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DA33350" w14:textId="77777777" w:rsidR="009A2C6E" w:rsidRPr="00DB63A9" w:rsidRDefault="009A2C6E" w:rsidP="000D7679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  <w:r w:rsidRPr="00DB63A9">
        <w:rPr>
          <w:rFonts w:cs="Arial"/>
          <w:b/>
          <w:sz w:val="24"/>
          <w:szCs w:val="24"/>
          <w:lang w:val="fr-FR"/>
        </w:rPr>
        <w:t>14</w:t>
      </w:r>
      <w:r w:rsidRPr="00DB63A9">
        <w:rPr>
          <w:rFonts w:cs="Arial"/>
          <w:b/>
          <w:sz w:val="24"/>
          <w:szCs w:val="24"/>
          <w:vertAlign w:val="superscript"/>
          <w:lang w:val="fr-FR"/>
        </w:rPr>
        <w:t>e</w:t>
      </w:r>
      <w:r w:rsidRPr="00DB63A9">
        <w:rPr>
          <w:rFonts w:cs="Arial"/>
          <w:b/>
          <w:sz w:val="24"/>
          <w:szCs w:val="24"/>
          <w:lang w:val="fr-FR"/>
        </w:rPr>
        <w:t xml:space="preserve"> Session de la Conférence des Parties contractantes à la</w:t>
      </w:r>
    </w:p>
    <w:p w14:paraId="48F43883" w14:textId="77777777" w:rsidR="009A2C6E" w:rsidRPr="00DB63A9" w:rsidRDefault="009A2C6E" w:rsidP="000D7679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  <w:r w:rsidRPr="00DB63A9">
        <w:rPr>
          <w:rFonts w:cs="Arial"/>
          <w:b/>
          <w:sz w:val="24"/>
          <w:szCs w:val="24"/>
          <w:lang w:val="fr-FR"/>
        </w:rPr>
        <w:t>Convention de Ramsar sur les zones humides</w:t>
      </w:r>
    </w:p>
    <w:p w14:paraId="5C28D91F" w14:textId="77777777" w:rsidR="009A2C6E" w:rsidRPr="00DB63A9" w:rsidRDefault="009A2C6E" w:rsidP="000D7679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</w:p>
    <w:p w14:paraId="261E6ACE" w14:textId="77777777" w:rsidR="009A2C6E" w:rsidRPr="00DB63A9" w:rsidRDefault="009A2C6E" w:rsidP="000D7679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  <w:r w:rsidRPr="00DB63A9">
        <w:rPr>
          <w:rFonts w:cs="Arial"/>
          <w:b/>
          <w:sz w:val="24"/>
          <w:szCs w:val="24"/>
          <w:lang w:val="fr-FR"/>
        </w:rPr>
        <w:t>« Agir pour les zones humides, c’est agir pour l’humanité et la nature »</w:t>
      </w:r>
    </w:p>
    <w:p w14:paraId="0D983DC9" w14:textId="6E791C28" w:rsidR="007D17A6" w:rsidRPr="00DB63A9" w:rsidRDefault="009A2C6E" w:rsidP="000D7679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  <w:r w:rsidRPr="00DB63A9">
        <w:rPr>
          <w:rFonts w:cs="Arial"/>
          <w:b/>
          <w:sz w:val="24"/>
          <w:szCs w:val="24"/>
          <w:lang w:val="fr-FR"/>
        </w:rPr>
        <w:t>Wuhan, Chine et Genève, Suisse, 5 au 13 novembre 2022</w:t>
      </w:r>
    </w:p>
    <w:p w14:paraId="7C1911D7" w14:textId="77777777" w:rsidR="009A2C6E" w:rsidRPr="008242E9" w:rsidRDefault="009A2C6E" w:rsidP="000D7679">
      <w:pPr>
        <w:spacing w:after="0" w:line="240" w:lineRule="auto"/>
        <w:jc w:val="center"/>
        <w:outlineLvl w:val="0"/>
        <w:rPr>
          <w:rFonts w:eastAsia="Times New Roman" w:cstheme="majorHAnsi"/>
          <w:b/>
          <w:bCs/>
          <w:sz w:val="24"/>
          <w:szCs w:val="24"/>
          <w:lang w:val="fr-FR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CellMar>
          <w:top w:w="85" w:type="dxa"/>
          <w:left w:w="113" w:type="dxa"/>
          <w:bottom w:w="85" w:type="dxa"/>
          <w:right w:w="113" w:type="dxa"/>
        </w:tblCellMar>
        <w:tblLook w:val="04A0" w:firstRow="1" w:lastRow="0" w:firstColumn="1" w:lastColumn="0" w:noHBand="0" w:noVBand="1"/>
      </w:tblPr>
      <w:tblGrid>
        <w:gridCol w:w="4641"/>
        <w:gridCol w:w="4375"/>
      </w:tblGrid>
      <w:tr w:rsidR="009A2C6E" w:rsidRPr="00DB63A9" w14:paraId="5CE0109C" w14:textId="77777777" w:rsidTr="00DB16E1">
        <w:tc>
          <w:tcPr>
            <w:tcW w:w="4708" w:type="dxa"/>
          </w:tcPr>
          <w:p w14:paraId="68CE5E90" w14:textId="77777777" w:rsidR="009A2C6E" w:rsidRPr="008242E9" w:rsidRDefault="009A2C6E" w:rsidP="000D7679">
            <w:pPr>
              <w:spacing w:after="0" w:line="240" w:lineRule="auto"/>
              <w:jc w:val="center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fr-FR"/>
              </w:rPr>
            </w:pPr>
          </w:p>
        </w:tc>
        <w:tc>
          <w:tcPr>
            <w:tcW w:w="4426" w:type="dxa"/>
          </w:tcPr>
          <w:p w14:paraId="500EA516" w14:textId="3FBB10BA" w:rsidR="009A2C6E" w:rsidRPr="00DB63A9" w:rsidRDefault="009A2C6E" w:rsidP="000D7679">
            <w:pPr>
              <w:spacing w:after="0" w:line="240" w:lineRule="auto"/>
              <w:jc w:val="right"/>
              <w:outlineLvl w:val="0"/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</w:pPr>
            <w:r w:rsidRPr="00DB63A9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Ramsar COP14 Doc.</w:t>
            </w:r>
            <w:r w:rsidR="008242E9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3</w:t>
            </w:r>
            <w:r w:rsidRPr="00DB63A9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.</w:t>
            </w:r>
            <w:r w:rsidR="008242E9">
              <w:rPr>
                <w:rFonts w:eastAsia="Times New Roman" w:cstheme="majorHAnsi"/>
                <w:b/>
                <w:bCs/>
                <w:sz w:val="24"/>
                <w:szCs w:val="24"/>
                <w:lang w:val="en-US"/>
              </w:rPr>
              <w:t>1</w:t>
            </w:r>
          </w:p>
        </w:tc>
      </w:tr>
    </w:tbl>
    <w:p w14:paraId="1AEA25CA" w14:textId="77777777" w:rsidR="009A2C6E" w:rsidRPr="00DB63A9" w:rsidRDefault="009A2C6E" w:rsidP="000D7679">
      <w:pPr>
        <w:spacing w:after="0" w:line="240" w:lineRule="auto"/>
        <w:rPr>
          <w:sz w:val="24"/>
          <w:szCs w:val="24"/>
        </w:rPr>
      </w:pPr>
    </w:p>
    <w:p w14:paraId="23B86630" w14:textId="77777777" w:rsidR="009A2C6E" w:rsidRPr="00DB63A9" w:rsidRDefault="009A2C6E" w:rsidP="000D7679">
      <w:pPr>
        <w:widowControl w:val="0"/>
        <w:spacing w:after="0" w:line="240" w:lineRule="auto"/>
        <w:rPr>
          <w:rFonts w:cstheme="minorHAnsi"/>
          <w:sz w:val="24"/>
          <w:szCs w:val="24"/>
        </w:rPr>
      </w:pPr>
    </w:p>
    <w:p w14:paraId="683BF52A" w14:textId="77777777" w:rsidR="009A2C6E" w:rsidRPr="00DB63A9" w:rsidRDefault="009A2C6E" w:rsidP="000D7679">
      <w:pPr>
        <w:spacing w:after="0" w:line="240" w:lineRule="auto"/>
        <w:jc w:val="center"/>
        <w:rPr>
          <w:rFonts w:cs="Arial"/>
          <w:b/>
          <w:sz w:val="24"/>
          <w:szCs w:val="24"/>
          <w:lang w:val="fr-FR"/>
        </w:rPr>
      </w:pPr>
    </w:p>
    <w:p w14:paraId="181626A7" w14:textId="1B790148" w:rsidR="00DF2386" w:rsidRPr="00FA2AF9" w:rsidRDefault="00E22C48" w:rsidP="000D7679">
      <w:pPr>
        <w:spacing w:after="0" w:line="240" w:lineRule="auto"/>
        <w:jc w:val="center"/>
        <w:rPr>
          <w:rFonts w:cs="Arial"/>
          <w:b/>
          <w:sz w:val="28"/>
          <w:szCs w:val="28"/>
          <w:lang w:val="fr-FR"/>
        </w:rPr>
      </w:pPr>
      <w:r w:rsidRPr="00FA2AF9">
        <w:rPr>
          <w:rFonts w:cs="Arial"/>
          <w:b/>
          <w:sz w:val="28"/>
          <w:szCs w:val="28"/>
          <w:lang w:val="fr-FR"/>
        </w:rPr>
        <w:t>Ordre du jour provisoire</w:t>
      </w:r>
    </w:p>
    <w:p w14:paraId="5CF178F8" w14:textId="3D6F2281" w:rsidR="001B0F0C" w:rsidRPr="00DB63A9" w:rsidRDefault="001B0F0C" w:rsidP="000D7679">
      <w:pPr>
        <w:spacing w:after="0" w:line="240" w:lineRule="auto"/>
        <w:rPr>
          <w:rFonts w:cs="Arial"/>
          <w:b/>
          <w:sz w:val="24"/>
          <w:szCs w:val="24"/>
          <w:lang w:val="fr-FR"/>
        </w:rPr>
      </w:pPr>
    </w:p>
    <w:p w14:paraId="6B8B815B" w14:textId="61EE7FBC" w:rsidR="009A2C6E" w:rsidRDefault="009A2C6E" w:rsidP="000D7679">
      <w:pPr>
        <w:spacing w:after="0" w:line="240" w:lineRule="auto"/>
        <w:rPr>
          <w:rFonts w:cs="Arial"/>
          <w:b/>
          <w:lang w:val="fr-FR"/>
        </w:rPr>
      </w:pPr>
    </w:p>
    <w:p w14:paraId="15A73CEB" w14:textId="77777777" w:rsidR="009A2C6E" w:rsidRPr="00E22C48" w:rsidRDefault="009A2C6E" w:rsidP="007D17A6">
      <w:pPr>
        <w:spacing w:after="0" w:line="240" w:lineRule="auto"/>
        <w:rPr>
          <w:rFonts w:cs="Arial"/>
          <w:b/>
          <w:lang w:val="fr-FR"/>
        </w:rPr>
      </w:pPr>
    </w:p>
    <w:tbl>
      <w:tblPr>
        <w:tblStyle w:val="TableGrid"/>
        <w:tblW w:w="9360" w:type="dxa"/>
        <w:tblInd w:w="-72" w:type="dxa"/>
        <w:tblLayout w:type="fixed"/>
        <w:tblCellMar>
          <w:top w:w="51" w:type="dxa"/>
          <w:bottom w:w="45" w:type="dxa"/>
        </w:tblCellMar>
        <w:tblLook w:val="04A0" w:firstRow="1" w:lastRow="0" w:firstColumn="1" w:lastColumn="0" w:noHBand="0" w:noVBand="1"/>
      </w:tblPr>
      <w:tblGrid>
        <w:gridCol w:w="540"/>
        <w:gridCol w:w="720"/>
        <w:gridCol w:w="6175"/>
        <w:gridCol w:w="1925"/>
      </w:tblGrid>
      <w:tr w:rsidR="007E31CC" w:rsidRPr="00E22C48" w14:paraId="701A7FF9" w14:textId="339211EA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4A1F2928" w14:textId="77777777" w:rsidR="007E31CC" w:rsidRPr="00E22C48" w:rsidRDefault="007E31CC" w:rsidP="007D17A6">
            <w:pPr>
              <w:keepNext/>
              <w:contextualSpacing/>
              <w:rPr>
                <w:b/>
                <w:bCs/>
                <w:lang w:val="fr-FR"/>
              </w:rPr>
            </w:pPr>
          </w:p>
        </w:tc>
        <w:tc>
          <w:tcPr>
            <w:tcW w:w="689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87AD2F4" w14:textId="520C6D06" w:rsidR="007E31CC" w:rsidRPr="00E22C48" w:rsidRDefault="00E22C48" w:rsidP="007D17A6">
            <w:pPr>
              <w:keepNext/>
              <w:contextualSpacing/>
              <w:rPr>
                <w:b/>
                <w:bCs/>
                <w:lang w:val="fr-FR"/>
              </w:rPr>
            </w:pPr>
            <w:r w:rsidRPr="00E22C48">
              <w:rPr>
                <w:b/>
                <w:bCs/>
                <w:lang w:val="fr-FR"/>
              </w:rPr>
              <w:t>Point de l’ordre du jour</w:t>
            </w:r>
          </w:p>
        </w:tc>
        <w:tc>
          <w:tcPr>
            <w:tcW w:w="19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0AFB91F1" w14:textId="470C6C87" w:rsidR="007E31CC" w:rsidRPr="00E22C48" w:rsidRDefault="007E31CC" w:rsidP="007D17A6">
            <w:pPr>
              <w:keepNext/>
              <w:contextualSpacing/>
              <w:rPr>
                <w:b/>
                <w:bCs/>
                <w:lang w:val="fr-FR"/>
              </w:rPr>
            </w:pPr>
            <w:r w:rsidRPr="00E22C48">
              <w:rPr>
                <w:b/>
                <w:bCs/>
                <w:lang w:val="fr-FR"/>
              </w:rPr>
              <w:t>Document</w:t>
            </w:r>
          </w:p>
        </w:tc>
      </w:tr>
      <w:tr w:rsidR="007E31CC" w:rsidRPr="00E22C48" w14:paraId="477A4816" w14:textId="1754E222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58751930" w14:textId="77777777" w:rsidR="007E31CC" w:rsidRPr="00E22C48" w:rsidRDefault="007E31CC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78AF1DBD" w14:textId="477D0A83" w:rsidR="007E31CC" w:rsidRPr="00E22C48" w:rsidRDefault="00E22C48" w:rsidP="007D17A6">
            <w:pPr>
              <w:keepNext/>
              <w:contextualSpacing/>
              <w:rPr>
                <w:bCs/>
                <w:lang w:val="fr-FR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Ouverture de la </w:t>
            </w:r>
            <w:r>
              <w:rPr>
                <w:rFonts w:asciiTheme="minorHAnsi" w:hAnsiTheme="minorHAnsi"/>
                <w:spacing w:val="-2"/>
                <w:lang w:val="fr-FR"/>
              </w:rPr>
              <w:t>s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>ession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114D69D" w14:textId="36FA010A" w:rsidR="007E31CC" w:rsidRPr="00E22C48" w:rsidRDefault="00930724" w:rsidP="00E22C48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</w:t>
            </w:r>
            <w:r w:rsidR="00447363">
              <w:rPr>
                <w:bCs/>
                <w:lang w:val="fr-FR"/>
              </w:rPr>
              <w:t>as de</w:t>
            </w:r>
            <w:r w:rsidR="00447363" w:rsidRPr="00E22C48">
              <w:rPr>
                <w:bCs/>
                <w:lang w:val="fr-FR"/>
              </w:rPr>
              <w:t xml:space="preserve"> </w:t>
            </w:r>
            <w:r w:rsidR="007E31CC" w:rsidRPr="00E22C48">
              <w:rPr>
                <w:bCs/>
                <w:lang w:val="fr-FR"/>
              </w:rPr>
              <w:t>document</w:t>
            </w:r>
          </w:p>
        </w:tc>
      </w:tr>
      <w:tr w:rsidR="00DA7DC2" w:rsidRPr="00E22C48" w14:paraId="17FBCB0C" w14:textId="77777777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F23077F" w14:textId="31A951DE" w:rsidR="00DA7DC2" w:rsidRPr="00E22C48" w:rsidRDefault="00DA7DC2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02DB8D20" w14:textId="77777777" w:rsidR="00DA7DC2" w:rsidRDefault="00E22C48" w:rsidP="007D17A6">
            <w:pPr>
              <w:keepNext/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Allocutions générales et discours liminaires</w:t>
            </w:r>
          </w:p>
          <w:p w14:paraId="0DE37AC4" w14:textId="2DE4FE3C" w:rsidR="009A2C6E" w:rsidRPr="00E22C48" w:rsidRDefault="009A2C6E" w:rsidP="007D17A6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Cérémonie de remise des prix Ramsar</w:t>
            </w:r>
            <w:r w:rsidR="00B1688E">
              <w:rPr>
                <w:bCs/>
                <w:lang w:val="fr-FR"/>
              </w:rPr>
              <w:t xml:space="preserve"> pour la conservation des zones humides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6AE96CB2" w14:textId="279539DF" w:rsidR="00DA7DC2" w:rsidRPr="00E22C48" w:rsidRDefault="00930724" w:rsidP="007D17A6">
            <w:pPr>
              <w:keepNext/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document</w:t>
            </w:r>
          </w:p>
        </w:tc>
      </w:tr>
      <w:tr w:rsidR="00DA7DC2" w:rsidRPr="00E22C48" w14:paraId="4F248FF2" w14:textId="4CDE2129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7C6C29B" w14:textId="2DDC62E0" w:rsidR="00DA7DC2" w:rsidRPr="00E22C48" w:rsidRDefault="00E22C48" w:rsidP="00E22C48">
            <w:pPr>
              <w:keepNext/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CB3C5D" w:rsidRPr="002B58F9" w14:paraId="29CEFACB" w14:textId="77777777" w:rsidTr="002B58F9">
        <w:trPr>
          <w:cantSplit/>
        </w:trPr>
        <w:tc>
          <w:tcPr>
            <w:tcW w:w="540" w:type="dxa"/>
            <w:vMerge w:val="restart"/>
            <w:tcBorders>
              <w:left w:val="single" w:sz="6" w:space="0" w:color="auto"/>
            </w:tcBorders>
          </w:tcPr>
          <w:p w14:paraId="1D4444B7" w14:textId="10DF7922" w:rsidR="00CB3C5D" w:rsidRPr="007641B2" w:rsidRDefault="00CB3C5D" w:rsidP="007D17A6">
            <w:pPr>
              <w:contextualSpacing/>
              <w:rPr>
                <w:bCs/>
                <w:lang w:val="fr-FR"/>
              </w:rPr>
            </w:pPr>
            <w:r w:rsidRPr="007641B2">
              <w:rPr>
                <w:bCs/>
                <w:lang w:val="fr-FR"/>
              </w:rPr>
              <w:t>3.</w:t>
            </w:r>
          </w:p>
        </w:tc>
        <w:tc>
          <w:tcPr>
            <w:tcW w:w="6895" w:type="dxa"/>
            <w:gridSpan w:val="2"/>
            <w:tcBorders>
              <w:bottom w:val="single" w:sz="2" w:space="0" w:color="auto"/>
            </w:tcBorders>
          </w:tcPr>
          <w:p w14:paraId="0A4BCE42" w14:textId="192992FE" w:rsidR="00CB3C5D" w:rsidRPr="007641B2" w:rsidRDefault="00CB3C5D" w:rsidP="00E22C48">
            <w:pPr>
              <w:contextualSpacing/>
              <w:rPr>
                <w:bCs/>
                <w:lang w:val="fr-FR"/>
              </w:rPr>
            </w:pPr>
            <w:r w:rsidRPr="007641B2">
              <w:rPr>
                <w:rFonts w:asciiTheme="minorHAnsi" w:hAnsiTheme="minorHAnsi"/>
                <w:spacing w:val="-2"/>
                <w:lang w:val="fr-FR"/>
              </w:rPr>
              <w:t xml:space="preserve">Adoption de l’ordre du jour </w:t>
            </w:r>
            <w:r w:rsidR="00C103A1" w:rsidRPr="007641B2">
              <w:rPr>
                <w:bCs/>
                <w:lang w:val="fr-FR"/>
              </w:rPr>
              <w:t xml:space="preserve">et </w:t>
            </w:r>
            <w:r w:rsidR="002678B3" w:rsidRPr="007641B2">
              <w:rPr>
                <w:bCs/>
                <w:lang w:val="fr-FR"/>
              </w:rPr>
              <w:t xml:space="preserve">du </w:t>
            </w:r>
            <w:r w:rsidR="00C103A1" w:rsidRPr="007641B2">
              <w:rPr>
                <w:bCs/>
                <w:lang w:val="fr-FR"/>
              </w:rPr>
              <w:t xml:space="preserve">programme de travail </w:t>
            </w:r>
            <w:r w:rsidRPr="007641B2">
              <w:rPr>
                <w:rFonts w:asciiTheme="minorHAnsi" w:hAnsiTheme="minorHAnsi"/>
                <w:spacing w:val="-2"/>
                <w:lang w:val="fr-FR"/>
              </w:rPr>
              <w:t>provisoire</w:t>
            </w:r>
            <w:r w:rsidR="00C103A1" w:rsidRPr="007641B2">
              <w:rPr>
                <w:rFonts w:asciiTheme="minorHAnsi" w:hAnsiTheme="minorHAnsi"/>
                <w:spacing w:val="-2"/>
                <w:lang w:val="fr-FR"/>
              </w:rPr>
              <w:t>s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1D1E2DC7" w14:textId="5EB90517" w:rsidR="00CB3C5D" w:rsidRPr="00E22C48" w:rsidRDefault="00CB3C5D" w:rsidP="007D17A6">
            <w:pPr>
              <w:contextualSpacing/>
              <w:rPr>
                <w:bCs/>
                <w:lang w:val="fr-FR"/>
              </w:rPr>
            </w:pPr>
          </w:p>
        </w:tc>
      </w:tr>
      <w:tr w:rsidR="0096245B" w:rsidRPr="00E22C48" w14:paraId="1296821E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9969355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09F1BFD" w14:textId="7095062B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3.1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03019946" w14:textId="1B65C553" w:rsidR="0096245B" w:rsidRDefault="0096245B" w:rsidP="0096245B">
            <w:pPr>
              <w:contextualSpacing/>
              <w:rPr>
                <w:rFonts w:asciiTheme="minorHAnsi" w:hAnsiTheme="minorHAnsi"/>
                <w:spacing w:val="-2"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Ordre du jour provisoire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6F61B62B" w14:textId="3942AA3A" w:rsidR="0096245B" w:rsidRPr="00E22C48" w:rsidRDefault="0096245B" w:rsidP="0096245B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.3.1</w:t>
            </w:r>
          </w:p>
        </w:tc>
      </w:tr>
      <w:tr w:rsidR="0096245B" w:rsidRPr="00E22C48" w14:paraId="00BE61A4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255449B3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2D9C1EE9" w14:textId="17CFD534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3.2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595AA40A" w14:textId="581B550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Pro</w:t>
            </w:r>
            <w:r>
              <w:rPr>
                <w:bCs/>
                <w:lang w:val="fr-FR"/>
              </w:rPr>
              <w:t>gramme de travail provisoire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4D8934EF" w14:textId="77777777" w:rsidR="0096245B" w:rsidRDefault="0096245B" w:rsidP="0096245B">
            <w:pPr>
              <w:contextualSpacing/>
              <w:rPr>
                <w:bCs/>
              </w:rPr>
            </w:pPr>
            <w:r w:rsidRPr="007747C1">
              <w:rPr>
                <w:rFonts w:cs="Calibri"/>
                <w:bCs/>
              </w:rPr>
              <w:t>COP14 Doc.3.2.1</w:t>
            </w:r>
          </w:p>
          <w:p w14:paraId="23C081B4" w14:textId="77777777" w:rsidR="0096245B" w:rsidRPr="007747C1" w:rsidRDefault="0096245B" w:rsidP="0096245B">
            <w:pPr>
              <w:contextualSpacing/>
              <w:rPr>
                <w:rFonts w:cs="Calibri"/>
                <w:bCs/>
              </w:rPr>
            </w:pPr>
            <w:r w:rsidRPr="007747C1">
              <w:rPr>
                <w:rFonts w:cs="Calibri"/>
                <w:bCs/>
              </w:rPr>
              <w:t>(Wuhan)</w:t>
            </w:r>
          </w:p>
          <w:p w14:paraId="2B3C97CE" w14:textId="77777777" w:rsidR="0096245B" w:rsidRPr="007747C1" w:rsidRDefault="0096245B" w:rsidP="0096245B">
            <w:pPr>
              <w:contextualSpacing/>
              <w:rPr>
                <w:rFonts w:cs="Calibri"/>
                <w:bCs/>
              </w:rPr>
            </w:pPr>
            <w:r w:rsidRPr="007747C1">
              <w:rPr>
                <w:rFonts w:cs="Calibri"/>
                <w:bCs/>
              </w:rPr>
              <w:t>COP14 Doc.3.2.2</w:t>
            </w:r>
          </w:p>
          <w:p w14:paraId="0553F3D8" w14:textId="1ACFB044" w:rsidR="0096245B" w:rsidRPr="0096245B" w:rsidRDefault="0096245B" w:rsidP="0096245B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</w:rPr>
            </w:pPr>
            <w:r w:rsidRPr="007747C1">
              <w:rPr>
                <w:rFonts w:cs="Calibri"/>
                <w:bCs/>
              </w:rPr>
              <w:t>(</w:t>
            </w:r>
            <w:r w:rsidRPr="0096245B">
              <w:rPr>
                <w:rFonts w:cs="Calibri"/>
                <w:bCs/>
              </w:rPr>
              <w:t>Genève</w:t>
            </w:r>
            <w:r w:rsidRPr="007747C1">
              <w:rPr>
                <w:rFonts w:cs="Calibri"/>
                <w:bCs/>
              </w:rPr>
              <w:t>)</w:t>
            </w:r>
          </w:p>
        </w:tc>
      </w:tr>
      <w:tr w:rsidR="0096245B" w:rsidRPr="00E22C48" w14:paraId="1AF63692" w14:textId="77777777" w:rsidTr="002B58F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6C8542" w14:textId="31B1C54D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4.</w:t>
            </w:r>
          </w:p>
        </w:tc>
        <w:tc>
          <w:tcPr>
            <w:tcW w:w="6895" w:type="dxa"/>
            <w:gridSpan w:val="2"/>
            <w:tcBorders>
              <w:bottom w:val="single" w:sz="2" w:space="0" w:color="auto"/>
            </w:tcBorders>
          </w:tcPr>
          <w:p w14:paraId="7443C9B0" w14:textId="0E226433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Adoption du Règlement intérieur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679D5C99" w14:textId="64212CAE" w:rsidR="0096245B" w:rsidRPr="00E22C48" w:rsidRDefault="0096245B" w:rsidP="0096245B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.4</w:t>
            </w:r>
          </w:p>
        </w:tc>
      </w:tr>
      <w:tr w:rsidR="00930724" w:rsidRPr="00930724" w14:paraId="6B1695E2" w14:textId="0A5FCDC2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2" w:space="0" w:color="auto"/>
            </w:tcBorders>
          </w:tcPr>
          <w:p w14:paraId="5793ABFD" w14:textId="5C012FA8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5.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14:paraId="61A8BDD6" w14:textId="1CE5AAC2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Élection du président et des vice-présidents et remarques du président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2" w:space="0" w:color="auto"/>
              <w:right w:val="single" w:sz="6" w:space="0" w:color="auto"/>
            </w:tcBorders>
          </w:tcPr>
          <w:p w14:paraId="2187A01F" w14:textId="36F92187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5843C8">
              <w:rPr>
                <w:bCs/>
                <w:lang w:val="fr-FR"/>
              </w:rPr>
              <w:t>Pas de document</w:t>
            </w:r>
          </w:p>
        </w:tc>
      </w:tr>
      <w:tr w:rsidR="00930724" w:rsidRPr="00930724" w14:paraId="12115C8C" w14:textId="009FB7A2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46783628" w14:textId="6A33B9AF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6.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19FF1ACD" w14:textId="2FF5AC1E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Nomination du Comité de vérification des pouvoirs et de tout autre comité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6AB3E2D1" w14:textId="0E87FE08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5843C8">
              <w:rPr>
                <w:bCs/>
                <w:lang w:val="fr-FR"/>
              </w:rPr>
              <w:t>Pas de document</w:t>
            </w:r>
          </w:p>
        </w:tc>
      </w:tr>
      <w:tr w:rsidR="00A9780F" w:rsidRPr="00E22C48" w14:paraId="06878DFE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  <w:bottom w:val="single" w:sz="6" w:space="0" w:color="auto"/>
            </w:tcBorders>
          </w:tcPr>
          <w:p w14:paraId="5B28C17C" w14:textId="5245AD82" w:rsidR="00A9780F" w:rsidRPr="00E22C48" w:rsidRDefault="00A9780F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7.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  <w:bottom w:val="single" w:sz="6" w:space="0" w:color="auto"/>
            </w:tcBorders>
          </w:tcPr>
          <w:p w14:paraId="45939E78" w14:textId="694DD4CA" w:rsidR="00A9780F" w:rsidRPr="00E22C48" w:rsidRDefault="00E22C48" w:rsidP="0041099F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Admission des observateurs</w:t>
            </w:r>
          </w:p>
        </w:tc>
        <w:tc>
          <w:tcPr>
            <w:tcW w:w="1925" w:type="dxa"/>
            <w:tcBorders>
              <w:top w:val="single" w:sz="2" w:space="0" w:color="auto"/>
              <w:bottom w:val="single" w:sz="6" w:space="0" w:color="auto"/>
              <w:right w:val="single" w:sz="6" w:space="0" w:color="auto"/>
            </w:tcBorders>
          </w:tcPr>
          <w:p w14:paraId="4B333510" w14:textId="78E1CD07" w:rsidR="00A9780F" w:rsidRPr="00E22C48" w:rsidRDefault="0096245B" w:rsidP="007D17A6">
            <w:pPr>
              <w:contextualSpacing/>
              <w:rPr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.7</w:t>
            </w:r>
          </w:p>
        </w:tc>
      </w:tr>
      <w:tr w:rsidR="00A9780F" w:rsidRPr="00E22C48" w14:paraId="4397F64C" w14:textId="65E68086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3BAEFFCC" w14:textId="6974C3AB" w:rsidR="00A9780F" w:rsidRPr="00E22C48" w:rsidRDefault="00E22C48" w:rsidP="00E22C48">
            <w:pPr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administratives</w:t>
            </w:r>
          </w:p>
        </w:tc>
      </w:tr>
      <w:tr w:rsidR="0096245B" w:rsidRPr="00930724" w14:paraId="37E1D8B4" w14:textId="086B5FF1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0C6BBAE8" w14:textId="03EBD272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8.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3FF3FEA" w14:textId="15598FE8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>
              <w:rPr>
                <w:rFonts w:asciiTheme="minorHAnsi" w:hAnsiTheme="minorHAnsi"/>
                <w:spacing w:val="-2"/>
                <w:lang w:val="fr-FR"/>
              </w:rPr>
              <w:t>Rapport du Président du Comité permanent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4243A370" w14:textId="0541D4AC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.8</w:t>
            </w:r>
          </w:p>
        </w:tc>
      </w:tr>
      <w:tr w:rsidR="0096245B" w:rsidRPr="002B58F9" w14:paraId="4074065B" w14:textId="7CB0A8AD" w:rsidTr="002B58F9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75765535" w14:textId="279CA440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0EA28A42" w14:textId="0FC0C3D4" w:rsidR="0096245B" w:rsidRPr="00447363" w:rsidRDefault="0096245B" w:rsidP="006A686E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 w:rsidRPr="00447363">
              <w:rPr>
                <w:bCs/>
                <w:lang w:val="fr-CH"/>
              </w:rPr>
              <w:t xml:space="preserve">de la Secrétaire générale </w:t>
            </w:r>
            <w:r>
              <w:rPr>
                <w:rFonts w:asciiTheme="minorHAnsi" w:hAnsiTheme="minorHAnsi"/>
                <w:spacing w:val="-2"/>
                <w:lang w:val="fr-CH"/>
              </w:rPr>
              <w:t>sur l’application de la</w:t>
            </w:r>
            <w:r w:rsidRPr="00447363">
              <w:rPr>
                <w:bCs/>
                <w:lang w:val="fr-CH"/>
              </w:rPr>
              <w:t xml:space="preserve"> Convention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0C9EBAE1" w14:textId="49888441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</w:tr>
      <w:tr w:rsidR="0096245B" w:rsidRPr="00E22C48" w14:paraId="73BD7B84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D3C1DF5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06562E87" w14:textId="437D8C28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  <w:r w:rsidRPr="00E22C48">
              <w:rPr>
                <w:bCs/>
                <w:lang w:val="fr-FR"/>
              </w:rPr>
              <w:t>.1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44985929" w14:textId="43BF2E1B" w:rsidR="0096245B" w:rsidRDefault="004D77DF" w:rsidP="0096245B">
            <w:pPr>
              <w:contextualSpacing/>
              <w:rPr>
                <w:rFonts w:asciiTheme="minorHAnsi" w:hAnsiTheme="minorHAnsi"/>
                <w:spacing w:val="-2"/>
                <w:lang w:val="fr-FR"/>
              </w:rPr>
            </w:pPr>
            <w:r w:rsidRPr="004D77DF">
              <w:rPr>
                <w:rFonts w:eastAsia="Times New Roman" w:cstheme="majorHAnsi"/>
                <w:bCs/>
                <w:lang w:val="en-US"/>
              </w:rPr>
              <w:t>Application au niveau mondial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00B9D217" w14:textId="4491B9D9" w:rsidR="0096245B" w:rsidRPr="00E22C48" w:rsidRDefault="0096245B" w:rsidP="0096245B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.9.1</w:t>
            </w:r>
          </w:p>
        </w:tc>
      </w:tr>
      <w:tr w:rsidR="0096245B" w:rsidRPr="00E22C48" w14:paraId="53DBEDD3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  <w:bottom w:val="single" w:sz="2" w:space="0" w:color="auto"/>
            </w:tcBorders>
          </w:tcPr>
          <w:p w14:paraId="47387BE1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  <w:tcBorders>
              <w:bottom w:val="single" w:sz="2" w:space="0" w:color="auto"/>
            </w:tcBorders>
          </w:tcPr>
          <w:p w14:paraId="5CF52E98" w14:textId="5C8E2DBB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9</w:t>
            </w:r>
            <w:r w:rsidRPr="00E22C48">
              <w:rPr>
                <w:bCs/>
                <w:lang w:val="fr-FR"/>
              </w:rPr>
              <w:t>.2</w:t>
            </w:r>
          </w:p>
        </w:tc>
        <w:tc>
          <w:tcPr>
            <w:tcW w:w="6175" w:type="dxa"/>
            <w:tcBorders>
              <w:bottom w:val="single" w:sz="2" w:space="0" w:color="auto"/>
            </w:tcBorders>
          </w:tcPr>
          <w:p w14:paraId="45095E7A" w14:textId="2AA9BAB6" w:rsidR="0096245B" w:rsidRPr="00E22C48" w:rsidRDefault="004D77DF" w:rsidP="0096245B">
            <w:pPr>
              <w:contextualSpacing/>
              <w:rPr>
                <w:bCs/>
                <w:lang w:val="fr-FR"/>
              </w:rPr>
            </w:pPr>
            <w:r w:rsidRPr="004D77DF">
              <w:rPr>
                <w:rFonts w:eastAsia="Times New Roman" w:cstheme="majorHAnsi"/>
                <w:bCs/>
                <w:lang w:val="en-US"/>
              </w:rPr>
              <w:t>Les travaux du Secrétariat</w:t>
            </w:r>
          </w:p>
        </w:tc>
        <w:tc>
          <w:tcPr>
            <w:tcW w:w="1925" w:type="dxa"/>
            <w:tcBorders>
              <w:bottom w:val="single" w:sz="2" w:space="0" w:color="auto"/>
              <w:right w:val="single" w:sz="6" w:space="0" w:color="auto"/>
            </w:tcBorders>
          </w:tcPr>
          <w:p w14:paraId="137A3F52" w14:textId="259384B0" w:rsidR="0096245B" w:rsidRPr="00E22C48" w:rsidRDefault="0096245B" w:rsidP="0096245B">
            <w:pPr>
              <w:tabs>
                <w:tab w:val="left" w:pos="1739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.9.2</w:t>
            </w:r>
          </w:p>
        </w:tc>
      </w:tr>
      <w:tr w:rsidR="0096245B" w:rsidRPr="00930724" w14:paraId="4568107B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037FCABA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0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5890EEC0" w14:textId="11A75F63" w:rsidR="0096245B" w:rsidRPr="00447363" w:rsidRDefault="0096245B" w:rsidP="001448B4">
            <w:pPr>
              <w:contextualSpacing/>
              <w:rPr>
                <w:bCs/>
                <w:lang w:val="fr-CH"/>
              </w:rPr>
            </w:pPr>
            <w:r w:rsidRPr="00447363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 w:rsidR="00194CB9" w:rsidRPr="00194CB9">
              <w:rPr>
                <w:bCs/>
                <w:lang w:val="fr-CH"/>
              </w:rPr>
              <w:t xml:space="preserve">du Secrétariat </w:t>
            </w:r>
            <w:r>
              <w:rPr>
                <w:bCs/>
                <w:lang w:val="fr-CH"/>
              </w:rPr>
              <w:t>conformément à l’</w:t>
            </w:r>
            <w:r w:rsidRPr="00447363">
              <w:rPr>
                <w:bCs/>
                <w:lang w:val="fr-CH"/>
              </w:rPr>
              <w:t xml:space="preserve">Article 8.2 </w:t>
            </w:r>
            <w:r w:rsidR="001448B4">
              <w:rPr>
                <w:bCs/>
                <w:lang w:val="fr-CH"/>
              </w:rPr>
              <w:t>sur la</w:t>
            </w:r>
            <w:r w:rsidRPr="00447363">
              <w:rPr>
                <w:bCs/>
                <w:lang w:val="fr-CH"/>
              </w:rPr>
              <w:t xml:space="preserve"> Liste des zones humides d’importance internationale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4B2429E5" w14:textId="1DD66043" w:rsidR="0096245B" w:rsidRPr="00E22C48" w:rsidRDefault="0096245B" w:rsidP="0096245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.10</w:t>
            </w:r>
            <w:r w:rsidR="002B58F9">
              <w:rPr>
                <w:rFonts w:eastAsia="Times New Roman" w:cstheme="majorHAnsi"/>
                <w:bCs/>
                <w:lang w:val="en-US"/>
              </w:rPr>
              <w:t xml:space="preserve"> Rev.1</w:t>
            </w:r>
          </w:p>
        </w:tc>
      </w:tr>
      <w:tr w:rsidR="0096245B" w:rsidRPr="00930724" w14:paraId="7EF8FC3D" w14:textId="77777777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2A4E3DDA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1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16A799F5" w14:textId="77777777" w:rsidR="0096245B" w:rsidRPr="007C04C2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asciiTheme="minorHAnsi" w:hAnsiTheme="minorHAnsi"/>
                <w:spacing w:val="-2"/>
                <w:lang w:val="fr-CH"/>
              </w:rPr>
              <w:t xml:space="preserve">Rapport </w:t>
            </w:r>
            <w:r>
              <w:rPr>
                <w:rFonts w:asciiTheme="minorHAnsi" w:hAnsiTheme="minorHAnsi"/>
                <w:spacing w:val="-2"/>
                <w:lang w:val="fr-CH"/>
              </w:rPr>
              <w:t xml:space="preserve">sur l’application du </w:t>
            </w:r>
            <w:r w:rsidRPr="00E22C48">
              <w:rPr>
                <w:bCs/>
                <w:lang w:val="fr-FR"/>
              </w:rPr>
              <w:t>Programme</w:t>
            </w:r>
            <w:r>
              <w:rPr>
                <w:bCs/>
                <w:lang w:val="fr-FR"/>
              </w:rPr>
              <w:t xml:space="preserve"> de CESP</w:t>
            </w:r>
            <w:r w:rsidRPr="00E22C48">
              <w:rPr>
                <w:bCs/>
                <w:lang w:val="fr-FR"/>
              </w:rPr>
              <w:t xml:space="preserve"> 2016-20</w:t>
            </w:r>
            <w:r>
              <w:rPr>
                <w:bCs/>
                <w:lang w:val="fr-FR"/>
              </w:rPr>
              <w:t xml:space="preserve">24 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36CA039A" w14:textId="1C1C423F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.11</w:t>
            </w:r>
          </w:p>
        </w:tc>
      </w:tr>
      <w:tr w:rsidR="0096245B" w:rsidRPr="00930724" w14:paraId="00770726" w14:textId="77777777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  <w:bottom w:val="single" w:sz="2" w:space="0" w:color="auto"/>
            </w:tcBorders>
          </w:tcPr>
          <w:p w14:paraId="43872D20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>
              <w:rPr>
                <w:bCs/>
                <w:lang w:val="fr-FR"/>
              </w:rPr>
              <w:t>12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  <w:bottom w:val="single" w:sz="2" w:space="0" w:color="auto"/>
            </w:tcBorders>
          </w:tcPr>
          <w:p w14:paraId="33DAEE21" w14:textId="77777777" w:rsidR="0096245B" w:rsidRPr="00E22C48" w:rsidRDefault="0096245B" w:rsidP="0096245B">
            <w:pPr>
              <w:contextualSpacing/>
              <w:rPr>
                <w:bCs/>
                <w:lang w:val="fr-CH"/>
              </w:rPr>
            </w:pPr>
            <w:r w:rsidRPr="00E22C48">
              <w:rPr>
                <w:rFonts w:asciiTheme="minorHAnsi" w:hAnsiTheme="minorHAnsi"/>
                <w:spacing w:val="-2"/>
                <w:lang w:val="fr-CH"/>
              </w:rPr>
              <w:t>Rapport du Président du Groupe d’évaluation scientifique et</w:t>
            </w:r>
            <w:r w:rsidRPr="00E22C48">
              <w:rPr>
                <w:bCs/>
                <w:lang w:val="fr-CH"/>
              </w:rPr>
              <w:t xml:space="preserve"> </w:t>
            </w:r>
            <w:r>
              <w:rPr>
                <w:bCs/>
                <w:lang w:val="fr-CH"/>
              </w:rPr>
              <w:t>technique</w:t>
            </w:r>
            <w:r w:rsidRPr="00E22C48">
              <w:rPr>
                <w:bCs/>
                <w:lang w:val="fr-CH"/>
              </w:rPr>
              <w:t xml:space="preserve"> (</w:t>
            </w:r>
            <w:r>
              <w:rPr>
                <w:bCs/>
                <w:lang w:val="fr-CH"/>
              </w:rPr>
              <w:t>GEST</w:t>
            </w:r>
            <w:r w:rsidRPr="00E22C48">
              <w:rPr>
                <w:bCs/>
                <w:lang w:val="fr-CH"/>
              </w:rPr>
              <w:t>)</w:t>
            </w:r>
          </w:p>
        </w:tc>
        <w:tc>
          <w:tcPr>
            <w:tcW w:w="1925" w:type="dxa"/>
            <w:tcBorders>
              <w:top w:val="single" w:sz="6" w:space="0" w:color="auto"/>
              <w:bottom w:val="single" w:sz="2" w:space="0" w:color="auto"/>
              <w:right w:val="single" w:sz="6" w:space="0" w:color="auto"/>
            </w:tcBorders>
          </w:tcPr>
          <w:p w14:paraId="70EE4918" w14:textId="03262A22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.12</w:t>
            </w:r>
          </w:p>
        </w:tc>
      </w:tr>
      <w:tr w:rsidR="00082E30" w:rsidRPr="00930724" w14:paraId="5296DE23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1B5A415" w14:textId="49F340FB" w:rsidR="00082E30" w:rsidRPr="00E22C48" w:rsidRDefault="00082E30" w:rsidP="007D17A6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13.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6064B6FB" w14:textId="0FB09250" w:rsidR="00082E30" w:rsidRPr="002678B3" w:rsidRDefault="00447363" w:rsidP="00447363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Questions issues des ré</w:t>
            </w:r>
            <w:r w:rsidR="00082E30" w:rsidRPr="002678B3">
              <w:rPr>
                <w:bCs/>
                <w:lang w:val="fr-FR"/>
              </w:rPr>
              <w:t xml:space="preserve">solutions </w:t>
            </w:r>
            <w:r w:rsidRPr="002678B3">
              <w:rPr>
                <w:bCs/>
                <w:lang w:val="fr-FR"/>
              </w:rPr>
              <w:t>et</w:t>
            </w:r>
            <w:r w:rsidR="00082E30" w:rsidRPr="002678B3">
              <w:rPr>
                <w:bCs/>
                <w:lang w:val="fr-FR"/>
              </w:rPr>
              <w:t xml:space="preserve"> </w:t>
            </w:r>
            <w:r w:rsidRPr="002678B3">
              <w:rPr>
                <w:bCs/>
                <w:lang w:val="fr-FR"/>
              </w:rPr>
              <w:t>r</w:t>
            </w:r>
            <w:r w:rsidR="00082E30" w:rsidRPr="002678B3">
              <w:rPr>
                <w:bCs/>
                <w:lang w:val="fr-FR"/>
              </w:rPr>
              <w:t>ecomm</w:t>
            </w:r>
            <w:r w:rsidRPr="002678B3">
              <w:rPr>
                <w:bCs/>
                <w:lang w:val="fr-FR"/>
              </w:rPr>
              <w:t>a</w:t>
            </w:r>
            <w:r w:rsidR="00082E30" w:rsidRPr="002678B3">
              <w:rPr>
                <w:bCs/>
                <w:lang w:val="fr-FR"/>
              </w:rPr>
              <w:t xml:space="preserve">ndations </w:t>
            </w:r>
            <w:r w:rsidRPr="002678B3">
              <w:rPr>
                <w:bCs/>
                <w:lang w:val="fr-FR"/>
              </w:rPr>
              <w:t>de sessions précédentes de la</w:t>
            </w:r>
            <w:r w:rsidR="00082E30" w:rsidRPr="002678B3">
              <w:rPr>
                <w:bCs/>
                <w:lang w:val="fr-FR"/>
              </w:rPr>
              <w:t xml:space="preserve"> Conf</w:t>
            </w:r>
            <w:r w:rsidRPr="002678B3">
              <w:rPr>
                <w:bCs/>
                <w:lang w:val="fr-FR"/>
              </w:rPr>
              <w:t>é</w:t>
            </w:r>
            <w:r w:rsidR="00082E30" w:rsidRPr="002678B3">
              <w:rPr>
                <w:bCs/>
                <w:lang w:val="fr-FR"/>
              </w:rPr>
              <w:t xml:space="preserve">rence </w:t>
            </w:r>
            <w:r w:rsidRPr="002678B3">
              <w:rPr>
                <w:bCs/>
                <w:lang w:val="fr-FR"/>
              </w:rPr>
              <w:t>des</w:t>
            </w:r>
            <w:r w:rsidR="00082E30" w:rsidRPr="002678B3">
              <w:rPr>
                <w:bCs/>
                <w:lang w:val="fr-FR"/>
              </w:rPr>
              <w:t xml:space="preserve"> Parties</w:t>
            </w:r>
            <w:r w:rsidRPr="002678B3">
              <w:rPr>
                <w:bCs/>
                <w:lang w:val="fr-FR"/>
              </w:rPr>
              <w:t xml:space="preserve"> contractantes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12CCB70B" w14:textId="02179776" w:rsidR="00082E30" w:rsidRPr="00E22C48" w:rsidRDefault="00930724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>
              <w:rPr>
                <w:bCs/>
                <w:lang w:val="fr-FR"/>
              </w:rPr>
              <w:t>Pas de</w:t>
            </w:r>
            <w:r w:rsidRPr="00E22C48">
              <w:rPr>
                <w:bCs/>
                <w:lang w:val="fr-FR"/>
              </w:rPr>
              <w:t xml:space="preserve"> document</w:t>
            </w:r>
          </w:p>
        </w:tc>
      </w:tr>
      <w:tr w:rsidR="0096245B" w:rsidRPr="00930724" w14:paraId="49EFAF48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48C8EF8F" w14:textId="1410A85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lastRenderedPageBreak/>
              <w:t>14.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5F9B29FF" w14:textId="5FB23847" w:rsidR="0096245B" w:rsidRPr="002678B3" w:rsidRDefault="0096245B" w:rsidP="0096245B">
            <w:pPr>
              <w:contextualSpacing/>
              <w:rPr>
                <w:bCs/>
                <w:lang w:val="fr-FR"/>
              </w:rPr>
            </w:pPr>
            <w:r w:rsidRPr="002678B3">
              <w:rPr>
                <w:rFonts w:asciiTheme="minorHAnsi" w:hAnsiTheme="minorHAnsi"/>
                <w:spacing w:val="-2"/>
                <w:lang w:val="fr-FR"/>
              </w:rPr>
              <w:t xml:space="preserve">Rapport </w:t>
            </w:r>
            <w:r>
              <w:rPr>
                <w:rFonts w:asciiTheme="minorHAnsi" w:hAnsiTheme="minorHAnsi"/>
                <w:spacing w:val="-2"/>
                <w:lang w:val="fr-FR"/>
              </w:rPr>
              <w:t xml:space="preserve">du Secrétariat </w:t>
            </w:r>
            <w:r w:rsidRPr="002678B3">
              <w:rPr>
                <w:rFonts w:asciiTheme="minorHAnsi" w:hAnsiTheme="minorHAnsi"/>
                <w:spacing w:val="-2"/>
                <w:lang w:val="fr-FR"/>
              </w:rPr>
              <w:t xml:space="preserve">sur les </w:t>
            </w:r>
            <w:r>
              <w:rPr>
                <w:rFonts w:asciiTheme="minorHAnsi" w:hAnsiTheme="minorHAnsi"/>
                <w:spacing w:val="-2"/>
                <w:lang w:val="fr-FR"/>
              </w:rPr>
              <w:t>incidences administratives et financières des projets de résolutions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5EA70ECD" w14:textId="72EE026A" w:rsidR="0096245B" w:rsidRPr="00E22C48" w:rsidRDefault="0096245B" w:rsidP="0096245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.14</w:t>
            </w:r>
          </w:p>
        </w:tc>
      </w:tr>
      <w:tr w:rsidR="0096245B" w:rsidRPr="00930724" w14:paraId="44700C44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8A6BAF0" w14:textId="48784128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5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6F5E56D0" w14:textId="6D66B268" w:rsidR="0096245B" w:rsidRPr="002678B3" w:rsidRDefault="0096245B" w:rsidP="0096245B">
            <w:pPr>
              <w:contextualSpacing/>
              <w:rPr>
                <w:bCs/>
                <w:lang w:val="fr-FR"/>
              </w:rPr>
            </w:pPr>
            <w:r w:rsidRPr="002678B3">
              <w:rPr>
                <w:rFonts w:asciiTheme="minorHAnsi" w:hAnsiTheme="minorHAnsi"/>
                <w:spacing w:val="-2"/>
                <w:lang w:val="fr-FR"/>
              </w:rPr>
              <w:t xml:space="preserve">Rapport </w:t>
            </w:r>
            <w:r>
              <w:rPr>
                <w:rFonts w:asciiTheme="minorHAnsi" w:hAnsiTheme="minorHAnsi"/>
                <w:spacing w:val="-2"/>
                <w:lang w:val="fr-FR"/>
              </w:rPr>
              <w:t>financier pour 2019-2022 présenté par le Président du Sous-groupe sur les finances du Comité permanent, et budget proposé pour la période triennale 2023-2025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11354A4C" w14:textId="2FDF8AE1" w:rsidR="0096245B" w:rsidRPr="00E22C48" w:rsidRDefault="0096245B" w:rsidP="0096245B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.15</w:t>
            </w:r>
          </w:p>
        </w:tc>
      </w:tr>
      <w:tr w:rsidR="00930724" w:rsidRPr="00930724" w14:paraId="20EFB537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54AA6BE0" w14:textId="09AECF47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6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28F9475E" w14:textId="2210217A" w:rsidR="00930724" w:rsidRPr="007641B2" w:rsidRDefault="00930724" w:rsidP="00930724">
            <w:pPr>
              <w:contextualSpacing/>
              <w:rPr>
                <w:bCs/>
                <w:lang w:val="fr-CH"/>
              </w:rPr>
            </w:pPr>
            <w:r w:rsidRPr="002678B3">
              <w:rPr>
                <w:bCs/>
                <w:lang w:val="fr-FR"/>
              </w:rPr>
              <w:t>Label Ville des Zones Humides accréditée</w:t>
            </w:r>
            <w:r>
              <w:rPr>
                <w:bCs/>
                <w:lang w:val="fr-FR"/>
              </w:rPr>
              <w:t> : Remise des certificats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7E33B690" w14:textId="1B1FF0B8" w:rsidR="00930724" w:rsidRPr="00E22C48" w:rsidRDefault="00930724" w:rsidP="00930724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3F707C">
              <w:rPr>
                <w:bCs/>
                <w:lang w:val="fr-FR"/>
              </w:rPr>
              <w:t>Pas de document</w:t>
            </w:r>
          </w:p>
        </w:tc>
      </w:tr>
      <w:tr w:rsidR="00930724" w:rsidRPr="00930724" w14:paraId="5993010E" w14:textId="77777777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733C9216" w14:textId="0CF29F13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>
              <w:rPr>
                <w:bCs/>
                <w:lang w:val="fr-FR"/>
              </w:rPr>
              <w:t>7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75BD5152" w14:textId="3B0A7960" w:rsidR="00930724" w:rsidRPr="002678B3" w:rsidRDefault="00930724" w:rsidP="00930724">
            <w:pPr>
              <w:contextualSpacing/>
              <w:rPr>
                <w:bCs/>
                <w:lang w:val="fr-FR"/>
              </w:rPr>
            </w:pPr>
            <w:r w:rsidRPr="002678B3">
              <w:rPr>
                <w:bCs/>
                <w:lang w:val="fr-FR"/>
              </w:rPr>
              <w:t>Élection des Parties contractantes au Comité permanent 20</w:t>
            </w:r>
            <w:r>
              <w:rPr>
                <w:bCs/>
                <w:lang w:val="fr-FR"/>
              </w:rPr>
              <w:t>22</w:t>
            </w:r>
            <w:r w:rsidRPr="002678B3">
              <w:rPr>
                <w:bCs/>
                <w:lang w:val="fr-FR"/>
              </w:rPr>
              <w:t>-20</w:t>
            </w:r>
            <w:r>
              <w:rPr>
                <w:bCs/>
                <w:lang w:val="fr-FR"/>
              </w:rPr>
              <w:t>25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7AE5B664" w14:textId="33628A67" w:rsidR="00930724" w:rsidRPr="00E22C48" w:rsidRDefault="00930724" w:rsidP="00930724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3F707C">
              <w:rPr>
                <w:bCs/>
                <w:lang w:val="fr-FR"/>
              </w:rPr>
              <w:t>Pas de document</w:t>
            </w:r>
          </w:p>
        </w:tc>
      </w:tr>
      <w:tr w:rsidR="00082E30" w:rsidRPr="00E22C48" w14:paraId="74F53B8D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3D5323E" w14:textId="74BE3607" w:rsidR="00082E30" w:rsidRPr="002678B3" w:rsidRDefault="00AF146E" w:rsidP="00AA4F82">
            <w:pPr>
              <w:keepNext/>
              <w:contextualSpacing/>
              <w:rPr>
                <w:b/>
                <w:bCs/>
                <w:lang w:val="fr-FR"/>
              </w:rPr>
            </w:pPr>
            <w:r w:rsidRPr="002678B3">
              <w:rPr>
                <w:b/>
                <w:bCs/>
                <w:lang w:val="fr-FR"/>
              </w:rPr>
              <w:t>Projets de</w:t>
            </w:r>
            <w:r w:rsidR="00082E30" w:rsidRPr="002678B3">
              <w:rPr>
                <w:b/>
                <w:bCs/>
                <w:lang w:val="fr-FR"/>
              </w:rPr>
              <w:t xml:space="preserve"> </w:t>
            </w:r>
            <w:r w:rsidR="00BD3771" w:rsidRPr="002678B3">
              <w:rPr>
                <w:b/>
                <w:bCs/>
                <w:lang w:val="fr-FR"/>
              </w:rPr>
              <w:t>résolutions</w:t>
            </w:r>
            <w:r w:rsidR="00082E30" w:rsidRPr="002678B3">
              <w:rPr>
                <w:b/>
                <w:bCs/>
                <w:lang w:val="fr-FR"/>
              </w:rPr>
              <w:t xml:space="preserve"> </w:t>
            </w:r>
          </w:p>
        </w:tc>
      </w:tr>
      <w:tr w:rsidR="0041099F" w:rsidRPr="002B58F9" w14:paraId="0408C309" w14:textId="77777777" w:rsidTr="002B58F9">
        <w:trPr>
          <w:cantSplit/>
        </w:trPr>
        <w:tc>
          <w:tcPr>
            <w:tcW w:w="540" w:type="dxa"/>
            <w:vMerge w:val="restart"/>
            <w:tcBorders>
              <w:top w:val="single" w:sz="2" w:space="0" w:color="auto"/>
              <w:left w:val="single" w:sz="6" w:space="0" w:color="auto"/>
            </w:tcBorders>
          </w:tcPr>
          <w:p w14:paraId="2748636F" w14:textId="69620F7D" w:rsidR="0041099F" w:rsidRPr="00E22C48" w:rsidRDefault="0041099F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1F1B6814" w14:textId="40FB748B" w:rsidR="0041099F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Examen des projets de </w:t>
            </w:r>
            <w:r>
              <w:rPr>
                <w:rFonts w:asciiTheme="minorHAnsi" w:hAnsiTheme="minorHAnsi"/>
                <w:spacing w:val="-2"/>
                <w:lang w:val="fr-FR"/>
              </w:rPr>
              <w:t>r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ésolutions et de </w:t>
            </w:r>
            <w:r>
              <w:rPr>
                <w:rFonts w:asciiTheme="minorHAnsi" w:hAnsiTheme="minorHAnsi"/>
                <w:spacing w:val="-2"/>
                <w:lang w:val="fr-FR"/>
              </w:rPr>
              <w:t>r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>ecommandations présentés par les Parties contractantes et le Comité permanent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79747711" w14:textId="77777777" w:rsidR="0041099F" w:rsidRPr="00AF146E" w:rsidRDefault="0041099F" w:rsidP="007D17A6">
            <w:pPr>
              <w:tabs>
                <w:tab w:val="left" w:pos="2132"/>
              </w:tabs>
              <w:contextualSpacing/>
              <w:rPr>
                <w:rFonts w:eastAsia="Times New Roman" w:cstheme="majorHAnsi"/>
                <w:bCs/>
                <w:lang w:val="fr-CH"/>
              </w:rPr>
            </w:pPr>
          </w:p>
        </w:tc>
      </w:tr>
      <w:tr w:rsidR="0096245B" w:rsidRPr="00930724" w14:paraId="5B93D0C9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CEC38B" w14:textId="77777777" w:rsidR="0096245B" w:rsidRPr="00AF146E" w:rsidRDefault="0096245B" w:rsidP="0096245B">
            <w:pPr>
              <w:contextualSpacing/>
              <w:rPr>
                <w:bCs/>
                <w:lang w:val="fr-CH"/>
              </w:rPr>
            </w:pPr>
          </w:p>
        </w:tc>
        <w:tc>
          <w:tcPr>
            <w:tcW w:w="720" w:type="dxa"/>
          </w:tcPr>
          <w:p w14:paraId="1C307D65" w14:textId="7EFCB486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</w:t>
            </w:r>
          </w:p>
        </w:tc>
        <w:tc>
          <w:tcPr>
            <w:tcW w:w="6175" w:type="dxa"/>
          </w:tcPr>
          <w:p w14:paraId="0B4753A0" w14:textId="0D3936F8" w:rsidR="0096245B" w:rsidRPr="0004149B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>Projet de résolution sur les questions financières et budgétaires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4A5FE2FD" w14:textId="7482274E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.18.1</w:t>
            </w:r>
          </w:p>
        </w:tc>
      </w:tr>
      <w:tr w:rsidR="0096245B" w:rsidRPr="00930724" w14:paraId="3AB42FE5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929D559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4EAA254" w14:textId="22965FA8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</w:t>
            </w:r>
          </w:p>
        </w:tc>
        <w:tc>
          <w:tcPr>
            <w:tcW w:w="6175" w:type="dxa"/>
          </w:tcPr>
          <w:p w14:paraId="081BFDEA" w14:textId="77777777" w:rsidR="0096245B" w:rsidRPr="00780150" w:rsidRDefault="0096245B" w:rsidP="0096245B">
            <w:pPr>
              <w:contextualSpacing/>
              <w:rPr>
                <w:bCs/>
                <w:lang w:val="fr-CH"/>
              </w:rPr>
            </w:pPr>
            <w:r w:rsidRPr="009A12AE">
              <w:rPr>
                <w:bCs/>
                <w:lang w:val="fr-CH"/>
              </w:rPr>
              <w:t xml:space="preserve">Projet de résolution </w:t>
            </w:r>
            <w:r w:rsidRPr="00780150">
              <w:rPr>
                <w:bCs/>
                <w:lang w:val="fr-CH"/>
              </w:rPr>
              <w:t>les responsabilités, rôle et composition</w:t>
            </w:r>
          </w:p>
          <w:p w14:paraId="34E8A398" w14:textId="77777777" w:rsidR="0096245B" w:rsidRPr="00780150" w:rsidRDefault="0096245B" w:rsidP="0096245B">
            <w:pPr>
              <w:contextualSpacing/>
              <w:rPr>
                <w:bCs/>
                <w:lang w:val="fr-CH"/>
              </w:rPr>
            </w:pPr>
            <w:r w:rsidRPr="00780150">
              <w:rPr>
                <w:bCs/>
                <w:lang w:val="fr-CH"/>
              </w:rPr>
              <w:t>du Comité permanent et répartition régionale des pays</w:t>
            </w:r>
          </w:p>
          <w:p w14:paraId="1862590B" w14:textId="5BD8D0CA" w:rsidR="0096245B" w:rsidRPr="00352D0F" w:rsidRDefault="0096245B" w:rsidP="0096245B">
            <w:pPr>
              <w:contextualSpacing/>
              <w:rPr>
                <w:bCs/>
                <w:lang w:val="fr-CH"/>
              </w:rPr>
            </w:pPr>
            <w:r w:rsidRPr="00780150">
              <w:rPr>
                <w:bCs/>
                <w:lang w:val="fr-CH"/>
              </w:rPr>
              <w:t>dans le cadre de la Convention sur les zones humides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FFEBD63" w14:textId="402AE235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.18.2</w:t>
            </w:r>
          </w:p>
        </w:tc>
      </w:tr>
      <w:tr w:rsidR="0096245B" w:rsidRPr="00930724" w14:paraId="01B36BFB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385B4008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FB4384B" w14:textId="2C7AAAE4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18.3</w:t>
            </w:r>
          </w:p>
        </w:tc>
        <w:tc>
          <w:tcPr>
            <w:tcW w:w="6175" w:type="dxa"/>
          </w:tcPr>
          <w:p w14:paraId="5FE0505D" w14:textId="782A9DAD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 w:rsidRPr="009A12AE">
              <w:rPr>
                <w:bCs/>
                <w:lang w:val="fr-CH"/>
              </w:rPr>
              <w:t>Projet de résolution sur</w:t>
            </w:r>
            <w:r w:rsidRPr="008242E9">
              <w:rPr>
                <w:lang w:val="fr-FR"/>
              </w:rPr>
              <w:t xml:space="preserve"> </w:t>
            </w:r>
            <w:r w:rsidRPr="00780150">
              <w:rPr>
                <w:bCs/>
                <w:lang w:val="fr-CH"/>
              </w:rPr>
              <w:t>l’efficacité et l’efficience</w:t>
            </w:r>
            <w:r>
              <w:rPr>
                <w:bCs/>
                <w:lang w:val="fr-CH"/>
              </w:rPr>
              <w:t xml:space="preserve"> </w:t>
            </w:r>
            <w:r w:rsidRPr="00780150">
              <w:rPr>
                <w:bCs/>
                <w:lang w:val="fr-CH"/>
              </w:rPr>
              <w:t>de la Convention de Ramsar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B77E5B0" w14:textId="4834E34B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.18.3</w:t>
            </w:r>
          </w:p>
        </w:tc>
      </w:tr>
      <w:tr w:rsidR="0096245B" w:rsidRPr="00930724" w14:paraId="7BBEEB05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504D5666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1F86DC8" w14:textId="08D3371E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18.4</w:t>
            </w:r>
          </w:p>
        </w:tc>
        <w:tc>
          <w:tcPr>
            <w:tcW w:w="6175" w:type="dxa"/>
          </w:tcPr>
          <w:p w14:paraId="72986C9E" w14:textId="1977A6BF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 w:rsidRPr="00064D3B">
              <w:rPr>
                <w:bCs/>
                <w:lang w:val="fr-CH"/>
              </w:rPr>
              <w:t>Projet de résolution sur l’examen du quatrième Plan stratégique de la</w:t>
            </w:r>
            <w:r>
              <w:rPr>
                <w:bCs/>
                <w:lang w:val="fr-CH"/>
              </w:rPr>
              <w:t xml:space="preserve"> </w:t>
            </w:r>
            <w:r w:rsidRPr="00064D3B">
              <w:rPr>
                <w:bCs/>
                <w:lang w:val="fr-CH"/>
              </w:rPr>
              <w:t>Convention sur les zones humides, ajouts pour la période entre la COP14 et la</w:t>
            </w:r>
            <w:r>
              <w:rPr>
                <w:bCs/>
                <w:lang w:val="fr-CH"/>
              </w:rPr>
              <w:t xml:space="preserve"> </w:t>
            </w:r>
            <w:r w:rsidRPr="00064D3B">
              <w:rPr>
                <w:bCs/>
                <w:lang w:val="fr-CH"/>
              </w:rPr>
              <w:t>COP15 et éléments fondamentaux pour le cinquième Plan stratégique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5C8BD6DE" w14:textId="30009E7F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.18.4</w:t>
            </w:r>
          </w:p>
        </w:tc>
      </w:tr>
      <w:tr w:rsidR="0096245B" w:rsidRPr="00D90B65" w14:paraId="62782073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FD616EE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33A6B26" w14:textId="77D9DF52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lang w:val="fr-FR"/>
              </w:rPr>
              <w:t>18.5</w:t>
            </w:r>
          </w:p>
        </w:tc>
        <w:tc>
          <w:tcPr>
            <w:tcW w:w="6175" w:type="dxa"/>
          </w:tcPr>
          <w:p w14:paraId="332D5D9B" w14:textId="41AAF576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 w:rsidRPr="00064D3B">
              <w:rPr>
                <w:bCs/>
                <w:lang w:val="fr-CH"/>
              </w:rPr>
              <w:t xml:space="preserve">Projet de </w:t>
            </w:r>
            <w:r>
              <w:rPr>
                <w:bCs/>
                <w:lang w:val="fr-CH"/>
              </w:rPr>
              <w:t>liste de résolutions effectivement obsolètes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6E6CE41D" w14:textId="5ED5AF4F" w:rsidR="0096245B" w:rsidRPr="00D90B65" w:rsidRDefault="00D90B65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D90B65">
              <w:rPr>
                <w:rFonts w:eastAsia="Times New Roman" w:cstheme="majorHAnsi"/>
                <w:bCs/>
                <w:lang w:val="fr-FR"/>
              </w:rPr>
              <w:t>Pas de document : figure à l'annexe 1 du projet de résolutio</w:t>
            </w:r>
            <w:r>
              <w:rPr>
                <w:rFonts w:eastAsia="Times New Roman" w:cstheme="majorHAnsi"/>
                <w:bCs/>
                <w:lang w:val="fr-FR"/>
              </w:rPr>
              <w:t>n en le document COP14 Doc.18.6</w:t>
            </w:r>
          </w:p>
        </w:tc>
      </w:tr>
      <w:tr w:rsidR="0096245B" w:rsidRPr="00930724" w14:paraId="63783BEC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2840C26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ED2C1E2" w14:textId="41573D96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18.6</w:t>
            </w:r>
          </w:p>
        </w:tc>
        <w:tc>
          <w:tcPr>
            <w:tcW w:w="6175" w:type="dxa"/>
          </w:tcPr>
          <w:p w14:paraId="1664B7CC" w14:textId="5960EC1E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 w:rsidRPr="006A47EE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 xml:space="preserve">les possibilités de poursuivre l’examen de toutes les résolutions et décisions précédentes </w:t>
            </w:r>
            <w:r w:rsidRPr="006A47EE">
              <w:rPr>
                <w:bCs/>
                <w:lang w:val="fr-CH"/>
              </w:rPr>
              <w:t xml:space="preserve"> 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0EBDC89" w14:textId="35D0F034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.18.6</w:t>
            </w:r>
          </w:p>
        </w:tc>
      </w:tr>
      <w:tr w:rsidR="0096245B" w:rsidRPr="00930724" w14:paraId="08887A63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FD67226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0E5CBEA" w14:textId="47087AC2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18.7</w:t>
            </w:r>
          </w:p>
        </w:tc>
        <w:tc>
          <w:tcPr>
            <w:tcW w:w="6175" w:type="dxa"/>
          </w:tcPr>
          <w:p w14:paraId="0ACC74A7" w14:textId="5206B1E7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</w:t>
            </w:r>
            <w:r w:rsidRPr="00064D3B">
              <w:rPr>
                <w:bCs/>
                <w:lang w:val="fr-CH"/>
              </w:rPr>
              <w:t>: Comment structurer, rédiger et traiter</w:t>
            </w:r>
            <w:r>
              <w:rPr>
                <w:bCs/>
                <w:lang w:val="fr-CH"/>
              </w:rPr>
              <w:t xml:space="preserve"> </w:t>
            </w:r>
            <w:r w:rsidRPr="00064D3B">
              <w:rPr>
                <w:bCs/>
                <w:lang w:val="fr-CH"/>
              </w:rPr>
              <w:t>les documents et messages de la Convention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60A3D753" w14:textId="2B9BCE70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.18.7</w:t>
            </w:r>
          </w:p>
        </w:tc>
      </w:tr>
      <w:tr w:rsidR="0096245B" w:rsidRPr="00930724" w14:paraId="3203276F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E4D02CE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B71693D" w14:textId="544AFA68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18.8</w:t>
            </w:r>
          </w:p>
        </w:tc>
        <w:tc>
          <w:tcPr>
            <w:tcW w:w="6175" w:type="dxa"/>
          </w:tcPr>
          <w:p w14:paraId="18DEF8D1" w14:textId="2C871651" w:rsidR="0096245B" w:rsidRPr="00352D0F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</w:t>
            </w:r>
            <w:r w:rsidRPr="00E94925">
              <w:rPr>
                <w:bCs/>
                <w:lang w:val="fr-CH"/>
              </w:rPr>
              <w:t xml:space="preserve">sur </w:t>
            </w:r>
            <w:r w:rsidRPr="00E94925">
              <w:rPr>
                <w:lang w:val="fr-CH"/>
              </w:rPr>
              <w:t>le renforcement de la visibilité de la Convention et les synergies avec d’autres accords multilatéraux sur l’environnement et institutions internationales</w:t>
            </w:r>
            <w:r>
              <w:rPr>
                <w:bCs/>
                <w:lang w:val="fr-CH"/>
              </w:rPr>
              <w:t xml:space="preserve"> 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CFC317C" w14:textId="134B6679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8</w:t>
            </w:r>
          </w:p>
        </w:tc>
      </w:tr>
      <w:tr w:rsidR="0096245B" w:rsidRPr="00930724" w14:paraId="09665B2F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DD710AE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6EA7C9DC" w14:textId="0A804F36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18.9</w:t>
            </w:r>
          </w:p>
        </w:tc>
        <w:tc>
          <w:tcPr>
            <w:tcW w:w="6175" w:type="dxa"/>
          </w:tcPr>
          <w:p w14:paraId="35F7F76E" w14:textId="2D979EE4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les </w:t>
            </w:r>
            <w:r w:rsidRPr="00352D0F">
              <w:rPr>
                <w:bCs/>
                <w:lang w:val="fr-CH"/>
              </w:rPr>
              <w:t>Initiatives régionales Ramsar</w:t>
            </w:r>
            <w:r>
              <w:rPr>
                <w:bCs/>
                <w:lang w:val="fr-CH"/>
              </w:rPr>
              <w:t xml:space="preserve"> – Directives opérationnelles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4DC1034" w14:textId="4EA6E3E2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9</w:t>
            </w:r>
          </w:p>
        </w:tc>
      </w:tr>
      <w:tr w:rsidR="0096245B" w:rsidRPr="00930724" w14:paraId="30664388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0DABF3D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2E77FA6" w14:textId="49DC32FE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18.10</w:t>
            </w:r>
          </w:p>
        </w:tc>
        <w:tc>
          <w:tcPr>
            <w:tcW w:w="6175" w:type="dxa"/>
          </w:tcPr>
          <w:p w14:paraId="5618B9C7" w14:textId="2D311996" w:rsidR="0096245B" w:rsidRPr="00352D0F" w:rsidRDefault="0096245B" w:rsidP="0096245B">
            <w:pPr>
              <w:contextualSpacing/>
              <w:rPr>
                <w:bCs/>
                <w:lang w:val="fr-CH"/>
              </w:rPr>
            </w:pPr>
            <w:r w:rsidRPr="00352D0F">
              <w:rPr>
                <w:bCs/>
                <w:lang w:val="fr-CH"/>
              </w:rPr>
              <w:t xml:space="preserve">Projet de résolution sur </w:t>
            </w:r>
            <w:r>
              <w:rPr>
                <w:bCs/>
                <w:lang w:val="fr-CH"/>
              </w:rPr>
              <w:t>la nouvelle approche de CESP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D9BE329" w14:textId="73812A38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0</w:t>
            </w:r>
          </w:p>
        </w:tc>
      </w:tr>
      <w:tr w:rsidR="0096245B" w:rsidRPr="00930724" w14:paraId="034FAEDD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217C02D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4345617" w14:textId="3C373249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18.11</w:t>
            </w:r>
          </w:p>
        </w:tc>
        <w:tc>
          <w:tcPr>
            <w:tcW w:w="6175" w:type="dxa"/>
          </w:tcPr>
          <w:p w14:paraId="06D77EBC" w14:textId="48927CFD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614C60">
              <w:rPr>
                <w:bCs/>
                <w:lang w:val="fr-CH"/>
              </w:rPr>
              <w:t>les prix Ramsar</w:t>
            </w:r>
            <w:r>
              <w:rPr>
                <w:bCs/>
                <w:lang w:val="fr-CH"/>
              </w:rPr>
              <w:t xml:space="preserve"> </w:t>
            </w:r>
            <w:r w:rsidRPr="00614C60">
              <w:rPr>
                <w:bCs/>
                <w:lang w:val="fr-CH"/>
              </w:rPr>
              <w:t>pour la conservation des zones humides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425A5A0" w14:textId="3D3D8D5F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1</w:t>
            </w:r>
          </w:p>
        </w:tc>
      </w:tr>
      <w:tr w:rsidR="0096245B" w:rsidRPr="00930724" w14:paraId="0837CA7D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FDA601D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77A64758" w14:textId="1DC13004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18.12</w:t>
            </w:r>
          </w:p>
        </w:tc>
        <w:tc>
          <w:tcPr>
            <w:tcW w:w="6175" w:type="dxa"/>
          </w:tcPr>
          <w:p w14:paraId="410C0343" w14:textId="35D36158" w:rsidR="0096245B" w:rsidRPr="00635B02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8F52D2">
              <w:rPr>
                <w:bCs/>
                <w:lang w:val="fr-CH"/>
              </w:rPr>
              <w:t>la mise à jour du</w:t>
            </w:r>
            <w:r>
              <w:rPr>
                <w:bCs/>
                <w:lang w:val="fr-CH"/>
              </w:rPr>
              <w:t xml:space="preserve"> </w:t>
            </w:r>
            <w:r w:rsidRPr="008F52D2">
              <w:rPr>
                <w:bCs/>
                <w:lang w:val="fr-CH"/>
              </w:rPr>
              <w:t>label Ville des Zones Humides accréditée par la Convention de Ramsar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4E60AC5" w14:textId="7D65460E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2</w:t>
            </w:r>
          </w:p>
        </w:tc>
      </w:tr>
      <w:tr w:rsidR="0096245B" w:rsidRPr="00930724" w14:paraId="4B9A57E0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693B50E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3B9590A2" w14:textId="224B075A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18.13</w:t>
            </w:r>
          </w:p>
        </w:tc>
        <w:tc>
          <w:tcPr>
            <w:tcW w:w="6175" w:type="dxa"/>
          </w:tcPr>
          <w:p w14:paraId="73DA79AE" w14:textId="754DDFB3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 w:rsidRPr="00FB14AF">
              <w:rPr>
                <w:bCs/>
                <w:lang w:val="fr-CH"/>
              </w:rPr>
              <w:t xml:space="preserve">Projet de résolution sur </w:t>
            </w:r>
            <w:r w:rsidRPr="005878F8">
              <w:rPr>
                <w:bCs/>
                <w:lang w:val="fr-CH"/>
              </w:rPr>
              <w:t>l’éducation aux zones humides</w:t>
            </w:r>
            <w:r>
              <w:rPr>
                <w:bCs/>
                <w:lang w:val="fr-CH"/>
              </w:rPr>
              <w:t xml:space="preserve"> </w:t>
            </w:r>
            <w:r w:rsidRPr="005878F8">
              <w:rPr>
                <w:bCs/>
                <w:lang w:val="fr-CH"/>
              </w:rPr>
              <w:t>dans le secteur de l’enseignement officiel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F7AF875" w14:textId="313D9168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3</w:t>
            </w:r>
          </w:p>
        </w:tc>
      </w:tr>
      <w:tr w:rsidR="0096245B" w:rsidRPr="00930724" w14:paraId="682CBF07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1B0B83FF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3D37D5E" w14:textId="49840D36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18.14</w:t>
            </w:r>
          </w:p>
        </w:tc>
        <w:tc>
          <w:tcPr>
            <w:tcW w:w="6175" w:type="dxa"/>
          </w:tcPr>
          <w:p w14:paraId="037D4DAD" w14:textId="3BDE2759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 w:rsidRPr="00FB14AF">
              <w:rPr>
                <w:bCs/>
                <w:lang w:val="fr-CH"/>
              </w:rPr>
              <w:t xml:space="preserve">Projet de résolution sur </w:t>
            </w:r>
            <w:r w:rsidRPr="005878F8">
              <w:rPr>
                <w:bCs/>
                <w:lang w:val="fr-CH"/>
              </w:rPr>
              <w:t>le renforcement</w:t>
            </w:r>
            <w:r>
              <w:rPr>
                <w:bCs/>
                <w:lang w:val="fr-CH"/>
              </w:rPr>
              <w:t xml:space="preserve"> </w:t>
            </w:r>
            <w:r w:rsidRPr="005878F8">
              <w:rPr>
                <w:bCs/>
                <w:lang w:val="fr-CH"/>
              </w:rPr>
              <w:t>des liens Ramsar avec la jeunesse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7919A71B" w14:textId="2200023F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4</w:t>
            </w:r>
          </w:p>
        </w:tc>
      </w:tr>
      <w:tr w:rsidR="0096245B" w:rsidRPr="00930724" w14:paraId="01A800C1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27EB2DE1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44BE4BD" w14:textId="1342E1C3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18.15</w:t>
            </w:r>
          </w:p>
        </w:tc>
        <w:tc>
          <w:tcPr>
            <w:tcW w:w="6175" w:type="dxa"/>
          </w:tcPr>
          <w:p w14:paraId="6E92CB86" w14:textId="2C77AB0B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5878F8">
              <w:rPr>
                <w:bCs/>
                <w:lang w:val="fr-CH"/>
              </w:rPr>
              <w:t>l’état des sites inscrits sur la Liste des</w:t>
            </w:r>
            <w:r>
              <w:rPr>
                <w:bCs/>
                <w:lang w:val="fr-CH"/>
              </w:rPr>
              <w:t xml:space="preserve"> zones </w:t>
            </w:r>
            <w:r w:rsidRPr="005878F8">
              <w:rPr>
                <w:bCs/>
                <w:lang w:val="fr-CH"/>
              </w:rPr>
              <w:t>humides d’importance internationale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096BB9C" w14:textId="346377D1" w:rsidR="0096245B" w:rsidRPr="00E22C48" w:rsidRDefault="0096245B" w:rsidP="0096245B">
            <w:pPr>
              <w:contextualSpacing/>
              <w:rPr>
                <w:rFonts w:eastAsia="Times New Roman" w:cstheme="majorHAnsi"/>
                <w:bCs/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5</w:t>
            </w:r>
          </w:p>
        </w:tc>
      </w:tr>
      <w:tr w:rsidR="0096245B" w:rsidRPr="00930724" w14:paraId="20C1F6DA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4143FDC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7E2DEB8" w14:textId="7D66C2C9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18.16</w:t>
            </w:r>
          </w:p>
        </w:tc>
        <w:tc>
          <w:tcPr>
            <w:tcW w:w="6175" w:type="dxa"/>
          </w:tcPr>
          <w:p w14:paraId="6587262A" w14:textId="66BA81D1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 w:rsidRPr="00CE3CE9">
              <w:rPr>
                <w:bCs/>
                <w:lang w:val="fr-CH"/>
              </w:rPr>
              <w:t xml:space="preserve">Projet de résolution sur </w:t>
            </w:r>
            <w:r w:rsidRPr="00657551">
              <w:rPr>
                <w:bCs/>
                <w:lang w:val="fr-CH"/>
              </w:rPr>
              <w:t>la révision des Critères Ramsar,</w:t>
            </w:r>
            <w:r>
              <w:rPr>
                <w:bCs/>
                <w:lang w:val="fr-CH"/>
              </w:rPr>
              <w:t xml:space="preserve"> </w:t>
            </w:r>
            <w:r w:rsidRPr="00657551">
              <w:rPr>
                <w:bCs/>
                <w:lang w:val="fr-CH"/>
              </w:rPr>
              <w:t>et déclassement des sites inscrits sur la Liste de Ramsar</w:t>
            </w:r>
            <w:r>
              <w:rPr>
                <w:bCs/>
                <w:lang w:val="fr-CH"/>
              </w:rPr>
              <w:t xml:space="preserve"> </w:t>
            </w:r>
            <w:r w:rsidRPr="00657551">
              <w:rPr>
                <w:bCs/>
                <w:lang w:val="fr-CH"/>
              </w:rPr>
              <w:t>situés sur des territoires non reconnus, au niveau des Nations Unies,</w:t>
            </w:r>
            <w:r>
              <w:rPr>
                <w:bCs/>
                <w:lang w:val="fr-CH"/>
              </w:rPr>
              <w:t xml:space="preserve"> </w:t>
            </w:r>
            <w:r w:rsidRPr="00657551">
              <w:rPr>
                <w:bCs/>
                <w:lang w:val="fr-CH"/>
              </w:rPr>
              <w:t>comme faisant partie du territoire du pays soumissionnaire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CCFF3A0" w14:textId="66F85C7F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6</w:t>
            </w:r>
          </w:p>
        </w:tc>
      </w:tr>
      <w:tr w:rsidR="0096245B" w:rsidRPr="00930724" w14:paraId="31846478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084352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580B40B5" w14:textId="2770EAC1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18.17</w:t>
            </w:r>
          </w:p>
        </w:tc>
        <w:tc>
          <w:tcPr>
            <w:tcW w:w="6175" w:type="dxa"/>
          </w:tcPr>
          <w:p w14:paraId="42BE4821" w14:textId="39EE9666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1134A0">
              <w:rPr>
                <w:bCs/>
                <w:lang w:val="fr-CH"/>
              </w:rPr>
              <w:t>l’application future des aspects scientifiques</w:t>
            </w:r>
            <w:r>
              <w:rPr>
                <w:bCs/>
                <w:lang w:val="fr-CH"/>
              </w:rPr>
              <w:t xml:space="preserve"> </w:t>
            </w:r>
            <w:r w:rsidRPr="001134A0">
              <w:rPr>
                <w:bCs/>
                <w:lang w:val="fr-CH"/>
              </w:rPr>
              <w:t>et techniques de la Convention pour 2023-2025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8E20271" w14:textId="13882592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7</w:t>
            </w:r>
          </w:p>
        </w:tc>
      </w:tr>
      <w:tr w:rsidR="0096245B" w:rsidRPr="00930724" w14:paraId="12ADE0FB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46C1BBF5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1548218" w14:textId="4F8C220E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18.18</w:t>
            </w:r>
          </w:p>
        </w:tc>
        <w:tc>
          <w:tcPr>
            <w:tcW w:w="6175" w:type="dxa"/>
          </w:tcPr>
          <w:p w14:paraId="720F8F42" w14:textId="4F7C600F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1134A0">
              <w:rPr>
                <w:bCs/>
                <w:lang w:val="fr-CH"/>
              </w:rPr>
              <w:t>l’amélioration de la conservation</w:t>
            </w:r>
            <w:r>
              <w:rPr>
                <w:bCs/>
                <w:lang w:val="fr-CH"/>
              </w:rPr>
              <w:t xml:space="preserve"> </w:t>
            </w:r>
            <w:r w:rsidRPr="001134A0">
              <w:rPr>
                <w:bCs/>
                <w:lang w:val="fr-CH"/>
              </w:rPr>
              <w:t>et de la gestion des petites zones humides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59F7CE30" w14:textId="6916104D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8</w:t>
            </w:r>
          </w:p>
        </w:tc>
      </w:tr>
      <w:tr w:rsidR="0096245B" w:rsidRPr="00930724" w14:paraId="4D4BB51C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088FED3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2A48B18" w14:textId="60590241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18.19</w:t>
            </w:r>
          </w:p>
        </w:tc>
        <w:tc>
          <w:tcPr>
            <w:tcW w:w="6175" w:type="dxa"/>
          </w:tcPr>
          <w:p w14:paraId="1D78D22B" w14:textId="79D3AC95" w:rsidR="0096245B" w:rsidRPr="00FB14AF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1134A0">
              <w:rPr>
                <w:bCs/>
                <w:lang w:val="fr-CH"/>
              </w:rPr>
              <w:t>l’intégration de la conservation et de la restauration</w:t>
            </w:r>
            <w:r>
              <w:rPr>
                <w:bCs/>
                <w:lang w:val="fr-CH"/>
              </w:rPr>
              <w:t xml:space="preserve"> </w:t>
            </w:r>
            <w:r w:rsidRPr="001134A0">
              <w:rPr>
                <w:bCs/>
                <w:lang w:val="fr-CH"/>
              </w:rPr>
              <w:t>des zones humides dans les stratégies nationales de développement durable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3F236E4F" w14:textId="0E7C5801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Doc.18.1</w:t>
            </w:r>
            <w:r>
              <w:rPr>
                <w:rFonts w:eastAsia="Times New Roman" w:cstheme="majorHAnsi"/>
                <w:bCs/>
                <w:lang w:val="en-US"/>
              </w:rPr>
              <w:t>9</w:t>
            </w:r>
          </w:p>
        </w:tc>
      </w:tr>
      <w:tr w:rsidR="0096245B" w:rsidRPr="00930724" w14:paraId="23264E46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C6FE49C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1BA23507" w14:textId="3F58F564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18.20</w:t>
            </w:r>
          </w:p>
        </w:tc>
        <w:tc>
          <w:tcPr>
            <w:tcW w:w="6175" w:type="dxa"/>
          </w:tcPr>
          <w:p w14:paraId="38D906DD" w14:textId="188846DC" w:rsidR="0096245B" w:rsidRPr="00D90B65" w:rsidRDefault="00D90B65" w:rsidP="0096245B">
            <w:pPr>
              <w:contextualSpacing/>
              <w:rPr>
                <w:bCs/>
                <w:lang w:val="fr-FR"/>
              </w:rPr>
            </w:pPr>
            <w:r w:rsidRPr="00D90B65">
              <w:rPr>
                <w:bCs/>
                <w:lang w:val="fr-CH"/>
              </w:rPr>
              <w:t>Projet de résolution sur la protection, la gestion et la restauration des zones humides en tant [que solutions fondées sur la nature] [qu'approches fondées sur les écosystèmes] pour faire face à la crise climatique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78E92466" w14:textId="18785729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20</w:t>
            </w:r>
            <w:r w:rsidR="00D90B65">
              <w:rPr>
                <w:rFonts w:eastAsia="Times New Roman" w:cstheme="majorHAnsi"/>
                <w:bCs/>
                <w:lang w:val="en-US"/>
              </w:rPr>
              <w:t xml:space="preserve"> Rev.1</w:t>
            </w:r>
          </w:p>
        </w:tc>
      </w:tr>
      <w:tr w:rsidR="0096245B" w:rsidRPr="00930724" w14:paraId="3AC77668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7CA4300D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41D454FD" w14:textId="1669E3D5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18.21</w:t>
            </w:r>
          </w:p>
        </w:tc>
        <w:tc>
          <w:tcPr>
            <w:tcW w:w="6175" w:type="dxa"/>
          </w:tcPr>
          <w:p w14:paraId="09CD47E7" w14:textId="2D323053" w:rsidR="0096245B" w:rsidRPr="006A47EE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 sur </w:t>
            </w:r>
            <w:r w:rsidRPr="00136BEB">
              <w:rPr>
                <w:bCs/>
                <w:lang w:val="fr-CH"/>
              </w:rPr>
              <w:t>les estimations des populations d’oiseaux d’eau</w:t>
            </w:r>
            <w:r>
              <w:rPr>
                <w:bCs/>
                <w:lang w:val="fr-CH"/>
              </w:rPr>
              <w:t xml:space="preserve"> </w:t>
            </w:r>
            <w:r w:rsidRPr="00136BEB">
              <w:rPr>
                <w:bCs/>
                <w:lang w:val="fr-CH"/>
              </w:rPr>
              <w:t>pour soutenir les inscriptions de Sites Ramsar nouveaux et existants selon</w:t>
            </w:r>
            <w:r>
              <w:rPr>
                <w:bCs/>
                <w:lang w:val="fr-CH"/>
              </w:rPr>
              <w:t xml:space="preserve"> </w:t>
            </w:r>
            <w:r w:rsidRPr="00136BEB">
              <w:rPr>
                <w:bCs/>
                <w:lang w:val="fr-CH"/>
              </w:rPr>
              <w:t>le Critère 6 de Ramsar - utilisation de nouvelles estimations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34C222A" w14:textId="2EA39461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21</w:t>
            </w:r>
          </w:p>
        </w:tc>
      </w:tr>
      <w:tr w:rsidR="0096245B" w:rsidRPr="00930724" w14:paraId="763B9713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62B3B3A9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23003C7A" w14:textId="421269E9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rFonts w:eastAsia="Times New Roman" w:cstheme="majorHAnsi"/>
                <w:bCs/>
                <w:lang w:val="fr-FR"/>
              </w:rPr>
              <w:t>18.22</w:t>
            </w:r>
          </w:p>
        </w:tc>
        <w:tc>
          <w:tcPr>
            <w:tcW w:w="6175" w:type="dxa"/>
          </w:tcPr>
          <w:p w14:paraId="5B1CE53E" w14:textId="1477507E" w:rsidR="0096245B" w:rsidRPr="001B3D0D" w:rsidRDefault="0096245B" w:rsidP="0096245B">
            <w:pPr>
              <w:contextualSpacing/>
              <w:rPr>
                <w:bCs/>
                <w:lang w:val="fr-CH"/>
              </w:rPr>
            </w:pPr>
            <w:r w:rsidRPr="001B3D0D">
              <w:rPr>
                <w:bCs/>
                <w:lang w:val="fr-CH"/>
              </w:rPr>
              <w:t xml:space="preserve">Projet de résolution sur </w:t>
            </w:r>
            <w:r w:rsidRPr="00136BEB">
              <w:rPr>
                <w:bCs/>
                <w:lang w:val="fr-CH"/>
              </w:rPr>
              <w:t>l'établissement du Centre international des</w:t>
            </w:r>
            <w:r>
              <w:rPr>
                <w:bCs/>
                <w:lang w:val="fr-CH"/>
              </w:rPr>
              <w:t xml:space="preserve"> </w:t>
            </w:r>
            <w:r w:rsidRPr="00136BEB">
              <w:rPr>
                <w:bCs/>
                <w:lang w:val="fr-CH"/>
              </w:rPr>
              <w:t>mangroves dans le cadre de la Convention de Ramsar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7E935BF4" w14:textId="54801099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22</w:t>
            </w:r>
          </w:p>
        </w:tc>
      </w:tr>
      <w:tr w:rsidR="0096245B" w:rsidRPr="00930724" w14:paraId="692DDCB7" w14:textId="77777777" w:rsidTr="002B58F9">
        <w:trPr>
          <w:cantSplit/>
        </w:trPr>
        <w:tc>
          <w:tcPr>
            <w:tcW w:w="540" w:type="dxa"/>
            <w:vMerge/>
            <w:tcBorders>
              <w:left w:val="single" w:sz="6" w:space="0" w:color="auto"/>
            </w:tcBorders>
          </w:tcPr>
          <w:p w14:paraId="0D6F4241" w14:textId="77777777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</w:p>
        </w:tc>
        <w:tc>
          <w:tcPr>
            <w:tcW w:w="720" w:type="dxa"/>
          </w:tcPr>
          <w:p w14:paraId="004D7821" w14:textId="75C80C33" w:rsidR="0096245B" w:rsidRPr="00E22C48" w:rsidRDefault="0096245B" w:rsidP="0096245B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18.23</w:t>
            </w:r>
          </w:p>
        </w:tc>
        <w:tc>
          <w:tcPr>
            <w:tcW w:w="6175" w:type="dxa"/>
          </w:tcPr>
          <w:p w14:paraId="37064C87" w14:textId="151EE925" w:rsidR="0096245B" w:rsidRPr="001B3D0D" w:rsidRDefault="0096245B" w:rsidP="0096245B">
            <w:pPr>
              <w:contextualSpacing/>
              <w:rPr>
                <w:bCs/>
                <w:lang w:val="fr-CH"/>
              </w:rPr>
            </w:pPr>
            <w:r>
              <w:rPr>
                <w:bCs/>
                <w:lang w:val="fr-CH"/>
              </w:rPr>
              <w:t xml:space="preserve">Projet de résolution : Remerciements au pays hôte, </w:t>
            </w:r>
            <w:r w:rsidR="002B6F27" w:rsidRPr="002B6F27">
              <w:rPr>
                <w:bCs/>
                <w:lang w:val="fr-CH"/>
              </w:rPr>
              <w:t>la République populaire de Chine</w:t>
            </w:r>
            <w:bookmarkStart w:id="0" w:name="_GoBack"/>
            <w:bookmarkEnd w:id="0"/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07B295EA" w14:textId="5009A2BC" w:rsidR="0096245B" w:rsidRPr="00E22C48" w:rsidRDefault="0096245B" w:rsidP="0096245B">
            <w:pPr>
              <w:contextualSpacing/>
              <w:rPr>
                <w:lang w:val="fr-FR"/>
              </w:rPr>
            </w:pPr>
            <w:r w:rsidRPr="001F3CC2">
              <w:rPr>
                <w:rFonts w:eastAsia="Times New Roman" w:cstheme="majorHAnsi"/>
                <w:bCs/>
                <w:lang w:val="en-US"/>
              </w:rPr>
              <w:t>COP14 Doc.18.</w:t>
            </w:r>
            <w:r>
              <w:rPr>
                <w:rFonts w:eastAsia="Times New Roman" w:cstheme="majorHAnsi"/>
                <w:bCs/>
                <w:lang w:val="en-US"/>
              </w:rPr>
              <w:t>23</w:t>
            </w:r>
          </w:p>
        </w:tc>
      </w:tr>
      <w:tr w:rsidR="00082E30" w:rsidRPr="00E22C48" w14:paraId="0BF6FD6E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60856989" w14:textId="0855569F" w:rsidR="00082E30" w:rsidRPr="00E22C48" w:rsidRDefault="00AF146E" w:rsidP="007D17A6">
            <w:pPr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082E30" w:rsidRPr="00930724" w14:paraId="7D0E3CCA" w14:textId="3A2B8388" w:rsidTr="002B58F9">
        <w:trPr>
          <w:cantSplit/>
        </w:trPr>
        <w:tc>
          <w:tcPr>
            <w:tcW w:w="540" w:type="dxa"/>
            <w:tcBorders>
              <w:top w:val="single" w:sz="6" w:space="0" w:color="auto"/>
              <w:left w:val="single" w:sz="6" w:space="0" w:color="auto"/>
            </w:tcBorders>
          </w:tcPr>
          <w:p w14:paraId="639D5FF5" w14:textId="1E5CEED2" w:rsidR="00082E30" w:rsidRPr="00E22C48" w:rsidRDefault="00082E30" w:rsidP="0041099F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1</w:t>
            </w:r>
            <w:r w:rsidR="0041099F" w:rsidRPr="00E22C48">
              <w:rPr>
                <w:bCs/>
                <w:lang w:val="fr-FR"/>
              </w:rPr>
              <w:t>9</w:t>
            </w:r>
            <w:r w:rsidRPr="00E22C48">
              <w:rPr>
                <w:bCs/>
                <w:lang w:val="fr-FR"/>
              </w:rPr>
              <w:t>.</w:t>
            </w:r>
          </w:p>
        </w:tc>
        <w:tc>
          <w:tcPr>
            <w:tcW w:w="6895" w:type="dxa"/>
            <w:gridSpan w:val="2"/>
            <w:tcBorders>
              <w:top w:val="single" w:sz="6" w:space="0" w:color="auto"/>
            </w:tcBorders>
          </w:tcPr>
          <w:p w14:paraId="1E245870" w14:textId="3C102AAC" w:rsidR="00082E30" w:rsidRPr="00AF146E" w:rsidRDefault="00AF146E" w:rsidP="007D17A6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du Comité de vérification des pouvoirs</w:t>
            </w:r>
          </w:p>
        </w:tc>
        <w:tc>
          <w:tcPr>
            <w:tcW w:w="1925" w:type="dxa"/>
            <w:tcBorders>
              <w:top w:val="single" w:sz="6" w:space="0" w:color="auto"/>
              <w:right w:val="single" w:sz="6" w:space="0" w:color="auto"/>
            </w:tcBorders>
          </w:tcPr>
          <w:p w14:paraId="7361768F" w14:textId="507EA2DC" w:rsidR="00082E30" w:rsidRPr="00E22C48" w:rsidRDefault="0096245B" w:rsidP="007D17A6">
            <w:pPr>
              <w:contextualSpacing/>
              <w:rPr>
                <w:bCs/>
                <w:lang w:val="fr-FR"/>
              </w:rPr>
            </w:pPr>
            <w:r w:rsidRPr="00A51392">
              <w:rPr>
                <w:rFonts w:eastAsia="Times New Roman" w:cstheme="majorHAnsi"/>
                <w:bCs/>
                <w:lang w:val="en-US"/>
              </w:rPr>
              <w:t>COP14 Doc</w:t>
            </w:r>
            <w:r>
              <w:rPr>
                <w:rFonts w:eastAsia="Times New Roman" w:cstheme="majorHAnsi"/>
                <w:bCs/>
                <w:lang w:val="en-US"/>
              </w:rPr>
              <w:t>.19</w:t>
            </w:r>
          </w:p>
        </w:tc>
      </w:tr>
      <w:tr w:rsidR="00082E30" w:rsidRPr="00E22C48" w14:paraId="2B2C5F60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2" w:space="0" w:color="auto"/>
              <w:left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186D10DB" w14:textId="1F5B356F" w:rsidR="00082E30" w:rsidRPr="00E22C48" w:rsidRDefault="00AF146E" w:rsidP="006F4228">
            <w:pPr>
              <w:contextualSpacing/>
              <w:rPr>
                <w:b/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Projets de résolutions</w:t>
            </w:r>
            <w:r w:rsidR="00082E30" w:rsidRPr="00E22C48">
              <w:rPr>
                <w:b/>
                <w:bCs/>
                <w:lang w:val="fr-FR"/>
              </w:rPr>
              <w:t xml:space="preserve"> </w:t>
            </w:r>
          </w:p>
        </w:tc>
      </w:tr>
      <w:tr w:rsidR="00930724" w:rsidRPr="00E22C48" w14:paraId="35EF4543" w14:textId="01109B84" w:rsidTr="002B58F9">
        <w:trPr>
          <w:cantSplit/>
        </w:trPr>
        <w:tc>
          <w:tcPr>
            <w:tcW w:w="540" w:type="dxa"/>
            <w:tcBorders>
              <w:top w:val="single" w:sz="2" w:space="0" w:color="auto"/>
              <w:left w:val="single" w:sz="6" w:space="0" w:color="auto"/>
            </w:tcBorders>
          </w:tcPr>
          <w:p w14:paraId="3D947801" w14:textId="5F09DE10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20.</w:t>
            </w:r>
          </w:p>
        </w:tc>
        <w:tc>
          <w:tcPr>
            <w:tcW w:w="6895" w:type="dxa"/>
            <w:gridSpan w:val="2"/>
            <w:tcBorders>
              <w:top w:val="single" w:sz="2" w:space="0" w:color="auto"/>
            </w:tcBorders>
          </w:tcPr>
          <w:p w14:paraId="5CC69FBD" w14:textId="726A79A6" w:rsidR="00930724" w:rsidRPr="00AF146E" w:rsidRDefault="00930724" w:rsidP="00930724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Rapport sur les discussions, conclusions et recommandations des séances précédentes</w:t>
            </w:r>
          </w:p>
        </w:tc>
        <w:tc>
          <w:tcPr>
            <w:tcW w:w="1925" w:type="dxa"/>
            <w:tcBorders>
              <w:top w:val="single" w:sz="2" w:space="0" w:color="auto"/>
              <w:right w:val="single" w:sz="6" w:space="0" w:color="auto"/>
            </w:tcBorders>
          </w:tcPr>
          <w:p w14:paraId="4AEB0A19" w14:textId="3BCFC81F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D76BB9">
              <w:rPr>
                <w:bCs/>
                <w:lang w:val="fr-FR"/>
              </w:rPr>
              <w:t>Pas de document</w:t>
            </w:r>
          </w:p>
        </w:tc>
      </w:tr>
      <w:tr w:rsidR="00930724" w:rsidRPr="00930724" w14:paraId="65CAC4AF" w14:textId="070EDF58" w:rsidTr="002B58F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55DB1E9B" w14:textId="60580752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21.</w:t>
            </w:r>
          </w:p>
        </w:tc>
        <w:tc>
          <w:tcPr>
            <w:tcW w:w="6895" w:type="dxa"/>
            <w:gridSpan w:val="2"/>
          </w:tcPr>
          <w:p w14:paraId="6558B2D1" w14:textId="285AA7FA" w:rsidR="00930724" w:rsidRPr="00AF146E" w:rsidRDefault="00930724" w:rsidP="00930724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 xml:space="preserve">Adoption des résolutions </w:t>
            </w:r>
            <w:r>
              <w:rPr>
                <w:bCs/>
                <w:lang w:val="fr-FR"/>
              </w:rPr>
              <w:t>et</w:t>
            </w:r>
            <w:r w:rsidRPr="00AF146E">
              <w:rPr>
                <w:bCs/>
                <w:lang w:val="fr-FR"/>
              </w:rPr>
              <w:t xml:space="preserve"> recommandations</w:t>
            </w:r>
            <w:r>
              <w:rPr>
                <w:bCs/>
                <w:lang w:val="fr-FR"/>
              </w:rPr>
              <w:t xml:space="preserve"> 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6D0DD69" w14:textId="2D3D2035" w:rsidR="00930724" w:rsidRPr="00AF146E" w:rsidRDefault="00930724" w:rsidP="00930724">
            <w:pPr>
              <w:contextualSpacing/>
              <w:rPr>
                <w:bCs/>
                <w:lang w:val="fr-CH"/>
              </w:rPr>
            </w:pPr>
            <w:r w:rsidRPr="00D76BB9">
              <w:rPr>
                <w:bCs/>
                <w:lang w:val="fr-FR"/>
              </w:rPr>
              <w:t>Pas de document</w:t>
            </w:r>
          </w:p>
        </w:tc>
      </w:tr>
      <w:tr w:rsidR="00082E30" w:rsidRPr="00E22C48" w14:paraId="68524002" w14:textId="77777777" w:rsidTr="007D17A6">
        <w:trPr>
          <w:cantSplit/>
        </w:trPr>
        <w:tc>
          <w:tcPr>
            <w:tcW w:w="9360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D9D9D9" w:themeFill="background1" w:themeFillShade="D9"/>
          </w:tcPr>
          <w:p w14:paraId="22CE885E" w14:textId="3BE1B05F" w:rsidR="00082E30" w:rsidRPr="00E22C48" w:rsidRDefault="00AF146E" w:rsidP="006F4228">
            <w:pPr>
              <w:contextualSpacing/>
              <w:rPr>
                <w:bCs/>
                <w:lang w:val="fr-FR"/>
              </w:rPr>
            </w:pPr>
            <w:r>
              <w:rPr>
                <w:b/>
                <w:bCs/>
                <w:lang w:val="fr-FR"/>
              </w:rPr>
              <w:t>Questions de procédure</w:t>
            </w:r>
          </w:p>
        </w:tc>
      </w:tr>
      <w:tr w:rsidR="00930724" w:rsidRPr="00E22C48" w14:paraId="2EA80CDA" w14:textId="23A3C6EE" w:rsidTr="002B58F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207823E1" w14:textId="0BA6F24F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22.</w:t>
            </w:r>
          </w:p>
        </w:tc>
        <w:tc>
          <w:tcPr>
            <w:tcW w:w="6895" w:type="dxa"/>
            <w:gridSpan w:val="2"/>
          </w:tcPr>
          <w:p w14:paraId="2BE48AD1" w14:textId="1EDF8512" w:rsidR="00930724" w:rsidRPr="00AF146E" w:rsidRDefault="00930724" w:rsidP="00930724">
            <w:pPr>
              <w:contextualSpacing/>
              <w:rPr>
                <w:bCs/>
                <w:lang w:val="fr-CH"/>
              </w:rPr>
            </w:pPr>
            <w:r w:rsidRPr="00AF146E">
              <w:rPr>
                <w:bCs/>
                <w:lang w:val="fr-CH"/>
              </w:rPr>
              <w:t>Date et lieu de la prochaine session ordinaire de la Conférence des Parties contractantes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79AE4C0A" w14:textId="237FF571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A2407E">
              <w:rPr>
                <w:bCs/>
                <w:lang w:val="fr-FR"/>
              </w:rPr>
              <w:t>Pas de document</w:t>
            </w:r>
          </w:p>
        </w:tc>
      </w:tr>
      <w:tr w:rsidR="00930724" w:rsidRPr="00E22C48" w14:paraId="26444F08" w14:textId="77777777" w:rsidTr="002B58F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7E48EE62" w14:textId="0B435F04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23.</w:t>
            </w:r>
          </w:p>
        </w:tc>
        <w:tc>
          <w:tcPr>
            <w:tcW w:w="6895" w:type="dxa"/>
            <w:gridSpan w:val="2"/>
          </w:tcPr>
          <w:p w14:paraId="4EEE2607" w14:textId="3D0ACD04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>Divers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2135C146" w14:textId="7EF7A925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A2407E">
              <w:rPr>
                <w:bCs/>
                <w:lang w:val="fr-FR"/>
              </w:rPr>
              <w:t>Pas de document</w:t>
            </w:r>
          </w:p>
        </w:tc>
      </w:tr>
      <w:tr w:rsidR="00930724" w:rsidRPr="00930724" w14:paraId="7C9E8790" w14:textId="77777777" w:rsidTr="002B58F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6298FCD9" w14:textId="5F05073E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24.</w:t>
            </w:r>
          </w:p>
        </w:tc>
        <w:tc>
          <w:tcPr>
            <w:tcW w:w="6895" w:type="dxa"/>
            <w:gridSpan w:val="2"/>
          </w:tcPr>
          <w:p w14:paraId="2228F324" w14:textId="24C62D9E" w:rsidR="00930724" w:rsidRPr="00AF146E" w:rsidRDefault="00930724" w:rsidP="00930724">
            <w:pPr>
              <w:contextualSpacing/>
              <w:rPr>
                <w:bCs/>
                <w:lang w:val="fr-CH"/>
              </w:rPr>
            </w:pPr>
            <w:r w:rsidRPr="000914A0">
              <w:rPr>
                <w:rFonts w:asciiTheme="minorHAnsi" w:hAnsiTheme="minorHAnsi"/>
                <w:spacing w:val="-2"/>
                <w:lang w:val="fr-FR"/>
              </w:rPr>
              <w:t>Adoption du rapport de la 1</w:t>
            </w:r>
            <w:r>
              <w:rPr>
                <w:rFonts w:asciiTheme="minorHAnsi" w:hAnsiTheme="minorHAnsi"/>
                <w:spacing w:val="-2"/>
                <w:lang w:val="fr-FR"/>
              </w:rPr>
              <w:t>4</w:t>
            </w:r>
            <w:r w:rsidRPr="000914A0">
              <w:rPr>
                <w:rFonts w:asciiTheme="minorHAnsi" w:hAnsiTheme="minorHAnsi"/>
                <w:spacing w:val="-2"/>
                <w:vertAlign w:val="superscript"/>
                <w:lang w:val="fr-FR"/>
              </w:rPr>
              <w:t>e</w:t>
            </w:r>
            <w:r w:rsidRPr="000914A0">
              <w:rPr>
                <w:rFonts w:asciiTheme="minorHAnsi" w:hAnsiTheme="minorHAnsi"/>
                <w:spacing w:val="-2"/>
                <w:lang w:val="fr-FR"/>
              </w:rPr>
              <w:t xml:space="preserve"> Session de la Conférence des Parties contractantes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18046B8C" w14:textId="7E20DA03" w:rsidR="00930724" w:rsidRPr="00AF146E" w:rsidRDefault="00930724" w:rsidP="00930724">
            <w:pPr>
              <w:contextualSpacing/>
              <w:rPr>
                <w:bCs/>
                <w:lang w:val="fr-CH"/>
              </w:rPr>
            </w:pPr>
            <w:r w:rsidRPr="00A2407E">
              <w:rPr>
                <w:bCs/>
                <w:lang w:val="fr-FR"/>
              </w:rPr>
              <w:t>Pas de document</w:t>
            </w:r>
          </w:p>
        </w:tc>
      </w:tr>
      <w:tr w:rsidR="00930724" w:rsidRPr="00E22C48" w14:paraId="6A5A28A4" w14:textId="77777777" w:rsidTr="002B58F9">
        <w:trPr>
          <w:cantSplit/>
        </w:trPr>
        <w:tc>
          <w:tcPr>
            <w:tcW w:w="540" w:type="dxa"/>
            <w:tcBorders>
              <w:left w:val="single" w:sz="6" w:space="0" w:color="auto"/>
            </w:tcBorders>
          </w:tcPr>
          <w:p w14:paraId="118D18BD" w14:textId="481C579E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E22C48">
              <w:rPr>
                <w:bCs/>
                <w:lang w:val="fr-FR"/>
              </w:rPr>
              <w:t>25.</w:t>
            </w:r>
          </w:p>
        </w:tc>
        <w:tc>
          <w:tcPr>
            <w:tcW w:w="6895" w:type="dxa"/>
            <w:gridSpan w:val="2"/>
          </w:tcPr>
          <w:p w14:paraId="6CFACF11" w14:textId="35A82964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AF146E">
              <w:rPr>
                <w:bCs/>
                <w:lang w:val="fr-FR"/>
              </w:rPr>
              <w:t>Clôture de la session</w:t>
            </w:r>
          </w:p>
        </w:tc>
        <w:tc>
          <w:tcPr>
            <w:tcW w:w="1925" w:type="dxa"/>
            <w:tcBorders>
              <w:right w:val="single" w:sz="6" w:space="0" w:color="auto"/>
            </w:tcBorders>
          </w:tcPr>
          <w:p w14:paraId="6CE6B928" w14:textId="4D58A2BE" w:rsidR="00930724" w:rsidRPr="00E22C48" w:rsidRDefault="00930724" w:rsidP="00930724">
            <w:pPr>
              <w:contextualSpacing/>
              <w:rPr>
                <w:bCs/>
                <w:lang w:val="fr-FR"/>
              </w:rPr>
            </w:pPr>
            <w:r w:rsidRPr="00A2407E">
              <w:rPr>
                <w:bCs/>
                <w:lang w:val="fr-FR"/>
              </w:rPr>
              <w:t>Pas de document</w:t>
            </w:r>
          </w:p>
        </w:tc>
      </w:tr>
    </w:tbl>
    <w:p w14:paraId="063E7277" w14:textId="3C66FC89" w:rsidR="0096245B" w:rsidRDefault="0096245B" w:rsidP="007D17A6">
      <w:pPr>
        <w:spacing w:after="0" w:line="240" w:lineRule="auto"/>
        <w:contextualSpacing/>
        <w:rPr>
          <w:bCs/>
          <w:lang w:val="fr-FR"/>
        </w:rPr>
      </w:pPr>
    </w:p>
    <w:p w14:paraId="71302904" w14:textId="77777777" w:rsidR="0096245B" w:rsidRPr="0096245B" w:rsidRDefault="0096245B" w:rsidP="0096245B">
      <w:pPr>
        <w:rPr>
          <w:lang w:val="fr-FR"/>
        </w:rPr>
      </w:pPr>
    </w:p>
    <w:p w14:paraId="55F2D5DB" w14:textId="60031457" w:rsidR="006A76F8" w:rsidRPr="0096245B" w:rsidRDefault="006A76F8" w:rsidP="0096245B">
      <w:pPr>
        <w:jc w:val="center"/>
        <w:rPr>
          <w:lang w:val="fr-FR"/>
        </w:rPr>
      </w:pPr>
    </w:p>
    <w:sectPr w:rsidR="006A76F8" w:rsidRPr="0096245B" w:rsidSect="00DC6C7C">
      <w:headerReference w:type="default" r:id="rId8"/>
      <w:footerReference w:type="default" r:id="rId9"/>
      <w:pgSz w:w="11906" w:h="16838"/>
      <w:pgMar w:top="1440" w:right="1440" w:bottom="1440" w:left="1440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197A31C" w14:textId="77777777" w:rsidR="00FD26C8" w:rsidRDefault="00FD26C8" w:rsidP="00DF2386">
      <w:pPr>
        <w:spacing w:after="0" w:line="240" w:lineRule="auto"/>
      </w:pPr>
      <w:r>
        <w:separator/>
      </w:r>
    </w:p>
  </w:endnote>
  <w:endnote w:type="continuationSeparator" w:id="0">
    <w:p w14:paraId="1A72047C" w14:textId="77777777" w:rsidR="00FD26C8" w:rsidRDefault="00FD26C8" w:rsidP="00DF2386">
      <w:pPr>
        <w:spacing w:after="0" w:line="240" w:lineRule="auto"/>
      </w:pPr>
      <w:r>
        <w:continuationSeparator/>
      </w:r>
    </w:p>
  </w:endnote>
  <w:endnote w:type="continuationNotice" w:id="1">
    <w:p w14:paraId="0A674729" w14:textId="77777777" w:rsidR="00FD26C8" w:rsidRDefault="00FD26C8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00000287" w:usb1="08070000" w:usb2="00000010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1FD8906" w14:textId="28F64252" w:rsidR="00F73E71" w:rsidRPr="00D12E4C" w:rsidRDefault="009000B8" w:rsidP="00D12E4C">
    <w:pPr>
      <w:pStyle w:val="Footer"/>
      <w:rPr>
        <w:sz w:val="20"/>
        <w:szCs w:val="20"/>
      </w:rPr>
    </w:pPr>
    <w:r w:rsidRPr="009000B8">
      <w:rPr>
        <w:sz w:val="20"/>
        <w:szCs w:val="20"/>
      </w:rPr>
      <w:t>COP1</w:t>
    </w:r>
    <w:r w:rsidR="003B4520">
      <w:rPr>
        <w:sz w:val="20"/>
        <w:szCs w:val="20"/>
      </w:rPr>
      <w:t>4</w:t>
    </w:r>
    <w:r w:rsidRPr="009000B8">
      <w:rPr>
        <w:sz w:val="20"/>
        <w:szCs w:val="20"/>
      </w:rPr>
      <w:t xml:space="preserve"> Doc.3.1</w:t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tab/>
    </w:r>
    <w:r w:rsidR="00D12E4C" w:rsidRPr="00D12E4C">
      <w:rPr>
        <w:sz w:val="20"/>
        <w:szCs w:val="20"/>
      </w:rPr>
      <w:fldChar w:fldCharType="begin"/>
    </w:r>
    <w:r w:rsidR="00D12E4C" w:rsidRPr="00D12E4C">
      <w:rPr>
        <w:sz w:val="20"/>
        <w:szCs w:val="20"/>
      </w:rPr>
      <w:instrText xml:space="preserve"> PAGE   \* MERGEFORMAT </w:instrText>
    </w:r>
    <w:r w:rsidR="00D12E4C" w:rsidRPr="00D12E4C">
      <w:rPr>
        <w:sz w:val="20"/>
        <w:szCs w:val="20"/>
      </w:rPr>
      <w:fldChar w:fldCharType="separate"/>
    </w:r>
    <w:r w:rsidR="002B6F27">
      <w:rPr>
        <w:noProof/>
        <w:sz w:val="20"/>
        <w:szCs w:val="20"/>
      </w:rPr>
      <w:t>4</w:t>
    </w:r>
    <w:r w:rsidR="00D12E4C" w:rsidRPr="00D12E4C">
      <w:rPr>
        <w:noProof/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1021E6A5" w14:textId="77777777" w:rsidR="00FD26C8" w:rsidRDefault="00FD26C8" w:rsidP="00DF2386">
      <w:pPr>
        <w:spacing w:after="0" w:line="240" w:lineRule="auto"/>
      </w:pPr>
      <w:r>
        <w:separator/>
      </w:r>
    </w:p>
  </w:footnote>
  <w:footnote w:type="continuationSeparator" w:id="0">
    <w:p w14:paraId="550C3E7A" w14:textId="77777777" w:rsidR="00FD26C8" w:rsidRDefault="00FD26C8" w:rsidP="00DF2386">
      <w:pPr>
        <w:spacing w:after="0" w:line="240" w:lineRule="auto"/>
      </w:pPr>
      <w:r>
        <w:continuationSeparator/>
      </w:r>
    </w:p>
  </w:footnote>
  <w:footnote w:type="continuationNotice" w:id="1">
    <w:p w14:paraId="2812F015" w14:textId="77777777" w:rsidR="00FD26C8" w:rsidRDefault="00FD26C8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4B9FCF9" w14:textId="77777777" w:rsidR="00F73E71" w:rsidRDefault="00F73E71">
    <w:pPr>
      <w:pStyle w:val="Header"/>
    </w:pPr>
  </w:p>
  <w:p w14:paraId="0E2AA9B6" w14:textId="77777777" w:rsidR="00F73E71" w:rsidRDefault="00F73E71">
    <w:pPr>
      <w:pStyle w:val="Header"/>
    </w:pPr>
  </w:p>
  <w:p w14:paraId="064653D3" w14:textId="77777777" w:rsidR="00CB65B7" w:rsidRDefault="00CB65B7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CD3078"/>
    <w:multiLevelType w:val="hybridMultilevel"/>
    <w:tmpl w:val="79A88B56"/>
    <w:lvl w:ilvl="0" w:tplc="49BE4BFA">
      <w:start w:val="1"/>
      <w:numFmt w:val="lowerLetter"/>
      <w:lvlText w:val="%1."/>
      <w:lvlJc w:val="left"/>
      <w:pPr>
        <w:ind w:left="927" w:hanging="360"/>
      </w:p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1" w15:restartNumberingAfterBreak="0">
    <w:nsid w:val="07D64322"/>
    <w:multiLevelType w:val="hybridMultilevel"/>
    <w:tmpl w:val="868AD49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3222620"/>
    <w:multiLevelType w:val="hybridMultilevel"/>
    <w:tmpl w:val="6E1A5A50"/>
    <w:lvl w:ilvl="0" w:tplc="0809000B">
      <w:start w:val="1"/>
      <w:numFmt w:val="bullet"/>
      <w:lvlText w:val=""/>
      <w:lvlJc w:val="left"/>
      <w:pPr>
        <w:ind w:left="1504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22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94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6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8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10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82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54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64" w:hanging="360"/>
      </w:pPr>
      <w:rPr>
        <w:rFonts w:ascii="Wingdings" w:hAnsi="Wingdings" w:hint="default"/>
      </w:rPr>
    </w:lvl>
  </w:abstractNum>
  <w:abstractNum w:abstractNumId="3" w15:restartNumberingAfterBreak="0">
    <w:nsid w:val="173F01EF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4" w15:restartNumberingAfterBreak="0">
    <w:nsid w:val="18FC2EE8"/>
    <w:multiLevelType w:val="hybridMultilevel"/>
    <w:tmpl w:val="80803138"/>
    <w:lvl w:ilvl="0" w:tplc="1FAEB404">
      <w:start w:val="1"/>
      <w:numFmt w:val="lowerLetter"/>
      <w:lvlText w:val="%1."/>
      <w:lvlJc w:val="left"/>
      <w:pPr>
        <w:ind w:left="927" w:hanging="360"/>
      </w:pPr>
      <w:rPr>
        <w:b w:val="0"/>
        <w:i w:val="0"/>
      </w:rPr>
    </w:lvl>
    <w:lvl w:ilvl="1" w:tplc="04090019">
      <w:start w:val="1"/>
      <w:numFmt w:val="lowerLetter"/>
      <w:lvlText w:val="%2."/>
      <w:lvlJc w:val="left"/>
      <w:pPr>
        <w:ind w:left="1647" w:hanging="360"/>
      </w:pPr>
    </w:lvl>
    <w:lvl w:ilvl="2" w:tplc="0409001B">
      <w:start w:val="1"/>
      <w:numFmt w:val="lowerRoman"/>
      <w:lvlText w:val="%3."/>
      <w:lvlJc w:val="right"/>
      <w:pPr>
        <w:ind w:left="2367" w:hanging="180"/>
      </w:pPr>
    </w:lvl>
    <w:lvl w:ilvl="3" w:tplc="0409000F">
      <w:start w:val="1"/>
      <w:numFmt w:val="decimal"/>
      <w:lvlText w:val="%4."/>
      <w:lvlJc w:val="left"/>
      <w:pPr>
        <w:ind w:left="3087" w:hanging="360"/>
      </w:pPr>
    </w:lvl>
    <w:lvl w:ilvl="4" w:tplc="04090019">
      <w:start w:val="1"/>
      <w:numFmt w:val="lowerLetter"/>
      <w:lvlText w:val="%5."/>
      <w:lvlJc w:val="left"/>
      <w:pPr>
        <w:ind w:left="3807" w:hanging="360"/>
      </w:pPr>
    </w:lvl>
    <w:lvl w:ilvl="5" w:tplc="0409001B">
      <w:start w:val="1"/>
      <w:numFmt w:val="lowerRoman"/>
      <w:lvlText w:val="%6."/>
      <w:lvlJc w:val="right"/>
      <w:pPr>
        <w:ind w:left="4527" w:hanging="180"/>
      </w:pPr>
    </w:lvl>
    <w:lvl w:ilvl="6" w:tplc="0409000F">
      <w:start w:val="1"/>
      <w:numFmt w:val="decimal"/>
      <w:lvlText w:val="%7."/>
      <w:lvlJc w:val="left"/>
      <w:pPr>
        <w:ind w:left="5247" w:hanging="360"/>
      </w:pPr>
    </w:lvl>
    <w:lvl w:ilvl="7" w:tplc="04090019">
      <w:start w:val="1"/>
      <w:numFmt w:val="lowerLetter"/>
      <w:lvlText w:val="%8."/>
      <w:lvlJc w:val="left"/>
      <w:pPr>
        <w:ind w:left="5967" w:hanging="360"/>
      </w:pPr>
    </w:lvl>
    <w:lvl w:ilvl="8" w:tplc="0409001B">
      <w:start w:val="1"/>
      <w:numFmt w:val="lowerRoman"/>
      <w:lvlText w:val="%9."/>
      <w:lvlJc w:val="right"/>
      <w:pPr>
        <w:ind w:left="6687" w:hanging="180"/>
      </w:pPr>
    </w:lvl>
  </w:abstractNum>
  <w:abstractNum w:abstractNumId="5" w15:restartNumberingAfterBreak="0">
    <w:nsid w:val="1CE93B16"/>
    <w:multiLevelType w:val="hybridMultilevel"/>
    <w:tmpl w:val="150E1CF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6" w15:restartNumberingAfterBreak="0">
    <w:nsid w:val="1F582CB7"/>
    <w:multiLevelType w:val="hybridMultilevel"/>
    <w:tmpl w:val="6DBC2620"/>
    <w:lvl w:ilvl="0" w:tplc="6D4ECE6A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0894F20"/>
    <w:multiLevelType w:val="hybridMultilevel"/>
    <w:tmpl w:val="7D7C98A2"/>
    <w:lvl w:ilvl="0" w:tplc="C4685480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35702F5"/>
    <w:multiLevelType w:val="hybridMultilevel"/>
    <w:tmpl w:val="D85A6C84"/>
    <w:lvl w:ilvl="0" w:tplc="45C8A13A">
      <w:start w:val="1"/>
      <w:numFmt w:val="lowerLetter"/>
      <w:lvlText w:val="%1."/>
      <w:lvlJc w:val="left"/>
      <w:pPr>
        <w:ind w:left="927" w:hanging="360"/>
      </w:pPr>
    </w:lvl>
    <w:lvl w:ilvl="1" w:tplc="08090019">
      <w:start w:val="1"/>
      <w:numFmt w:val="lowerLetter"/>
      <w:lvlText w:val="%2."/>
      <w:lvlJc w:val="left"/>
      <w:pPr>
        <w:ind w:left="1647" w:hanging="360"/>
      </w:pPr>
    </w:lvl>
    <w:lvl w:ilvl="2" w:tplc="0809001B">
      <w:start w:val="1"/>
      <w:numFmt w:val="lowerRoman"/>
      <w:lvlText w:val="%3."/>
      <w:lvlJc w:val="right"/>
      <w:pPr>
        <w:ind w:left="2367" w:hanging="180"/>
      </w:pPr>
    </w:lvl>
    <w:lvl w:ilvl="3" w:tplc="0809000F">
      <w:start w:val="1"/>
      <w:numFmt w:val="decimal"/>
      <w:lvlText w:val="%4."/>
      <w:lvlJc w:val="left"/>
      <w:pPr>
        <w:ind w:left="3087" w:hanging="360"/>
      </w:pPr>
    </w:lvl>
    <w:lvl w:ilvl="4" w:tplc="08090019">
      <w:start w:val="1"/>
      <w:numFmt w:val="lowerLetter"/>
      <w:lvlText w:val="%5."/>
      <w:lvlJc w:val="left"/>
      <w:pPr>
        <w:ind w:left="3807" w:hanging="360"/>
      </w:pPr>
    </w:lvl>
    <w:lvl w:ilvl="5" w:tplc="0809001B">
      <w:start w:val="1"/>
      <w:numFmt w:val="lowerRoman"/>
      <w:lvlText w:val="%6."/>
      <w:lvlJc w:val="right"/>
      <w:pPr>
        <w:ind w:left="4527" w:hanging="180"/>
      </w:pPr>
    </w:lvl>
    <w:lvl w:ilvl="6" w:tplc="0809000F">
      <w:start w:val="1"/>
      <w:numFmt w:val="decimal"/>
      <w:lvlText w:val="%7."/>
      <w:lvlJc w:val="left"/>
      <w:pPr>
        <w:ind w:left="5247" w:hanging="360"/>
      </w:pPr>
    </w:lvl>
    <w:lvl w:ilvl="7" w:tplc="08090019">
      <w:start w:val="1"/>
      <w:numFmt w:val="lowerLetter"/>
      <w:lvlText w:val="%8."/>
      <w:lvlJc w:val="left"/>
      <w:pPr>
        <w:ind w:left="5967" w:hanging="360"/>
      </w:pPr>
    </w:lvl>
    <w:lvl w:ilvl="8" w:tplc="0809001B">
      <w:start w:val="1"/>
      <w:numFmt w:val="lowerRoman"/>
      <w:lvlText w:val="%9."/>
      <w:lvlJc w:val="right"/>
      <w:pPr>
        <w:ind w:left="6687" w:hanging="180"/>
      </w:pPr>
    </w:lvl>
  </w:abstractNum>
  <w:abstractNum w:abstractNumId="9" w15:restartNumberingAfterBreak="0">
    <w:nsid w:val="25D22AC2"/>
    <w:multiLevelType w:val="hybridMultilevel"/>
    <w:tmpl w:val="44CE1856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96CCB7D2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Times New Roman"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7F80C1D"/>
    <w:multiLevelType w:val="hybridMultilevel"/>
    <w:tmpl w:val="4E4C4E24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90151A2"/>
    <w:multiLevelType w:val="hybridMultilevel"/>
    <w:tmpl w:val="87DECA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4316C94"/>
    <w:multiLevelType w:val="hybridMultilevel"/>
    <w:tmpl w:val="578C0E4C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3" w15:restartNumberingAfterBreak="0">
    <w:nsid w:val="3469699D"/>
    <w:multiLevelType w:val="hybridMultilevel"/>
    <w:tmpl w:val="E1E6C8C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598385E"/>
    <w:multiLevelType w:val="hybridMultilevel"/>
    <w:tmpl w:val="56208B90"/>
    <w:lvl w:ilvl="0" w:tplc="D3B08506">
      <w:numFmt w:val="bullet"/>
      <w:lvlText w:val="-"/>
      <w:lvlJc w:val="left"/>
      <w:pPr>
        <w:ind w:left="1287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5" w15:restartNumberingAfterBreak="0">
    <w:nsid w:val="37B265A4"/>
    <w:multiLevelType w:val="hybridMultilevel"/>
    <w:tmpl w:val="3C62CEAC"/>
    <w:lvl w:ilvl="0" w:tplc="9E5EE8A2">
      <w:start w:val="1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4602ABE">
      <w:start w:val="1"/>
      <w:numFmt w:val="lowerLetter"/>
      <w:lvlText w:val="%2."/>
      <w:lvlJc w:val="left"/>
      <w:pPr>
        <w:ind w:left="851" w:hanging="426"/>
      </w:pPr>
      <w:rPr>
        <w:rFonts w:hint="default"/>
      </w:r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37F3304A"/>
    <w:multiLevelType w:val="hybridMultilevel"/>
    <w:tmpl w:val="963E674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9867BFD"/>
    <w:multiLevelType w:val="hybridMultilevel"/>
    <w:tmpl w:val="C2A4B670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EB7C1E"/>
    <w:multiLevelType w:val="hybridMultilevel"/>
    <w:tmpl w:val="9D3C9652"/>
    <w:lvl w:ilvl="0" w:tplc="3230A32C">
      <w:start w:val="1"/>
      <w:numFmt w:val="bullet"/>
      <w:lvlText w:val="−"/>
      <w:lvlJc w:val="left"/>
      <w:pPr>
        <w:ind w:left="720" w:hanging="360"/>
      </w:pPr>
      <w:rPr>
        <w:rFonts w:ascii="Calibri" w:hAnsi="Calibr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7DF7BD2"/>
    <w:multiLevelType w:val="hybridMultilevel"/>
    <w:tmpl w:val="4260D606"/>
    <w:lvl w:ilvl="0" w:tplc="C420B0E2">
      <w:start w:val="14"/>
      <w:numFmt w:val="bullet"/>
      <w:lvlText w:val="-"/>
      <w:lvlJc w:val="left"/>
      <w:pPr>
        <w:ind w:left="180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0" w15:restartNumberingAfterBreak="0">
    <w:nsid w:val="4BEC7214"/>
    <w:multiLevelType w:val="hybridMultilevel"/>
    <w:tmpl w:val="CEC29494"/>
    <w:lvl w:ilvl="0" w:tplc="08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08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 w15:restartNumberingAfterBreak="0">
    <w:nsid w:val="4CC019EB"/>
    <w:multiLevelType w:val="hybridMultilevel"/>
    <w:tmpl w:val="BB3222F0"/>
    <w:lvl w:ilvl="0" w:tplc="D3B085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E31A11"/>
    <w:multiLevelType w:val="hybridMultilevel"/>
    <w:tmpl w:val="7EFE6B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B62F0F"/>
    <w:multiLevelType w:val="hybridMultilevel"/>
    <w:tmpl w:val="9328EB66"/>
    <w:lvl w:ilvl="0" w:tplc="60F06A0A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4" w15:restartNumberingAfterBreak="0">
    <w:nsid w:val="5BFC251F"/>
    <w:multiLevelType w:val="hybridMultilevel"/>
    <w:tmpl w:val="BCAC9ED8"/>
    <w:lvl w:ilvl="0" w:tplc="26FA92E2">
      <w:start w:val="15"/>
      <w:numFmt w:val="decimal"/>
      <w:lvlText w:val="%1."/>
      <w:lvlJc w:val="left"/>
      <w:pPr>
        <w:ind w:left="360" w:hanging="360"/>
      </w:pPr>
      <w:rPr>
        <w:b w:val="0"/>
        <w:bCs w:val="0"/>
      </w:rPr>
    </w:lvl>
    <w:lvl w:ilvl="1" w:tplc="08090019">
      <w:start w:val="1"/>
      <w:numFmt w:val="lowerLetter"/>
      <w:lvlText w:val="%2."/>
      <w:lvlJc w:val="left"/>
      <w:pPr>
        <w:ind w:left="1080" w:hanging="360"/>
      </w:pPr>
    </w:lvl>
    <w:lvl w:ilvl="2" w:tplc="0809001B">
      <w:start w:val="1"/>
      <w:numFmt w:val="lowerRoman"/>
      <w:lvlText w:val="%3."/>
      <w:lvlJc w:val="right"/>
      <w:pPr>
        <w:ind w:left="1800" w:hanging="180"/>
      </w:pPr>
    </w:lvl>
    <w:lvl w:ilvl="3" w:tplc="0809000F">
      <w:start w:val="1"/>
      <w:numFmt w:val="decimal"/>
      <w:lvlText w:val="%4."/>
      <w:lvlJc w:val="left"/>
      <w:pPr>
        <w:ind w:left="2520" w:hanging="360"/>
      </w:pPr>
    </w:lvl>
    <w:lvl w:ilvl="4" w:tplc="08090019">
      <w:start w:val="1"/>
      <w:numFmt w:val="lowerLetter"/>
      <w:lvlText w:val="%5."/>
      <w:lvlJc w:val="left"/>
      <w:pPr>
        <w:ind w:left="3240" w:hanging="360"/>
      </w:pPr>
    </w:lvl>
    <w:lvl w:ilvl="5" w:tplc="0809001B">
      <w:start w:val="1"/>
      <w:numFmt w:val="lowerRoman"/>
      <w:lvlText w:val="%6."/>
      <w:lvlJc w:val="right"/>
      <w:pPr>
        <w:ind w:left="3960" w:hanging="180"/>
      </w:pPr>
    </w:lvl>
    <w:lvl w:ilvl="6" w:tplc="0809000F">
      <w:start w:val="1"/>
      <w:numFmt w:val="decimal"/>
      <w:lvlText w:val="%7."/>
      <w:lvlJc w:val="left"/>
      <w:pPr>
        <w:ind w:left="4680" w:hanging="360"/>
      </w:pPr>
    </w:lvl>
    <w:lvl w:ilvl="7" w:tplc="08090019">
      <w:start w:val="1"/>
      <w:numFmt w:val="lowerLetter"/>
      <w:lvlText w:val="%8."/>
      <w:lvlJc w:val="left"/>
      <w:pPr>
        <w:ind w:left="5400" w:hanging="360"/>
      </w:pPr>
    </w:lvl>
    <w:lvl w:ilvl="8" w:tplc="0809001B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5C8B7D3B"/>
    <w:multiLevelType w:val="hybridMultilevel"/>
    <w:tmpl w:val="F86AA15E"/>
    <w:lvl w:ilvl="0" w:tplc="F7447174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26" w15:restartNumberingAfterBreak="0">
    <w:nsid w:val="5E411B5C"/>
    <w:multiLevelType w:val="hybridMultilevel"/>
    <w:tmpl w:val="43A0D4A4"/>
    <w:lvl w:ilvl="0" w:tplc="4ABC872C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9594227"/>
    <w:multiLevelType w:val="hybridMultilevel"/>
    <w:tmpl w:val="2C16D5B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DB7649C"/>
    <w:multiLevelType w:val="hybridMultilevel"/>
    <w:tmpl w:val="60340988"/>
    <w:lvl w:ilvl="0" w:tplc="9F168824">
      <w:start w:val="14"/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F1E778C"/>
    <w:multiLevelType w:val="hybridMultilevel"/>
    <w:tmpl w:val="8CC83936"/>
    <w:lvl w:ilvl="0" w:tplc="D21AB97E">
      <w:start w:val="14"/>
      <w:numFmt w:val="bullet"/>
      <w:lvlText w:val="-"/>
      <w:lvlJc w:val="left"/>
      <w:pPr>
        <w:ind w:left="396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82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90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9720" w:hanging="360"/>
      </w:pPr>
      <w:rPr>
        <w:rFonts w:ascii="Wingdings" w:hAnsi="Wingdings" w:hint="default"/>
      </w:rPr>
    </w:lvl>
  </w:abstractNum>
  <w:abstractNum w:abstractNumId="30" w15:restartNumberingAfterBreak="0">
    <w:nsid w:val="7F715757"/>
    <w:multiLevelType w:val="hybridMultilevel"/>
    <w:tmpl w:val="5C6ABED8"/>
    <w:lvl w:ilvl="0" w:tplc="96CCB7D2">
      <w:start w:val="3"/>
      <w:numFmt w:val="bullet"/>
      <w:lvlText w:val="-"/>
      <w:lvlJc w:val="left"/>
      <w:pPr>
        <w:ind w:left="2880" w:hanging="360"/>
      </w:pPr>
      <w:rPr>
        <w:rFonts w:ascii="Calibri" w:eastAsia="Calibri" w:hAnsi="Calibri" w:cs="Times New Roman" w:hint="default"/>
      </w:rPr>
    </w:lvl>
    <w:lvl w:ilvl="1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5"/>
  </w:num>
  <w:num w:numId="6">
    <w:abstractNumId w:val="27"/>
  </w:num>
  <w:num w:numId="7">
    <w:abstractNumId w:val="7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6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24"/>
    <w:lvlOverride w:ilvl="0">
      <w:startOverride w:val="15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27"/>
  </w:num>
  <w:num w:numId="12">
    <w:abstractNumId w:val="3"/>
  </w:num>
  <w:num w:numId="13">
    <w:abstractNumId w:val="16"/>
  </w:num>
  <w:num w:numId="14">
    <w:abstractNumId w:val="10"/>
  </w:num>
  <w:num w:numId="15">
    <w:abstractNumId w:val="1"/>
  </w:num>
  <w:num w:numId="16">
    <w:abstractNumId w:val="13"/>
  </w:num>
  <w:num w:numId="17">
    <w:abstractNumId w:val="21"/>
  </w:num>
  <w:num w:numId="18">
    <w:abstractNumId w:val="29"/>
  </w:num>
  <w:num w:numId="19">
    <w:abstractNumId w:val="28"/>
  </w:num>
  <w:num w:numId="20">
    <w:abstractNumId w:val="23"/>
  </w:num>
  <w:num w:numId="21">
    <w:abstractNumId w:val="25"/>
  </w:num>
  <w:num w:numId="22">
    <w:abstractNumId w:val="14"/>
  </w:num>
  <w:num w:numId="23">
    <w:abstractNumId w:val="22"/>
  </w:num>
  <w:num w:numId="24">
    <w:abstractNumId w:val="19"/>
  </w:num>
  <w:num w:numId="25">
    <w:abstractNumId w:val="30"/>
  </w:num>
  <w:num w:numId="26">
    <w:abstractNumId w:val="5"/>
  </w:num>
  <w:num w:numId="27">
    <w:abstractNumId w:val="9"/>
  </w:num>
  <w:num w:numId="28">
    <w:abstractNumId w:val="17"/>
  </w:num>
  <w:num w:numId="29">
    <w:abstractNumId w:val="26"/>
  </w:num>
  <w:num w:numId="30">
    <w:abstractNumId w:val="18"/>
  </w:num>
  <w:num w:numId="31">
    <w:abstractNumId w:val="20"/>
  </w:num>
  <w:num w:numId="32">
    <w:abstractNumId w:val="11"/>
  </w:num>
  <w:num w:numId="3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doNotTrackFormatting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2386"/>
    <w:rsid w:val="00003020"/>
    <w:rsid w:val="00004515"/>
    <w:rsid w:val="00007D7E"/>
    <w:rsid w:val="0001280D"/>
    <w:rsid w:val="00017A16"/>
    <w:rsid w:val="00022E8C"/>
    <w:rsid w:val="00030B1D"/>
    <w:rsid w:val="00033E40"/>
    <w:rsid w:val="00037CE0"/>
    <w:rsid w:val="0004149B"/>
    <w:rsid w:val="00050008"/>
    <w:rsid w:val="000524CC"/>
    <w:rsid w:val="00053929"/>
    <w:rsid w:val="000551F6"/>
    <w:rsid w:val="00064D3B"/>
    <w:rsid w:val="00065B98"/>
    <w:rsid w:val="00071EF9"/>
    <w:rsid w:val="000725B7"/>
    <w:rsid w:val="000736AD"/>
    <w:rsid w:val="00074DE8"/>
    <w:rsid w:val="0008208F"/>
    <w:rsid w:val="00082689"/>
    <w:rsid w:val="00082A48"/>
    <w:rsid w:val="00082E30"/>
    <w:rsid w:val="00086AA5"/>
    <w:rsid w:val="000905B8"/>
    <w:rsid w:val="00091DC7"/>
    <w:rsid w:val="00092F7C"/>
    <w:rsid w:val="000A1173"/>
    <w:rsid w:val="000A3E3E"/>
    <w:rsid w:val="000A6DD3"/>
    <w:rsid w:val="000B03AB"/>
    <w:rsid w:val="000C09C0"/>
    <w:rsid w:val="000C66CA"/>
    <w:rsid w:val="000D5C76"/>
    <w:rsid w:val="000D7679"/>
    <w:rsid w:val="000E2FA0"/>
    <w:rsid w:val="000E47E9"/>
    <w:rsid w:val="000E64B4"/>
    <w:rsid w:val="000F2F6F"/>
    <w:rsid w:val="000F30D7"/>
    <w:rsid w:val="000F4BF0"/>
    <w:rsid w:val="00100323"/>
    <w:rsid w:val="0010203E"/>
    <w:rsid w:val="001046FE"/>
    <w:rsid w:val="001052C7"/>
    <w:rsid w:val="00112287"/>
    <w:rsid w:val="001134A0"/>
    <w:rsid w:val="0012096C"/>
    <w:rsid w:val="00121597"/>
    <w:rsid w:val="00127828"/>
    <w:rsid w:val="001308F5"/>
    <w:rsid w:val="00136BEB"/>
    <w:rsid w:val="001448B4"/>
    <w:rsid w:val="00146BDE"/>
    <w:rsid w:val="00147FE6"/>
    <w:rsid w:val="0015491F"/>
    <w:rsid w:val="001550A5"/>
    <w:rsid w:val="00161BDA"/>
    <w:rsid w:val="00163246"/>
    <w:rsid w:val="00164595"/>
    <w:rsid w:val="001678BD"/>
    <w:rsid w:val="00171618"/>
    <w:rsid w:val="00172DB8"/>
    <w:rsid w:val="001819B1"/>
    <w:rsid w:val="00190197"/>
    <w:rsid w:val="00192DDE"/>
    <w:rsid w:val="00193D3A"/>
    <w:rsid w:val="00194CB9"/>
    <w:rsid w:val="00196220"/>
    <w:rsid w:val="00197D00"/>
    <w:rsid w:val="001A46C7"/>
    <w:rsid w:val="001A48C7"/>
    <w:rsid w:val="001A7044"/>
    <w:rsid w:val="001B0F0C"/>
    <w:rsid w:val="001B10F1"/>
    <w:rsid w:val="001B3D0D"/>
    <w:rsid w:val="001B44E8"/>
    <w:rsid w:val="001C5E41"/>
    <w:rsid w:val="001C77BC"/>
    <w:rsid w:val="001D1697"/>
    <w:rsid w:val="001D42C7"/>
    <w:rsid w:val="001D48BB"/>
    <w:rsid w:val="001E00E3"/>
    <w:rsid w:val="001E2204"/>
    <w:rsid w:val="001F01BA"/>
    <w:rsid w:val="001F2349"/>
    <w:rsid w:val="001F2FE4"/>
    <w:rsid w:val="001F3D08"/>
    <w:rsid w:val="002005D2"/>
    <w:rsid w:val="00200B53"/>
    <w:rsid w:val="00201663"/>
    <w:rsid w:val="0020298B"/>
    <w:rsid w:val="00205989"/>
    <w:rsid w:val="00206111"/>
    <w:rsid w:val="0021171D"/>
    <w:rsid w:val="002137E0"/>
    <w:rsid w:val="002236CA"/>
    <w:rsid w:val="00227310"/>
    <w:rsid w:val="00244E1D"/>
    <w:rsid w:val="00246E5E"/>
    <w:rsid w:val="00264EC9"/>
    <w:rsid w:val="00266F2F"/>
    <w:rsid w:val="002678B3"/>
    <w:rsid w:val="00270DEF"/>
    <w:rsid w:val="00272269"/>
    <w:rsid w:val="002741AC"/>
    <w:rsid w:val="002766B3"/>
    <w:rsid w:val="002819C0"/>
    <w:rsid w:val="00282490"/>
    <w:rsid w:val="002951F6"/>
    <w:rsid w:val="00295556"/>
    <w:rsid w:val="00295BB5"/>
    <w:rsid w:val="00296395"/>
    <w:rsid w:val="002A4D58"/>
    <w:rsid w:val="002A5A4D"/>
    <w:rsid w:val="002B4262"/>
    <w:rsid w:val="002B58F9"/>
    <w:rsid w:val="002B6F27"/>
    <w:rsid w:val="002C0750"/>
    <w:rsid w:val="002C5469"/>
    <w:rsid w:val="002C728A"/>
    <w:rsid w:val="002C7F04"/>
    <w:rsid w:val="002D5A4D"/>
    <w:rsid w:val="002D5ED7"/>
    <w:rsid w:val="002E22AF"/>
    <w:rsid w:val="002E4240"/>
    <w:rsid w:val="002E5902"/>
    <w:rsid w:val="003035BB"/>
    <w:rsid w:val="003221DE"/>
    <w:rsid w:val="00322441"/>
    <w:rsid w:val="00324398"/>
    <w:rsid w:val="003341CA"/>
    <w:rsid w:val="00341AEE"/>
    <w:rsid w:val="00351CCA"/>
    <w:rsid w:val="003523C9"/>
    <w:rsid w:val="00352D0F"/>
    <w:rsid w:val="00367144"/>
    <w:rsid w:val="00374E48"/>
    <w:rsid w:val="003756B9"/>
    <w:rsid w:val="00375B6C"/>
    <w:rsid w:val="00384FC3"/>
    <w:rsid w:val="003864C3"/>
    <w:rsid w:val="003872C7"/>
    <w:rsid w:val="0039008C"/>
    <w:rsid w:val="00390AD7"/>
    <w:rsid w:val="00391FEF"/>
    <w:rsid w:val="00393B6A"/>
    <w:rsid w:val="0039424B"/>
    <w:rsid w:val="00394FD7"/>
    <w:rsid w:val="003A20CD"/>
    <w:rsid w:val="003A3804"/>
    <w:rsid w:val="003A4C88"/>
    <w:rsid w:val="003A52BE"/>
    <w:rsid w:val="003A5866"/>
    <w:rsid w:val="003A6E9F"/>
    <w:rsid w:val="003B399B"/>
    <w:rsid w:val="003B4520"/>
    <w:rsid w:val="003B5243"/>
    <w:rsid w:val="003D052D"/>
    <w:rsid w:val="003D1784"/>
    <w:rsid w:val="003D4CD6"/>
    <w:rsid w:val="003D6306"/>
    <w:rsid w:val="003D6B96"/>
    <w:rsid w:val="003D703E"/>
    <w:rsid w:val="003E03D0"/>
    <w:rsid w:val="003E2F84"/>
    <w:rsid w:val="003E5C6A"/>
    <w:rsid w:val="0040316C"/>
    <w:rsid w:val="00407F04"/>
    <w:rsid w:val="00410920"/>
    <w:rsid w:val="0041099F"/>
    <w:rsid w:val="00417789"/>
    <w:rsid w:val="004200D3"/>
    <w:rsid w:val="004228C7"/>
    <w:rsid w:val="00427063"/>
    <w:rsid w:val="0042798B"/>
    <w:rsid w:val="00434913"/>
    <w:rsid w:val="004351EF"/>
    <w:rsid w:val="00436009"/>
    <w:rsid w:val="00441CD2"/>
    <w:rsid w:val="00442810"/>
    <w:rsid w:val="00447363"/>
    <w:rsid w:val="004474F8"/>
    <w:rsid w:val="0045525B"/>
    <w:rsid w:val="0045707E"/>
    <w:rsid w:val="00457CF8"/>
    <w:rsid w:val="00462A06"/>
    <w:rsid w:val="00467C4B"/>
    <w:rsid w:val="004723BD"/>
    <w:rsid w:val="00477550"/>
    <w:rsid w:val="00477ED6"/>
    <w:rsid w:val="004804F5"/>
    <w:rsid w:val="00480C8A"/>
    <w:rsid w:val="004844A8"/>
    <w:rsid w:val="00484A82"/>
    <w:rsid w:val="00492F6D"/>
    <w:rsid w:val="0049577B"/>
    <w:rsid w:val="00496803"/>
    <w:rsid w:val="00497E7C"/>
    <w:rsid w:val="004A2733"/>
    <w:rsid w:val="004A5063"/>
    <w:rsid w:val="004A62F0"/>
    <w:rsid w:val="004B6213"/>
    <w:rsid w:val="004B6688"/>
    <w:rsid w:val="004B7487"/>
    <w:rsid w:val="004C1B3E"/>
    <w:rsid w:val="004C3787"/>
    <w:rsid w:val="004D772A"/>
    <w:rsid w:val="004D77DF"/>
    <w:rsid w:val="004E67EF"/>
    <w:rsid w:val="004F0182"/>
    <w:rsid w:val="004F0C12"/>
    <w:rsid w:val="004F497B"/>
    <w:rsid w:val="004F5C50"/>
    <w:rsid w:val="00501265"/>
    <w:rsid w:val="0050686B"/>
    <w:rsid w:val="00506DF9"/>
    <w:rsid w:val="00506F27"/>
    <w:rsid w:val="005244A4"/>
    <w:rsid w:val="00525BEB"/>
    <w:rsid w:val="00527783"/>
    <w:rsid w:val="005318C9"/>
    <w:rsid w:val="00534B6F"/>
    <w:rsid w:val="00541A7B"/>
    <w:rsid w:val="00551CD4"/>
    <w:rsid w:val="0055637B"/>
    <w:rsid w:val="005636AE"/>
    <w:rsid w:val="005667A1"/>
    <w:rsid w:val="00566BF9"/>
    <w:rsid w:val="00567644"/>
    <w:rsid w:val="00577E43"/>
    <w:rsid w:val="005807FB"/>
    <w:rsid w:val="005814B5"/>
    <w:rsid w:val="00584E91"/>
    <w:rsid w:val="005878F8"/>
    <w:rsid w:val="00594301"/>
    <w:rsid w:val="005A2ACC"/>
    <w:rsid w:val="005A5AE7"/>
    <w:rsid w:val="005B23A9"/>
    <w:rsid w:val="005B2D5D"/>
    <w:rsid w:val="005C2E4A"/>
    <w:rsid w:val="005D2BDB"/>
    <w:rsid w:val="005D377E"/>
    <w:rsid w:val="005D3E9D"/>
    <w:rsid w:val="005E120D"/>
    <w:rsid w:val="005E51E7"/>
    <w:rsid w:val="005E55B3"/>
    <w:rsid w:val="005F3339"/>
    <w:rsid w:val="00603A19"/>
    <w:rsid w:val="00610467"/>
    <w:rsid w:val="00612CDC"/>
    <w:rsid w:val="00614C60"/>
    <w:rsid w:val="0062381A"/>
    <w:rsid w:val="006256D3"/>
    <w:rsid w:val="00626FCC"/>
    <w:rsid w:val="00627BB7"/>
    <w:rsid w:val="0063493E"/>
    <w:rsid w:val="00635B02"/>
    <w:rsid w:val="00645426"/>
    <w:rsid w:val="00647C77"/>
    <w:rsid w:val="0065136E"/>
    <w:rsid w:val="00652D62"/>
    <w:rsid w:val="0065485B"/>
    <w:rsid w:val="006567C7"/>
    <w:rsid w:val="00656BD8"/>
    <w:rsid w:val="00657551"/>
    <w:rsid w:val="00660F42"/>
    <w:rsid w:val="006616FE"/>
    <w:rsid w:val="006641D9"/>
    <w:rsid w:val="00670D71"/>
    <w:rsid w:val="0067376E"/>
    <w:rsid w:val="006739A1"/>
    <w:rsid w:val="006805BB"/>
    <w:rsid w:val="00685A65"/>
    <w:rsid w:val="0069009E"/>
    <w:rsid w:val="006929A6"/>
    <w:rsid w:val="006A3FDB"/>
    <w:rsid w:val="006A47EE"/>
    <w:rsid w:val="006A686E"/>
    <w:rsid w:val="006A76F8"/>
    <w:rsid w:val="006B5077"/>
    <w:rsid w:val="006C479A"/>
    <w:rsid w:val="006C65C0"/>
    <w:rsid w:val="006E0E0F"/>
    <w:rsid w:val="006E7DCE"/>
    <w:rsid w:val="006E7E35"/>
    <w:rsid w:val="006F018A"/>
    <w:rsid w:val="006F54F5"/>
    <w:rsid w:val="00704E5B"/>
    <w:rsid w:val="007050FF"/>
    <w:rsid w:val="00705210"/>
    <w:rsid w:val="00715518"/>
    <w:rsid w:val="00726C2C"/>
    <w:rsid w:val="00730C6A"/>
    <w:rsid w:val="00731C1A"/>
    <w:rsid w:val="007328C0"/>
    <w:rsid w:val="00733B55"/>
    <w:rsid w:val="007377A5"/>
    <w:rsid w:val="00737D84"/>
    <w:rsid w:val="00743CE3"/>
    <w:rsid w:val="00752D17"/>
    <w:rsid w:val="00762FE1"/>
    <w:rsid w:val="007641B2"/>
    <w:rsid w:val="00764D2C"/>
    <w:rsid w:val="00766962"/>
    <w:rsid w:val="00770916"/>
    <w:rsid w:val="007735EA"/>
    <w:rsid w:val="00775287"/>
    <w:rsid w:val="00777E05"/>
    <w:rsid w:val="00780150"/>
    <w:rsid w:val="00782F8D"/>
    <w:rsid w:val="00785F35"/>
    <w:rsid w:val="007868B8"/>
    <w:rsid w:val="007A1AB7"/>
    <w:rsid w:val="007B11A1"/>
    <w:rsid w:val="007B29A8"/>
    <w:rsid w:val="007B31D8"/>
    <w:rsid w:val="007B7E70"/>
    <w:rsid w:val="007C04C2"/>
    <w:rsid w:val="007D0F77"/>
    <w:rsid w:val="007D136A"/>
    <w:rsid w:val="007D17A6"/>
    <w:rsid w:val="007D33F4"/>
    <w:rsid w:val="007D773F"/>
    <w:rsid w:val="007E31CC"/>
    <w:rsid w:val="007E5BF6"/>
    <w:rsid w:val="007F1BE1"/>
    <w:rsid w:val="007F2437"/>
    <w:rsid w:val="007F3ABE"/>
    <w:rsid w:val="008162BD"/>
    <w:rsid w:val="0082248C"/>
    <w:rsid w:val="00822534"/>
    <w:rsid w:val="008242E9"/>
    <w:rsid w:val="008328E9"/>
    <w:rsid w:val="00833F00"/>
    <w:rsid w:val="00835BCB"/>
    <w:rsid w:val="00835CDC"/>
    <w:rsid w:val="00840181"/>
    <w:rsid w:val="00843099"/>
    <w:rsid w:val="00843B6F"/>
    <w:rsid w:val="00850B09"/>
    <w:rsid w:val="008556CD"/>
    <w:rsid w:val="00855DCC"/>
    <w:rsid w:val="00857B3C"/>
    <w:rsid w:val="00857C7D"/>
    <w:rsid w:val="0086200D"/>
    <w:rsid w:val="00863B9D"/>
    <w:rsid w:val="00863BE6"/>
    <w:rsid w:val="00872F5F"/>
    <w:rsid w:val="008751EB"/>
    <w:rsid w:val="008775BC"/>
    <w:rsid w:val="00882F1B"/>
    <w:rsid w:val="00883E3D"/>
    <w:rsid w:val="008902A5"/>
    <w:rsid w:val="008A4DF4"/>
    <w:rsid w:val="008A70CE"/>
    <w:rsid w:val="008A7156"/>
    <w:rsid w:val="008B1FD6"/>
    <w:rsid w:val="008B3FED"/>
    <w:rsid w:val="008C169F"/>
    <w:rsid w:val="008C25E4"/>
    <w:rsid w:val="008C2DAE"/>
    <w:rsid w:val="008C2F21"/>
    <w:rsid w:val="008C603F"/>
    <w:rsid w:val="008C6BFA"/>
    <w:rsid w:val="008D3BB2"/>
    <w:rsid w:val="008D6247"/>
    <w:rsid w:val="008D75A2"/>
    <w:rsid w:val="008E4F48"/>
    <w:rsid w:val="008F1736"/>
    <w:rsid w:val="008F1E6B"/>
    <w:rsid w:val="008F2881"/>
    <w:rsid w:val="008F52D2"/>
    <w:rsid w:val="009000B8"/>
    <w:rsid w:val="009059A9"/>
    <w:rsid w:val="00906806"/>
    <w:rsid w:val="00914B89"/>
    <w:rsid w:val="00915B54"/>
    <w:rsid w:val="00922B91"/>
    <w:rsid w:val="00923724"/>
    <w:rsid w:val="00924B40"/>
    <w:rsid w:val="0092515E"/>
    <w:rsid w:val="00930724"/>
    <w:rsid w:val="00935CC3"/>
    <w:rsid w:val="009424FB"/>
    <w:rsid w:val="009461E9"/>
    <w:rsid w:val="0094770B"/>
    <w:rsid w:val="0095183A"/>
    <w:rsid w:val="0095787D"/>
    <w:rsid w:val="00961A26"/>
    <w:rsid w:val="0096245B"/>
    <w:rsid w:val="00966FED"/>
    <w:rsid w:val="009710CC"/>
    <w:rsid w:val="0097565A"/>
    <w:rsid w:val="009919DF"/>
    <w:rsid w:val="009A12AE"/>
    <w:rsid w:val="009A26BD"/>
    <w:rsid w:val="009A2C6E"/>
    <w:rsid w:val="009B18B3"/>
    <w:rsid w:val="009B2267"/>
    <w:rsid w:val="009C4D14"/>
    <w:rsid w:val="009C5CBA"/>
    <w:rsid w:val="009D1C2C"/>
    <w:rsid w:val="009D57A1"/>
    <w:rsid w:val="009E237E"/>
    <w:rsid w:val="009E4F8A"/>
    <w:rsid w:val="009E5374"/>
    <w:rsid w:val="009F120C"/>
    <w:rsid w:val="009F345D"/>
    <w:rsid w:val="009F7842"/>
    <w:rsid w:val="00A12117"/>
    <w:rsid w:val="00A13218"/>
    <w:rsid w:val="00A17B7B"/>
    <w:rsid w:val="00A227A3"/>
    <w:rsid w:val="00A26418"/>
    <w:rsid w:val="00A33C3B"/>
    <w:rsid w:val="00A41CA7"/>
    <w:rsid w:val="00A42C70"/>
    <w:rsid w:val="00A42D73"/>
    <w:rsid w:val="00A5199D"/>
    <w:rsid w:val="00A54CC2"/>
    <w:rsid w:val="00A60B73"/>
    <w:rsid w:val="00A61346"/>
    <w:rsid w:val="00A71A2E"/>
    <w:rsid w:val="00A73BA4"/>
    <w:rsid w:val="00A80080"/>
    <w:rsid w:val="00A85181"/>
    <w:rsid w:val="00A85A07"/>
    <w:rsid w:val="00A905FA"/>
    <w:rsid w:val="00A94E0B"/>
    <w:rsid w:val="00A95733"/>
    <w:rsid w:val="00A9780F"/>
    <w:rsid w:val="00AA3DB1"/>
    <w:rsid w:val="00AA3E55"/>
    <w:rsid w:val="00AA4DC9"/>
    <w:rsid w:val="00AA4F82"/>
    <w:rsid w:val="00AB3D05"/>
    <w:rsid w:val="00AB4639"/>
    <w:rsid w:val="00AB4951"/>
    <w:rsid w:val="00AB4D8C"/>
    <w:rsid w:val="00AB5EA0"/>
    <w:rsid w:val="00AC233F"/>
    <w:rsid w:val="00AC46B3"/>
    <w:rsid w:val="00AC4FAD"/>
    <w:rsid w:val="00AC54FF"/>
    <w:rsid w:val="00AD6D9D"/>
    <w:rsid w:val="00AE0A27"/>
    <w:rsid w:val="00AE162E"/>
    <w:rsid w:val="00AE2367"/>
    <w:rsid w:val="00AF146E"/>
    <w:rsid w:val="00AF2E67"/>
    <w:rsid w:val="00B02469"/>
    <w:rsid w:val="00B057FC"/>
    <w:rsid w:val="00B1688E"/>
    <w:rsid w:val="00B20D7F"/>
    <w:rsid w:val="00B315A0"/>
    <w:rsid w:val="00B34A18"/>
    <w:rsid w:val="00B40119"/>
    <w:rsid w:val="00B41637"/>
    <w:rsid w:val="00B468CE"/>
    <w:rsid w:val="00B4730A"/>
    <w:rsid w:val="00B50C5D"/>
    <w:rsid w:val="00B52EC9"/>
    <w:rsid w:val="00B579CB"/>
    <w:rsid w:val="00B626CD"/>
    <w:rsid w:val="00B63903"/>
    <w:rsid w:val="00B63B99"/>
    <w:rsid w:val="00B70083"/>
    <w:rsid w:val="00B70C9B"/>
    <w:rsid w:val="00B719B6"/>
    <w:rsid w:val="00B75BAE"/>
    <w:rsid w:val="00B8658C"/>
    <w:rsid w:val="00B924B2"/>
    <w:rsid w:val="00B943DB"/>
    <w:rsid w:val="00B94CD6"/>
    <w:rsid w:val="00B976C0"/>
    <w:rsid w:val="00BA0E0D"/>
    <w:rsid w:val="00BA13C6"/>
    <w:rsid w:val="00BA603F"/>
    <w:rsid w:val="00BB1268"/>
    <w:rsid w:val="00BB28F6"/>
    <w:rsid w:val="00BB47C9"/>
    <w:rsid w:val="00BB67CF"/>
    <w:rsid w:val="00BB6DD4"/>
    <w:rsid w:val="00BC1C3D"/>
    <w:rsid w:val="00BC2609"/>
    <w:rsid w:val="00BC3212"/>
    <w:rsid w:val="00BC4100"/>
    <w:rsid w:val="00BC449C"/>
    <w:rsid w:val="00BC4844"/>
    <w:rsid w:val="00BD3771"/>
    <w:rsid w:val="00BD5148"/>
    <w:rsid w:val="00BD72FE"/>
    <w:rsid w:val="00BE3888"/>
    <w:rsid w:val="00BF20AA"/>
    <w:rsid w:val="00BF2724"/>
    <w:rsid w:val="00C04170"/>
    <w:rsid w:val="00C051BF"/>
    <w:rsid w:val="00C103A1"/>
    <w:rsid w:val="00C13145"/>
    <w:rsid w:val="00C24460"/>
    <w:rsid w:val="00C32D70"/>
    <w:rsid w:val="00C35729"/>
    <w:rsid w:val="00C441EF"/>
    <w:rsid w:val="00C503D2"/>
    <w:rsid w:val="00C51A6E"/>
    <w:rsid w:val="00C51BF2"/>
    <w:rsid w:val="00C64192"/>
    <w:rsid w:val="00C70684"/>
    <w:rsid w:val="00C8140F"/>
    <w:rsid w:val="00C82AAA"/>
    <w:rsid w:val="00C837D0"/>
    <w:rsid w:val="00C92BE3"/>
    <w:rsid w:val="00CB1B36"/>
    <w:rsid w:val="00CB3C5D"/>
    <w:rsid w:val="00CB65B7"/>
    <w:rsid w:val="00CC2663"/>
    <w:rsid w:val="00CC40B9"/>
    <w:rsid w:val="00CD191D"/>
    <w:rsid w:val="00CE0962"/>
    <w:rsid w:val="00CE3CE9"/>
    <w:rsid w:val="00CE750F"/>
    <w:rsid w:val="00CF75A1"/>
    <w:rsid w:val="00D015D6"/>
    <w:rsid w:val="00D03F6B"/>
    <w:rsid w:val="00D0530C"/>
    <w:rsid w:val="00D10BFC"/>
    <w:rsid w:val="00D11142"/>
    <w:rsid w:val="00D12E4C"/>
    <w:rsid w:val="00D160CB"/>
    <w:rsid w:val="00D16861"/>
    <w:rsid w:val="00D23042"/>
    <w:rsid w:val="00D23A96"/>
    <w:rsid w:val="00D245A1"/>
    <w:rsid w:val="00D24687"/>
    <w:rsid w:val="00D3216C"/>
    <w:rsid w:val="00D3601B"/>
    <w:rsid w:val="00D3621D"/>
    <w:rsid w:val="00D37914"/>
    <w:rsid w:val="00D407D6"/>
    <w:rsid w:val="00D415E2"/>
    <w:rsid w:val="00D42055"/>
    <w:rsid w:val="00D50F55"/>
    <w:rsid w:val="00D51AD0"/>
    <w:rsid w:val="00D60E59"/>
    <w:rsid w:val="00D62782"/>
    <w:rsid w:val="00D647C3"/>
    <w:rsid w:val="00D72E9F"/>
    <w:rsid w:val="00D7591F"/>
    <w:rsid w:val="00D84916"/>
    <w:rsid w:val="00D86F2D"/>
    <w:rsid w:val="00D90B65"/>
    <w:rsid w:val="00D94203"/>
    <w:rsid w:val="00D9633A"/>
    <w:rsid w:val="00DA057C"/>
    <w:rsid w:val="00DA2823"/>
    <w:rsid w:val="00DA3A73"/>
    <w:rsid w:val="00DA7DC2"/>
    <w:rsid w:val="00DA7DCE"/>
    <w:rsid w:val="00DB2430"/>
    <w:rsid w:val="00DB383A"/>
    <w:rsid w:val="00DB63A9"/>
    <w:rsid w:val="00DC67E3"/>
    <w:rsid w:val="00DC6C7C"/>
    <w:rsid w:val="00DC71D9"/>
    <w:rsid w:val="00DD6E06"/>
    <w:rsid w:val="00DE2B38"/>
    <w:rsid w:val="00DF2386"/>
    <w:rsid w:val="00DF5339"/>
    <w:rsid w:val="00DF7FE7"/>
    <w:rsid w:val="00E036AD"/>
    <w:rsid w:val="00E06077"/>
    <w:rsid w:val="00E222FB"/>
    <w:rsid w:val="00E2262A"/>
    <w:rsid w:val="00E22C48"/>
    <w:rsid w:val="00E24F5C"/>
    <w:rsid w:val="00E34BC5"/>
    <w:rsid w:val="00E414F5"/>
    <w:rsid w:val="00E46367"/>
    <w:rsid w:val="00E519AF"/>
    <w:rsid w:val="00E529C2"/>
    <w:rsid w:val="00E568DD"/>
    <w:rsid w:val="00E62208"/>
    <w:rsid w:val="00E625E5"/>
    <w:rsid w:val="00E63F0B"/>
    <w:rsid w:val="00E752CF"/>
    <w:rsid w:val="00E77D97"/>
    <w:rsid w:val="00E77F3D"/>
    <w:rsid w:val="00E813A1"/>
    <w:rsid w:val="00E907F9"/>
    <w:rsid w:val="00E91B09"/>
    <w:rsid w:val="00E9307A"/>
    <w:rsid w:val="00E94925"/>
    <w:rsid w:val="00E964E0"/>
    <w:rsid w:val="00EA3A7F"/>
    <w:rsid w:val="00EA4AE6"/>
    <w:rsid w:val="00EB2D3E"/>
    <w:rsid w:val="00EB586B"/>
    <w:rsid w:val="00EC0E5E"/>
    <w:rsid w:val="00EC598F"/>
    <w:rsid w:val="00ED6C09"/>
    <w:rsid w:val="00ED73CA"/>
    <w:rsid w:val="00EE21CB"/>
    <w:rsid w:val="00EE3F96"/>
    <w:rsid w:val="00EE448D"/>
    <w:rsid w:val="00EE6B09"/>
    <w:rsid w:val="00F01E40"/>
    <w:rsid w:val="00F078F1"/>
    <w:rsid w:val="00F15BDC"/>
    <w:rsid w:val="00F21B04"/>
    <w:rsid w:val="00F2412D"/>
    <w:rsid w:val="00F349FD"/>
    <w:rsid w:val="00F35921"/>
    <w:rsid w:val="00F40029"/>
    <w:rsid w:val="00F41E45"/>
    <w:rsid w:val="00F564E7"/>
    <w:rsid w:val="00F6732B"/>
    <w:rsid w:val="00F72D79"/>
    <w:rsid w:val="00F73E71"/>
    <w:rsid w:val="00F76797"/>
    <w:rsid w:val="00F807D4"/>
    <w:rsid w:val="00F85F7A"/>
    <w:rsid w:val="00F86070"/>
    <w:rsid w:val="00F90892"/>
    <w:rsid w:val="00F942A0"/>
    <w:rsid w:val="00FA2AF9"/>
    <w:rsid w:val="00FA74E5"/>
    <w:rsid w:val="00FB14AF"/>
    <w:rsid w:val="00FB66D7"/>
    <w:rsid w:val="00FC5E60"/>
    <w:rsid w:val="00FD26C8"/>
    <w:rsid w:val="00FE2BEA"/>
    <w:rsid w:val="00FF26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6C29F45C"/>
  <w15:docId w15:val="{D674693F-8749-4A8B-89BA-1992D8814C6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F2386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noteText">
    <w:name w:val="footnote text"/>
    <w:basedOn w:val="Normal"/>
    <w:link w:val="FootnoteTextChar"/>
    <w:uiPriority w:val="99"/>
    <w:semiHidden/>
    <w:unhideWhenUsed/>
    <w:rsid w:val="00DF2386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DF2386"/>
    <w:rPr>
      <w:rFonts w:ascii="Calibri" w:eastAsia="Calibri" w:hAnsi="Calibri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DF2386"/>
    <w:pPr>
      <w:ind w:left="720"/>
      <w:contextualSpacing/>
    </w:pPr>
  </w:style>
  <w:style w:type="character" w:styleId="FootnoteReference">
    <w:name w:val="footnote reference"/>
    <w:basedOn w:val="DefaultParagraphFont"/>
    <w:uiPriority w:val="99"/>
    <w:semiHidden/>
    <w:unhideWhenUsed/>
    <w:rsid w:val="00DF2386"/>
    <w:rPr>
      <w:vertAlign w:val="superscript"/>
    </w:rPr>
  </w:style>
  <w:style w:type="character" w:styleId="CommentReference">
    <w:name w:val="annotation reference"/>
    <w:basedOn w:val="DefaultParagraphFont"/>
    <w:uiPriority w:val="99"/>
    <w:semiHidden/>
    <w:unhideWhenUsed/>
    <w:rsid w:val="00BC2609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BC2609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BC2609"/>
    <w:rPr>
      <w:rFonts w:ascii="Calibri" w:eastAsia="Calibri" w:hAnsi="Calibri" w:cs="Times New Roman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BC2609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BC2609"/>
    <w:rPr>
      <w:rFonts w:ascii="Calibri" w:eastAsia="Calibri" w:hAnsi="Calibri" w:cs="Times New Roman"/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BC26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C2609"/>
    <w:rPr>
      <w:rFonts w:ascii="Tahoma" w:eastAsia="Calibri" w:hAnsi="Tahoma" w:cs="Tahoma"/>
      <w:sz w:val="16"/>
      <w:szCs w:val="16"/>
    </w:rPr>
  </w:style>
  <w:style w:type="paragraph" w:styleId="Revision">
    <w:name w:val="Revision"/>
    <w:hidden/>
    <w:uiPriority w:val="99"/>
    <w:semiHidden/>
    <w:rsid w:val="003A52BE"/>
    <w:pPr>
      <w:spacing w:after="0" w:line="240" w:lineRule="auto"/>
    </w:pPr>
    <w:rPr>
      <w:rFonts w:ascii="Calibri" w:eastAsia="Calibri" w:hAnsi="Calibri" w:cs="Times New Roman"/>
    </w:rPr>
  </w:style>
  <w:style w:type="paragraph" w:styleId="Header">
    <w:name w:val="header"/>
    <w:basedOn w:val="Normal"/>
    <w:link w:val="Head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245A1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245A1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245A1"/>
    <w:rPr>
      <w:rFonts w:ascii="Calibri" w:eastAsia="Calibri" w:hAnsi="Calibri" w:cs="Times New Roman"/>
    </w:rPr>
  </w:style>
  <w:style w:type="table" w:styleId="TableGrid">
    <w:name w:val="Table Grid"/>
    <w:basedOn w:val="TableNormal"/>
    <w:uiPriority w:val="59"/>
    <w:rsid w:val="006A76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CF75A1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CB1B36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3035B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46619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F66117-3436-4C47-9644-E65C817F4A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4</Pages>
  <Words>955</Words>
  <Characters>5448</Characters>
  <Application>Microsoft Office Word</Application>
  <DocSecurity>0</DocSecurity>
  <Lines>45</Lines>
  <Paragraphs>12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Manager>barzdo@ramsar.org</Manager>
  <Company>Ramsar Convention Secretariat</Company>
  <LinksUpToDate>false</LinksUpToDate>
  <CharactersWithSpaces>6391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barzdo@ramsar.org</dc:creator>
  <cp:lastModifiedBy>Ed Jennings</cp:lastModifiedBy>
  <cp:revision>4</cp:revision>
  <cp:lastPrinted>2022-10-25T14:37:00Z</cp:lastPrinted>
  <dcterms:created xsi:type="dcterms:W3CDTF">2022-10-25T14:37:00Z</dcterms:created>
  <dcterms:modified xsi:type="dcterms:W3CDTF">2022-11-04T13:43:00Z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ase Target">
    <vt:lpwstr>_blank</vt:lpwstr>
  </property>
</Properties>
</file>