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942E" w14:textId="07D2A239" w:rsidR="008E71F3" w:rsidRPr="00525097" w:rsidRDefault="00E5168E" w:rsidP="008E71F3">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8240" behindDoc="0" locked="0" layoutInCell="1" allowOverlap="1" wp14:anchorId="25A5E983" wp14:editId="138D52AF">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1F3" w:rsidRPr="00525097">
        <w:rPr>
          <w:rFonts w:asciiTheme="minorHAnsi" w:hAnsiTheme="minorHAnsi" w:cstheme="minorHAnsi"/>
          <w:b/>
          <w:bCs/>
          <w:noProof/>
          <w:sz w:val="24"/>
          <w:szCs w:val="24"/>
          <w:lang w:val="es-ES"/>
        </w:rPr>
        <w:t>14ª Reunión de la Conferencia de las Partes Contratantes</w:t>
      </w:r>
    </w:p>
    <w:p w14:paraId="0218ADDD" w14:textId="77777777" w:rsidR="008E71F3" w:rsidRPr="00525097" w:rsidRDefault="008E71F3" w:rsidP="008E71F3">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14:paraId="6EA1A37F" w14:textId="47C20195" w:rsidR="00917C5B" w:rsidRPr="00525097" w:rsidRDefault="00917C5B" w:rsidP="008E71F3">
      <w:pPr>
        <w:snapToGrid w:val="0"/>
        <w:spacing w:after="0" w:line="240" w:lineRule="auto"/>
        <w:ind w:right="17"/>
        <w:jc w:val="center"/>
        <w:outlineLvl w:val="0"/>
        <w:rPr>
          <w:rFonts w:eastAsia="Times New Roman" w:cstheme="majorHAnsi"/>
          <w:b/>
          <w:bCs/>
          <w:noProof/>
          <w:sz w:val="24"/>
          <w:szCs w:val="24"/>
          <w:lang w:val="es-ES"/>
        </w:rPr>
      </w:pPr>
    </w:p>
    <w:p w14:paraId="00E24E95" w14:textId="6FF432DA" w:rsidR="008E71F3" w:rsidRPr="00525097" w:rsidRDefault="008E71F3" w:rsidP="008E71F3">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00B11FB0" w:rsidRPr="00525097">
        <w:rPr>
          <w:rFonts w:asciiTheme="minorHAnsi" w:hAnsiTheme="minorHAnsi" w:cstheme="minorHAnsi"/>
          <w:b/>
          <w:bCs/>
          <w:noProof/>
          <w:sz w:val="24"/>
          <w:szCs w:val="24"/>
          <w:lang w:val="es-ES"/>
        </w:rPr>
        <w:br/>
      </w:r>
      <w:r w:rsidRPr="00525097">
        <w:rPr>
          <w:rFonts w:asciiTheme="minorHAnsi" w:hAnsiTheme="minorHAnsi" w:cstheme="minorHAnsi"/>
          <w:b/>
          <w:bCs/>
          <w:noProof/>
          <w:sz w:val="24"/>
          <w:szCs w:val="24"/>
          <w:lang w:val="es-ES"/>
        </w:rPr>
        <w:t>y la naturaleza”</w:t>
      </w:r>
    </w:p>
    <w:p w14:paraId="04ED6015" w14:textId="77777777" w:rsidR="008E71F3" w:rsidRPr="00525097" w:rsidRDefault="008E71F3" w:rsidP="008E71F3">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Wuhan (China) y Ginebra (Suiza), 5 a 13 de noviembre de 2022</w:t>
      </w:r>
    </w:p>
    <w:p w14:paraId="744B28F2" w14:textId="77777777" w:rsidR="002C31D1" w:rsidRPr="00525097" w:rsidRDefault="002C31D1" w:rsidP="00081FB4">
      <w:pPr>
        <w:snapToGrid w:val="0"/>
        <w:spacing w:after="0" w:line="240" w:lineRule="auto"/>
        <w:jc w:val="center"/>
        <w:rPr>
          <w:b/>
          <w:noProof/>
          <w:lang w:val="es-ES"/>
        </w:rPr>
      </w:pPr>
    </w:p>
    <w:p w14:paraId="026EBB57" w14:textId="77777777" w:rsidR="00917C5B" w:rsidRPr="00525097" w:rsidRDefault="00917C5B" w:rsidP="00081FB4">
      <w:pPr>
        <w:snapToGrid w:val="0"/>
        <w:spacing w:after="0" w:line="240" w:lineRule="auto"/>
        <w:jc w:val="center"/>
        <w:rPr>
          <w:b/>
          <w:noProof/>
          <w:lang w:val="es-ES"/>
        </w:rPr>
      </w:pPr>
    </w:p>
    <w:p w14:paraId="72338E46" w14:textId="77777777" w:rsidR="00917C5B" w:rsidRPr="00525097" w:rsidRDefault="00917C5B" w:rsidP="00081FB4">
      <w:pPr>
        <w:snapToGrid w:val="0"/>
        <w:spacing w:after="0" w:line="240" w:lineRule="auto"/>
        <w:jc w:val="center"/>
        <w:rPr>
          <w:b/>
          <w:noProof/>
          <w:lang w:val="es-ES"/>
        </w:rPr>
      </w:pPr>
    </w:p>
    <w:p w14:paraId="3EE61907" w14:textId="46E3AE70" w:rsidR="00917C5B" w:rsidRPr="00525097" w:rsidRDefault="00917C5B" w:rsidP="00081FB4">
      <w:pPr>
        <w:snapToGrid w:val="0"/>
        <w:spacing w:after="0" w:line="240" w:lineRule="auto"/>
        <w:jc w:val="center"/>
        <w:rPr>
          <w:b/>
          <w:noProof/>
          <w:lang w:val="es-ES"/>
        </w:rPr>
      </w:pPr>
    </w:p>
    <w:p w14:paraId="604606F7" w14:textId="4A774ED4" w:rsidR="00E5168E" w:rsidRPr="00525097" w:rsidRDefault="00685A6A" w:rsidP="00685A6A">
      <w:pPr>
        <w:snapToGrid w:val="0"/>
        <w:spacing w:after="0" w:line="240" w:lineRule="auto"/>
        <w:jc w:val="center"/>
        <w:rPr>
          <w:b/>
          <w:noProof/>
          <w:sz w:val="28"/>
          <w:szCs w:val="28"/>
          <w:lang w:val="es-ES"/>
        </w:rPr>
      </w:pPr>
      <w:r w:rsidRPr="00525097">
        <w:rPr>
          <w:b/>
          <w:noProof/>
          <w:sz w:val="28"/>
          <w:szCs w:val="28"/>
          <w:lang w:val="es-ES"/>
        </w:rPr>
        <w:t>Informe de la Conferencia</w:t>
      </w:r>
      <w:r w:rsidR="00624F01">
        <w:rPr>
          <w:rStyle w:val="FootnoteReference"/>
          <w:b/>
          <w:noProof/>
          <w:sz w:val="28"/>
          <w:szCs w:val="28"/>
          <w:lang w:val="es-ES"/>
        </w:rPr>
        <w:footnoteReference w:id="2"/>
      </w:r>
    </w:p>
    <w:p w14:paraId="5C6A7C90" w14:textId="780814DD" w:rsidR="00E5168E" w:rsidRDefault="00E5168E" w:rsidP="00E5168E">
      <w:pPr>
        <w:snapToGrid w:val="0"/>
        <w:spacing w:after="0" w:line="240" w:lineRule="auto"/>
        <w:rPr>
          <w:b/>
          <w:noProof/>
          <w:sz w:val="28"/>
          <w:szCs w:val="28"/>
          <w:lang w:val="es-ES"/>
        </w:rPr>
      </w:pPr>
    </w:p>
    <w:p w14:paraId="691569AE" w14:textId="77777777" w:rsidR="001809ED" w:rsidRPr="00525097" w:rsidRDefault="001809ED" w:rsidP="00E5168E">
      <w:pPr>
        <w:snapToGrid w:val="0"/>
        <w:spacing w:after="0" w:line="240" w:lineRule="auto"/>
        <w:rPr>
          <w:b/>
          <w:noProof/>
          <w:sz w:val="28"/>
          <w:szCs w:val="28"/>
          <w:lang w:val="es-ES"/>
        </w:rPr>
      </w:pPr>
    </w:p>
    <w:p w14:paraId="6C46C29D" w14:textId="1B35833F" w:rsidR="002C31D1" w:rsidRPr="00525097" w:rsidRDefault="008E71F3" w:rsidP="00B11FB0">
      <w:pPr>
        <w:keepNext/>
        <w:snapToGrid w:val="0"/>
        <w:spacing w:after="0" w:line="240" w:lineRule="auto"/>
        <w:rPr>
          <w:b/>
          <w:bCs/>
          <w:noProof/>
          <w:lang w:val="es-ES"/>
        </w:rPr>
      </w:pPr>
      <w:r w:rsidRPr="00525097">
        <w:rPr>
          <w:b/>
          <w:bCs/>
          <w:noProof/>
          <w:lang w:val="es-ES"/>
        </w:rPr>
        <w:t>Sábado 5 de noviembre</w:t>
      </w:r>
      <w:r w:rsidR="00C57C12" w:rsidRPr="00525097">
        <w:rPr>
          <w:b/>
          <w:bCs/>
          <w:noProof/>
          <w:lang w:val="es-ES"/>
        </w:rPr>
        <w:t xml:space="preserve"> 2022</w:t>
      </w:r>
    </w:p>
    <w:p w14:paraId="5169CDD3" w14:textId="77777777" w:rsidR="008E71F3" w:rsidRPr="00525097" w:rsidRDefault="008E71F3" w:rsidP="00B11FB0">
      <w:pPr>
        <w:keepNext/>
        <w:snapToGrid w:val="0"/>
        <w:spacing w:after="0" w:line="240" w:lineRule="auto"/>
        <w:rPr>
          <w:b/>
          <w:bCs/>
          <w:noProof/>
          <w:lang w:val="es-ES"/>
        </w:rPr>
      </w:pPr>
    </w:p>
    <w:p w14:paraId="57DF78EC" w14:textId="1C0C6128" w:rsidR="008E71F3" w:rsidRPr="00525097" w:rsidRDefault="008E71F3" w:rsidP="00B11FB0">
      <w:pPr>
        <w:keepNext/>
        <w:snapToGrid w:val="0"/>
        <w:spacing w:after="0" w:line="240" w:lineRule="auto"/>
        <w:rPr>
          <w:b/>
          <w:bCs/>
          <w:noProof/>
          <w:lang w:val="es-ES"/>
        </w:rPr>
      </w:pPr>
      <w:r w:rsidRPr="00525097">
        <w:rPr>
          <w:b/>
          <w:bCs/>
          <w:noProof/>
          <w:lang w:val="es-ES"/>
        </w:rPr>
        <w:t>10:05 – 11:00</w:t>
      </w:r>
      <w:r w:rsidR="00CE5DA5" w:rsidRPr="00525097">
        <w:rPr>
          <w:b/>
          <w:bCs/>
          <w:noProof/>
          <w:lang w:val="es-ES"/>
        </w:rPr>
        <w:tab/>
      </w:r>
      <w:r w:rsidRPr="00525097">
        <w:rPr>
          <w:b/>
          <w:bCs/>
          <w:noProof/>
          <w:lang w:val="es-ES"/>
        </w:rPr>
        <w:t>Bienvenida y ceremonia de apertura</w:t>
      </w:r>
    </w:p>
    <w:p w14:paraId="332EC8E8" w14:textId="77777777" w:rsidR="008E71F3" w:rsidRPr="00525097" w:rsidRDefault="008E71F3" w:rsidP="00B11FB0">
      <w:pPr>
        <w:keepNext/>
        <w:spacing w:after="0" w:line="240" w:lineRule="auto"/>
        <w:rPr>
          <w:rFonts w:asciiTheme="minorHAnsi" w:hAnsiTheme="minorHAnsi" w:cstheme="minorHAnsi"/>
          <w:b/>
          <w:bCs/>
          <w:noProof/>
          <w:lang w:val="es-ES"/>
        </w:rPr>
      </w:pPr>
    </w:p>
    <w:p w14:paraId="24DE3796"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Punto 1 del orden del día: </w:t>
      </w:r>
      <w:r w:rsidRPr="00525097">
        <w:rPr>
          <w:b/>
          <w:noProof/>
          <w:lang w:val="es-ES"/>
        </w:rPr>
        <w:t>Apertura de la reunión</w:t>
      </w:r>
      <w:r w:rsidRPr="00525097" w:rsidDel="008F3725">
        <w:rPr>
          <w:rFonts w:asciiTheme="minorHAnsi" w:hAnsiTheme="minorHAnsi" w:cstheme="minorHAnsi"/>
          <w:b/>
          <w:bCs/>
          <w:noProof/>
          <w:lang w:val="es-ES"/>
        </w:rPr>
        <w:t xml:space="preserve"> </w:t>
      </w:r>
    </w:p>
    <w:p w14:paraId="7C073E05" w14:textId="77777777" w:rsidR="008E71F3" w:rsidRPr="00525097" w:rsidRDefault="008E71F3" w:rsidP="00B11FB0">
      <w:pPr>
        <w:keepNext/>
        <w:spacing w:after="0" w:line="240" w:lineRule="auto"/>
        <w:rPr>
          <w:rFonts w:asciiTheme="minorHAnsi" w:hAnsiTheme="minorHAnsi" w:cstheme="minorHAnsi"/>
          <w:bCs/>
          <w:noProof/>
          <w:lang w:val="es-ES"/>
        </w:rPr>
      </w:pPr>
    </w:p>
    <w:p w14:paraId="3CE33F6D" w14:textId="5371AEAB" w:rsidR="008E71F3" w:rsidRPr="00525097" w:rsidRDefault="008E71F3"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w:t>
      </w:r>
      <w:r w:rsidRPr="00525097">
        <w:rPr>
          <w:rFonts w:asciiTheme="minorHAnsi" w:hAnsiTheme="minorHAnsi" w:cstheme="minorHAnsi"/>
          <w:bCs/>
          <w:noProof/>
          <w:lang w:val="es-ES"/>
        </w:rPr>
        <w:tab/>
        <w:t>Después de un espectáculo cultural en Wuhan (China), se celebró la ceremonia de apertura en las dos sedes de Wuhan (China) y Ginebra (Suiza).</w:t>
      </w:r>
    </w:p>
    <w:p w14:paraId="75050AF1" w14:textId="77777777" w:rsidR="008E71F3" w:rsidRPr="00525097" w:rsidRDefault="008E71F3" w:rsidP="00B11FB0">
      <w:pPr>
        <w:suppressAutoHyphens/>
        <w:spacing w:after="0" w:line="240" w:lineRule="auto"/>
        <w:rPr>
          <w:rFonts w:asciiTheme="minorHAnsi" w:hAnsiTheme="minorHAnsi" w:cstheme="minorHAnsi"/>
          <w:bCs/>
          <w:noProof/>
          <w:lang w:val="es-ES"/>
        </w:rPr>
      </w:pPr>
    </w:p>
    <w:p w14:paraId="5D81B14A"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2.</w:t>
      </w:r>
      <w:r w:rsidRPr="00525097">
        <w:rPr>
          <w:rFonts w:asciiTheme="minorHAnsi" w:hAnsiTheme="minorHAnsi" w:cstheme="minorHAnsi"/>
          <w:bCs/>
          <w:noProof/>
          <w:lang w:val="es-ES"/>
        </w:rPr>
        <w:tab/>
        <w:t xml:space="preserve">Los </w:t>
      </w:r>
      <w:r w:rsidRPr="00525097">
        <w:rPr>
          <w:rFonts w:asciiTheme="minorHAnsi" w:hAnsiTheme="minorHAnsi" w:cstheme="minorHAnsi"/>
          <w:b/>
          <w:noProof/>
          <w:lang w:val="es-ES"/>
        </w:rPr>
        <w:t>Emiratos Árabes Unidos</w:t>
      </w:r>
      <w:r w:rsidRPr="00525097">
        <w:rPr>
          <w:rFonts w:asciiTheme="minorHAnsi" w:hAnsiTheme="minorHAnsi" w:cstheme="minorHAnsi"/>
          <w:bCs/>
          <w:noProof/>
          <w:lang w:val="es-ES"/>
        </w:rPr>
        <w:t xml:space="preserve">, país anfitrión de la COP13, entregaron simbólicamente la bandera de la Convención de Ramsar a </w:t>
      </w:r>
      <w:r w:rsidRPr="00525097">
        <w:rPr>
          <w:rFonts w:asciiTheme="minorHAnsi" w:hAnsiTheme="minorHAnsi" w:cstheme="minorHAnsi"/>
          <w:b/>
          <w:noProof/>
          <w:lang w:val="es-ES"/>
        </w:rPr>
        <w:t>China</w:t>
      </w:r>
      <w:r w:rsidRPr="00525097">
        <w:rPr>
          <w:rFonts w:asciiTheme="minorHAnsi" w:hAnsiTheme="minorHAnsi" w:cstheme="minorHAnsi"/>
          <w:bCs/>
          <w:noProof/>
          <w:lang w:val="es-ES"/>
        </w:rPr>
        <w:t>, país anfitrión de la COP14.</w:t>
      </w:r>
    </w:p>
    <w:p w14:paraId="537B59E5" w14:textId="77777777" w:rsidR="008E71F3" w:rsidRPr="00525097" w:rsidRDefault="008E71F3" w:rsidP="008E71F3">
      <w:pPr>
        <w:spacing w:after="0" w:line="240" w:lineRule="auto"/>
        <w:rPr>
          <w:rFonts w:asciiTheme="minorHAnsi" w:hAnsiTheme="minorHAnsi" w:cstheme="minorHAnsi"/>
          <w:b/>
          <w:bCs/>
          <w:noProof/>
          <w:lang w:val="es-ES"/>
        </w:rPr>
      </w:pPr>
      <w:r w:rsidRPr="00525097">
        <w:rPr>
          <w:rFonts w:asciiTheme="minorHAnsi" w:hAnsiTheme="minorHAnsi" w:cstheme="minorHAnsi"/>
          <w:bCs/>
          <w:noProof/>
          <w:lang w:val="es-ES"/>
        </w:rPr>
        <w:t xml:space="preserve"> </w:t>
      </w:r>
    </w:p>
    <w:p w14:paraId="3E348341"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Punto 2 del orden del día:</w:t>
      </w:r>
      <w:r w:rsidRPr="00525097" w:rsidDel="0030375F">
        <w:rPr>
          <w:rFonts w:asciiTheme="minorHAnsi" w:hAnsiTheme="minorHAnsi" w:cstheme="minorHAnsi"/>
          <w:b/>
          <w:bCs/>
          <w:noProof/>
          <w:lang w:val="es-ES"/>
        </w:rPr>
        <w:t xml:space="preserve"> </w:t>
      </w:r>
      <w:r w:rsidRPr="00525097">
        <w:rPr>
          <w:rFonts w:asciiTheme="minorHAnsi" w:hAnsiTheme="minorHAnsi" w:cstheme="minorHAnsi"/>
          <w:b/>
          <w:bCs/>
          <w:noProof/>
          <w:lang w:val="es-ES"/>
        </w:rPr>
        <w:t xml:space="preserve">Declaraciones generales y discursos de apertura </w:t>
      </w:r>
    </w:p>
    <w:p w14:paraId="7F9C1F03" w14:textId="77777777" w:rsidR="008E71F3" w:rsidRPr="00525097" w:rsidRDefault="008E71F3" w:rsidP="00B11FB0">
      <w:pPr>
        <w:keepNext/>
        <w:spacing w:after="0" w:line="240" w:lineRule="auto"/>
        <w:rPr>
          <w:rFonts w:asciiTheme="minorHAnsi" w:hAnsiTheme="minorHAnsi" w:cstheme="minorHAnsi"/>
          <w:bCs/>
          <w:noProof/>
          <w:lang w:val="es-ES"/>
        </w:rPr>
      </w:pPr>
    </w:p>
    <w:p w14:paraId="235EC475"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w:t>
      </w:r>
      <w:r w:rsidRPr="00525097">
        <w:rPr>
          <w:rFonts w:asciiTheme="minorHAnsi" w:hAnsiTheme="minorHAnsi" w:cstheme="minorHAnsi"/>
          <w:bCs/>
          <w:noProof/>
          <w:lang w:val="es-ES"/>
        </w:rPr>
        <w:tab/>
        <w:t>S.E. Xi Jinping, Presidente de la República Popular China, subrayó la importancia de la conservación de las masas de agua y los humedales e hizo énfasis en la necesidad de reforzar la cooperación, aumentar la concienciación y multiplicar las acciones respectivas. Asimismo, destacó el papel que desempeñan los humedales para proteger la biodiversidad y proporcionar beneficios a las personas y se refirió a iniciativas nacionales para promover la conservación de los humedales, entre ellas una propuesta de creación de un Centro Internacional de Manglares.</w:t>
      </w:r>
    </w:p>
    <w:p w14:paraId="05A3747B" w14:textId="77777777" w:rsidR="008E71F3" w:rsidRPr="00525097" w:rsidRDefault="008E71F3" w:rsidP="00B11FB0">
      <w:pPr>
        <w:suppressAutoHyphens/>
        <w:spacing w:after="0" w:line="240" w:lineRule="auto"/>
        <w:rPr>
          <w:rFonts w:asciiTheme="minorHAnsi" w:hAnsiTheme="minorHAnsi" w:cstheme="minorHAnsi"/>
          <w:bCs/>
          <w:noProof/>
          <w:lang w:val="es-ES"/>
        </w:rPr>
      </w:pPr>
    </w:p>
    <w:p w14:paraId="6AB83A18"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4.</w:t>
      </w:r>
      <w:r w:rsidRPr="00525097">
        <w:rPr>
          <w:rFonts w:asciiTheme="minorHAnsi" w:hAnsiTheme="minorHAnsi" w:cstheme="minorHAnsi"/>
          <w:bCs/>
          <w:noProof/>
          <w:lang w:val="es-ES"/>
        </w:rPr>
        <w:tab/>
        <w:t>Los discursos de apertura estuvieron a cargo de:</w:t>
      </w:r>
    </w:p>
    <w:p w14:paraId="38999963" w14:textId="77777777" w:rsidR="008E71F3" w:rsidRPr="00525097" w:rsidRDefault="008E71F3" w:rsidP="00B11FB0">
      <w:pPr>
        <w:suppressAutoHyphens/>
        <w:spacing w:after="0" w:line="240" w:lineRule="auto"/>
        <w:rPr>
          <w:rFonts w:asciiTheme="minorHAnsi" w:hAnsiTheme="minorHAnsi" w:cstheme="minorHAnsi"/>
          <w:bCs/>
          <w:noProof/>
          <w:lang w:val="es-ES"/>
        </w:rPr>
      </w:pPr>
    </w:p>
    <w:p w14:paraId="779E4FAA" w14:textId="77777777" w:rsidR="008E71F3" w:rsidRPr="00525097" w:rsidRDefault="008E71F3" w:rsidP="00B11FB0">
      <w:pPr>
        <w:pStyle w:val="ListParagraph"/>
        <w:numPr>
          <w:ilvl w:val="0"/>
          <w:numId w:val="7"/>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S.E. Wang Guanghua, Ministro de Recursos Naturales de la República Popular China, quien moderó la sesión de apertura;</w:t>
      </w:r>
    </w:p>
    <w:p w14:paraId="0F6331C2" w14:textId="5118FD70" w:rsidR="008E71F3" w:rsidRPr="00525097" w:rsidRDefault="008E71F3" w:rsidP="00B11FB0">
      <w:pPr>
        <w:pStyle w:val="ListParagraph"/>
        <w:numPr>
          <w:ilvl w:val="0"/>
          <w:numId w:val="7"/>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 xml:space="preserve">Sra. Shen Yueyue, Vicepresidenta del Comité Permanente de la Asamblea Popular Nacional </w:t>
      </w:r>
      <w:r w:rsidR="00CE5DA5" w:rsidRPr="00525097">
        <w:rPr>
          <w:rFonts w:eastAsia="Times New Roman" w:cstheme="minorHAnsi"/>
          <w:noProof/>
          <w:sz w:val="22"/>
          <w:szCs w:val="22"/>
          <w:lang w:val="es-ES"/>
        </w:rPr>
        <w:t xml:space="preserve">de la República Popular </w:t>
      </w:r>
      <w:r w:rsidRPr="00525097">
        <w:rPr>
          <w:rFonts w:eastAsia="Times New Roman" w:cstheme="minorHAnsi"/>
          <w:noProof/>
          <w:sz w:val="22"/>
          <w:szCs w:val="22"/>
          <w:lang w:val="es-ES"/>
        </w:rPr>
        <w:t>de China;</w:t>
      </w:r>
    </w:p>
    <w:p w14:paraId="6B78A2D6" w14:textId="77777777" w:rsidR="008E71F3" w:rsidRPr="00525097" w:rsidRDefault="008E71F3" w:rsidP="00B11FB0">
      <w:pPr>
        <w:pStyle w:val="ListParagraph"/>
        <w:numPr>
          <w:ilvl w:val="0"/>
          <w:numId w:val="7"/>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Sra. Inger Andersen, Directora Ejecutiva del Programa de las Naciones Unidas para el Medio Ambiente, por video;</w:t>
      </w:r>
      <w:r w:rsidRPr="00525097" w:rsidDel="00055DBE">
        <w:rPr>
          <w:rFonts w:eastAsia="Times New Roman" w:cstheme="minorHAnsi"/>
          <w:noProof/>
          <w:sz w:val="22"/>
          <w:szCs w:val="22"/>
          <w:lang w:val="es-ES"/>
        </w:rPr>
        <w:t xml:space="preserve"> </w:t>
      </w:r>
    </w:p>
    <w:p w14:paraId="0E0BD0E6" w14:textId="77777777" w:rsidR="008E71F3" w:rsidRPr="00525097" w:rsidRDefault="008E71F3" w:rsidP="00B11FB0">
      <w:pPr>
        <w:pStyle w:val="ListParagraph"/>
        <w:numPr>
          <w:ilvl w:val="0"/>
          <w:numId w:val="7"/>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Sr. Wang Menghui, Secretario del Comité Provincial de Hubei del Partido Comunista de China;</w:t>
      </w:r>
    </w:p>
    <w:p w14:paraId="7659C36B" w14:textId="77777777" w:rsidR="008E71F3" w:rsidRPr="00525097" w:rsidRDefault="008E71F3" w:rsidP="00B11FB0">
      <w:pPr>
        <w:pStyle w:val="ListParagraph"/>
        <w:numPr>
          <w:ilvl w:val="0"/>
          <w:numId w:val="7"/>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lastRenderedPageBreak/>
        <w:t>Sr. Bruno Oberle, Director General de la Unión Internacional para la Conservación de la Naturaleza;</w:t>
      </w:r>
    </w:p>
    <w:p w14:paraId="6CAAE517" w14:textId="77777777" w:rsidR="008E71F3" w:rsidRPr="00525097" w:rsidRDefault="008E71F3" w:rsidP="00B11FB0">
      <w:pPr>
        <w:pStyle w:val="ListParagraph"/>
        <w:numPr>
          <w:ilvl w:val="0"/>
          <w:numId w:val="7"/>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Dra. Musonda Mumba, Secretaria General de la Convención sobre los Humedales; y</w:t>
      </w:r>
      <w:r w:rsidRPr="00525097" w:rsidDel="00055DBE">
        <w:rPr>
          <w:rFonts w:eastAsia="Times New Roman" w:cstheme="minorHAnsi"/>
          <w:noProof/>
          <w:sz w:val="22"/>
          <w:szCs w:val="22"/>
          <w:lang w:val="es-ES"/>
        </w:rPr>
        <w:t xml:space="preserve"> </w:t>
      </w:r>
    </w:p>
    <w:p w14:paraId="7323A20E" w14:textId="4CD99275" w:rsidR="008E71F3" w:rsidRPr="00525097" w:rsidRDefault="008E71F3" w:rsidP="00B11FB0">
      <w:pPr>
        <w:pStyle w:val="ListParagraph"/>
        <w:numPr>
          <w:ilvl w:val="0"/>
          <w:numId w:val="7"/>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Sra. Sarah Fowler, Directora Ejecutiva del Wildfowl</w:t>
      </w:r>
      <w:r w:rsidR="00CE5DA5" w:rsidRPr="00525097">
        <w:rPr>
          <w:rFonts w:eastAsia="Times New Roman" w:cstheme="minorHAnsi"/>
          <w:noProof/>
          <w:sz w:val="22"/>
          <w:szCs w:val="22"/>
          <w:lang w:val="es-ES"/>
        </w:rPr>
        <w:t xml:space="preserve"> &amp; </w:t>
      </w:r>
      <w:r w:rsidRPr="00525097">
        <w:rPr>
          <w:rFonts w:eastAsia="Times New Roman" w:cstheme="minorHAnsi"/>
          <w:noProof/>
          <w:sz w:val="22"/>
          <w:szCs w:val="22"/>
          <w:lang w:val="es-ES"/>
        </w:rPr>
        <w:t>Wetlands Trust.</w:t>
      </w:r>
      <w:r w:rsidRPr="00525097" w:rsidDel="00055DBE">
        <w:rPr>
          <w:rFonts w:eastAsia="Times New Roman" w:cstheme="minorHAnsi"/>
          <w:noProof/>
          <w:sz w:val="22"/>
          <w:szCs w:val="22"/>
          <w:lang w:val="es-ES"/>
        </w:rPr>
        <w:t xml:space="preserve"> </w:t>
      </w:r>
    </w:p>
    <w:p w14:paraId="390CF949" w14:textId="77777777" w:rsidR="008E71F3" w:rsidRPr="00525097" w:rsidRDefault="008E71F3" w:rsidP="00B11FB0">
      <w:pPr>
        <w:pStyle w:val="ListParagraph"/>
        <w:suppressAutoHyphens/>
        <w:rPr>
          <w:bCs/>
          <w:noProof/>
          <w:lang w:val="es-ES"/>
        </w:rPr>
      </w:pPr>
    </w:p>
    <w:p w14:paraId="41C42549"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5.</w:t>
      </w:r>
      <w:r w:rsidRPr="00525097">
        <w:rPr>
          <w:rFonts w:asciiTheme="minorHAnsi" w:hAnsiTheme="minorHAnsi" w:cstheme="minorHAnsi"/>
          <w:bCs/>
          <w:noProof/>
          <w:lang w:val="es-ES"/>
        </w:rPr>
        <w:tab/>
        <w:t>Representantes de la juventud ofrecieron una actuación artística para inaugurar la Iniciativa Juvenil de Conservación de los Humedales.</w:t>
      </w:r>
    </w:p>
    <w:p w14:paraId="1CD72B1A"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059D4629"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6.</w:t>
      </w:r>
      <w:r w:rsidRPr="00525097">
        <w:rPr>
          <w:rFonts w:asciiTheme="minorHAnsi" w:hAnsiTheme="minorHAnsi" w:cstheme="minorHAnsi"/>
          <w:bCs/>
          <w:noProof/>
          <w:lang w:val="es-ES"/>
        </w:rPr>
        <w:tab/>
        <w:t>En la clausura del acto, el moderador, S.E. Sr. Wang Guanghua, instó a los delegados a intercambiar experiencias y crear consenso, a fin de lograr resultados importantes para promover la conservación y la gobernanza del medio ambiente a escala mundial.</w:t>
      </w:r>
    </w:p>
    <w:p w14:paraId="305C55A8" w14:textId="2907E011" w:rsidR="0055328F" w:rsidRPr="00525097" w:rsidRDefault="0055328F" w:rsidP="00E5168E">
      <w:pPr>
        <w:snapToGrid w:val="0"/>
        <w:spacing w:after="0" w:line="240" w:lineRule="auto"/>
        <w:rPr>
          <w:b/>
          <w:bCs/>
          <w:noProof/>
          <w:lang w:val="es-ES"/>
        </w:rPr>
      </w:pPr>
    </w:p>
    <w:p w14:paraId="2E2BBE00" w14:textId="19473FB9" w:rsidR="00C1148C" w:rsidRPr="00525097" w:rsidRDefault="00C1148C" w:rsidP="00E5168E">
      <w:pPr>
        <w:snapToGrid w:val="0"/>
        <w:spacing w:after="0" w:line="240" w:lineRule="auto"/>
        <w:rPr>
          <w:b/>
          <w:bCs/>
          <w:noProof/>
          <w:lang w:val="es-ES"/>
        </w:rPr>
      </w:pPr>
    </w:p>
    <w:p w14:paraId="15D5B3CA" w14:textId="3D4AE44A" w:rsidR="00C1148C" w:rsidRPr="00525097" w:rsidRDefault="008E71F3" w:rsidP="00B11FB0">
      <w:pPr>
        <w:keepNext/>
        <w:snapToGrid w:val="0"/>
        <w:spacing w:after="0" w:line="240" w:lineRule="auto"/>
        <w:rPr>
          <w:b/>
          <w:bCs/>
          <w:noProof/>
          <w:lang w:val="es-ES"/>
        </w:rPr>
      </w:pPr>
      <w:r w:rsidRPr="00525097">
        <w:rPr>
          <w:b/>
          <w:bCs/>
          <w:noProof/>
          <w:lang w:val="es-ES"/>
        </w:rPr>
        <w:t>Domingo 6 de noviembre</w:t>
      </w:r>
      <w:r w:rsidR="00FE0F66" w:rsidRPr="00525097">
        <w:rPr>
          <w:b/>
          <w:bCs/>
          <w:noProof/>
          <w:lang w:val="es-ES"/>
        </w:rPr>
        <w:t xml:space="preserve"> 2022</w:t>
      </w:r>
    </w:p>
    <w:p w14:paraId="735D42DD" w14:textId="77777777" w:rsidR="008E71F3" w:rsidRPr="00525097" w:rsidRDefault="008E71F3" w:rsidP="00B11FB0">
      <w:pPr>
        <w:keepNext/>
        <w:snapToGrid w:val="0"/>
        <w:spacing w:after="0" w:line="240" w:lineRule="auto"/>
        <w:rPr>
          <w:b/>
          <w:bCs/>
          <w:noProof/>
          <w:lang w:val="es-ES"/>
        </w:rPr>
      </w:pPr>
    </w:p>
    <w:p w14:paraId="567F1114" w14:textId="21F803FD" w:rsidR="008E71F3" w:rsidRPr="00525097" w:rsidRDefault="008E71F3" w:rsidP="00B11FB0">
      <w:pPr>
        <w:keepNext/>
        <w:snapToGrid w:val="0"/>
        <w:spacing w:after="0" w:line="240" w:lineRule="auto"/>
        <w:rPr>
          <w:b/>
          <w:bCs/>
          <w:noProof/>
          <w:lang w:val="es-ES"/>
        </w:rPr>
      </w:pPr>
      <w:r w:rsidRPr="00525097">
        <w:rPr>
          <w:b/>
          <w:bCs/>
          <w:noProof/>
          <w:lang w:val="es-ES"/>
        </w:rPr>
        <w:t xml:space="preserve">09:05 – 10:15 </w:t>
      </w:r>
      <w:r w:rsidR="00CE5DA5" w:rsidRPr="00525097">
        <w:rPr>
          <w:b/>
          <w:bCs/>
          <w:noProof/>
          <w:lang w:val="es-ES"/>
        </w:rPr>
        <w:tab/>
      </w:r>
      <w:r w:rsidRPr="00525097">
        <w:rPr>
          <w:b/>
          <w:bCs/>
          <w:noProof/>
          <w:lang w:val="es-ES"/>
        </w:rPr>
        <w:t xml:space="preserve">Serie de sesiones ministeriales de alto nivel </w:t>
      </w:r>
    </w:p>
    <w:p w14:paraId="63BF1936" w14:textId="77777777" w:rsidR="008E71F3" w:rsidRPr="00525097" w:rsidRDefault="008E71F3" w:rsidP="00B11FB0">
      <w:pPr>
        <w:keepNext/>
        <w:spacing w:after="0" w:line="240" w:lineRule="auto"/>
        <w:rPr>
          <w:rFonts w:cstheme="minorHAnsi"/>
          <w:b/>
          <w:bCs/>
          <w:noProof/>
          <w:lang w:val="es-ES"/>
        </w:rPr>
      </w:pPr>
    </w:p>
    <w:p w14:paraId="35370A81"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lang w:val="es-ES"/>
        </w:rPr>
      </w:pPr>
      <w:r w:rsidRPr="00525097">
        <w:rPr>
          <w:rFonts w:cstheme="minorHAnsi"/>
          <w:b/>
          <w:bCs/>
          <w:noProof/>
          <w:lang w:val="es-ES"/>
        </w:rPr>
        <w:t>Punto 1 del orden del día: Apertura de la reunión</w:t>
      </w:r>
    </w:p>
    <w:p w14:paraId="1B9AC132" w14:textId="77777777" w:rsidR="008E71F3" w:rsidRPr="00525097" w:rsidRDefault="008E71F3" w:rsidP="00B11FB0">
      <w:pPr>
        <w:keepNext/>
        <w:spacing w:after="0" w:line="240" w:lineRule="auto"/>
        <w:rPr>
          <w:rFonts w:cstheme="minorHAnsi"/>
          <w:bCs/>
          <w:noProof/>
          <w:lang w:val="es-ES"/>
        </w:rPr>
      </w:pPr>
    </w:p>
    <w:p w14:paraId="1AF255D6" w14:textId="5D4D2A52" w:rsidR="008E71F3" w:rsidRPr="00525097" w:rsidRDefault="005C7A90" w:rsidP="00B11FB0">
      <w:pPr>
        <w:suppressAutoHyphens/>
        <w:spacing w:after="0" w:line="240" w:lineRule="auto"/>
        <w:ind w:left="425" w:hanging="425"/>
        <w:rPr>
          <w:noProof/>
          <w:lang w:val="es-ES"/>
        </w:rPr>
      </w:pPr>
      <w:r w:rsidRPr="00525097">
        <w:rPr>
          <w:rFonts w:cstheme="minorHAnsi"/>
          <w:bCs/>
          <w:noProof/>
          <w:lang w:val="es-ES"/>
        </w:rPr>
        <w:t>7</w:t>
      </w:r>
      <w:r w:rsidR="008E71F3" w:rsidRPr="00525097">
        <w:rPr>
          <w:rFonts w:cstheme="minorHAnsi"/>
          <w:bCs/>
          <w:noProof/>
          <w:lang w:val="es-ES"/>
        </w:rPr>
        <w:t>.</w:t>
      </w:r>
      <w:r w:rsidR="008E71F3" w:rsidRPr="00525097">
        <w:rPr>
          <w:noProof/>
          <w:lang w:val="es-ES"/>
        </w:rPr>
        <w:tab/>
        <w:t>La sesión fue presidida por el Sr. Guan Zhi</w:t>
      </w:r>
      <w:r w:rsidR="00B447F9" w:rsidRPr="00525097">
        <w:rPr>
          <w:noProof/>
          <w:lang w:val="es-ES"/>
        </w:rPr>
        <w:t>’</w:t>
      </w:r>
      <w:r w:rsidR="008E71F3" w:rsidRPr="00525097">
        <w:rPr>
          <w:noProof/>
          <w:lang w:val="es-ES"/>
        </w:rPr>
        <w:t>ou, Administrador, Secretario del Grupo de miembros dirigentes del Partido Comunista de China de la Administración Nacional de Bosques y Pastizales, y miembro del Grupo de miembros dirigentes del Partido Comunista de China del Ministerio de Recursos Naturales, China.</w:t>
      </w:r>
    </w:p>
    <w:p w14:paraId="5DD3AED5" w14:textId="77777777" w:rsidR="008E71F3" w:rsidRPr="00525097" w:rsidRDefault="008E71F3" w:rsidP="00B11FB0">
      <w:pPr>
        <w:suppressAutoHyphens/>
        <w:spacing w:after="0" w:line="240" w:lineRule="auto"/>
        <w:ind w:left="425" w:hanging="425"/>
        <w:rPr>
          <w:noProof/>
          <w:lang w:val="es-ES"/>
        </w:rPr>
      </w:pPr>
    </w:p>
    <w:p w14:paraId="1CE71525" w14:textId="58ED983F" w:rsidR="008E71F3" w:rsidRPr="00525097" w:rsidRDefault="005C7A90" w:rsidP="00B11FB0">
      <w:pPr>
        <w:suppressAutoHyphens/>
        <w:spacing w:after="0" w:line="240" w:lineRule="auto"/>
        <w:ind w:left="425" w:hanging="425"/>
        <w:rPr>
          <w:rFonts w:cstheme="minorHAnsi"/>
          <w:bCs/>
          <w:noProof/>
          <w:lang w:val="es-ES"/>
        </w:rPr>
      </w:pPr>
      <w:r w:rsidRPr="00525097">
        <w:rPr>
          <w:noProof/>
          <w:lang w:val="es-ES"/>
        </w:rPr>
        <w:t>8</w:t>
      </w:r>
      <w:r w:rsidR="008E71F3" w:rsidRPr="00525097">
        <w:rPr>
          <w:noProof/>
          <w:lang w:val="es-ES"/>
        </w:rPr>
        <w:t>.</w:t>
      </w:r>
      <w:r w:rsidR="008E71F3" w:rsidRPr="00525097">
        <w:rPr>
          <w:noProof/>
          <w:lang w:val="es-ES"/>
        </w:rPr>
        <w:tab/>
        <w:t>Se proyectó u</w:t>
      </w:r>
      <w:r w:rsidR="008E71F3" w:rsidRPr="00525097">
        <w:rPr>
          <w:rFonts w:cstheme="minorHAnsi"/>
          <w:bCs/>
          <w:noProof/>
          <w:lang w:val="es-ES"/>
        </w:rPr>
        <w:t>n v</w:t>
      </w:r>
      <w:r w:rsidR="002A73D8">
        <w:rPr>
          <w:rFonts w:cstheme="minorHAnsi"/>
          <w:bCs/>
          <w:noProof/>
          <w:lang w:val="es-ES"/>
        </w:rPr>
        <w:t>i</w:t>
      </w:r>
      <w:r w:rsidR="008E71F3" w:rsidRPr="00525097">
        <w:rPr>
          <w:rFonts w:cstheme="minorHAnsi"/>
          <w:bCs/>
          <w:noProof/>
          <w:lang w:val="es-ES"/>
        </w:rPr>
        <w:t xml:space="preserve">deo que muestra la labor y las iniciativas de conservación de los humedales en China. </w:t>
      </w:r>
    </w:p>
    <w:p w14:paraId="6822F844" w14:textId="77777777" w:rsidR="008E71F3" w:rsidRPr="00525097" w:rsidRDefault="008E71F3" w:rsidP="008E71F3">
      <w:pPr>
        <w:spacing w:after="0" w:line="240" w:lineRule="auto"/>
        <w:rPr>
          <w:rFonts w:cstheme="minorHAnsi"/>
          <w:bCs/>
          <w:noProof/>
          <w:lang w:val="es-ES"/>
        </w:rPr>
      </w:pPr>
    </w:p>
    <w:p w14:paraId="209B4204"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lang w:val="es-ES"/>
        </w:rPr>
      </w:pPr>
      <w:r w:rsidRPr="00525097">
        <w:rPr>
          <w:rFonts w:cstheme="minorHAnsi"/>
          <w:b/>
          <w:bCs/>
          <w:noProof/>
          <w:lang w:val="es-ES"/>
        </w:rPr>
        <w:t xml:space="preserve">Punto 2 del orden del día: </w:t>
      </w:r>
      <w:r w:rsidRPr="00525097">
        <w:rPr>
          <w:b/>
          <w:bCs/>
          <w:noProof/>
          <w:lang w:val="es-ES"/>
        </w:rPr>
        <w:t>Serie de sesiones ministeriales de alto nivel</w:t>
      </w:r>
    </w:p>
    <w:p w14:paraId="7F4049D9" w14:textId="77777777" w:rsidR="008E71F3" w:rsidRPr="00525097" w:rsidRDefault="008E71F3" w:rsidP="00B11FB0">
      <w:pPr>
        <w:keepNext/>
        <w:spacing w:after="0" w:line="240" w:lineRule="auto"/>
        <w:rPr>
          <w:noProof/>
          <w:lang w:val="es-ES"/>
        </w:rPr>
      </w:pPr>
    </w:p>
    <w:p w14:paraId="605E0516" w14:textId="3E138308" w:rsidR="008E71F3" w:rsidRPr="00525097" w:rsidRDefault="005C7A90" w:rsidP="00B11FB0">
      <w:pPr>
        <w:suppressAutoHyphens/>
        <w:spacing w:after="0" w:line="240" w:lineRule="auto"/>
        <w:ind w:left="425" w:hanging="425"/>
        <w:rPr>
          <w:rFonts w:asciiTheme="minorHAnsi" w:hAnsiTheme="minorHAnsi" w:cstheme="minorHAnsi"/>
          <w:bCs/>
          <w:noProof/>
          <w:lang w:val="es-ES"/>
        </w:rPr>
      </w:pPr>
      <w:r w:rsidRPr="00525097">
        <w:rPr>
          <w:noProof/>
          <w:lang w:val="es-ES"/>
        </w:rPr>
        <w:t>9</w:t>
      </w:r>
      <w:r w:rsidR="008E71F3" w:rsidRPr="00525097">
        <w:rPr>
          <w:noProof/>
          <w:lang w:val="es-ES"/>
        </w:rPr>
        <w:t>.</w:t>
      </w:r>
      <w:r w:rsidR="008E71F3" w:rsidRPr="00525097">
        <w:rPr>
          <w:noProof/>
          <w:lang w:val="es-ES"/>
        </w:rPr>
        <w:tab/>
      </w:r>
      <w:bookmarkStart w:id="0" w:name="_Hlk118625985"/>
      <w:r w:rsidR="008E71F3" w:rsidRPr="00525097">
        <w:rPr>
          <w:noProof/>
          <w:lang w:val="es-ES"/>
        </w:rPr>
        <w:t>Intervinieron:</w:t>
      </w:r>
    </w:p>
    <w:p w14:paraId="11F6158E" w14:textId="77777777" w:rsidR="008E71F3" w:rsidRPr="00525097" w:rsidRDefault="008E71F3" w:rsidP="00B11FB0">
      <w:pPr>
        <w:suppressAutoHyphens/>
        <w:spacing w:after="0" w:line="240" w:lineRule="auto"/>
        <w:ind w:left="425" w:hanging="425"/>
        <w:rPr>
          <w:rFonts w:asciiTheme="minorHAnsi" w:hAnsiTheme="minorHAnsi" w:cstheme="minorHAnsi"/>
          <w:bCs/>
          <w:noProof/>
          <w:lang w:val="es-ES"/>
        </w:rPr>
      </w:pPr>
    </w:p>
    <w:p w14:paraId="28A5A607"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 xml:space="preserve">Dra. Musonda Mumba, Secretaria General de la Convención de Ramsar sobre los Humedales; </w:t>
      </w:r>
    </w:p>
    <w:p w14:paraId="75DF3248"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Sr. Zhao Haishan, Vicegobernador de la Provincia de Hubei, China;</w:t>
      </w:r>
    </w:p>
    <w:p w14:paraId="0E98E8E6"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Sra. Sandra Patricia Vilardy Quiroga, Viceministra de Políticas y Normalización Ambiental, Ministerio del Medio Ambiente y Desarrollo Sostenible, Colombia;</w:t>
      </w:r>
    </w:p>
    <w:p w14:paraId="1B2B7308"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 xml:space="preserve">S. E. Shara Duncan Villalobos, Embajadora y Representante Permanente Adjunta de Costa Rica ante la Oficina de las Naciones Unidas y otras organizaciones internacionales de Ginebra; </w:t>
      </w:r>
    </w:p>
    <w:p w14:paraId="6CE8CB93"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Sr. Fernando Israel Espinosa Olivera, Embajador y Representante Permanente Adjunto de México ante la Oficina de las Naciones Unidas y otras organizaciones internacionales de Ginebra;</w:t>
      </w:r>
    </w:p>
    <w:p w14:paraId="39D6C628"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 xml:space="preserve">S. E. Amadeu Paulo Samuel Da Conceição, Embajador y Representante Permanente Adjunto de Mozambique ante la Oficina de las Naciones Unidas y otras organizaciones internacionales de Ginebra; </w:t>
      </w:r>
    </w:p>
    <w:p w14:paraId="7F7CBAD4"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 xml:space="preserve">Sr. Nathan Glassey, Representante Permanente Adjunto de Nueva Zelandia ante la Oficina de las Naciones Unidas y otras organizaciones internacionales de Ginebra; </w:t>
      </w:r>
    </w:p>
    <w:p w14:paraId="6F185019"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 xml:space="preserve">S.E. Anita Pipan, Embajadora y Representante Permanente Adjunta de Eslovenia ante la Oficina de las Naciones Unidas y otras organizaciones internacionales de Ginebra; </w:t>
      </w:r>
    </w:p>
    <w:p w14:paraId="12C5BD4E"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 xml:space="preserve">S. E. Giuseppe Yoffreda Yorio, Embajador de la República Bolivariana de Venezuela en la República Popular China; </w:t>
      </w:r>
    </w:p>
    <w:p w14:paraId="46FC144E"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t>Sr. Jean-Yves Roux, Consul General de Francia en Wuhan;</w:t>
      </w:r>
    </w:p>
    <w:p w14:paraId="4FA3CC4D" w14:textId="77777777" w:rsidR="008E71F3" w:rsidRPr="00525097" w:rsidRDefault="008E71F3" w:rsidP="00B11FB0">
      <w:pPr>
        <w:pStyle w:val="ListParagraph"/>
        <w:numPr>
          <w:ilvl w:val="0"/>
          <w:numId w:val="7"/>
        </w:numPr>
        <w:suppressAutoHyphens/>
        <w:ind w:left="425" w:hanging="425"/>
        <w:rPr>
          <w:rFonts w:eastAsia="Times New Roman" w:cstheme="minorHAnsi"/>
          <w:noProof/>
          <w:sz w:val="22"/>
          <w:szCs w:val="22"/>
          <w:lang w:val="es-ES"/>
        </w:rPr>
      </w:pPr>
      <w:r w:rsidRPr="00525097">
        <w:rPr>
          <w:rFonts w:eastAsia="Times New Roman" w:cstheme="minorHAnsi"/>
          <w:noProof/>
          <w:sz w:val="22"/>
          <w:szCs w:val="22"/>
          <w:lang w:val="es-ES"/>
        </w:rPr>
        <w:lastRenderedPageBreak/>
        <w:t xml:space="preserve">Sr. Abderrahim Houmy, Secretario General del Departamento de Agua y Bosques, Marruecos; </w:t>
      </w:r>
    </w:p>
    <w:p w14:paraId="59E18940" w14:textId="77777777" w:rsidR="008E71F3" w:rsidRPr="00525097" w:rsidRDefault="008E71F3" w:rsidP="00B11FB0">
      <w:pPr>
        <w:pStyle w:val="ListParagraph"/>
        <w:numPr>
          <w:ilvl w:val="0"/>
          <w:numId w:val="7"/>
        </w:numPr>
        <w:suppressAutoHyphens/>
        <w:ind w:left="425" w:hanging="425"/>
        <w:rPr>
          <w:noProof/>
          <w:sz w:val="22"/>
          <w:szCs w:val="22"/>
          <w:lang w:val="es-ES"/>
        </w:rPr>
      </w:pPr>
      <w:r w:rsidRPr="00525097">
        <w:rPr>
          <w:rFonts w:eastAsia="Times New Roman" w:cstheme="minorHAnsi"/>
          <w:noProof/>
          <w:sz w:val="22"/>
          <w:szCs w:val="22"/>
          <w:lang w:val="es-ES"/>
        </w:rPr>
        <w:t>S. E. Mohamed Al Afkham, Director General del Municipio de Fujairah, Emiratos Árabes Unidos</w:t>
      </w:r>
      <w:bookmarkEnd w:id="0"/>
      <w:r w:rsidRPr="00525097">
        <w:rPr>
          <w:rFonts w:eastAsia="Times New Roman" w:cstheme="minorHAnsi"/>
          <w:noProof/>
          <w:sz w:val="22"/>
          <w:szCs w:val="22"/>
          <w:lang w:val="es-ES"/>
        </w:rPr>
        <w:t>.</w:t>
      </w:r>
    </w:p>
    <w:p w14:paraId="3C5B4FF1" w14:textId="77777777" w:rsidR="008E71F3" w:rsidRPr="00525097" w:rsidRDefault="008E71F3" w:rsidP="008E71F3">
      <w:pPr>
        <w:spacing w:after="0" w:line="240" w:lineRule="auto"/>
        <w:rPr>
          <w:noProof/>
          <w:lang w:val="es-ES"/>
        </w:rPr>
      </w:pPr>
    </w:p>
    <w:p w14:paraId="1616956A" w14:textId="77777777" w:rsidR="008E71F3" w:rsidRPr="00525097" w:rsidRDefault="008E71F3" w:rsidP="00C57C12">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lang w:val="es-ES"/>
        </w:rPr>
      </w:pPr>
      <w:r w:rsidRPr="00525097">
        <w:rPr>
          <w:rFonts w:cstheme="minorHAnsi"/>
          <w:b/>
          <w:bCs/>
          <w:noProof/>
          <w:lang w:val="es-ES"/>
        </w:rPr>
        <w:t xml:space="preserve">Punto 3 del orden del día: Sesión informativa sobre la Declaración de Wuhan </w:t>
      </w:r>
    </w:p>
    <w:p w14:paraId="7B6EB435" w14:textId="77777777" w:rsidR="008E71F3" w:rsidRPr="00525097" w:rsidRDefault="008E71F3" w:rsidP="00B11FB0">
      <w:pPr>
        <w:keepNext/>
        <w:spacing w:after="0" w:line="240" w:lineRule="auto"/>
        <w:rPr>
          <w:rFonts w:cstheme="minorHAnsi"/>
          <w:noProof/>
          <w:lang w:val="es-ES"/>
        </w:rPr>
      </w:pPr>
    </w:p>
    <w:p w14:paraId="61045801" w14:textId="0D969F41" w:rsidR="008E71F3" w:rsidRPr="00525097" w:rsidRDefault="005C7A90" w:rsidP="00B11FB0">
      <w:pPr>
        <w:suppressAutoHyphens/>
        <w:spacing w:after="0" w:line="240" w:lineRule="auto"/>
        <w:ind w:left="425" w:hanging="425"/>
        <w:rPr>
          <w:rFonts w:cstheme="minorHAnsi"/>
          <w:noProof/>
          <w:lang w:val="es-ES"/>
        </w:rPr>
      </w:pPr>
      <w:r w:rsidRPr="00525097">
        <w:rPr>
          <w:rFonts w:cstheme="minorHAnsi"/>
          <w:noProof/>
          <w:lang w:val="es-ES"/>
        </w:rPr>
        <w:t>10</w:t>
      </w:r>
      <w:r w:rsidR="008E71F3" w:rsidRPr="00525097">
        <w:rPr>
          <w:rFonts w:cstheme="minorHAnsi"/>
          <w:noProof/>
          <w:lang w:val="es-ES"/>
        </w:rPr>
        <w:t>.</w:t>
      </w:r>
      <w:r w:rsidR="008E71F3" w:rsidRPr="00525097">
        <w:rPr>
          <w:rFonts w:cstheme="minorHAnsi"/>
          <w:noProof/>
          <w:lang w:val="es-ES"/>
        </w:rPr>
        <w:tab/>
        <w:t xml:space="preserve">El Sr. Chunfeng Wang, Director Ejecutivo Adjunto del Centro de Cooperación Internacional de la Administración Nacional de Bosques y Pastizales, China, describió brevemente el proceso de examen de la Declaración de Wuhan, agradeció los comentarios aportados por las Partes Contratantes y presentó la Declaración de Wuhan, señalando que no se trata de un documento negociado ni es vinculante. La Declaración de Wuhan fue aprobada. </w:t>
      </w:r>
    </w:p>
    <w:p w14:paraId="381A085F" w14:textId="77777777" w:rsidR="00C1148C" w:rsidRPr="00525097" w:rsidRDefault="00C1148C" w:rsidP="00C1148C">
      <w:pPr>
        <w:snapToGrid w:val="0"/>
        <w:spacing w:after="0" w:line="240" w:lineRule="auto"/>
        <w:rPr>
          <w:rFonts w:cstheme="minorHAnsi"/>
          <w:noProof/>
          <w:lang w:val="es-ES"/>
        </w:rPr>
      </w:pPr>
    </w:p>
    <w:p w14:paraId="5D644E1C" w14:textId="1102D0D0" w:rsidR="00C1148C" w:rsidRPr="00525097" w:rsidRDefault="00C1148C" w:rsidP="00B11FB0">
      <w:pPr>
        <w:snapToGrid w:val="0"/>
        <w:spacing w:after="0" w:line="240" w:lineRule="auto"/>
        <w:rPr>
          <w:rFonts w:asciiTheme="minorHAnsi" w:hAnsiTheme="minorHAnsi" w:cstheme="minorHAnsi"/>
          <w:noProof/>
          <w:lang w:val="es-ES"/>
        </w:rPr>
      </w:pPr>
    </w:p>
    <w:p w14:paraId="4B725334" w14:textId="63E64663" w:rsidR="00C1148C" w:rsidRPr="00525097" w:rsidRDefault="008E71F3" w:rsidP="00B11FB0">
      <w:pPr>
        <w:keepNext/>
        <w:spacing w:after="0" w:line="240" w:lineRule="auto"/>
        <w:rPr>
          <w:rFonts w:asciiTheme="minorHAnsi" w:hAnsiTheme="minorHAnsi" w:cstheme="minorHAnsi"/>
          <w:b/>
          <w:noProof/>
          <w:spacing w:val="-2"/>
          <w:lang w:val="es-ES"/>
        </w:rPr>
      </w:pPr>
      <w:r w:rsidRPr="00525097">
        <w:rPr>
          <w:rFonts w:asciiTheme="minorHAnsi" w:hAnsiTheme="minorHAnsi" w:cstheme="minorHAnsi"/>
          <w:b/>
          <w:noProof/>
          <w:spacing w:val="-2"/>
          <w:lang w:val="es-ES"/>
        </w:rPr>
        <w:t>Lunes 7 de noviembre</w:t>
      </w:r>
      <w:r w:rsidR="00B447F9" w:rsidRPr="00525097">
        <w:rPr>
          <w:rFonts w:asciiTheme="minorHAnsi" w:hAnsiTheme="minorHAnsi" w:cstheme="minorHAnsi"/>
          <w:b/>
          <w:noProof/>
          <w:spacing w:val="-2"/>
          <w:lang w:val="es-ES"/>
        </w:rPr>
        <w:t xml:space="preserve"> 2022</w:t>
      </w:r>
    </w:p>
    <w:p w14:paraId="220D3465" w14:textId="77777777" w:rsidR="008E71F3" w:rsidRPr="00525097" w:rsidRDefault="008E71F3" w:rsidP="00B11FB0">
      <w:pPr>
        <w:keepNext/>
        <w:spacing w:after="0" w:line="240" w:lineRule="auto"/>
        <w:rPr>
          <w:rFonts w:asciiTheme="minorHAnsi" w:hAnsiTheme="minorHAnsi" w:cstheme="minorHAnsi"/>
          <w:b/>
          <w:noProof/>
          <w:lang w:val="es-ES"/>
        </w:rPr>
      </w:pPr>
    </w:p>
    <w:p w14:paraId="5A79E813" w14:textId="77777777" w:rsidR="008E71F3" w:rsidRPr="00525097" w:rsidRDefault="008E71F3" w:rsidP="00B11FB0">
      <w:pPr>
        <w:keepNext/>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t>10:30 – 12:10</w:t>
      </w:r>
      <w:r w:rsidRPr="00525097">
        <w:rPr>
          <w:rFonts w:asciiTheme="minorHAnsi" w:hAnsiTheme="minorHAnsi" w:cstheme="minorHAnsi"/>
          <w:b/>
          <w:bCs/>
          <w:noProof/>
          <w:lang w:val="es-ES"/>
        </w:rPr>
        <w:tab/>
      </w:r>
      <w:r w:rsidRPr="00525097">
        <w:rPr>
          <w:b/>
          <w:bCs/>
          <w:noProof/>
          <w:lang w:val="es-ES"/>
        </w:rPr>
        <w:t>Sesión plenaria</w:t>
      </w:r>
    </w:p>
    <w:p w14:paraId="11C8F99F" w14:textId="77777777" w:rsidR="008E71F3" w:rsidRPr="00525097" w:rsidRDefault="008E71F3" w:rsidP="00B11FB0">
      <w:pPr>
        <w:keepNext/>
        <w:spacing w:after="0" w:line="240" w:lineRule="auto"/>
        <w:rPr>
          <w:rFonts w:asciiTheme="minorHAnsi" w:hAnsiTheme="minorHAnsi" w:cstheme="minorHAnsi"/>
          <w:b/>
          <w:bCs/>
          <w:noProof/>
          <w:lang w:val="es-ES"/>
        </w:rPr>
      </w:pPr>
    </w:p>
    <w:p w14:paraId="661CFEA2"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b/>
          <w:noProof/>
          <w:lang w:val="es-ES"/>
        </w:rPr>
        <w:t>Punto 5 del orden del día</w:t>
      </w:r>
      <w:r w:rsidRPr="00525097">
        <w:rPr>
          <w:rFonts w:cstheme="minorHAnsi"/>
          <w:b/>
          <w:noProof/>
          <w:lang w:val="es-ES"/>
        </w:rPr>
        <w:t>:</w:t>
      </w:r>
      <w:r w:rsidRPr="00525097">
        <w:rPr>
          <w:rFonts w:cstheme="minorHAnsi"/>
          <w:bCs/>
          <w:noProof/>
          <w:lang w:val="es-ES"/>
        </w:rPr>
        <w:t xml:space="preserve"> </w:t>
      </w:r>
      <w:r w:rsidRPr="00525097">
        <w:rPr>
          <w:b/>
          <w:bCs/>
          <w:noProof/>
          <w:lang w:val="es-ES"/>
        </w:rPr>
        <w:t>Elección de la Presidencia y Vicepresidencias y palabras de la Presidencia</w:t>
      </w:r>
    </w:p>
    <w:p w14:paraId="01617DB3" w14:textId="77777777" w:rsidR="008E71F3" w:rsidRPr="00525097" w:rsidRDefault="008E71F3" w:rsidP="00B11FB0">
      <w:pPr>
        <w:keepNext/>
        <w:spacing w:after="0" w:line="240" w:lineRule="auto"/>
        <w:rPr>
          <w:rFonts w:asciiTheme="minorHAnsi" w:hAnsiTheme="minorHAnsi" w:cstheme="minorHAnsi"/>
          <w:b/>
          <w:bCs/>
          <w:noProof/>
          <w:lang w:val="es-ES"/>
        </w:rPr>
      </w:pPr>
    </w:p>
    <w:p w14:paraId="141FDE46" w14:textId="66682FD1"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bCs/>
          <w:noProof/>
          <w:lang w:val="es-ES"/>
        </w:rPr>
        <w:t>11</w:t>
      </w:r>
      <w:r w:rsidR="008E71F3" w:rsidRPr="00525097">
        <w:rPr>
          <w:rFonts w:asciiTheme="minorHAnsi" w:eastAsia="Times New Roman" w:hAnsiTheme="minorHAnsi" w:cstheme="minorHAnsi"/>
          <w:bCs/>
          <w:noProof/>
          <w:lang w:val="es-ES"/>
        </w:rPr>
        <w:t>.</w:t>
      </w:r>
      <w:r w:rsidR="008E71F3" w:rsidRPr="00525097">
        <w:rPr>
          <w:rFonts w:asciiTheme="minorHAnsi" w:eastAsia="Times New Roman" w:hAnsiTheme="minorHAnsi" w:cstheme="minorHAnsi"/>
          <w:noProof/>
          <w:lang w:val="es-ES"/>
        </w:rPr>
        <w:tab/>
        <w:t>Sobre la base de las propuestas formuladas por el Comité Permanente, de conformidad con el artículo 21 del reglamento, el</w:t>
      </w:r>
      <w:r w:rsidR="008E71F3" w:rsidRPr="00525097">
        <w:rPr>
          <w:rFonts w:asciiTheme="minorHAnsi" w:eastAsia="Times New Roman" w:hAnsiTheme="minorHAnsi" w:cstheme="minorHAnsi"/>
          <w:b/>
          <w:bCs/>
          <w:noProof/>
          <w:lang w:val="es-ES"/>
        </w:rPr>
        <w:t xml:space="preserve"> Excmo. Sr. Li Chunliang</w:t>
      </w:r>
      <w:r w:rsidR="008E71F3" w:rsidRPr="00525097">
        <w:rPr>
          <w:rFonts w:asciiTheme="minorHAnsi" w:eastAsia="Times New Roman" w:hAnsiTheme="minorHAnsi" w:cstheme="minorHAnsi"/>
          <w:noProof/>
          <w:lang w:val="es-ES"/>
        </w:rPr>
        <w:t xml:space="preserve">, Administrador Adjunto de la Administración Nacional de Bosques y Pastizales y Director General de la Oficina de Gestión de la Importación y Exportación de Especies Amenazadas de China, fue electo Presidente de la COP14, y el </w:t>
      </w:r>
      <w:r w:rsidR="008E71F3" w:rsidRPr="00525097">
        <w:rPr>
          <w:rFonts w:asciiTheme="minorHAnsi" w:eastAsia="Times New Roman" w:hAnsiTheme="minorHAnsi" w:cstheme="minorHAnsi"/>
          <w:b/>
          <w:bCs/>
          <w:noProof/>
          <w:lang w:val="es-ES"/>
        </w:rPr>
        <w:t>Dr. Wu Zhimin</w:t>
      </w:r>
      <w:r w:rsidR="008E71F3" w:rsidRPr="00525097">
        <w:rPr>
          <w:rFonts w:asciiTheme="minorHAnsi" w:eastAsia="Times New Roman" w:hAnsiTheme="minorHAnsi" w:cstheme="minorHAnsi"/>
          <w:noProof/>
          <w:lang w:val="es-ES"/>
        </w:rPr>
        <w:t>, Subdirector General del Departamento de Manejo de Humedales de la Administración Nacional de Bosques y Pastizales de China, fue electo Presidente Suplente, ambos por aclamación.</w:t>
      </w:r>
    </w:p>
    <w:p w14:paraId="259ED748"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59B5BECF" w14:textId="45FF4F66"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12</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Para las Vicepresidencias de la reunión, la región de América del Norte propuso a la </w:t>
      </w:r>
      <w:r w:rsidR="008E71F3" w:rsidRPr="00525097">
        <w:rPr>
          <w:rFonts w:asciiTheme="minorHAnsi" w:hAnsiTheme="minorHAnsi" w:cstheme="minorHAnsi"/>
          <w:b/>
          <w:bCs/>
          <w:noProof/>
          <w:lang w:val="es-ES"/>
        </w:rPr>
        <w:t>Sra. Jacey Scott</w:t>
      </w:r>
      <w:r w:rsidR="008E71F3" w:rsidRPr="00525097">
        <w:rPr>
          <w:rFonts w:asciiTheme="minorHAnsi" w:hAnsiTheme="minorHAnsi" w:cstheme="minorHAnsi"/>
          <w:noProof/>
          <w:lang w:val="es-ES"/>
        </w:rPr>
        <w:t xml:space="preserve"> (Canadá) y la región de América Latina y el Caribe propuso a la </w:t>
      </w:r>
      <w:r w:rsidR="008E71F3" w:rsidRPr="00525097">
        <w:rPr>
          <w:rFonts w:asciiTheme="minorHAnsi" w:hAnsiTheme="minorHAnsi" w:cstheme="minorHAnsi"/>
          <w:b/>
          <w:bCs/>
          <w:noProof/>
          <w:lang w:val="es-ES"/>
        </w:rPr>
        <w:t>Sra. Laura Bermúdez Wilches</w:t>
      </w:r>
      <w:r w:rsidR="008E71F3" w:rsidRPr="00525097">
        <w:rPr>
          <w:rFonts w:asciiTheme="minorHAnsi" w:hAnsiTheme="minorHAnsi" w:cstheme="minorHAnsi"/>
          <w:noProof/>
          <w:lang w:val="es-ES"/>
        </w:rPr>
        <w:t xml:space="preserve"> (Colombia). Ambas se eligieron por aclamación.</w:t>
      </w:r>
    </w:p>
    <w:p w14:paraId="2C65DEA2"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5B1ABD53" w14:textId="37CA9620"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13</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Presidente</w:t>
      </w:r>
      <w:r w:rsidR="008E71F3" w:rsidRPr="00525097">
        <w:rPr>
          <w:rFonts w:asciiTheme="minorHAnsi" w:eastAsia="Times New Roman" w:hAnsiTheme="minorHAnsi" w:cstheme="minorHAnsi"/>
          <w:noProof/>
          <w:lang w:val="es-ES"/>
        </w:rPr>
        <w:t xml:space="preserve"> dio la bienvenida a los delegados y les deseó una reunión exitosa, agradeciendo al Presidente saliente, Excmo. Sr. Mohamed Al Afkham, Director General de la Municipalidad de Fujairah (Emiratos Árabes Unidos), por su dedicación.</w:t>
      </w:r>
    </w:p>
    <w:p w14:paraId="2BDDF624"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7D388683" w14:textId="05DF5C7F"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14</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Presidente Suplente</w:t>
      </w:r>
      <w:r w:rsidR="008E71F3" w:rsidRPr="00525097">
        <w:rPr>
          <w:rFonts w:asciiTheme="minorHAnsi" w:eastAsia="Times New Roman" w:hAnsiTheme="minorHAnsi" w:cstheme="minorHAnsi"/>
          <w:noProof/>
          <w:lang w:val="es-ES"/>
        </w:rPr>
        <w:t xml:space="preserve"> expresó su agradecimiento a Suiza por el papel que desempeñó en la organización de la reunión y deseó a los delegados una reunión fructífera, ambiciosa y práctica.</w:t>
      </w:r>
    </w:p>
    <w:p w14:paraId="7C8D3BB5" w14:textId="77777777" w:rsidR="008E71F3" w:rsidRPr="00525097" w:rsidRDefault="008E71F3" w:rsidP="008E71F3">
      <w:pPr>
        <w:spacing w:after="0" w:line="240" w:lineRule="auto"/>
        <w:rPr>
          <w:rFonts w:asciiTheme="minorHAnsi" w:hAnsiTheme="minorHAnsi" w:cstheme="minorHAnsi"/>
          <w:b/>
          <w:bCs/>
          <w:noProof/>
          <w:lang w:val="es-ES"/>
        </w:rPr>
      </w:pPr>
    </w:p>
    <w:p w14:paraId="51389327" w14:textId="409C39B4"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b/>
          <w:noProof/>
          <w:lang w:val="es-ES"/>
        </w:rPr>
        <w:t>Punto 3 del orden del día</w:t>
      </w:r>
      <w:r w:rsidRPr="00525097">
        <w:rPr>
          <w:rFonts w:cstheme="minorHAnsi"/>
          <w:b/>
          <w:noProof/>
          <w:lang w:val="es-ES"/>
        </w:rPr>
        <w:t>:</w:t>
      </w:r>
      <w:r w:rsidRPr="00525097">
        <w:rPr>
          <w:rFonts w:cstheme="minorHAnsi"/>
          <w:bCs/>
          <w:noProof/>
          <w:lang w:val="es-ES"/>
        </w:rPr>
        <w:t xml:space="preserve"> </w:t>
      </w:r>
      <w:r w:rsidRPr="00525097">
        <w:rPr>
          <w:b/>
          <w:bCs/>
          <w:noProof/>
          <w:lang w:val="es-ES"/>
        </w:rPr>
        <w:t>Adopción del orden del día</w:t>
      </w:r>
    </w:p>
    <w:p w14:paraId="02721783" w14:textId="1A5FD216" w:rsidR="008E71F3" w:rsidRPr="00525097" w:rsidRDefault="008E71F3" w:rsidP="00C57C12">
      <w:pPr>
        <w:keepNext/>
        <w:spacing w:after="0" w:line="240" w:lineRule="auto"/>
        <w:rPr>
          <w:rFonts w:asciiTheme="minorHAnsi" w:hAnsiTheme="minorHAnsi" w:cstheme="minorHAnsi"/>
          <w:bCs/>
          <w:noProof/>
          <w:lang w:val="es-ES"/>
        </w:rPr>
      </w:pPr>
    </w:p>
    <w:p w14:paraId="48879F45" w14:textId="1CB71ECD" w:rsidR="00B447F9" w:rsidRPr="00525097" w:rsidRDefault="00B447F9" w:rsidP="00B447F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b/>
          <w:noProof/>
          <w:lang w:val="es-ES"/>
        </w:rPr>
        <w:t xml:space="preserve">3.1: </w:t>
      </w:r>
      <w:r w:rsidRPr="00525097">
        <w:rPr>
          <w:b/>
          <w:bCs/>
          <w:noProof/>
          <w:lang w:val="es-ES"/>
        </w:rPr>
        <w:t>Orden del día</w:t>
      </w:r>
      <w:r w:rsidR="004C4B5F" w:rsidRPr="00525097">
        <w:rPr>
          <w:b/>
          <w:bCs/>
          <w:noProof/>
          <w:lang w:val="es-ES"/>
        </w:rPr>
        <w:t xml:space="preserve"> provisional</w:t>
      </w:r>
    </w:p>
    <w:p w14:paraId="690B572D" w14:textId="77777777" w:rsidR="00B447F9" w:rsidRPr="00525097" w:rsidRDefault="00B447F9" w:rsidP="00B11FB0">
      <w:pPr>
        <w:keepNext/>
        <w:spacing w:after="0" w:line="240" w:lineRule="auto"/>
        <w:rPr>
          <w:rFonts w:asciiTheme="minorHAnsi" w:hAnsiTheme="minorHAnsi" w:cstheme="minorHAnsi"/>
          <w:bCs/>
          <w:noProof/>
          <w:lang w:val="es-ES"/>
        </w:rPr>
      </w:pPr>
    </w:p>
    <w:p w14:paraId="6DFCB5FC" w14:textId="59274B71"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15</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El </w:t>
      </w:r>
      <w:r w:rsidR="008E71F3" w:rsidRPr="00525097">
        <w:rPr>
          <w:rFonts w:asciiTheme="minorHAnsi" w:hAnsiTheme="minorHAnsi" w:cstheme="minorHAnsi"/>
          <w:b/>
          <w:noProof/>
          <w:lang w:val="es-ES"/>
        </w:rPr>
        <w:t>Presidente Suplente</w:t>
      </w:r>
      <w:r w:rsidR="008E71F3" w:rsidRPr="00525097">
        <w:rPr>
          <w:rFonts w:asciiTheme="minorHAnsi" w:hAnsiTheme="minorHAnsi" w:cstheme="minorHAnsi"/>
          <w:bCs/>
          <w:noProof/>
          <w:lang w:val="es-ES"/>
        </w:rPr>
        <w:t xml:space="preserve">, ejerciendo como </w:t>
      </w:r>
      <w:r w:rsidR="008E71F3" w:rsidRPr="00525097">
        <w:rPr>
          <w:rFonts w:asciiTheme="minorHAnsi" w:hAnsiTheme="minorHAnsi" w:cstheme="minorHAnsi"/>
          <w:b/>
          <w:noProof/>
          <w:lang w:val="es-ES"/>
        </w:rPr>
        <w:t>Presidente</w:t>
      </w:r>
      <w:r w:rsidR="008E71F3" w:rsidRPr="00525097">
        <w:rPr>
          <w:rFonts w:asciiTheme="minorHAnsi" w:hAnsiTheme="minorHAnsi" w:cstheme="minorHAnsi"/>
          <w:bCs/>
          <w:noProof/>
          <w:lang w:val="es-ES"/>
        </w:rPr>
        <w:t xml:space="preserve">, presentó el orden del día provisional que figura en el documento COP14 Doc.3.1 y observó la eliminación del proyecto de resolución propuesto por Suecia sobre cómo estructurar, redactar y gestionar los documentos y mensajes de la Convención (documento COP14 Doc.18.7). </w:t>
      </w:r>
      <w:r w:rsidR="008E71F3" w:rsidRPr="00525097">
        <w:rPr>
          <w:rFonts w:asciiTheme="minorHAnsi" w:hAnsiTheme="minorHAnsi" w:cstheme="minorHAnsi"/>
          <w:b/>
          <w:noProof/>
          <w:lang w:val="es-ES"/>
        </w:rPr>
        <w:t>Suecia</w:t>
      </w:r>
      <w:r w:rsidR="008E71F3" w:rsidRPr="00525097">
        <w:rPr>
          <w:rFonts w:asciiTheme="minorHAnsi" w:hAnsiTheme="minorHAnsi" w:cstheme="minorHAnsi"/>
          <w:bCs/>
          <w:noProof/>
          <w:lang w:val="es-ES"/>
        </w:rPr>
        <w:t xml:space="preserve"> sugirió que se creara un grupo oficioso, dirigido por la Secretaría, para que las Partes Contratantes interesadas continuaran el debate.</w:t>
      </w:r>
    </w:p>
    <w:p w14:paraId="12DE63A3"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78A11B95" w14:textId="53860544"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16</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Se aprobó el orden del día provisional del documento COP14 Doc.3.1, tomando nota de la eliminación del proyecto de resolución de Suecia.</w:t>
      </w:r>
    </w:p>
    <w:p w14:paraId="57AC2C3F" w14:textId="77777777" w:rsidR="008E71F3" w:rsidRPr="00525097" w:rsidRDefault="008E71F3" w:rsidP="008E71F3">
      <w:pPr>
        <w:spacing w:after="0" w:line="240" w:lineRule="auto"/>
        <w:rPr>
          <w:rFonts w:asciiTheme="minorHAnsi" w:hAnsiTheme="minorHAnsi" w:cstheme="minorHAnsi"/>
          <w:bCs/>
          <w:noProof/>
          <w:lang w:val="es-ES"/>
        </w:rPr>
      </w:pPr>
    </w:p>
    <w:p w14:paraId="032A5651" w14:textId="3EC08009" w:rsidR="008E71F3" w:rsidRPr="00525097" w:rsidRDefault="003F235D"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3.2: </w:t>
      </w:r>
      <w:r w:rsidR="00B447F9" w:rsidRPr="00525097">
        <w:rPr>
          <w:b/>
          <w:bCs/>
          <w:noProof/>
          <w:lang w:val="es-ES"/>
        </w:rPr>
        <w:t>Programa</w:t>
      </w:r>
      <w:r w:rsidR="008E71F3" w:rsidRPr="00525097">
        <w:rPr>
          <w:b/>
          <w:bCs/>
          <w:noProof/>
          <w:lang w:val="es-ES"/>
        </w:rPr>
        <w:t xml:space="preserve"> de trabajo provisional</w:t>
      </w:r>
    </w:p>
    <w:p w14:paraId="0A3E0459"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0839702D" w14:textId="79398D5B"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17</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La </w:t>
      </w:r>
      <w:r w:rsidR="008E71F3" w:rsidRPr="00525097">
        <w:rPr>
          <w:rFonts w:asciiTheme="minorHAnsi" w:eastAsia="Times New Roman" w:hAnsiTheme="minorHAnsi" w:cstheme="minorHAnsi"/>
          <w:b/>
          <w:bCs/>
          <w:noProof/>
          <w:lang w:val="es-ES"/>
        </w:rPr>
        <w:t>Secretaría</w:t>
      </w:r>
      <w:r w:rsidR="008E71F3" w:rsidRPr="00525097">
        <w:rPr>
          <w:rFonts w:asciiTheme="minorHAnsi" w:eastAsia="Times New Roman" w:hAnsiTheme="minorHAnsi" w:cstheme="minorHAnsi"/>
          <w:noProof/>
          <w:lang w:val="es-ES"/>
        </w:rPr>
        <w:t xml:space="preserve"> presentó el programa de trabajo provisional que figura en el documento COP14 Doc.3.2.2 Rev.1, indicando que la Mesa de la Conferencia había recomendado que en ese documento se incluyera la reunión de la Mesa que se había llevado a cabo en la mañana (lunes 7 de noviembre de 2022), antes de la sesión plenaria. Asimismo, la </w:t>
      </w:r>
      <w:r w:rsidR="008E71F3" w:rsidRPr="00525097">
        <w:rPr>
          <w:rFonts w:asciiTheme="minorHAnsi" w:eastAsia="Times New Roman" w:hAnsiTheme="minorHAnsi" w:cstheme="minorHAnsi"/>
          <w:b/>
          <w:bCs/>
          <w:noProof/>
          <w:lang w:val="es-ES"/>
        </w:rPr>
        <w:t>Secretaría</w:t>
      </w:r>
      <w:r w:rsidR="008E71F3" w:rsidRPr="00525097">
        <w:rPr>
          <w:rFonts w:asciiTheme="minorHAnsi" w:eastAsia="Times New Roman" w:hAnsiTheme="minorHAnsi" w:cstheme="minorHAnsi"/>
          <w:noProof/>
          <w:lang w:val="es-ES"/>
        </w:rPr>
        <w:t xml:space="preserve"> observó que el programa de trabajo modificado se publicaría en el sitio web de la Convención tras su aprobación.</w:t>
      </w:r>
    </w:p>
    <w:p w14:paraId="1E912E68"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42ADFB9D" w14:textId="21626C85"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18</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Chequia en nombre de la Unión Europea (UE)</w:t>
      </w:r>
      <w:r w:rsidR="008E71F3" w:rsidRPr="00525097">
        <w:rPr>
          <w:rFonts w:asciiTheme="minorHAnsi" w:eastAsia="Times New Roman" w:hAnsiTheme="minorHAnsi" w:cstheme="minorHAnsi"/>
          <w:noProof/>
          <w:lang w:val="es-ES"/>
        </w:rPr>
        <w:t xml:space="preserve"> subrayó el importante papel de la soberanía al emprender trabajos de conservación y restauración, resaltó que la UE condena la agresión de la Federación de Rusia en contra de Ucrania, advirtiendo sobre sus repercusiones en las personas y el medio ambiente, incluidos los Humedales de Importancia Internacional, y exigió que la Federación de Rusia se retirara de inmediato y respetara el derecho internacional.</w:t>
      </w:r>
    </w:p>
    <w:p w14:paraId="279A92F3"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700430BE" w14:textId="43398AF3"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19</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Indonesia</w:t>
      </w:r>
      <w:r w:rsidR="008E71F3" w:rsidRPr="00525097">
        <w:rPr>
          <w:rFonts w:asciiTheme="minorHAnsi" w:eastAsia="Times New Roman" w:hAnsiTheme="minorHAnsi" w:cstheme="minorHAnsi"/>
          <w:noProof/>
          <w:lang w:val="es-ES"/>
        </w:rPr>
        <w:t xml:space="preserve">, con el apoyo del </w:t>
      </w:r>
      <w:r w:rsidR="008E71F3" w:rsidRPr="00525097">
        <w:rPr>
          <w:rFonts w:asciiTheme="minorHAnsi" w:eastAsia="Times New Roman" w:hAnsiTheme="minorHAnsi" w:cstheme="minorHAnsi"/>
          <w:b/>
          <w:bCs/>
          <w:noProof/>
          <w:lang w:val="es-ES"/>
        </w:rPr>
        <w:t>Brasil</w:t>
      </w:r>
      <w:r w:rsidR="008E71F3" w:rsidRPr="00525097">
        <w:rPr>
          <w:rFonts w:asciiTheme="minorHAnsi" w:eastAsia="Times New Roman" w:hAnsiTheme="minorHAnsi" w:cstheme="minorHAnsi"/>
          <w:noProof/>
          <w:lang w:val="es-ES"/>
        </w:rPr>
        <w:t xml:space="preserve"> y la </w:t>
      </w:r>
      <w:r w:rsidR="008E71F3" w:rsidRPr="00525097">
        <w:rPr>
          <w:rFonts w:asciiTheme="minorHAnsi" w:eastAsia="Times New Roman" w:hAnsiTheme="minorHAnsi" w:cstheme="minorHAnsi"/>
          <w:b/>
          <w:bCs/>
          <w:noProof/>
          <w:lang w:val="es-ES"/>
        </w:rPr>
        <w:t>Federación de Rusia</w:t>
      </w:r>
      <w:r w:rsidR="008E71F3" w:rsidRPr="00525097">
        <w:rPr>
          <w:rFonts w:asciiTheme="minorHAnsi" w:eastAsia="Times New Roman" w:hAnsiTheme="minorHAnsi" w:cstheme="minorHAnsi"/>
          <w:noProof/>
          <w:lang w:val="es-ES"/>
        </w:rPr>
        <w:t>, llamó la atención sobre la definición del término “consenso” utilizada en el reglamento, advirtiendo su desacuerdo con la interpretación jurídica que se proporcionó durante la 59ª reunión del Comité Permanente, en el sentido que el término indica que los participantes están de acuerdo en general. Indonesia consideró que el término debería interpretarse con el significado de unanimidad, y alentó a la Conferencia de las Partes a que aceptara esta definición para que fuera coherente con el uso del término en otros marcos internacionales.</w:t>
      </w:r>
    </w:p>
    <w:p w14:paraId="6BCED944"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7971E36F" w14:textId="6ECB145B"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20</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FB6D94" w:rsidRPr="00525097">
        <w:rPr>
          <w:rFonts w:asciiTheme="minorHAnsi" w:eastAsia="Times New Roman" w:hAnsiTheme="minorHAnsi" w:cstheme="minorHAnsi"/>
          <w:noProof/>
          <w:lang w:val="es-ES"/>
        </w:rPr>
        <w:t xml:space="preserve">La </w:t>
      </w:r>
      <w:r w:rsidR="00FB6D94" w:rsidRPr="00525097">
        <w:rPr>
          <w:rFonts w:asciiTheme="minorHAnsi" w:eastAsia="Times New Roman" w:hAnsiTheme="minorHAnsi" w:cstheme="minorHAnsi"/>
          <w:b/>
          <w:bCs/>
          <w:noProof/>
          <w:lang w:val="es-ES"/>
        </w:rPr>
        <w:t xml:space="preserve">República Islámica del </w:t>
      </w:r>
      <w:r w:rsidR="008E71F3" w:rsidRPr="00525097">
        <w:rPr>
          <w:rFonts w:asciiTheme="minorHAnsi" w:eastAsia="Times New Roman" w:hAnsiTheme="minorHAnsi" w:cstheme="minorHAnsi"/>
          <w:b/>
          <w:bCs/>
          <w:noProof/>
          <w:lang w:val="es-ES"/>
        </w:rPr>
        <w:t>Irán</w:t>
      </w:r>
      <w:r w:rsidR="008E71F3" w:rsidRPr="00525097">
        <w:rPr>
          <w:rFonts w:asciiTheme="minorHAnsi" w:eastAsia="Times New Roman" w:hAnsiTheme="minorHAnsi" w:cstheme="minorHAnsi"/>
          <w:noProof/>
          <w:lang w:val="es-ES"/>
        </w:rPr>
        <w:t xml:space="preserve"> destacó la necesidad de mejorar la cooperación internacional en el manejo y uso sostenible de los humedales, así como promover la creación de capacidad y transferencia de tecnología para los países en desarrollo.</w:t>
      </w:r>
    </w:p>
    <w:p w14:paraId="212F2285"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284C1246" w14:textId="2E0D688B"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21</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La </w:t>
      </w:r>
      <w:r w:rsidR="008E71F3" w:rsidRPr="00525097">
        <w:rPr>
          <w:rFonts w:asciiTheme="minorHAnsi" w:eastAsia="Times New Roman" w:hAnsiTheme="minorHAnsi" w:cstheme="minorHAnsi"/>
          <w:b/>
          <w:bCs/>
          <w:noProof/>
          <w:lang w:val="es-ES"/>
        </w:rPr>
        <w:t>Federación de Rusia</w:t>
      </w:r>
      <w:r w:rsidR="008E71F3" w:rsidRPr="00525097">
        <w:rPr>
          <w:rFonts w:asciiTheme="minorHAnsi" w:eastAsia="Times New Roman" w:hAnsiTheme="minorHAnsi" w:cstheme="minorHAnsi"/>
          <w:noProof/>
          <w:lang w:val="es-ES"/>
        </w:rPr>
        <w:t xml:space="preserve"> desaconsejó la politización de los debates, rechazó la intervención de la UE y solicitó que la reunión se centrara en el mandato y los principios de la Convención.</w:t>
      </w:r>
    </w:p>
    <w:p w14:paraId="0965C5A0"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205B3576" w14:textId="376681BF"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22</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Tomando nota de las intervenciones sobre cuestiones de procedimiento que realizaron el Brasil, Indonesia y la Federación de Rusia, y por sugerencia del Presidente Suplente, la </w:t>
      </w:r>
      <w:r w:rsidR="008E71F3" w:rsidRPr="00525097">
        <w:rPr>
          <w:rFonts w:asciiTheme="minorHAnsi" w:eastAsia="Times New Roman" w:hAnsiTheme="minorHAnsi" w:cstheme="minorHAnsi"/>
          <w:b/>
          <w:bCs/>
          <w:noProof/>
          <w:lang w:val="es-ES"/>
        </w:rPr>
        <w:t>Secretaría</w:t>
      </w:r>
      <w:r w:rsidR="008E71F3" w:rsidRPr="00525097">
        <w:rPr>
          <w:rFonts w:asciiTheme="minorHAnsi" w:eastAsia="Times New Roman" w:hAnsiTheme="minorHAnsi" w:cstheme="minorHAnsi"/>
          <w:noProof/>
          <w:lang w:val="es-ES"/>
        </w:rPr>
        <w:t xml:space="preserve"> afirmó que trabajaría en colaboración con su </w:t>
      </w:r>
      <w:r w:rsidR="004400C0">
        <w:rPr>
          <w:rFonts w:asciiTheme="minorHAnsi" w:eastAsia="Times New Roman" w:hAnsiTheme="minorHAnsi" w:cstheme="minorHAnsi"/>
          <w:noProof/>
          <w:lang w:val="es-ES"/>
        </w:rPr>
        <w:t>A</w:t>
      </w:r>
      <w:r w:rsidR="008E71F3" w:rsidRPr="00525097">
        <w:rPr>
          <w:rFonts w:asciiTheme="minorHAnsi" w:eastAsia="Times New Roman" w:hAnsiTheme="minorHAnsi" w:cstheme="minorHAnsi"/>
          <w:noProof/>
          <w:lang w:val="es-ES"/>
        </w:rPr>
        <w:t xml:space="preserve">sesor </w:t>
      </w:r>
      <w:r w:rsidR="004400C0">
        <w:rPr>
          <w:rFonts w:asciiTheme="minorHAnsi" w:eastAsia="Times New Roman" w:hAnsiTheme="minorHAnsi" w:cstheme="minorHAnsi"/>
          <w:noProof/>
          <w:lang w:val="es-ES"/>
        </w:rPr>
        <w:t>J</w:t>
      </w:r>
      <w:r w:rsidR="008E71F3" w:rsidRPr="00525097">
        <w:rPr>
          <w:rFonts w:asciiTheme="minorHAnsi" w:eastAsia="Times New Roman" w:hAnsiTheme="minorHAnsi" w:cstheme="minorHAnsi"/>
          <w:noProof/>
          <w:lang w:val="es-ES"/>
        </w:rPr>
        <w:t>urídico para establecer la definición de “consenso” y proporcionar una aclaración sobre esta interpretación a la Conferencia en una fecha posterior.</w:t>
      </w:r>
    </w:p>
    <w:p w14:paraId="661EBB65"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4407EF21" w14:textId="1C1C970E"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23</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Se aprobó el programa de trabajo provisional que figura en el documento COP14 Doc.3.2.2 Rev.1.</w:t>
      </w:r>
    </w:p>
    <w:p w14:paraId="7F6D8BDE" w14:textId="77777777" w:rsidR="008E71F3" w:rsidRPr="00525097" w:rsidRDefault="008E71F3" w:rsidP="008E71F3">
      <w:pPr>
        <w:spacing w:after="0" w:line="240" w:lineRule="auto"/>
        <w:ind w:left="567" w:hanging="567"/>
        <w:rPr>
          <w:rFonts w:asciiTheme="minorHAnsi" w:hAnsiTheme="minorHAnsi"/>
          <w:b/>
          <w:noProof/>
          <w:lang w:val="es-ES"/>
        </w:rPr>
      </w:pPr>
    </w:p>
    <w:p w14:paraId="289BBD69" w14:textId="0FDBB7E6"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noProof/>
          <w:lang w:val="es-ES"/>
        </w:rPr>
      </w:pPr>
      <w:r w:rsidRPr="00525097">
        <w:rPr>
          <w:b/>
          <w:noProof/>
          <w:lang w:val="es-ES"/>
        </w:rPr>
        <w:t>Punto 4 del orden del día</w:t>
      </w:r>
      <w:r w:rsidRPr="00525097">
        <w:rPr>
          <w:rFonts w:cstheme="minorHAnsi"/>
          <w:b/>
          <w:noProof/>
          <w:lang w:val="es-ES"/>
        </w:rPr>
        <w:t>:</w:t>
      </w:r>
      <w:r w:rsidRPr="00525097">
        <w:rPr>
          <w:rFonts w:cstheme="minorHAnsi"/>
          <w:bCs/>
          <w:noProof/>
          <w:lang w:val="es-ES"/>
        </w:rPr>
        <w:t xml:space="preserve"> </w:t>
      </w:r>
      <w:r w:rsidRPr="00525097">
        <w:rPr>
          <w:b/>
          <w:bCs/>
          <w:noProof/>
          <w:lang w:val="es-ES"/>
        </w:rPr>
        <w:t>Aprobación del reglamento</w:t>
      </w:r>
    </w:p>
    <w:p w14:paraId="79BE1F10"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0DBA9251" w14:textId="7B2AB4CA"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24</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La </w:t>
      </w:r>
      <w:r w:rsidR="008E71F3" w:rsidRPr="00525097">
        <w:rPr>
          <w:rFonts w:asciiTheme="minorHAnsi" w:eastAsia="Times New Roman" w:hAnsiTheme="minorHAnsi" w:cstheme="minorHAnsi"/>
          <w:b/>
          <w:bCs/>
          <w:noProof/>
          <w:lang w:val="es-ES"/>
        </w:rPr>
        <w:t>Secretaría</w:t>
      </w:r>
      <w:r w:rsidR="008E71F3" w:rsidRPr="00525097">
        <w:rPr>
          <w:rFonts w:asciiTheme="minorHAnsi" w:eastAsia="Times New Roman" w:hAnsiTheme="minorHAnsi" w:cstheme="minorHAnsi"/>
          <w:noProof/>
          <w:lang w:val="es-ES"/>
        </w:rPr>
        <w:t xml:space="preserve"> presentó el reglamento en vigor que figura en el documento COP14 Doc.4 y observó que este se había aprobado en la COP13 y se mantenía vigente.</w:t>
      </w:r>
    </w:p>
    <w:p w14:paraId="498BD74F"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14CFE025" w14:textId="3066991A"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25</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Se aprobó el reglamento en vigor que figura en el documento COP14 Doc.4.2.</w:t>
      </w:r>
    </w:p>
    <w:p w14:paraId="05D6BB3E" w14:textId="77777777" w:rsidR="008E71F3" w:rsidRPr="00525097" w:rsidRDefault="008E71F3" w:rsidP="008E71F3">
      <w:pPr>
        <w:spacing w:after="0" w:line="240" w:lineRule="auto"/>
        <w:rPr>
          <w:rFonts w:asciiTheme="minorHAnsi" w:hAnsiTheme="minorHAnsi"/>
          <w:b/>
          <w:noProof/>
          <w:lang w:val="es-ES"/>
        </w:rPr>
      </w:pPr>
    </w:p>
    <w:p w14:paraId="19D9FE29" w14:textId="6B0C4DB0"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noProof/>
          <w:lang w:val="es-ES"/>
        </w:rPr>
      </w:pPr>
      <w:r w:rsidRPr="00525097">
        <w:rPr>
          <w:b/>
          <w:noProof/>
          <w:lang w:val="es-ES"/>
        </w:rPr>
        <w:lastRenderedPageBreak/>
        <w:t>Punto 6 del orden del día</w:t>
      </w:r>
      <w:r w:rsidRPr="00525097">
        <w:rPr>
          <w:rFonts w:cstheme="minorHAnsi"/>
          <w:b/>
          <w:noProof/>
          <w:lang w:val="es-ES"/>
        </w:rPr>
        <w:t>:</w:t>
      </w:r>
      <w:r w:rsidRPr="00525097">
        <w:rPr>
          <w:rFonts w:cstheme="minorHAnsi"/>
          <w:bCs/>
          <w:noProof/>
          <w:lang w:val="es-ES"/>
        </w:rPr>
        <w:t xml:space="preserve"> </w:t>
      </w:r>
      <w:r w:rsidRPr="00525097">
        <w:rPr>
          <w:b/>
          <w:bCs/>
          <w:noProof/>
          <w:lang w:val="es-ES"/>
        </w:rPr>
        <w:t>Nombramiento del Comité de Credenciales y de los demás comités</w:t>
      </w:r>
    </w:p>
    <w:p w14:paraId="5AF82D0E"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7DE55AD5" w14:textId="520D5192"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26</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La </w:t>
      </w:r>
      <w:r w:rsidR="008E71F3" w:rsidRPr="00525097">
        <w:rPr>
          <w:rFonts w:asciiTheme="minorHAnsi" w:eastAsia="Times New Roman" w:hAnsiTheme="minorHAnsi" w:cstheme="minorHAnsi"/>
          <w:b/>
          <w:bCs/>
          <w:noProof/>
          <w:lang w:val="es-ES"/>
        </w:rPr>
        <w:t>Secretaría</w:t>
      </w:r>
      <w:r w:rsidR="008E71F3" w:rsidRPr="00525097">
        <w:rPr>
          <w:rFonts w:asciiTheme="minorHAnsi" w:eastAsia="Times New Roman" w:hAnsiTheme="minorHAnsi" w:cstheme="minorHAnsi"/>
          <w:noProof/>
          <w:lang w:val="es-ES"/>
        </w:rPr>
        <w:t xml:space="preserve"> informó que la Mesa de la Conferencia había recibido las siguientes candidaturas regionales para integrar el Comité de Credenciales, de conformidad con el artículo 19:</w:t>
      </w:r>
    </w:p>
    <w:p w14:paraId="62DA9B08" w14:textId="77777777" w:rsidR="008E71F3" w:rsidRPr="00525097" w:rsidRDefault="008E71F3" w:rsidP="00B11FB0">
      <w:pPr>
        <w:pStyle w:val="ListParagraph"/>
        <w:numPr>
          <w:ilvl w:val="0"/>
          <w:numId w:val="9"/>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África: Zambia;</w:t>
      </w:r>
    </w:p>
    <w:p w14:paraId="777A7345" w14:textId="77777777" w:rsidR="008E71F3" w:rsidRPr="00525097" w:rsidRDefault="008E71F3" w:rsidP="00B11FB0">
      <w:pPr>
        <w:pStyle w:val="ListParagraph"/>
        <w:numPr>
          <w:ilvl w:val="0"/>
          <w:numId w:val="9"/>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Asia: Indonesia;</w:t>
      </w:r>
    </w:p>
    <w:p w14:paraId="2FA51774" w14:textId="77777777" w:rsidR="008E71F3" w:rsidRPr="00525097" w:rsidRDefault="008E71F3" w:rsidP="00B11FB0">
      <w:pPr>
        <w:pStyle w:val="ListParagraph"/>
        <w:numPr>
          <w:ilvl w:val="0"/>
          <w:numId w:val="9"/>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Europa: Armenia;</w:t>
      </w:r>
    </w:p>
    <w:p w14:paraId="6B817A81" w14:textId="77777777" w:rsidR="008E71F3" w:rsidRPr="00525097" w:rsidRDefault="008E71F3" w:rsidP="00B11FB0">
      <w:pPr>
        <w:pStyle w:val="ListParagraph"/>
        <w:numPr>
          <w:ilvl w:val="0"/>
          <w:numId w:val="9"/>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América Latina y el Caribe: Panamá;</w:t>
      </w:r>
    </w:p>
    <w:p w14:paraId="61459DFF" w14:textId="77777777" w:rsidR="008E71F3" w:rsidRPr="00525097" w:rsidRDefault="008E71F3" w:rsidP="00B11FB0">
      <w:pPr>
        <w:pStyle w:val="ListParagraph"/>
        <w:numPr>
          <w:ilvl w:val="0"/>
          <w:numId w:val="9"/>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América del Norte: Estados Unidos de América; y</w:t>
      </w:r>
    </w:p>
    <w:p w14:paraId="46CB38A5" w14:textId="77777777" w:rsidR="008E71F3" w:rsidRPr="00525097" w:rsidRDefault="008E71F3" w:rsidP="00B11FB0">
      <w:pPr>
        <w:pStyle w:val="ListParagraph"/>
        <w:numPr>
          <w:ilvl w:val="0"/>
          <w:numId w:val="9"/>
        </w:numPr>
        <w:suppressAutoHyphens/>
        <w:ind w:left="993" w:hanging="426"/>
        <w:rPr>
          <w:rFonts w:eastAsia="Times New Roman" w:cstheme="minorHAnsi"/>
          <w:noProof/>
          <w:sz w:val="22"/>
          <w:szCs w:val="22"/>
          <w:lang w:val="es-ES"/>
        </w:rPr>
      </w:pPr>
      <w:r w:rsidRPr="00525097">
        <w:rPr>
          <w:rFonts w:eastAsia="Times New Roman" w:cstheme="minorHAnsi"/>
          <w:noProof/>
          <w:sz w:val="22"/>
          <w:szCs w:val="22"/>
          <w:lang w:val="es-ES"/>
        </w:rPr>
        <w:t>Oceanía: Fiji.</w:t>
      </w:r>
    </w:p>
    <w:p w14:paraId="7D48F930" w14:textId="77777777" w:rsidR="008E71F3" w:rsidRPr="00525097" w:rsidRDefault="008E71F3" w:rsidP="00B11FB0">
      <w:pPr>
        <w:suppressAutoHyphens/>
        <w:spacing w:after="0" w:line="240" w:lineRule="auto"/>
        <w:ind w:left="567" w:hanging="567"/>
        <w:rPr>
          <w:rFonts w:asciiTheme="minorHAnsi" w:hAnsiTheme="minorHAnsi" w:cstheme="minorHAnsi"/>
          <w:b/>
          <w:bCs/>
          <w:noProof/>
          <w:lang w:val="es-ES"/>
        </w:rPr>
      </w:pPr>
    </w:p>
    <w:p w14:paraId="738CB22D" w14:textId="63FF38F6"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27</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t>El Comité de Credenciales se constituyó por aclamación con los miembros arriba indicados.</w:t>
      </w:r>
    </w:p>
    <w:p w14:paraId="779C5F68"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45050ABF" w14:textId="513916EC"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28</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Presidente</w:t>
      </w:r>
      <w:r w:rsidR="008E71F3" w:rsidRPr="00525097">
        <w:rPr>
          <w:rFonts w:asciiTheme="minorHAnsi" w:eastAsia="Times New Roman" w:hAnsiTheme="minorHAnsi" w:cstheme="minorHAnsi"/>
          <w:noProof/>
          <w:lang w:val="es-ES"/>
        </w:rPr>
        <w:t xml:space="preserve"> invitó a las Partes Contratantes a que crearan el Comité de Finanzas y Presupuesto con la misma conformación que el Subgrupo de Finanzas del Comité Permanente y que estuviera abierto a todas las Partes, como en las COP anteriores.</w:t>
      </w:r>
    </w:p>
    <w:p w14:paraId="6D7A25DD"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020B7F62" w14:textId="1631489C"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29</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noProof/>
          <w:lang w:val="es-ES"/>
        </w:rPr>
        <w:tab/>
        <w:t>El Comité de Finanzas y Presupuesto quedó establecido.</w:t>
      </w:r>
    </w:p>
    <w:p w14:paraId="0E227BE4" w14:textId="77777777" w:rsidR="008E71F3" w:rsidRPr="00525097" w:rsidRDefault="008E71F3" w:rsidP="008E71F3">
      <w:pPr>
        <w:spacing w:after="0" w:line="240" w:lineRule="auto"/>
        <w:ind w:left="567" w:hanging="567"/>
        <w:rPr>
          <w:rFonts w:asciiTheme="minorHAnsi" w:hAnsiTheme="minorHAnsi" w:cstheme="minorHAnsi"/>
          <w:b/>
          <w:bCs/>
          <w:noProof/>
          <w:lang w:val="es-ES"/>
        </w:rPr>
      </w:pPr>
    </w:p>
    <w:p w14:paraId="5BF79087" w14:textId="7BBB3939"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noProof/>
          <w:lang w:val="es-ES"/>
        </w:rPr>
      </w:pPr>
      <w:r w:rsidRPr="00525097">
        <w:rPr>
          <w:rFonts w:asciiTheme="minorHAnsi" w:hAnsiTheme="minorHAnsi" w:cstheme="minorHAnsi"/>
          <w:b/>
          <w:bCs/>
          <w:noProof/>
          <w:lang w:val="es-ES"/>
        </w:rPr>
        <w:t>Punto 7 del orden del día: Admisión de observadores</w:t>
      </w:r>
    </w:p>
    <w:p w14:paraId="43706C73" w14:textId="77777777" w:rsidR="008E71F3" w:rsidRPr="00525097" w:rsidRDefault="008E71F3" w:rsidP="00B11FB0">
      <w:pPr>
        <w:keepNext/>
        <w:spacing w:after="0" w:line="240" w:lineRule="auto"/>
        <w:rPr>
          <w:rFonts w:asciiTheme="minorHAnsi" w:hAnsiTheme="minorHAnsi" w:cstheme="minorHAnsi"/>
          <w:bCs/>
          <w:noProof/>
          <w:lang w:val="es-ES"/>
        </w:rPr>
      </w:pPr>
    </w:p>
    <w:p w14:paraId="4AFD56B6" w14:textId="728C4CA2"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30</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La </w:t>
      </w:r>
      <w:r w:rsidR="008E71F3" w:rsidRPr="00525097">
        <w:rPr>
          <w:rFonts w:asciiTheme="minorHAnsi" w:hAnsiTheme="minorHAnsi" w:cstheme="minorHAnsi"/>
          <w:b/>
          <w:noProof/>
          <w:lang w:val="es-ES"/>
        </w:rPr>
        <w:t>Secretaría</w:t>
      </w:r>
      <w:r w:rsidR="008E71F3" w:rsidRPr="00525097">
        <w:rPr>
          <w:rFonts w:asciiTheme="minorHAnsi" w:hAnsiTheme="minorHAnsi" w:cstheme="minorHAnsi"/>
          <w:bCs/>
          <w:noProof/>
          <w:lang w:val="es-ES"/>
        </w:rPr>
        <w:t xml:space="preserve"> presentó el documento COP14 Doc.7, en cuyo párrafo 7 se enumeran los organismos o agencias que solicitaron la aprobación para asistir a la COP14 en</w:t>
      </w:r>
      <w:r w:rsidR="002A73D8">
        <w:rPr>
          <w:rFonts w:asciiTheme="minorHAnsi" w:hAnsiTheme="minorHAnsi" w:cstheme="minorHAnsi"/>
          <w:bCs/>
          <w:noProof/>
          <w:lang w:val="es-ES"/>
        </w:rPr>
        <w:t xml:space="preserve"> </w:t>
      </w:r>
      <w:r w:rsidR="008E71F3" w:rsidRPr="00525097">
        <w:rPr>
          <w:rFonts w:asciiTheme="minorHAnsi" w:hAnsiTheme="minorHAnsi" w:cstheme="minorHAnsi"/>
          <w:bCs/>
          <w:noProof/>
          <w:lang w:val="es-ES"/>
        </w:rPr>
        <w:t>calidad de observadores.</w:t>
      </w:r>
    </w:p>
    <w:p w14:paraId="73F46346"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0191687F" w14:textId="33DAC29D"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31</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Las organizaciones enumeradas en el párrafo 7 del documento COP14 Doc.7 </w:t>
      </w:r>
      <w:r w:rsidR="004400C0">
        <w:rPr>
          <w:rFonts w:asciiTheme="minorHAnsi" w:hAnsiTheme="minorHAnsi" w:cstheme="minorHAnsi"/>
          <w:bCs/>
          <w:noProof/>
          <w:lang w:val="es-ES"/>
        </w:rPr>
        <w:t>se aprobaron</w:t>
      </w:r>
      <w:r w:rsidR="008E71F3" w:rsidRPr="00525097">
        <w:rPr>
          <w:rFonts w:asciiTheme="minorHAnsi" w:hAnsiTheme="minorHAnsi" w:cstheme="minorHAnsi"/>
          <w:bCs/>
          <w:noProof/>
          <w:lang w:val="es-ES"/>
        </w:rPr>
        <w:t xml:space="preserve"> para </w:t>
      </w:r>
      <w:r w:rsidR="004400C0">
        <w:rPr>
          <w:rFonts w:asciiTheme="minorHAnsi" w:hAnsiTheme="minorHAnsi" w:cstheme="minorHAnsi"/>
          <w:bCs/>
          <w:noProof/>
          <w:lang w:val="es-ES"/>
        </w:rPr>
        <w:t xml:space="preserve">que </w:t>
      </w:r>
      <w:r w:rsidR="008E71F3" w:rsidRPr="00525097">
        <w:rPr>
          <w:rFonts w:asciiTheme="minorHAnsi" w:hAnsiTheme="minorHAnsi" w:cstheme="minorHAnsi"/>
          <w:bCs/>
          <w:noProof/>
          <w:lang w:val="es-ES"/>
        </w:rPr>
        <w:t>participar</w:t>
      </w:r>
      <w:r w:rsidR="004400C0">
        <w:rPr>
          <w:rFonts w:asciiTheme="minorHAnsi" w:hAnsiTheme="minorHAnsi" w:cstheme="minorHAnsi"/>
          <w:bCs/>
          <w:noProof/>
          <w:lang w:val="es-ES"/>
        </w:rPr>
        <w:t>an</w:t>
      </w:r>
      <w:r w:rsidR="008E71F3" w:rsidRPr="00525097">
        <w:rPr>
          <w:rFonts w:asciiTheme="minorHAnsi" w:hAnsiTheme="minorHAnsi" w:cstheme="minorHAnsi"/>
          <w:bCs/>
          <w:noProof/>
          <w:lang w:val="es-ES"/>
        </w:rPr>
        <w:t xml:space="preserve"> como observadores.</w:t>
      </w:r>
    </w:p>
    <w:p w14:paraId="4262918D" w14:textId="77777777" w:rsidR="008E71F3" w:rsidRPr="00525097" w:rsidRDefault="008E71F3" w:rsidP="008E71F3">
      <w:pPr>
        <w:spacing w:after="0" w:line="240" w:lineRule="auto"/>
        <w:rPr>
          <w:rFonts w:asciiTheme="minorHAnsi" w:hAnsiTheme="minorHAnsi" w:cstheme="minorHAnsi"/>
          <w:b/>
          <w:bCs/>
          <w:noProof/>
          <w:lang w:val="es-ES"/>
        </w:rPr>
      </w:pPr>
      <w:r w:rsidRPr="00525097">
        <w:rPr>
          <w:rFonts w:asciiTheme="minorHAnsi" w:hAnsiTheme="minorHAnsi" w:cstheme="minorHAnsi"/>
          <w:noProof/>
          <w:spacing w:val="-3"/>
          <w:lang w:val="es-ES"/>
        </w:rPr>
        <w:t xml:space="preserve"> </w:t>
      </w:r>
    </w:p>
    <w:p w14:paraId="5A7697A7" w14:textId="6287C04E"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noProof/>
          <w:lang w:val="es-ES"/>
        </w:rPr>
      </w:pPr>
      <w:r w:rsidRPr="00525097">
        <w:rPr>
          <w:rFonts w:asciiTheme="minorHAnsi" w:hAnsiTheme="minorHAnsi" w:cstheme="minorHAnsi"/>
          <w:b/>
          <w:bCs/>
          <w:noProof/>
          <w:lang w:val="es-ES"/>
        </w:rPr>
        <w:t xml:space="preserve">Punto 8 del orden del día: </w:t>
      </w:r>
      <w:r w:rsidRPr="00525097">
        <w:rPr>
          <w:b/>
          <w:bCs/>
          <w:noProof/>
          <w:lang w:val="es-ES"/>
        </w:rPr>
        <w:t>Informe de la Presidencia del Comité Permanente</w:t>
      </w:r>
    </w:p>
    <w:p w14:paraId="12A4C746" w14:textId="77777777" w:rsidR="008E71F3" w:rsidRPr="00525097" w:rsidRDefault="008E71F3" w:rsidP="00B11FB0">
      <w:pPr>
        <w:keepNext/>
        <w:spacing w:after="0" w:line="240" w:lineRule="auto"/>
        <w:rPr>
          <w:rFonts w:asciiTheme="minorHAnsi" w:hAnsiTheme="minorHAnsi" w:cstheme="minorHAnsi"/>
          <w:bCs/>
          <w:noProof/>
          <w:lang w:val="es-ES"/>
        </w:rPr>
      </w:pPr>
    </w:p>
    <w:p w14:paraId="567D8798" w14:textId="0CE94E39"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32</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El </w:t>
      </w:r>
      <w:r w:rsidR="008E71F3" w:rsidRPr="00525097">
        <w:rPr>
          <w:rFonts w:asciiTheme="minorHAnsi" w:hAnsiTheme="minorHAnsi" w:cstheme="minorHAnsi"/>
          <w:b/>
          <w:noProof/>
          <w:lang w:val="es-ES"/>
        </w:rPr>
        <w:t>Presidente del Comité Permanente</w:t>
      </w:r>
      <w:r w:rsidR="008E71F3" w:rsidRPr="00525097">
        <w:rPr>
          <w:rFonts w:asciiTheme="minorHAnsi" w:hAnsiTheme="minorHAnsi" w:cstheme="minorHAnsi"/>
          <w:bCs/>
          <w:noProof/>
          <w:lang w:val="es-ES"/>
        </w:rPr>
        <w:t>, Excmo. Sr. Mohamed Al Afkham (Emiratos Árabes Unidos), resumió su informe que figura en el documento COP14 Doc.8, recordando los retos singulares que el Comité enfrentó a consecuencia de la crisis del COVID-19, y expresó sus mejores deseos para la reunión.</w:t>
      </w:r>
    </w:p>
    <w:p w14:paraId="28C7B0C8"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0FD5A4FA" w14:textId="6D6AAB09"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33</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La Conferencia tomó nota de este informe y el </w:t>
      </w:r>
      <w:r w:rsidR="008E71F3" w:rsidRPr="00525097">
        <w:rPr>
          <w:rFonts w:asciiTheme="minorHAnsi" w:eastAsia="Times New Roman" w:hAnsiTheme="minorHAnsi" w:cstheme="minorHAnsi"/>
          <w:b/>
          <w:bCs/>
          <w:noProof/>
          <w:lang w:val="es-ES"/>
        </w:rPr>
        <w:t>Presidente</w:t>
      </w:r>
      <w:r w:rsidR="008E71F3" w:rsidRPr="00525097">
        <w:rPr>
          <w:rFonts w:asciiTheme="minorHAnsi" w:eastAsia="Times New Roman" w:hAnsiTheme="minorHAnsi" w:cstheme="minorHAnsi"/>
          <w:noProof/>
          <w:lang w:val="es-ES"/>
        </w:rPr>
        <w:t xml:space="preserve"> reconoció la labor de la Presidencia del Comité Permanente para impulsar el trabajo de la Convención.</w:t>
      </w:r>
    </w:p>
    <w:p w14:paraId="1226C6C4" w14:textId="77777777" w:rsidR="008E71F3" w:rsidRPr="00525097" w:rsidRDefault="008E71F3" w:rsidP="008E71F3">
      <w:pPr>
        <w:spacing w:after="0" w:line="240" w:lineRule="auto"/>
        <w:ind w:left="567" w:hanging="567"/>
        <w:rPr>
          <w:rFonts w:asciiTheme="minorHAnsi" w:eastAsia="Times New Roman" w:hAnsiTheme="minorHAnsi" w:cstheme="minorHAnsi"/>
          <w:noProof/>
          <w:lang w:val="es-ES"/>
        </w:rPr>
      </w:pPr>
    </w:p>
    <w:p w14:paraId="74A40CAA" w14:textId="3D7D5F7A"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noProof/>
          <w:lang w:val="es-ES"/>
        </w:rPr>
      </w:pPr>
      <w:r w:rsidRPr="00525097">
        <w:rPr>
          <w:rFonts w:asciiTheme="minorHAnsi" w:hAnsiTheme="minorHAnsi" w:cstheme="minorHAnsi"/>
          <w:b/>
          <w:bCs/>
          <w:noProof/>
          <w:lang w:val="es-ES"/>
        </w:rPr>
        <w:t xml:space="preserve">Punto 9 del orden del día: </w:t>
      </w:r>
      <w:r w:rsidRPr="00525097">
        <w:rPr>
          <w:b/>
          <w:bCs/>
          <w:noProof/>
          <w:lang w:val="es-ES"/>
        </w:rPr>
        <w:t>Informe de la Secretaria General sobre la aplicación de la Convención</w:t>
      </w:r>
    </w:p>
    <w:p w14:paraId="5486D031" w14:textId="1BFA2BD5" w:rsidR="008E71F3" w:rsidRPr="00525097" w:rsidRDefault="008E71F3" w:rsidP="00C57C12">
      <w:pPr>
        <w:keepNext/>
        <w:spacing w:after="0" w:line="240" w:lineRule="auto"/>
        <w:rPr>
          <w:rFonts w:asciiTheme="minorHAnsi" w:hAnsiTheme="minorHAnsi" w:cstheme="minorHAnsi"/>
          <w:bCs/>
          <w:noProof/>
          <w:lang w:val="es-ES"/>
        </w:rPr>
      </w:pPr>
    </w:p>
    <w:p w14:paraId="791E29C5" w14:textId="7715EE0A" w:rsidR="003F235D" w:rsidRPr="00525097" w:rsidRDefault="00C82510" w:rsidP="003F235D">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noProof/>
          <w:lang w:val="es-ES"/>
        </w:rPr>
      </w:pPr>
      <w:r w:rsidRPr="00525097">
        <w:rPr>
          <w:rFonts w:asciiTheme="minorHAnsi" w:hAnsiTheme="minorHAnsi" w:cstheme="minorHAnsi"/>
          <w:b/>
          <w:bCs/>
          <w:noProof/>
          <w:lang w:val="es-ES"/>
        </w:rPr>
        <w:t xml:space="preserve">9.1: </w:t>
      </w:r>
      <w:r w:rsidR="003F235D" w:rsidRPr="00525097">
        <w:rPr>
          <w:b/>
          <w:bCs/>
          <w:noProof/>
          <w:lang w:val="es-ES"/>
        </w:rPr>
        <w:t>Aplicación a escala mundial</w:t>
      </w:r>
    </w:p>
    <w:p w14:paraId="677041E6" w14:textId="77777777" w:rsidR="003F235D" w:rsidRPr="00525097" w:rsidRDefault="003F235D" w:rsidP="00B11FB0">
      <w:pPr>
        <w:keepNext/>
        <w:spacing w:after="0" w:line="240" w:lineRule="auto"/>
        <w:rPr>
          <w:rFonts w:asciiTheme="minorHAnsi" w:hAnsiTheme="minorHAnsi" w:cstheme="minorHAnsi"/>
          <w:bCs/>
          <w:noProof/>
          <w:lang w:val="es-ES"/>
        </w:rPr>
      </w:pPr>
    </w:p>
    <w:p w14:paraId="52EDBA25" w14:textId="1E8E5F19"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34</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La </w:t>
      </w:r>
      <w:r w:rsidR="008E71F3" w:rsidRPr="00525097">
        <w:rPr>
          <w:rFonts w:asciiTheme="minorHAnsi" w:hAnsiTheme="minorHAnsi" w:cstheme="minorHAnsi"/>
          <w:b/>
          <w:noProof/>
          <w:lang w:val="es-ES"/>
        </w:rPr>
        <w:t>Secretaria General</w:t>
      </w:r>
      <w:r w:rsidR="008E71F3" w:rsidRPr="00525097">
        <w:rPr>
          <w:rFonts w:asciiTheme="minorHAnsi" w:hAnsiTheme="minorHAnsi" w:cstheme="minorHAnsi"/>
          <w:bCs/>
          <w:noProof/>
          <w:lang w:val="es-ES"/>
        </w:rPr>
        <w:t xml:space="preserve"> resumió el documento COP14 Doc.9.1 que describe el estado de los indicadores clave y la evaluación de los progresos y la aplicación de la Convención en relación con el Cuarto Plan Estratégico durante los últimos cuatro años. Hizo especial énfasis en el gran número de informes nacionales presentados por las Partes Contratantes, destacando la importancia de la disponibilidad de datos de los países para el éxito de la aplicación de la Convención.</w:t>
      </w:r>
    </w:p>
    <w:p w14:paraId="050B0F30" w14:textId="77777777" w:rsidR="008E71F3" w:rsidRPr="00525097" w:rsidRDefault="008E71F3" w:rsidP="00B11FB0">
      <w:pPr>
        <w:suppressAutoHyphens/>
        <w:spacing w:after="0" w:line="240" w:lineRule="auto"/>
        <w:rPr>
          <w:rFonts w:asciiTheme="minorHAnsi" w:hAnsiTheme="minorHAnsi" w:cstheme="minorHAnsi"/>
          <w:bCs/>
          <w:noProof/>
          <w:lang w:val="es-ES"/>
        </w:rPr>
      </w:pPr>
    </w:p>
    <w:p w14:paraId="14524D93" w14:textId="56E30CEF"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lastRenderedPageBreak/>
        <w:t>35</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r>
      <w:r w:rsidR="008E71F3" w:rsidRPr="00525097">
        <w:rPr>
          <w:rFonts w:asciiTheme="minorHAnsi" w:hAnsiTheme="minorHAnsi" w:cstheme="minorHAnsi"/>
          <w:b/>
          <w:noProof/>
          <w:lang w:val="es-ES"/>
        </w:rPr>
        <w:t>China</w:t>
      </w:r>
      <w:r w:rsidR="008E71F3" w:rsidRPr="00525097">
        <w:rPr>
          <w:rFonts w:asciiTheme="minorHAnsi" w:hAnsiTheme="minorHAnsi" w:cstheme="minorHAnsi"/>
          <w:bCs/>
          <w:noProof/>
          <w:lang w:val="es-ES"/>
        </w:rPr>
        <w:t xml:space="preserve"> elogió el informe.</w:t>
      </w:r>
    </w:p>
    <w:p w14:paraId="3476CF87" w14:textId="77777777" w:rsidR="008E71F3" w:rsidRPr="00525097" w:rsidRDefault="008E71F3" w:rsidP="00B11FB0">
      <w:pPr>
        <w:suppressAutoHyphens/>
        <w:spacing w:after="0" w:line="240" w:lineRule="auto"/>
        <w:ind w:left="567" w:hanging="567"/>
        <w:rPr>
          <w:rFonts w:asciiTheme="minorHAnsi" w:hAnsiTheme="minorHAnsi" w:cstheme="minorHAnsi"/>
          <w:b/>
          <w:noProof/>
          <w:lang w:val="es-ES"/>
        </w:rPr>
      </w:pPr>
    </w:p>
    <w:p w14:paraId="4A131F8C" w14:textId="71EE19B8" w:rsidR="008E71F3" w:rsidRPr="00525097" w:rsidRDefault="005C7A90" w:rsidP="00B83562">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36</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r>
      <w:r w:rsidR="00C82510" w:rsidRPr="00525097">
        <w:rPr>
          <w:rFonts w:asciiTheme="minorHAnsi" w:hAnsiTheme="minorHAnsi" w:cstheme="minorHAnsi"/>
          <w:bCs/>
          <w:noProof/>
          <w:lang w:val="es-ES"/>
        </w:rPr>
        <w:t xml:space="preserve">La </w:t>
      </w:r>
      <w:r w:rsidR="00C82510" w:rsidRPr="00525097">
        <w:rPr>
          <w:rFonts w:asciiTheme="minorHAnsi" w:hAnsiTheme="minorHAnsi" w:cstheme="minorHAnsi"/>
          <w:b/>
          <w:noProof/>
          <w:lang w:val="es-ES"/>
        </w:rPr>
        <w:t xml:space="preserve">República Islámica del </w:t>
      </w:r>
      <w:r w:rsidR="008E71F3" w:rsidRPr="00525097">
        <w:rPr>
          <w:rFonts w:asciiTheme="minorHAnsi" w:hAnsiTheme="minorHAnsi" w:cstheme="minorHAnsi"/>
          <w:b/>
          <w:noProof/>
          <w:lang w:val="es-ES"/>
        </w:rPr>
        <w:t>Irán</w:t>
      </w:r>
      <w:r w:rsidR="008E71F3" w:rsidRPr="00525097">
        <w:rPr>
          <w:rFonts w:asciiTheme="minorHAnsi" w:hAnsiTheme="minorHAnsi" w:cstheme="minorHAnsi"/>
          <w:bCs/>
          <w:noProof/>
          <w:lang w:val="es-ES"/>
        </w:rPr>
        <w:t xml:space="preserve"> recordó los problemas financieros a los que se enfrentan las Partes Contratantes en los países en desarrollo y pidió a la Conferencia que se centrara en la creación de mecanismos para intercambiar conocimientos</w:t>
      </w:r>
      <w:r w:rsidR="00B83562" w:rsidRPr="00525097">
        <w:rPr>
          <w:rFonts w:asciiTheme="minorHAnsi" w:hAnsiTheme="minorHAnsi" w:cstheme="minorHAnsi"/>
          <w:bCs/>
          <w:noProof/>
          <w:lang w:val="es-ES"/>
        </w:rPr>
        <w:t xml:space="preserve"> y tecnología entre las Partes.</w:t>
      </w:r>
    </w:p>
    <w:p w14:paraId="1E6BA3F7" w14:textId="77777777" w:rsidR="00B83562" w:rsidRPr="00525097" w:rsidRDefault="00B83562" w:rsidP="00B83562">
      <w:pPr>
        <w:suppressAutoHyphens/>
        <w:spacing w:after="0" w:line="240" w:lineRule="auto"/>
        <w:ind w:left="567" w:hanging="567"/>
        <w:rPr>
          <w:rFonts w:asciiTheme="minorHAnsi" w:hAnsiTheme="minorHAnsi" w:cstheme="minorHAnsi"/>
          <w:bCs/>
          <w:noProof/>
          <w:lang w:val="es-ES"/>
        </w:rPr>
      </w:pPr>
    </w:p>
    <w:p w14:paraId="5AAE28C8" w14:textId="565DAEB7"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37</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r>
      <w:r w:rsidR="008E71F3" w:rsidRPr="00525097">
        <w:rPr>
          <w:rFonts w:asciiTheme="minorHAnsi" w:hAnsiTheme="minorHAnsi" w:cstheme="minorHAnsi"/>
          <w:b/>
          <w:noProof/>
          <w:lang w:val="es-ES"/>
        </w:rPr>
        <w:t>Colombia</w:t>
      </w:r>
      <w:r w:rsidR="008E71F3" w:rsidRPr="00525097">
        <w:rPr>
          <w:rFonts w:asciiTheme="minorHAnsi" w:hAnsiTheme="minorHAnsi" w:cstheme="minorHAnsi"/>
          <w:bCs/>
          <w:noProof/>
          <w:lang w:val="es-ES"/>
        </w:rPr>
        <w:t xml:space="preserve"> señaló los progresos que la Convención ha realizado a pesar de los retos relacionados con la crisis del COVID-19 y subrayó la necesidad de alcanzar los objetivos de conservación y restauración que contribuyen a la reducción de la pobreza.</w:t>
      </w:r>
    </w:p>
    <w:p w14:paraId="665F6236" w14:textId="77777777" w:rsidR="008E71F3" w:rsidRPr="00525097" w:rsidRDefault="008E71F3" w:rsidP="00B11FB0">
      <w:pPr>
        <w:suppressAutoHyphens/>
        <w:spacing w:after="0" w:line="240" w:lineRule="auto"/>
        <w:rPr>
          <w:rFonts w:asciiTheme="minorHAnsi" w:hAnsiTheme="minorHAnsi" w:cstheme="minorHAnsi"/>
          <w:bCs/>
          <w:noProof/>
          <w:lang w:val="es-ES"/>
        </w:rPr>
      </w:pPr>
    </w:p>
    <w:p w14:paraId="74479E7C" w14:textId="56B098CC"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38</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El </w:t>
      </w:r>
      <w:r w:rsidR="008E71F3" w:rsidRPr="00525097">
        <w:rPr>
          <w:rFonts w:asciiTheme="minorHAnsi" w:hAnsiTheme="minorHAnsi" w:cstheme="minorHAnsi"/>
          <w:b/>
          <w:noProof/>
          <w:lang w:val="es-ES"/>
        </w:rPr>
        <w:t>Presidente</w:t>
      </w:r>
      <w:r w:rsidR="008E71F3" w:rsidRPr="00525097">
        <w:rPr>
          <w:rFonts w:asciiTheme="minorHAnsi" w:hAnsiTheme="minorHAnsi" w:cstheme="minorHAnsi"/>
          <w:bCs/>
          <w:noProof/>
          <w:lang w:val="es-ES"/>
        </w:rPr>
        <w:t xml:space="preserve"> alentó a las Partes a presentar sus informes nacionales a la Secretaría, recordando su importancia para facilitar la aplicación de la Convención.</w:t>
      </w:r>
    </w:p>
    <w:p w14:paraId="7A97F853" w14:textId="77777777" w:rsidR="008E71F3" w:rsidRPr="00525097" w:rsidRDefault="008E71F3" w:rsidP="00B11FB0">
      <w:pPr>
        <w:suppressAutoHyphens/>
        <w:spacing w:after="0" w:line="240" w:lineRule="auto"/>
        <w:rPr>
          <w:rFonts w:asciiTheme="minorHAnsi" w:hAnsiTheme="minorHAnsi" w:cstheme="minorHAnsi"/>
          <w:bCs/>
          <w:noProof/>
          <w:lang w:val="es-ES"/>
        </w:rPr>
      </w:pPr>
    </w:p>
    <w:p w14:paraId="331E7CF7" w14:textId="4FE2B75B"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39</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La reunión tomó nota del informe que figura en el documento COP14 Doc.9.1.</w:t>
      </w:r>
    </w:p>
    <w:p w14:paraId="33ACF077" w14:textId="77777777" w:rsidR="008E71F3" w:rsidRPr="00525097" w:rsidRDefault="008E71F3" w:rsidP="008E71F3">
      <w:pPr>
        <w:spacing w:after="0" w:line="240" w:lineRule="auto"/>
        <w:ind w:left="567" w:hanging="567"/>
        <w:rPr>
          <w:rFonts w:asciiTheme="minorHAnsi" w:hAnsiTheme="minorHAnsi" w:cstheme="minorHAnsi"/>
          <w:b/>
          <w:bCs/>
          <w:noProof/>
          <w:lang w:val="es-ES"/>
        </w:rPr>
      </w:pPr>
    </w:p>
    <w:p w14:paraId="0C91CBD1" w14:textId="2B354153" w:rsidR="008E71F3" w:rsidRPr="00525097" w:rsidRDefault="003F235D"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noProof/>
          <w:lang w:val="es-ES"/>
        </w:rPr>
      </w:pPr>
      <w:r w:rsidRPr="00525097">
        <w:rPr>
          <w:rFonts w:asciiTheme="minorHAnsi" w:hAnsiTheme="minorHAnsi" w:cstheme="minorHAnsi"/>
          <w:b/>
          <w:bCs/>
          <w:noProof/>
          <w:lang w:val="es-ES"/>
        </w:rPr>
        <w:t xml:space="preserve">9.2: </w:t>
      </w:r>
      <w:r w:rsidR="008E71F3" w:rsidRPr="00525097">
        <w:rPr>
          <w:b/>
          <w:noProof/>
          <w:lang w:val="es-ES"/>
        </w:rPr>
        <w:t>Trabajo de la Secretaría</w:t>
      </w:r>
    </w:p>
    <w:p w14:paraId="5044C872" w14:textId="77777777" w:rsidR="008E71F3" w:rsidRPr="00525097" w:rsidRDefault="008E71F3" w:rsidP="00B11FB0">
      <w:pPr>
        <w:keepNext/>
        <w:spacing w:after="0" w:line="240" w:lineRule="auto"/>
        <w:rPr>
          <w:rFonts w:asciiTheme="minorHAnsi" w:hAnsiTheme="minorHAnsi" w:cstheme="minorHAnsi"/>
          <w:bCs/>
          <w:noProof/>
          <w:lang w:val="es-ES"/>
        </w:rPr>
      </w:pPr>
    </w:p>
    <w:p w14:paraId="79CAAE1A" w14:textId="3517DE73"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40</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La </w:t>
      </w:r>
      <w:r w:rsidR="008E71F3" w:rsidRPr="00525097">
        <w:rPr>
          <w:rFonts w:asciiTheme="minorHAnsi" w:hAnsiTheme="minorHAnsi" w:cstheme="minorHAnsi"/>
          <w:b/>
          <w:noProof/>
          <w:lang w:val="es-ES"/>
        </w:rPr>
        <w:t>Secretaría</w:t>
      </w:r>
      <w:r w:rsidR="008E71F3" w:rsidRPr="00525097">
        <w:rPr>
          <w:rFonts w:asciiTheme="minorHAnsi" w:hAnsiTheme="minorHAnsi" w:cstheme="minorHAnsi"/>
          <w:bCs/>
          <w:noProof/>
          <w:lang w:val="es-ES"/>
        </w:rPr>
        <w:t xml:space="preserve"> presentó un resumen del documento COP14 Doc.9.2 y destacó las siguientes áreas temáticas de trabajo abordadas durante el último trienio: fortalecimiento del apoyo para la toma de decisiones y la rendición de cuentas de las Partes Contratantes, aumento de la importancia de los humedales y la Convención para los objetivos mundiales de las políticas de desarrollo sostenible, fortalecimiento del apoyo y facilitación de la aplicación de la Convención, aumento de la visibilidad de los humedales y la Convención, y fortalecimiento de la eficiencia y eficacia de la Secretaría.  </w:t>
      </w:r>
    </w:p>
    <w:p w14:paraId="6F8622D7"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07F374A4" w14:textId="6FBDBEB0"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41</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La </w:t>
      </w:r>
      <w:r w:rsidR="008E71F3" w:rsidRPr="00525097">
        <w:rPr>
          <w:rFonts w:asciiTheme="minorHAnsi" w:eastAsia="Times New Roman" w:hAnsiTheme="minorHAnsi" w:cstheme="minorHAnsi"/>
          <w:b/>
          <w:bCs/>
          <w:noProof/>
          <w:lang w:val="es-ES"/>
        </w:rPr>
        <w:t>Organización de las Naciones Unidas para la Agricultura y la Alimentación (FAO)</w:t>
      </w:r>
      <w:r w:rsidR="008E71F3" w:rsidRPr="00525097">
        <w:rPr>
          <w:rFonts w:asciiTheme="minorHAnsi" w:eastAsia="Times New Roman" w:hAnsiTheme="minorHAnsi" w:cstheme="minorHAnsi"/>
          <w:noProof/>
          <w:lang w:val="es-ES"/>
        </w:rPr>
        <w:t xml:space="preserve"> elogió a la Convención por sus progresos, observando que el sector agrícola depende de los humedales y puede tener repercusiones negativas en ellos debido al uso del agua y la contaminación. Destacó que la Conferencia de las Naciones Unidas sobre el Agua de 2023 se celebrará en marzo de 2023 en Nueva York (Estados Unidos de América), y que el Diálogo sobre el Agua en Roma se celebrará el 29 de noviembre de 2022 en la sede de la FAO en Roma (Italia), lo que permitirá el debate entre los sectores relacionados con los humedales, el agua y la agricultura, a fin de elaborar y acordar una serie de compromisos para la colaboración en el futuro. La FAO invitó a las Partes interesadas a participar en este Diálogo, ya sea en línea o en persona.</w:t>
      </w:r>
    </w:p>
    <w:p w14:paraId="657AD7BF" w14:textId="77777777" w:rsidR="003F235D" w:rsidRPr="00525097" w:rsidRDefault="003F235D" w:rsidP="003F235D">
      <w:pPr>
        <w:suppressAutoHyphens/>
        <w:spacing w:after="0" w:line="240" w:lineRule="auto"/>
        <w:ind w:left="567" w:hanging="567"/>
        <w:rPr>
          <w:rFonts w:asciiTheme="minorHAnsi" w:hAnsiTheme="minorHAnsi" w:cstheme="minorHAnsi"/>
          <w:bCs/>
          <w:noProof/>
          <w:lang w:val="es-ES"/>
        </w:rPr>
      </w:pPr>
    </w:p>
    <w:p w14:paraId="4127955A" w14:textId="10A7ADD5" w:rsidR="003F235D" w:rsidRPr="00525097" w:rsidRDefault="005C7A90" w:rsidP="003F235D">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42</w:t>
      </w:r>
      <w:r w:rsidR="003F235D" w:rsidRPr="00525097">
        <w:rPr>
          <w:rFonts w:asciiTheme="minorHAnsi" w:hAnsiTheme="minorHAnsi" w:cstheme="minorHAnsi"/>
          <w:bCs/>
          <w:noProof/>
          <w:lang w:val="es-ES"/>
        </w:rPr>
        <w:t>.</w:t>
      </w:r>
      <w:r w:rsidR="003F235D" w:rsidRPr="00525097">
        <w:rPr>
          <w:rFonts w:asciiTheme="minorHAnsi" w:hAnsiTheme="minorHAnsi" w:cstheme="minorHAnsi"/>
          <w:bCs/>
          <w:noProof/>
          <w:lang w:val="es-ES"/>
        </w:rPr>
        <w:tab/>
      </w:r>
      <w:r w:rsidR="003F235D" w:rsidRPr="00525097">
        <w:rPr>
          <w:rFonts w:asciiTheme="minorHAnsi" w:hAnsiTheme="minorHAnsi" w:cstheme="minorHAnsi"/>
          <w:b/>
          <w:noProof/>
          <w:lang w:val="es-ES"/>
        </w:rPr>
        <w:t xml:space="preserve">Suecia en su calidad de Presidencia del Grupo de supervisión de las actividades de </w:t>
      </w:r>
      <w:r w:rsidR="00114E66" w:rsidRPr="00114E66">
        <w:rPr>
          <w:rFonts w:asciiTheme="minorHAnsi" w:hAnsiTheme="minorHAnsi" w:cstheme="minorHAnsi"/>
          <w:b/>
          <w:bCs/>
          <w:noProof/>
          <w:lang w:val="es-ES"/>
        </w:rPr>
        <w:t>comunicación, educación, concienciación y participación</w:t>
      </w:r>
      <w:r w:rsidR="00114E66" w:rsidRPr="00114E66">
        <w:rPr>
          <w:rFonts w:asciiTheme="minorHAnsi" w:hAnsiTheme="minorHAnsi" w:cstheme="minorHAnsi"/>
          <w:noProof/>
          <w:lang w:val="es-ES"/>
        </w:rPr>
        <w:t xml:space="preserve"> </w:t>
      </w:r>
      <w:r w:rsidR="00114E66">
        <w:rPr>
          <w:rFonts w:asciiTheme="minorHAnsi" w:hAnsiTheme="minorHAnsi" w:cstheme="minorHAnsi"/>
          <w:b/>
          <w:noProof/>
          <w:lang w:val="es-ES"/>
        </w:rPr>
        <w:t>(</w:t>
      </w:r>
      <w:r w:rsidR="003F235D" w:rsidRPr="00525097">
        <w:rPr>
          <w:rFonts w:asciiTheme="minorHAnsi" w:hAnsiTheme="minorHAnsi" w:cstheme="minorHAnsi"/>
          <w:b/>
          <w:noProof/>
          <w:lang w:val="es-ES"/>
        </w:rPr>
        <w:t>CECoP</w:t>
      </w:r>
      <w:r w:rsidR="00114E66">
        <w:rPr>
          <w:rFonts w:asciiTheme="minorHAnsi" w:hAnsiTheme="minorHAnsi" w:cstheme="minorHAnsi"/>
          <w:b/>
          <w:noProof/>
          <w:lang w:val="es-ES"/>
        </w:rPr>
        <w:t>)</w:t>
      </w:r>
      <w:r w:rsidR="003F235D" w:rsidRPr="00525097">
        <w:rPr>
          <w:rFonts w:asciiTheme="minorHAnsi" w:hAnsiTheme="minorHAnsi" w:cstheme="minorHAnsi"/>
          <w:bCs/>
          <w:noProof/>
          <w:lang w:val="es-ES"/>
        </w:rPr>
        <w:t xml:space="preserve"> agradeció a la Secretaría por el apoyo que ha brindado al Grupo.</w:t>
      </w:r>
    </w:p>
    <w:p w14:paraId="21CE65A9" w14:textId="77777777" w:rsidR="008E71F3" w:rsidRPr="00525097" w:rsidRDefault="008E71F3" w:rsidP="00B11FB0">
      <w:pPr>
        <w:suppressAutoHyphens/>
        <w:spacing w:after="0" w:line="240" w:lineRule="auto"/>
        <w:rPr>
          <w:rFonts w:asciiTheme="minorHAnsi" w:eastAsia="Times New Roman" w:hAnsiTheme="minorHAnsi" w:cstheme="minorHAnsi"/>
          <w:noProof/>
          <w:lang w:val="es-ES"/>
        </w:rPr>
      </w:pPr>
    </w:p>
    <w:p w14:paraId="061ED313" w14:textId="5D4948C4"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43</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noProof/>
          <w:lang w:val="es-ES"/>
        </w:rPr>
        <w:tab/>
        <w:t>La reunión tomó nota del informe que figura en el documento COP14 Doc.9.2.</w:t>
      </w:r>
    </w:p>
    <w:p w14:paraId="679428BC" w14:textId="77777777" w:rsidR="008E71F3" w:rsidRPr="00525097" w:rsidRDefault="008E71F3" w:rsidP="008E71F3">
      <w:pPr>
        <w:spacing w:after="0" w:line="240" w:lineRule="auto"/>
        <w:rPr>
          <w:rFonts w:cs="Calibri"/>
          <w:b/>
          <w:bCs/>
          <w:noProof/>
          <w:lang w:val="es-ES"/>
        </w:rPr>
      </w:pPr>
    </w:p>
    <w:p w14:paraId="39EBB446" w14:textId="7B88B852"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noProof/>
          <w:lang w:val="es-ES"/>
        </w:rPr>
      </w:pPr>
      <w:r w:rsidRPr="00525097">
        <w:rPr>
          <w:rFonts w:cs="Calibri"/>
          <w:b/>
          <w:bCs/>
          <w:noProof/>
          <w:lang w:val="es-ES"/>
        </w:rPr>
        <w:t xml:space="preserve">Punto 10 del orden del día: </w:t>
      </w:r>
      <w:r w:rsidRPr="00525097">
        <w:rPr>
          <w:b/>
          <w:bCs/>
          <w:noProof/>
          <w:lang w:val="es-ES"/>
        </w:rPr>
        <w:t>Informe de la Secretaría de conformidad con el Artículo 8.2 sobre la Lista de Humedales de Importancia Internacional</w:t>
      </w:r>
    </w:p>
    <w:p w14:paraId="226FC490" w14:textId="77777777" w:rsidR="008E71F3" w:rsidRPr="00525097" w:rsidRDefault="008E71F3" w:rsidP="00B11FB0">
      <w:pPr>
        <w:keepNext/>
        <w:spacing w:after="0" w:line="240" w:lineRule="auto"/>
        <w:rPr>
          <w:rFonts w:cs="Calibri"/>
          <w:b/>
          <w:bCs/>
          <w:noProof/>
          <w:highlight w:val="yellow"/>
          <w:lang w:val="es-ES"/>
        </w:rPr>
      </w:pPr>
    </w:p>
    <w:p w14:paraId="34D487B4" w14:textId="05C31614" w:rsidR="008E71F3" w:rsidRPr="00525097" w:rsidRDefault="005C7A90" w:rsidP="00B11FB0">
      <w:pPr>
        <w:suppressAutoHyphens/>
        <w:spacing w:after="0" w:line="240" w:lineRule="auto"/>
        <w:ind w:left="567" w:hanging="567"/>
        <w:rPr>
          <w:i/>
          <w:noProof/>
          <w:lang w:val="es-ES"/>
        </w:rPr>
      </w:pPr>
      <w:r w:rsidRPr="00525097">
        <w:rPr>
          <w:rFonts w:eastAsia="Times New Roman" w:cs="Calibri"/>
          <w:bCs/>
          <w:noProof/>
          <w:lang w:val="es-ES"/>
        </w:rPr>
        <w:t>44</w:t>
      </w:r>
      <w:r w:rsidR="008E71F3" w:rsidRPr="00525097">
        <w:rPr>
          <w:rFonts w:eastAsia="Times New Roman" w:cs="Calibri"/>
          <w:bCs/>
          <w:noProof/>
          <w:lang w:val="es-ES"/>
        </w:rPr>
        <w:t>.</w:t>
      </w:r>
      <w:r w:rsidR="008E71F3" w:rsidRPr="00525097">
        <w:rPr>
          <w:rFonts w:eastAsia="Times New Roman" w:cs="Calibri"/>
          <w:bCs/>
          <w:noProof/>
          <w:lang w:val="es-ES"/>
        </w:rPr>
        <w:tab/>
        <w:t>La</w:t>
      </w:r>
      <w:r w:rsidR="008E71F3" w:rsidRPr="00525097">
        <w:rPr>
          <w:rFonts w:cstheme="minorHAnsi"/>
          <w:noProof/>
          <w:lang w:val="es-ES"/>
        </w:rPr>
        <w:t xml:space="preserve"> </w:t>
      </w:r>
      <w:r w:rsidR="008E71F3" w:rsidRPr="00525097">
        <w:rPr>
          <w:rFonts w:cstheme="minorHAnsi"/>
          <w:b/>
          <w:noProof/>
          <w:lang w:val="es-ES"/>
        </w:rPr>
        <w:t xml:space="preserve">Secretaría </w:t>
      </w:r>
      <w:r w:rsidR="008E71F3" w:rsidRPr="00525097">
        <w:rPr>
          <w:rFonts w:cstheme="minorHAnsi"/>
          <w:noProof/>
          <w:lang w:val="es-ES"/>
        </w:rPr>
        <w:t xml:space="preserve">resumió brevemente el documento COP14 Doc.10 sobre la Lista de Humedales de Importancia Internacional. Con respecto a la petición formulada en el informe </w:t>
      </w:r>
      <w:r w:rsidR="00D93749">
        <w:rPr>
          <w:rFonts w:cstheme="minorHAnsi"/>
          <w:noProof/>
          <w:lang w:val="es-ES"/>
        </w:rPr>
        <w:t>respecto a</w:t>
      </w:r>
      <w:r w:rsidR="008E71F3" w:rsidRPr="00525097">
        <w:rPr>
          <w:rFonts w:cstheme="minorHAnsi"/>
          <w:noProof/>
          <w:lang w:val="es-ES"/>
        </w:rPr>
        <w:t xml:space="preserve"> la</w:t>
      </w:r>
      <w:r w:rsidR="00D93749">
        <w:rPr>
          <w:rFonts w:cstheme="minorHAnsi"/>
          <w:noProof/>
          <w:lang w:val="es-ES"/>
        </w:rPr>
        <w:t>s</w:t>
      </w:r>
      <w:r w:rsidR="008E71F3" w:rsidRPr="00525097">
        <w:rPr>
          <w:rFonts w:cstheme="minorHAnsi"/>
          <w:noProof/>
          <w:lang w:val="es-ES"/>
        </w:rPr>
        <w:t xml:space="preserve"> orientaci</w:t>
      </w:r>
      <w:r w:rsidR="00D93749">
        <w:rPr>
          <w:rFonts w:cstheme="minorHAnsi"/>
          <w:noProof/>
          <w:lang w:val="es-ES"/>
        </w:rPr>
        <w:t>ones</w:t>
      </w:r>
      <w:r w:rsidR="008E71F3" w:rsidRPr="00525097">
        <w:rPr>
          <w:rFonts w:cstheme="minorHAnsi"/>
          <w:noProof/>
          <w:lang w:val="es-ES"/>
        </w:rPr>
        <w:t xml:space="preserve"> a proporcionar</w:t>
      </w:r>
      <w:r w:rsidR="00D93749">
        <w:rPr>
          <w:rFonts w:cstheme="minorHAnsi"/>
          <w:noProof/>
          <w:lang w:val="es-ES"/>
        </w:rPr>
        <w:t>se</w:t>
      </w:r>
      <w:r w:rsidR="008E71F3" w:rsidRPr="00525097">
        <w:rPr>
          <w:rFonts w:cstheme="minorHAnsi"/>
          <w:noProof/>
          <w:lang w:val="es-ES"/>
        </w:rPr>
        <w:t xml:space="preserve"> a las Partes Contratantes y la Secretaría sobre la forma de </w:t>
      </w:r>
      <w:r w:rsidR="00D93749">
        <w:rPr>
          <w:rFonts w:cstheme="minorHAnsi"/>
          <w:noProof/>
          <w:lang w:val="es-ES"/>
        </w:rPr>
        <w:t>manejar</w:t>
      </w:r>
      <w:r w:rsidR="008E71F3" w:rsidRPr="00525097">
        <w:rPr>
          <w:rFonts w:cstheme="minorHAnsi"/>
          <w:noProof/>
          <w:lang w:val="es-ES"/>
        </w:rPr>
        <w:t xml:space="preserve"> los sitios Ramsar designados en zonas no reconocidas por las Naciones Unidas como parte del territorio del país que los designó, la Secretaría pidió que las intervenciones sobre esta cuestión se </w:t>
      </w:r>
      <w:r w:rsidR="00D93749">
        <w:rPr>
          <w:rFonts w:cstheme="minorHAnsi"/>
          <w:noProof/>
          <w:lang w:val="es-ES"/>
        </w:rPr>
        <w:t>realizaran</w:t>
      </w:r>
      <w:r w:rsidR="008E71F3" w:rsidRPr="00525097">
        <w:rPr>
          <w:rFonts w:cstheme="minorHAnsi"/>
          <w:noProof/>
          <w:lang w:val="es-ES"/>
        </w:rPr>
        <w:t xml:space="preserve"> durante el debate sobre el proyecto de resolución presentado en el </w:t>
      </w:r>
      <w:r w:rsidR="008E71F3" w:rsidRPr="00525097">
        <w:rPr>
          <w:rFonts w:cstheme="minorHAnsi"/>
          <w:noProof/>
          <w:lang w:val="es-ES"/>
        </w:rPr>
        <w:lastRenderedPageBreak/>
        <w:t>documento COP14 Doc.18.15 sobre</w:t>
      </w:r>
      <w:r w:rsidR="008E71F3" w:rsidRPr="00525097">
        <w:rPr>
          <w:i/>
          <w:noProof/>
          <w:lang w:val="es-ES"/>
        </w:rPr>
        <w:t xml:space="preserve"> el estado de los sitios de la Lista de Humedales de Importancia Internacional.</w:t>
      </w:r>
    </w:p>
    <w:p w14:paraId="5866D17E" w14:textId="77777777" w:rsidR="008E71F3" w:rsidRPr="00525097" w:rsidRDefault="008E71F3" w:rsidP="00B11FB0">
      <w:pPr>
        <w:suppressAutoHyphens/>
        <w:spacing w:after="0" w:line="240" w:lineRule="auto"/>
        <w:ind w:left="567" w:hanging="567"/>
        <w:rPr>
          <w:rFonts w:cstheme="minorHAnsi"/>
          <w:noProof/>
          <w:highlight w:val="yellow"/>
          <w:lang w:val="es-ES"/>
        </w:rPr>
      </w:pPr>
    </w:p>
    <w:p w14:paraId="7B7FA516" w14:textId="4AB60BBE" w:rsidR="008E71F3" w:rsidRPr="00525097" w:rsidRDefault="005C7A90" w:rsidP="00B11FB0">
      <w:pPr>
        <w:suppressAutoHyphens/>
        <w:spacing w:after="0" w:line="240" w:lineRule="auto"/>
        <w:ind w:left="567" w:hanging="567"/>
        <w:rPr>
          <w:rFonts w:cstheme="minorHAnsi"/>
          <w:noProof/>
          <w:lang w:val="es-ES"/>
        </w:rPr>
      </w:pPr>
      <w:r w:rsidRPr="00525097">
        <w:rPr>
          <w:rFonts w:cstheme="minorHAnsi"/>
          <w:noProof/>
          <w:lang w:val="es-ES"/>
        </w:rPr>
        <w:t>45</w:t>
      </w:r>
      <w:r w:rsidR="008E71F3" w:rsidRPr="00525097">
        <w:rPr>
          <w:rFonts w:cstheme="minorHAnsi"/>
          <w:noProof/>
          <w:lang w:val="es-ES"/>
        </w:rPr>
        <w:t>.</w:t>
      </w:r>
      <w:r w:rsidR="008E71F3" w:rsidRPr="00525097">
        <w:rPr>
          <w:rFonts w:cstheme="minorHAnsi"/>
          <w:noProof/>
          <w:lang w:val="es-ES"/>
        </w:rPr>
        <w:tab/>
      </w:r>
      <w:r w:rsidR="008E71F3" w:rsidRPr="00525097">
        <w:rPr>
          <w:rFonts w:cstheme="minorHAnsi"/>
          <w:b/>
          <w:bCs/>
          <w:noProof/>
          <w:lang w:val="es-ES"/>
        </w:rPr>
        <w:t xml:space="preserve">Mauricio </w:t>
      </w:r>
      <w:r w:rsidR="008E71F3" w:rsidRPr="00525097">
        <w:rPr>
          <w:rFonts w:cstheme="minorHAnsi"/>
          <w:bCs/>
          <w:noProof/>
          <w:lang w:val="es-ES"/>
        </w:rPr>
        <w:t>hizo una intervención y solicitó que constara en el acta de esta reunión</w:t>
      </w:r>
      <w:r w:rsidR="008E71F3" w:rsidRPr="00525097">
        <w:rPr>
          <w:rStyle w:val="FootnoteReference"/>
          <w:rFonts w:cstheme="minorHAnsi"/>
          <w:noProof/>
          <w:lang w:val="es-ES"/>
        </w:rPr>
        <w:footnoteReference w:id="3"/>
      </w:r>
      <w:r w:rsidR="00D93749">
        <w:rPr>
          <w:rFonts w:cstheme="minorHAnsi"/>
          <w:noProof/>
          <w:lang w:val="es-ES"/>
        </w:rPr>
        <w:t xml:space="preserve">. </w:t>
      </w:r>
      <w:r w:rsidR="008E71F3" w:rsidRPr="00525097">
        <w:rPr>
          <w:rFonts w:cstheme="minorHAnsi"/>
          <w:noProof/>
          <w:lang w:val="es-ES"/>
        </w:rPr>
        <w:t xml:space="preserve">Con el apoyo del </w:t>
      </w:r>
      <w:r w:rsidR="008E71F3" w:rsidRPr="00525097">
        <w:rPr>
          <w:rFonts w:cstheme="minorHAnsi"/>
          <w:b/>
          <w:bCs/>
          <w:noProof/>
          <w:lang w:val="es-ES"/>
        </w:rPr>
        <w:t>Reino Unido de Gran Bretaña e Irlanda del Norte</w:t>
      </w:r>
      <w:r w:rsidR="008E71F3" w:rsidRPr="00525097">
        <w:rPr>
          <w:rFonts w:cstheme="minorHAnsi"/>
          <w:noProof/>
          <w:lang w:val="es-ES"/>
        </w:rPr>
        <w:t>, propuso que el debate sobre la petición de orientaci</w:t>
      </w:r>
      <w:r w:rsidR="00D93749">
        <w:rPr>
          <w:rFonts w:cstheme="minorHAnsi"/>
          <w:noProof/>
          <w:lang w:val="es-ES"/>
        </w:rPr>
        <w:t>ones</w:t>
      </w:r>
      <w:r w:rsidR="008E71F3" w:rsidRPr="00525097">
        <w:rPr>
          <w:rFonts w:cstheme="minorHAnsi"/>
          <w:noProof/>
          <w:lang w:val="es-ES"/>
        </w:rPr>
        <w:t xml:space="preserve"> por parte de la Secretaría </w:t>
      </w:r>
      <w:r w:rsidR="00D93749">
        <w:rPr>
          <w:rFonts w:cstheme="minorHAnsi"/>
          <w:noProof/>
          <w:lang w:val="es-ES"/>
        </w:rPr>
        <w:t>se aplazara</w:t>
      </w:r>
      <w:r w:rsidR="008E71F3" w:rsidRPr="00525097">
        <w:rPr>
          <w:rFonts w:cstheme="minorHAnsi"/>
          <w:noProof/>
          <w:lang w:val="es-ES"/>
        </w:rPr>
        <w:t xml:space="preserve"> hasta la siguiente reunión de la Conferencia de las Partes Contratantes. </w:t>
      </w:r>
    </w:p>
    <w:p w14:paraId="6AED46C8" w14:textId="77777777" w:rsidR="008E71F3" w:rsidRPr="00525097" w:rsidRDefault="008E71F3" w:rsidP="00B11FB0">
      <w:pPr>
        <w:suppressAutoHyphens/>
        <w:spacing w:after="0" w:line="240" w:lineRule="auto"/>
        <w:ind w:left="567" w:hanging="567"/>
        <w:rPr>
          <w:rFonts w:cstheme="minorHAnsi"/>
          <w:noProof/>
          <w:highlight w:val="yellow"/>
          <w:lang w:val="es-ES"/>
        </w:rPr>
      </w:pPr>
    </w:p>
    <w:p w14:paraId="2BC1685C" w14:textId="72B6B67C" w:rsidR="008E71F3" w:rsidRPr="00525097" w:rsidRDefault="005C7A90" w:rsidP="00B11FB0">
      <w:pPr>
        <w:suppressAutoHyphens/>
        <w:spacing w:after="0" w:line="240" w:lineRule="auto"/>
        <w:ind w:left="567" w:hanging="567"/>
        <w:rPr>
          <w:noProof/>
          <w:lang w:val="es-ES"/>
        </w:rPr>
      </w:pPr>
      <w:r w:rsidRPr="00525097">
        <w:rPr>
          <w:rFonts w:cstheme="minorHAnsi"/>
          <w:noProof/>
          <w:lang w:val="es-ES"/>
        </w:rPr>
        <w:t>46</w:t>
      </w:r>
      <w:r w:rsidR="008E71F3" w:rsidRPr="00525097">
        <w:rPr>
          <w:rFonts w:cstheme="minorHAnsi"/>
          <w:noProof/>
          <w:lang w:val="es-ES"/>
        </w:rPr>
        <w:t>.</w:t>
      </w:r>
      <w:r w:rsidR="008E71F3" w:rsidRPr="00525097">
        <w:rPr>
          <w:rFonts w:cstheme="minorHAnsi"/>
          <w:noProof/>
          <w:lang w:val="es-ES"/>
        </w:rPr>
        <w:tab/>
      </w:r>
      <w:r w:rsidR="008E71F3" w:rsidRPr="00525097">
        <w:rPr>
          <w:b/>
          <w:bCs/>
          <w:noProof/>
          <w:lang w:val="es-ES"/>
        </w:rPr>
        <w:t>Sudáfrica</w:t>
      </w:r>
      <w:r w:rsidR="008E71F3" w:rsidRPr="00525097">
        <w:rPr>
          <w:noProof/>
          <w:lang w:val="es-ES"/>
        </w:rPr>
        <w:t xml:space="preserve"> manifestó su preocupación por el incremento de los casos en el marco del Artículo 3.2</w:t>
      </w:r>
      <w:r w:rsidR="00C82510" w:rsidRPr="00525097">
        <w:rPr>
          <w:noProof/>
          <w:lang w:val="es-ES"/>
        </w:rPr>
        <w:t xml:space="preserve"> de la Convención</w:t>
      </w:r>
      <w:r w:rsidR="008E71F3" w:rsidRPr="00525097">
        <w:rPr>
          <w:noProof/>
          <w:lang w:val="es-ES"/>
        </w:rPr>
        <w:t xml:space="preserve">, </w:t>
      </w:r>
      <w:r w:rsidR="008E71F3" w:rsidRPr="00525097">
        <w:rPr>
          <w:b/>
          <w:noProof/>
          <w:lang w:val="es-ES"/>
        </w:rPr>
        <w:t>Colombia</w:t>
      </w:r>
      <w:r w:rsidR="008E71F3" w:rsidRPr="00525097">
        <w:rPr>
          <w:noProof/>
          <w:lang w:val="es-ES"/>
        </w:rPr>
        <w:t xml:space="preserve"> hizo algunos comentarios generales sobre la necesidad de más iniciativas de control y </w:t>
      </w:r>
      <w:r w:rsidR="008E71F3" w:rsidRPr="00525097">
        <w:rPr>
          <w:b/>
          <w:bCs/>
          <w:noProof/>
          <w:lang w:val="es-ES"/>
        </w:rPr>
        <w:t xml:space="preserve">China </w:t>
      </w:r>
      <w:r w:rsidR="008E71F3" w:rsidRPr="00525097">
        <w:rPr>
          <w:noProof/>
          <w:lang w:val="es-ES"/>
        </w:rPr>
        <w:t xml:space="preserve">propuso que se estableciera </w:t>
      </w:r>
      <w:r w:rsidR="007240AD" w:rsidRPr="00525097">
        <w:rPr>
          <w:noProof/>
          <w:lang w:val="es-ES"/>
        </w:rPr>
        <w:t xml:space="preserve">un grupo de trabajo sobre </w:t>
      </w:r>
      <w:r w:rsidR="007240AD" w:rsidRPr="007240AD">
        <w:rPr>
          <w:noProof/>
          <w:lang w:val="es-ES"/>
        </w:rPr>
        <w:t>las Fichas Informativas de Ramsar</w:t>
      </w:r>
      <w:r w:rsidR="007240AD" w:rsidRPr="007240AD" w:rsidDel="007240AD">
        <w:rPr>
          <w:noProof/>
          <w:lang w:val="es-ES"/>
        </w:rPr>
        <w:t xml:space="preserve"> </w:t>
      </w:r>
      <w:r w:rsidR="008E71F3" w:rsidRPr="00525097">
        <w:rPr>
          <w:noProof/>
          <w:lang w:val="es-ES"/>
        </w:rPr>
        <w:t xml:space="preserve">y la eficacia de los </w:t>
      </w:r>
      <w:r w:rsidR="00D93749">
        <w:rPr>
          <w:noProof/>
          <w:lang w:val="es-ES"/>
        </w:rPr>
        <w:t>Humedales de Importancia Internacional</w:t>
      </w:r>
      <w:r w:rsidR="008E71F3" w:rsidRPr="00525097">
        <w:rPr>
          <w:noProof/>
          <w:lang w:val="es-ES"/>
        </w:rPr>
        <w:t xml:space="preserve">. </w:t>
      </w:r>
    </w:p>
    <w:p w14:paraId="35CD5515" w14:textId="77777777" w:rsidR="008E71F3" w:rsidRPr="00525097" w:rsidRDefault="008E71F3" w:rsidP="00B11FB0">
      <w:pPr>
        <w:suppressAutoHyphens/>
        <w:spacing w:after="0" w:line="240" w:lineRule="auto"/>
        <w:ind w:left="567" w:hanging="567"/>
        <w:rPr>
          <w:rFonts w:asciiTheme="minorHAnsi" w:hAnsiTheme="minorHAnsi" w:cstheme="minorHAnsi"/>
          <w:bCs/>
          <w:noProof/>
          <w:highlight w:val="yellow"/>
          <w:lang w:val="es-ES"/>
        </w:rPr>
      </w:pPr>
    </w:p>
    <w:p w14:paraId="2145E14B" w14:textId="73D3A240"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47</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El </w:t>
      </w:r>
      <w:r w:rsidR="008E71F3" w:rsidRPr="00525097">
        <w:rPr>
          <w:rFonts w:asciiTheme="minorHAnsi" w:hAnsiTheme="minorHAnsi" w:cstheme="minorHAnsi"/>
          <w:b/>
          <w:noProof/>
          <w:lang w:val="es-ES"/>
        </w:rPr>
        <w:t>Presidente</w:t>
      </w:r>
      <w:r w:rsidR="008E71F3" w:rsidRPr="00525097">
        <w:rPr>
          <w:rFonts w:asciiTheme="minorHAnsi" w:hAnsiTheme="minorHAnsi" w:cstheme="minorHAnsi"/>
          <w:bCs/>
          <w:noProof/>
          <w:lang w:val="es-ES"/>
        </w:rPr>
        <w:t xml:space="preserve"> levantó la sesión a las 12:10.</w:t>
      </w:r>
    </w:p>
    <w:p w14:paraId="21052601" w14:textId="77777777" w:rsidR="00E5168E" w:rsidRPr="00525097" w:rsidRDefault="00E5168E" w:rsidP="00E5168E">
      <w:pPr>
        <w:spacing w:after="0" w:line="240" w:lineRule="auto"/>
        <w:rPr>
          <w:rFonts w:asciiTheme="minorHAnsi" w:hAnsiTheme="minorHAnsi" w:cstheme="minorHAnsi"/>
          <w:b/>
          <w:bCs/>
          <w:noProof/>
          <w:lang w:val="es-ES"/>
        </w:rPr>
      </w:pPr>
    </w:p>
    <w:p w14:paraId="40B869F4" w14:textId="77777777" w:rsidR="00E5168E" w:rsidRPr="00525097" w:rsidRDefault="00E5168E" w:rsidP="00E5168E">
      <w:pPr>
        <w:spacing w:after="0" w:line="240" w:lineRule="auto"/>
        <w:rPr>
          <w:rFonts w:asciiTheme="minorHAnsi" w:hAnsiTheme="minorHAnsi" w:cstheme="minorHAnsi"/>
          <w:b/>
          <w:bCs/>
          <w:noProof/>
          <w:lang w:val="es-ES"/>
        </w:rPr>
      </w:pPr>
    </w:p>
    <w:p w14:paraId="390F9659" w14:textId="77777777" w:rsidR="008E71F3" w:rsidRPr="00525097" w:rsidRDefault="008E71F3" w:rsidP="00B11FB0">
      <w:pPr>
        <w:keepNext/>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t>14:00 – 17:35</w:t>
      </w:r>
      <w:r w:rsidRPr="00525097">
        <w:rPr>
          <w:rFonts w:asciiTheme="minorHAnsi" w:hAnsiTheme="minorHAnsi" w:cstheme="minorHAnsi"/>
          <w:b/>
          <w:bCs/>
          <w:noProof/>
          <w:lang w:val="es-ES"/>
        </w:rPr>
        <w:tab/>
        <w:t>Sesión plenaria</w:t>
      </w:r>
    </w:p>
    <w:p w14:paraId="2607A209" w14:textId="77777777" w:rsidR="008E71F3" w:rsidRPr="00525097" w:rsidRDefault="008E71F3" w:rsidP="00B11FB0">
      <w:pPr>
        <w:keepNext/>
        <w:spacing w:after="0" w:line="240" w:lineRule="auto"/>
        <w:rPr>
          <w:rFonts w:asciiTheme="minorHAnsi" w:hAnsiTheme="minorHAnsi" w:cstheme="minorHAnsi"/>
          <w:b/>
          <w:bCs/>
          <w:noProof/>
          <w:lang w:val="es-ES"/>
        </w:rPr>
      </w:pPr>
    </w:p>
    <w:p w14:paraId="0DDFF49C"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Punto 11 del orden del día: </w:t>
      </w:r>
      <w:r w:rsidRPr="00525097">
        <w:rPr>
          <w:b/>
          <w:bCs/>
          <w:noProof/>
          <w:lang w:val="es-ES"/>
        </w:rPr>
        <w:t>Informe sobre la aplicación del Programa de CECoP 2016-2024</w:t>
      </w:r>
    </w:p>
    <w:p w14:paraId="63B7C722" w14:textId="77777777" w:rsidR="008E71F3" w:rsidRPr="00525097" w:rsidRDefault="008E71F3" w:rsidP="00B11FB0">
      <w:pPr>
        <w:keepNext/>
        <w:spacing w:after="0" w:line="240" w:lineRule="auto"/>
        <w:rPr>
          <w:rFonts w:asciiTheme="minorHAnsi" w:hAnsiTheme="minorHAnsi" w:cstheme="minorHAnsi"/>
          <w:b/>
          <w:bCs/>
          <w:noProof/>
          <w:lang w:val="es-ES"/>
        </w:rPr>
      </w:pPr>
    </w:p>
    <w:p w14:paraId="1C5F419D" w14:textId="0D854F44" w:rsidR="008E71F3" w:rsidRPr="00525097" w:rsidRDefault="005C7A90" w:rsidP="008E71F3">
      <w:pPr>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48</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La </w:t>
      </w:r>
      <w:r w:rsidR="008E71F3" w:rsidRPr="00525097">
        <w:rPr>
          <w:rFonts w:asciiTheme="minorHAnsi" w:hAnsiTheme="minorHAnsi" w:cstheme="minorHAnsi"/>
          <w:b/>
          <w:noProof/>
          <w:lang w:val="es-ES"/>
        </w:rPr>
        <w:t>Secretaría</w:t>
      </w:r>
      <w:r w:rsidR="008E71F3" w:rsidRPr="00525097">
        <w:rPr>
          <w:rFonts w:asciiTheme="minorHAnsi" w:hAnsiTheme="minorHAnsi" w:cstheme="minorHAnsi"/>
          <w:bCs/>
          <w:noProof/>
          <w:lang w:val="es-ES"/>
        </w:rPr>
        <w:t xml:space="preserve"> presentó el documento COP14 Doc.11, señalando el examen de los progresos realizados en la aplicación del Programa de CECoP, así como la recomendación sobre el nuevo enfoque en la aplicación de la CECoP, y señaló que las recomendaciones sobre el documento COP14 Doc.18.10, relativo al proyecto de resolución sobre el nuevo enfoque de CEC</w:t>
      </w:r>
      <w:r w:rsidR="00900441">
        <w:rPr>
          <w:rFonts w:asciiTheme="minorHAnsi" w:hAnsiTheme="minorHAnsi" w:cstheme="minorHAnsi"/>
          <w:bCs/>
          <w:noProof/>
          <w:lang w:val="es-ES"/>
        </w:rPr>
        <w:t>o</w:t>
      </w:r>
      <w:r w:rsidR="008E71F3" w:rsidRPr="00525097">
        <w:rPr>
          <w:rFonts w:asciiTheme="minorHAnsi" w:hAnsiTheme="minorHAnsi" w:cstheme="minorHAnsi"/>
          <w:bCs/>
          <w:noProof/>
          <w:lang w:val="es-ES"/>
        </w:rPr>
        <w:t xml:space="preserve">P, se tratarían durante las deliberaciones sobre ese </w:t>
      </w:r>
      <w:r w:rsidR="008E71F3" w:rsidRPr="00525097">
        <w:rPr>
          <w:rFonts w:asciiTheme="minorHAnsi" w:hAnsiTheme="minorHAnsi" w:cstheme="minorHAnsi"/>
          <w:bCs/>
          <w:noProof/>
          <w:color w:val="000000" w:themeColor="text1"/>
          <w:lang w:val="es-ES"/>
        </w:rPr>
        <w:t xml:space="preserve">punto </w:t>
      </w:r>
      <w:r w:rsidR="008E71F3" w:rsidRPr="00525097">
        <w:rPr>
          <w:rFonts w:asciiTheme="minorHAnsi" w:hAnsiTheme="minorHAnsi" w:cstheme="minorHAnsi"/>
          <w:bCs/>
          <w:noProof/>
          <w:lang w:val="es-ES"/>
        </w:rPr>
        <w:t>del orden del día.</w:t>
      </w:r>
    </w:p>
    <w:p w14:paraId="0D64EAD9" w14:textId="77777777" w:rsidR="008E71F3" w:rsidRPr="00525097" w:rsidRDefault="008E71F3" w:rsidP="008E71F3">
      <w:pPr>
        <w:spacing w:after="0" w:line="240" w:lineRule="auto"/>
        <w:ind w:left="567" w:hanging="567"/>
        <w:rPr>
          <w:rFonts w:asciiTheme="minorHAnsi" w:hAnsiTheme="minorHAnsi" w:cstheme="minorHAnsi"/>
          <w:bCs/>
          <w:noProof/>
          <w:lang w:val="es-ES"/>
        </w:rPr>
      </w:pPr>
    </w:p>
    <w:p w14:paraId="73922CE5" w14:textId="6898BC00" w:rsidR="008E71F3" w:rsidRPr="00525097" w:rsidRDefault="005C7A90" w:rsidP="008E71F3">
      <w:pPr>
        <w:spacing w:after="0" w:line="240" w:lineRule="auto"/>
        <w:ind w:left="567" w:hanging="567"/>
        <w:rPr>
          <w:rFonts w:asciiTheme="minorHAnsi" w:hAnsiTheme="minorHAnsi" w:cstheme="minorHAnsi"/>
          <w:bCs/>
          <w:noProof/>
          <w:lang w:val="es-ES"/>
        </w:rPr>
      </w:pPr>
      <w:r w:rsidRPr="00525097">
        <w:rPr>
          <w:rFonts w:asciiTheme="minorHAnsi" w:hAnsiTheme="minorHAnsi" w:cstheme="minorHAnsi"/>
          <w:noProof/>
          <w:lang w:val="es-ES"/>
        </w:rPr>
        <w:t>49</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La Conferencia tomó nota del informe y aprobó las recomendaciones que figuran en el documento COP14 Doc.11.</w:t>
      </w:r>
    </w:p>
    <w:p w14:paraId="49D13185" w14:textId="77777777" w:rsidR="008E71F3" w:rsidRPr="00525097" w:rsidRDefault="008E71F3" w:rsidP="008E71F3">
      <w:pPr>
        <w:spacing w:after="0" w:line="240" w:lineRule="auto"/>
        <w:rPr>
          <w:rFonts w:asciiTheme="minorHAnsi" w:eastAsia="Times New Roman" w:hAnsiTheme="minorHAnsi" w:cstheme="minorHAnsi"/>
          <w:noProof/>
          <w:lang w:val="es-ES"/>
        </w:rPr>
      </w:pPr>
    </w:p>
    <w:p w14:paraId="79659D8B"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Punto 12 del orden del día: </w:t>
      </w:r>
      <w:r w:rsidRPr="00525097">
        <w:rPr>
          <w:b/>
          <w:bCs/>
          <w:noProof/>
          <w:lang w:val="es-ES"/>
        </w:rPr>
        <w:t>Informe de la Presidencia del Grupo de Examen Científico y Técnico (GECT)</w:t>
      </w:r>
    </w:p>
    <w:p w14:paraId="4A59E2B8"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755B852E" w14:textId="4E3E89C4"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50</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El Presidente del GECT, el</w:t>
      </w:r>
      <w:r w:rsidR="008E71F3" w:rsidRPr="00525097">
        <w:rPr>
          <w:rFonts w:asciiTheme="minorHAnsi" w:eastAsia="Times New Roman" w:hAnsiTheme="minorHAnsi" w:cstheme="minorHAnsi"/>
          <w:b/>
          <w:bCs/>
          <w:noProof/>
          <w:lang w:val="es-ES"/>
        </w:rPr>
        <w:t xml:space="preserve"> Dr Guangchun Lei </w:t>
      </w:r>
      <w:r w:rsidR="008E71F3" w:rsidRPr="00525097">
        <w:rPr>
          <w:rFonts w:asciiTheme="minorHAnsi" w:eastAsia="Times New Roman" w:hAnsiTheme="minorHAnsi" w:cstheme="minorHAnsi"/>
          <w:noProof/>
          <w:lang w:val="es-ES"/>
        </w:rPr>
        <w:t xml:space="preserve">(China), presentó el documento COP14 Doc.12, en el que se describen las actividades y los avances del GECT en el último trienio. Señaló las dificultades presentadas por la pandemia de COVID-19 para organizar reuniones presenciales y destacó la edición especial de la </w:t>
      </w:r>
      <w:r w:rsidR="008E71F3" w:rsidRPr="00525097">
        <w:rPr>
          <w:rFonts w:asciiTheme="minorHAnsi" w:eastAsia="Times New Roman" w:hAnsiTheme="minorHAnsi" w:cstheme="minorHAnsi"/>
          <w:i/>
          <w:iCs/>
          <w:noProof/>
          <w:lang w:val="es-ES"/>
        </w:rPr>
        <w:t>Perspectiva mundial sobre los humedales</w:t>
      </w:r>
      <w:r w:rsidR="008E71F3" w:rsidRPr="00525097">
        <w:rPr>
          <w:rFonts w:asciiTheme="minorHAnsi" w:eastAsia="Times New Roman" w:hAnsiTheme="minorHAnsi" w:cstheme="minorHAnsi"/>
          <w:noProof/>
          <w:lang w:val="es-ES"/>
        </w:rPr>
        <w:t xml:space="preserve">, que se publicó con ocasión del 50º aniversario de la Convención. </w:t>
      </w:r>
    </w:p>
    <w:p w14:paraId="53113BD5"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5731399D" w14:textId="7EC26F65"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51</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China</w:t>
      </w:r>
      <w:r w:rsidR="008E71F3" w:rsidRPr="00525097">
        <w:rPr>
          <w:rFonts w:asciiTheme="minorHAnsi" w:eastAsia="Times New Roman" w:hAnsiTheme="minorHAnsi" w:cstheme="minorHAnsi"/>
          <w:noProof/>
          <w:lang w:val="es-ES"/>
        </w:rPr>
        <w:t xml:space="preserve"> dio las gracias al GECT por su trabajo.</w:t>
      </w:r>
    </w:p>
    <w:p w14:paraId="167C10B5"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3099ACF9" w14:textId="04386411"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52</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La Conferencia tomó nota del informe del GECT y aprobó las recomendaciones formuladas en el documento COP14 Doc.12.</w:t>
      </w:r>
    </w:p>
    <w:p w14:paraId="128D8F4C" w14:textId="77777777" w:rsidR="008E71F3" w:rsidRPr="00525097" w:rsidRDefault="008E71F3" w:rsidP="008E71F3">
      <w:pPr>
        <w:spacing w:after="0" w:line="240" w:lineRule="auto"/>
        <w:ind w:left="567" w:hanging="567"/>
        <w:rPr>
          <w:rFonts w:asciiTheme="minorHAnsi" w:eastAsia="Times New Roman" w:hAnsiTheme="minorHAnsi" w:cstheme="minorHAnsi"/>
          <w:noProof/>
          <w:lang w:val="es-ES"/>
        </w:rPr>
      </w:pPr>
    </w:p>
    <w:p w14:paraId="5BBF0AFC"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noProof/>
          <w:lang w:val="es-ES"/>
        </w:rPr>
      </w:pPr>
      <w:r w:rsidRPr="00525097">
        <w:rPr>
          <w:rFonts w:asciiTheme="minorHAnsi" w:hAnsiTheme="minorHAnsi" w:cstheme="minorHAnsi"/>
          <w:b/>
          <w:bCs/>
          <w:noProof/>
          <w:lang w:val="es-ES"/>
        </w:rPr>
        <w:t xml:space="preserve">Punto 13 del orden del día: </w:t>
      </w:r>
      <w:r w:rsidRPr="00525097">
        <w:rPr>
          <w:b/>
          <w:bCs/>
          <w:noProof/>
          <w:lang w:val="es-ES"/>
        </w:rPr>
        <w:t>Cuestiones derivadas de las resoluciones y recomendaciones de las anteriores reuniones de la Conferencia de las Partes Contratantes</w:t>
      </w:r>
    </w:p>
    <w:p w14:paraId="4B153E1D"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08FCACD7" w14:textId="193B7D0A"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53</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t xml:space="preserve">La </w:t>
      </w:r>
      <w:r w:rsidR="008E71F3" w:rsidRPr="00525097">
        <w:rPr>
          <w:rFonts w:asciiTheme="minorHAnsi" w:hAnsiTheme="minorHAnsi" w:cstheme="minorHAnsi"/>
          <w:b/>
          <w:bCs/>
          <w:noProof/>
          <w:lang w:val="es-ES"/>
        </w:rPr>
        <w:t xml:space="preserve">Secretaría </w:t>
      </w:r>
      <w:r w:rsidR="00900441">
        <w:rPr>
          <w:rFonts w:asciiTheme="minorHAnsi" w:hAnsiTheme="minorHAnsi" w:cstheme="minorHAnsi"/>
          <w:noProof/>
          <w:lang w:val="es-ES"/>
        </w:rPr>
        <w:t>indicó</w:t>
      </w:r>
      <w:r w:rsidR="008E71F3" w:rsidRPr="00525097">
        <w:rPr>
          <w:rFonts w:asciiTheme="minorHAnsi" w:hAnsiTheme="minorHAnsi" w:cstheme="minorHAnsi"/>
          <w:noProof/>
          <w:lang w:val="es-ES"/>
        </w:rPr>
        <w:t xml:space="preserve"> que todas las cuestiones pertinentes estaban reflejadas en los documentos presentados para la reunión actual.</w:t>
      </w:r>
    </w:p>
    <w:p w14:paraId="607F6076" w14:textId="77777777" w:rsidR="008E71F3" w:rsidRPr="00525097" w:rsidRDefault="008E71F3" w:rsidP="00B11FB0">
      <w:pPr>
        <w:suppressAutoHyphens/>
        <w:snapToGrid w:val="0"/>
        <w:spacing w:after="0" w:line="240" w:lineRule="auto"/>
        <w:ind w:left="567" w:hanging="567"/>
        <w:rPr>
          <w:rFonts w:asciiTheme="minorHAnsi" w:hAnsiTheme="minorHAnsi" w:cstheme="minorHAnsi"/>
          <w:noProof/>
          <w:lang w:val="es-ES"/>
        </w:rPr>
      </w:pPr>
    </w:p>
    <w:p w14:paraId="11A47D17" w14:textId="211943D8"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54</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t xml:space="preserve">Al no haber comentarios de las Partes Contratantes, el </w:t>
      </w:r>
      <w:r w:rsidR="008E71F3" w:rsidRPr="00525097">
        <w:rPr>
          <w:rFonts w:asciiTheme="minorHAnsi" w:hAnsiTheme="minorHAnsi" w:cstheme="minorHAnsi"/>
          <w:b/>
          <w:bCs/>
          <w:noProof/>
          <w:lang w:val="es-ES"/>
        </w:rPr>
        <w:t xml:space="preserve">Presidente </w:t>
      </w:r>
      <w:r w:rsidR="00900441">
        <w:rPr>
          <w:rFonts w:asciiTheme="minorHAnsi" w:hAnsiTheme="minorHAnsi" w:cstheme="minorHAnsi"/>
          <w:noProof/>
          <w:lang w:val="es-ES"/>
        </w:rPr>
        <w:t>observó</w:t>
      </w:r>
      <w:r w:rsidR="008E71F3" w:rsidRPr="00525097">
        <w:rPr>
          <w:rFonts w:asciiTheme="minorHAnsi" w:hAnsiTheme="minorHAnsi" w:cstheme="minorHAnsi"/>
          <w:noProof/>
          <w:lang w:val="es-ES"/>
        </w:rPr>
        <w:t xml:space="preserve"> que no era necesario realizar más acciones sobre ese punto del orden del día.</w:t>
      </w:r>
    </w:p>
    <w:p w14:paraId="6E5F963F" w14:textId="77777777" w:rsidR="008E71F3" w:rsidRPr="00525097" w:rsidRDefault="008E71F3" w:rsidP="008E71F3">
      <w:pPr>
        <w:tabs>
          <w:tab w:val="left" w:pos="-1440"/>
          <w:tab w:val="left" w:pos="-720"/>
          <w:tab w:val="left" w:pos="1843"/>
          <w:tab w:val="left" w:pos="2575"/>
          <w:tab w:val="left" w:pos="2880"/>
        </w:tabs>
        <w:suppressAutoHyphens/>
        <w:spacing w:after="0" w:line="240" w:lineRule="auto"/>
        <w:ind w:left="567" w:hanging="567"/>
        <w:rPr>
          <w:rFonts w:asciiTheme="minorHAnsi" w:hAnsiTheme="minorHAnsi" w:cstheme="minorHAnsi"/>
          <w:bCs/>
          <w:noProof/>
          <w:lang w:val="es-ES"/>
        </w:rPr>
      </w:pPr>
    </w:p>
    <w:p w14:paraId="6413E63F"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Punto 14 del orden del día: </w:t>
      </w:r>
      <w:r w:rsidRPr="00525097">
        <w:rPr>
          <w:b/>
          <w:noProof/>
          <w:spacing w:val="-2"/>
          <w:lang w:val="es-ES"/>
        </w:rPr>
        <w:t>Informe de la Secretaría sobre las repercusiones administrativas y financieras de los proyectos de resolución</w:t>
      </w:r>
    </w:p>
    <w:p w14:paraId="6A74E65C" w14:textId="77777777" w:rsidR="008E71F3" w:rsidRPr="00525097" w:rsidRDefault="008E71F3" w:rsidP="00B11FB0">
      <w:pPr>
        <w:keepNext/>
        <w:spacing w:after="0" w:line="240" w:lineRule="auto"/>
        <w:rPr>
          <w:rFonts w:asciiTheme="minorHAnsi" w:hAnsiTheme="minorHAnsi" w:cstheme="minorHAnsi"/>
          <w:b/>
          <w:bCs/>
          <w:noProof/>
          <w:lang w:val="es-ES"/>
        </w:rPr>
      </w:pPr>
    </w:p>
    <w:p w14:paraId="21B651B5" w14:textId="4C754AB5"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55</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La </w:t>
      </w:r>
      <w:r w:rsidR="008E71F3" w:rsidRPr="00525097">
        <w:rPr>
          <w:rFonts w:asciiTheme="minorHAnsi" w:hAnsiTheme="minorHAnsi" w:cstheme="minorHAnsi"/>
          <w:b/>
          <w:bCs/>
          <w:noProof/>
          <w:lang w:val="es-ES"/>
        </w:rPr>
        <w:t>Secretaría</w:t>
      </w:r>
      <w:r w:rsidR="008E71F3" w:rsidRPr="00525097">
        <w:rPr>
          <w:rFonts w:asciiTheme="minorHAnsi" w:hAnsiTheme="minorHAnsi" w:cstheme="minorHAnsi"/>
          <w:noProof/>
          <w:lang w:val="es-ES"/>
        </w:rPr>
        <w:t xml:space="preserve"> presentó el documento COP14 Doc.14, poniendo de relieve dos categorías distintas de repercusiones financieras relacionadas con los días de personal adicionales y los gastos en efectivo estimados, y aclarando que las repercusiones previstas eran las mejores estimaciones a partir del texto actual de los proyectos de resolución.</w:t>
      </w:r>
    </w:p>
    <w:p w14:paraId="6A695103" w14:textId="77777777" w:rsidR="008E71F3" w:rsidRPr="00525097" w:rsidRDefault="008E71F3" w:rsidP="00B11FB0">
      <w:pPr>
        <w:suppressAutoHyphens/>
        <w:snapToGrid w:val="0"/>
        <w:spacing w:after="0" w:line="240" w:lineRule="auto"/>
        <w:ind w:left="567" w:hanging="567"/>
        <w:rPr>
          <w:rFonts w:asciiTheme="minorHAnsi" w:hAnsiTheme="minorHAnsi" w:cstheme="minorHAnsi"/>
          <w:noProof/>
          <w:lang w:val="es-ES"/>
        </w:rPr>
      </w:pPr>
    </w:p>
    <w:p w14:paraId="6555CC22" w14:textId="4ABFDF0A"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56</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 xml:space="preserve">Presidente </w:t>
      </w:r>
      <w:r w:rsidR="008E71F3" w:rsidRPr="00525097">
        <w:rPr>
          <w:rFonts w:asciiTheme="minorHAnsi" w:hAnsiTheme="minorHAnsi" w:cstheme="minorHAnsi"/>
          <w:noProof/>
          <w:lang w:val="es-ES"/>
        </w:rPr>
        <w:t>invitó a las Partes a tener en cuenta las repercusiones administrativas y financieras al examinar los proyectos de resolución, entre ellos el relativo a las cuestiones financieras y presupuestarias (documento COP14 Doc.18.1), y observó que no era necesario realizar más acciones sobre este punto del orden del día.</w:t>
      </w:r>
      <w:r w:rsidR="008E71F3" w:rsidRPr="00525097">
        <w:rPr>
          <w:rFonts w:asciiTheme="minorHAnsi" w:eastAsia="Times New Roman" w:hAnsiTheme="minorHAnsi" w:cstheme="minorHAnsi"/>
          <w:noProof/>
          <w:lang w:val="es-ES"/>
        </w:rPr>
        <w:tab/>
      </w:r>
    </w:p>
    <w:p w14:paraId="278531B5" w14:textId="77777777" w:rsidR="008E71F3" w:rsidRPr="00525097" w:rsidRDefault="008E71F3" w:rsidP="008E71F3">
      <w:pPr>
        <w:spacing w:after="0" w:line="240" w:lineRule="auto"/>
        <w:ind w:left="567" w:hanging="567"/>
        <w:rPr>
          <w:rFonts w:asciiTheme="minorHAnsi" w:eastAsia="Times New Roman" w:hAnsiTheme="minorHAnsi" w:cstheme="minorHAnsi"/>
          <w:noProof/>
          <w:lang w:val="es-ES"/>
        </w:rPr>
      </w:pPr>
    </w:p>
    <w:p w14:paraId="3BD0C22C" w14:textId="3DDC61F1"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Punto 15 del orden del día: </w:t>
      </w:r>
      <w:r w:rsidRPr="00525097">
        <w:rPr>
          <w:b/>
          <w:noProof/>
          <w:lang w:val="es-ES"/>
        </w:rPr>
        <w:t xml:space="preserve">Informe financiero para </w:t>
      </w:r>
      <w:r w:rsidRPr="00525097">
        <w:rPr>
          <w:b/>
          <w:bCs/>
          <w:noProof/>
          <w:lang w:val="es-ES"/>
        </w:rPr>
        <w:t xml:space="preserve">2019-2022 </w:t>
      </w:r>
      <w:r w:rsidRPr="00525097">
        <w:rPr>
          <w:b/>
          <w:noProof/>
          <w:lang w:val="es-ES"/>
        </w:rPr>
        <w:t xml:space="preserve">presentado por el Presidente del Subgrupo de Finanzas del Comité Permanente y presupuesto propuesto para el trienio </w:t>
      </w:r>
      <w:r w:rsidRPr="00525097">
        <w:rPr>
          <w:b/>
          <w:bCs/>
          <w:noProof/>
          <w:lang w:val="es-ES"/>
        </w:rPr>
        <w:t>2023-2025</w:t>
      </w:r>
    </w:p>
    <w:p w14:paraId="52B5EE85"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288C4AAC" w14:textId="614C67D2"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57</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La </w:t>
      </w:r>
      <w:r w:rsidR="008E71F3" w:rsidRPr="00525097">
        <w:rPr>
          <w:rFonts w:asciiTheme="minorHAnsi" w:hAnsiTheme="minorHAnsi" w:cstheme="minorHAnsi"/>
          <w:b/>
          <w:noProof/>
          <w:lang w:val="es-ES"/>
        </w:rPr>
        <w:t>Presidenta del Subgrupo de Finanzas del Comité Permanente</w:t>
      </w:r>
      <w:r w:rsidR="008E71F3" w:rsidRPr="00525097">
        <w:rPr>
          <w:rFonts w:asciiTheme="minorHAnsi" w:hAnsiTheme="minorHAnsi" w:cstheme="minorHAnsi"/>
          <w:noProof/>
          <w:lang w:val="es-ES"/>
        </w:rPr>
        <w:t>,</w:t>
      </w:r>
      <w:r w:rsidR="008E71F3" w:rsidRPr="00525097">
        <w:rPr>
          <w:rFonts w:asciiTheme="minorHAnsi" w:hAnsiTheme="minorHAnsi" w:cstheme="minorHAnsi"/>
          <w:b/>
          <w:noProof/>
          <w:lang w:val="es-ES"/>
        </w:rPr>
        <w:t xml:space="preserve"> </w:t>
      </w:r>
      <w:r w:rsidR="008E71F3" w:rsidRPr="00525097">
        <w:rPr>
          <w:rFonts w:asciiTheme="minorHAnsi" w:hAnsiTheme="minorHAnsi" w:cstheme="minorHAnsi"/>
          <w:bCs/>
          <w:noProof/>
          <w:lang w:val="es-ES"/>
        </w:rPr>
        <w:t>Sra. Mariana Olivera West</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 xml:space="preserve">(México), presentó el documento COP14 Doc.15, destacando sus tres partes: un resumen de los resultados del presupuesto básico de 2019-2021 y el presupuesto aprobado para 2022, el presupuesto propuesto para el trienio 2023-2025, y el estado de las contribuciones. Puso de relieve las siguientes cuestiones: </w:t>
      </w:r>
    </w:p>
    <w:p w14:paraId="2919609B" w14:textId="77777777" w:rsidR="008E71F3" w:rsidRPr="00525097" w:rsidRDefault="008E71F3" w:rsidP="00B11FB0">
      <w:pPr>
        <w:pStyle w:val="ListParagraph"/>
        <w:numPr>
          <w:ilvl w:val="0"/>
          <w:numId w:val="10"/>
        </w:numPr>
        <w:suppressAutoHyphens/>
        <w:snapToGrid w:val="0"/>
        <w:ind w:left="992" w:hanging="425"/>
        <w:rPr>
          <w:rFonts w:cstheme="minorHAnsi"/>
          <w:noProof/>
          <w:sz w:val="22"/>
          <w:szCs w:val="22"/>
          <w:lang w:val="es-ES"/>
        </w:rPr>
      </w:pPr>
      <w:r w:rsidRPr="00525097">
        <w:rPr>
          <w:rFonts w:cstheme="minorHAnsi"/>
          <w:noProof/>
          <w:sz w:val="22"/>
          <w:szCs w:val="22"/>
          <w:lang w:val="es-ES"/>
        </w:rPr>
        <w:t xml:space="preserve">con arreglo a la </w:t>
      </w:r>
      <w:r w:rsidRPr="00525097">
        <w:rPr>
          <w:rFonts w:cstheme="minorHAnsi"/>
          <w:noProof/>
          <w:color w:val="000000" w:themeColor="text1"/>
          <w:sz w:val="22"/>
          <w:szCs w:val="22"/>
          <w:lang w:val="es-ES"/>
        </w:rPr>
        <w:t xml:space="preserve">Decisión </w:t>
      </w:r>
      <w:r w:rsidRPr="00525097">
        <w:rPr>
          <w:rFonts w:cstheme="minorHAnsi"/>
          <w:noProof/>
          <w:sz w:val="22"/>
          <w:szCs w:val="22"/>
          <w:lang w:val="es-ES"/>
        </w:rPr>
        <w:t>SC59/2022-39</w:t>
      </w:r>
      <w:r w:rsidRPr="00525097" w:rsidDel="00F43204">
        <w:rPr>
          <w:rFonts w:cstheme="minorHAnsi"/>
          <w:noProof/>
          <w:sz w:val="22"/>
          <w:szCs w:val="22"/>
          <w:lang w:val="es-ES"/>
        </w:rPr>
        <w:t xml:space="preserve"> </w:t>
      </w:r>
      <w:r w:rsidRPr="00525097">
        <w:rPr>
          <w:rFonts w:cstheme="minorHAnsi"/>
          <w:noProof/>
          <w:sz w:val="22"/>
          <w:szCs w:val="22"/>
          <w:lang w:val="es-ES"/>
        </w:rPr>
        <w:t xml:space="preserve">del Comité Permanente, se presentaba a la Conferencia un único escenario con un incremento del 0 % en el presupuesto para el trienio 2023-2025; </w:t>
      </w:r>
    </w:p>
    <w:p w14:paraId="4D9BF605" w14:textId="4B37BF87" w:rsidR="008E71F3" w:rsidRPr="00525097" w:rsidRDefault="008E71F3" w:rsidP="00B11FB0">
      <w:pPr>
        <w:pStyle w:val="ListParagraph"/>
        <w:numPr>
          <w:ilvl w:val="0"/>
          <w:numId w:val="10"/>
        </w:numPr>
        <w:suppressAutoHyphens/>
        <w:snapToGrid w:val="0"/>
        <w:ind w:left="992" w:hanging="425"/>
        <w:rPr>
          <w:rFonts w:cstheme="minorHAnsi"/>
          <w:noProof/>
          <w:sz w:val="22"/>
          <w:szCs w:val="22"/>
          <w:lang w:val="es-ES"/>
        </w:rPr>
      </w:pPr>
      <w:r w:rsidRPr="00525097">
        <w:rPr>
          <w:rFonts w:cstheme="minorHAnsi"/>
          <w:noProof/>
          <w:sz w:val="22"/>
          <w:szCs w:val="22"/>
          <w:lang w:val="es-ES"/>
        </w:rPr>
        <w:t>se había aprobado la reasignación al próximo trienio del excedente del presupuesto básico resultante de la infrautilización de los fondos en el trienio anterior, en parte debido a las circunstancias de la pandemia de</w:t>
      </w:r>
      <w:r w:rsidR="00900441">
        <w:rPr>
          <w:rFonts w:cstheme="minorHAnsi"/>
          <w:noProof/>
          <w:sz w:val="22"/>
          <w:szCs w:val="22"/>
          <w:lang w:val="es-ES"/>
        </w:rPr>
        <w:t>l</w:t>
      </w:r>
      <w:r w:rsidRPr="00525097">
        <w:rPr>
          <w:rFonts w:cstheme="minorHAnsi"/>
          <w:noProof/>
          <w:sz w:val="22"/>
          <w:szCs w:val="22"/>
          <w:lang w:val="es-ES"/>
        </w:rPr>
        <w:t xml:space="preserve"> COVID-19; y</w:t>
      </w:r>
    </w:p>
    <w:p w14:paraId="733A043E" w14:textId="77777777" w:rsidR="008E71F3" w:rsidRPr="00525097" w:rsidRDefault="008E71F3" w:rsidP="00B11FB0">
      <w:pPr>
        <w:pStyle w:val="ListParagraph"/>
        <w:numPr>
          <w:ilvl w:val="0"/>
          <w:numId w:val="10"/>
        </w:numPr>
        <w:suppressAutoHyphens/>
        <w:snapToGrid w:val="0"/>
        <w:ind w:left="992" w:hanging="425"/>
        <w:rPr>
          <w:rFonts w:cstheme="minorHAnsi"/>
          <w:noProof/>
          <w:sz w:val="22"/>
          <w:szCs w:val="22"/>
          <w:lang w:val="es-ES"/>
        </w:rPr>
      </w:pPr>
      <w:r w:rsidRPr="00525097">
        <w:rPr>
          <w:rFonts w:cstheme="minorHAnsi"/>
          <w:noProof/>
          <w:sz w:val="22"/>
          <w:szCs w:val="22"/>
          <w:lang w:val="es-ES"/>
        </w:rPr>
        <w:t>el monto de las contribuciones pendientes equivalía aproximadamente a un tercio de los ingresos anuales.</w:t>
      </w:r>
    </w:p>
    <w:p w14:paraId="13C1A3FB" w14:textId="3EAC5569" w:rsidR="008E71F3" w:rsidRPr="00525097" w:rsidRDefault="008E71F3" w:rsidP="00B11FB0">
      <w:pPr>
        <w:suppressAutoHyphens/>
        <w:snapToGrid w:val="0"/>
        <w:spacing w:after="0" w:line="240" w:lineRule="auto"/>
        <w:ind w:left="567"/>
        <w:rPr>
          <w:rFonts w:asciiTheme="minorHAnsi" w:hAnsiTheme="minorHAnsi" w:cstheme="minorHAnsi"/>
          <w:noProof/>
          <w:lang w:val="es-ES"/>
        </w:rPr>
      </w:pPr>
      <w:r w:rsidRPr="00525097">
        <w:rPr>
          <w:rFonts w:asciiTheme="minorHAnsi" w:hAnsiTheme="minorHAnsi" w:cstheme="minorHAnsi"/>
          <w:noProof/>
          <w:lang w:val="es-ES"/>
        </w:rPr>
        <w:t>Propuso que el Comité de Finanzas y Presupuesto se reuniera el martes 8 de noviembre para examinar el proyecto de resolución sobre cuestiones financieras y presupuestarias incluid</w:t>
      </w:r>
      <w:r w:rsidR="00900441">
        <w:rPr>
          <w:rFonts w:asciiTheme="minorHAnsi" w:hAnsiTheme="minorHAnsi" w:cstheme="minorHAnsi"/>
          <w:noProof/>
          <w:lang w:val="es-ES"/>
        </w:rPr>
        <w:t>o</w:t>
      </w:r>
      <w:r w:rsidRPr="00525097">
        <w:rPr>
          <w:rFonts w:asciiTheme="minorHAnsi" w:hAnsiTheme="minorHAnsi" w:cstheme="minorHAnsi"/>
          <w:noProof/>
          <w:lang w:val="es-ES"/>
        </w:rPr>
        <w:t xml:space="preserve"> en el documento COP14 Doc.18.1.</w:t>
      </w:r>
    </w:p>
    <w:p w14:paraId="06BC8591" w14:textId="77777777" w:rsidR="008E71F3" w:rsidRPr="00525097" w:rsidRDefault="008E71F3" w:rsidP="00B11FB0">
      <w:pPr>
        <w:suppressAutoHyphens/>
        <w:snapToGrid w:val="0"/>
        <w:spacing w:after="0" w:line="240" w:lineRule="auto"/>
        <w:ind w:left="567" w:hanging="567"/>
        <w:rPr>
          <w:rFonts w:asciiTheme="minorHAnsi" w:hAnsiTheme="minorHAnsi" w:cstheme="minorHAnsi"/>
          <w:noProof/>
          <w:lang w:val="es-ES"/>
        </w:rPr>
      </w:pPr>
    </w:p>
    <w:p w14:paraId="095CB3B1" w14:textId="6579AEE5"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58.</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Colombia</w:t>
      </w:r>
      <w:r w:rsidR="008E71F3" w:rsidRPr="00525097">
        <w:rPr>
          <w:rFonts w:asciiTheme="minorHAnsi" w:hAnsiTheme="minorHAnsi" w:cstheme="minorHAnsi"/>
          <w:noProof/>
          <w:lang w:val="es-ES"/>
        </w:rPr>
        <w:t xml:space="preserve"> expresó su apoyo a la decisión de un incremento nominal del 0 %.</w:t>
      </w:r>
    </w:p>
    <w:p w14:paraId="446640A0" w14:textId="77777777" w:rsidR="008E71F3" w:rsidRPr="00525097" w:rsidRDefault="008E71F3" w:rsidP="00B11FB0">
      <w:pPr>
        <w:suppressAutoHyphens/>
        <w:snapToGrid w:val="0"/>
        <w:spacing w:after="0" w:line="240" w:lineRule="auto"/>
        <w:ind w:left="567" w:hanging="567"/>
        <w:rPr>
          <w:rFonts w:asciiTheme="minorHAnsi" w:hAnsiTheme="minorHAnsi" w:cstheme="minorHAnsi"/>
          <w:noProof/>
          <w:lang w:val="es-ES"/>
        </w:rPr>
      </w:pPr>
    </w:p>
    <w:p w14:paraId="21CA243A" w14:textId="083770C5"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59</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color w:val="000000" w:themeColor="text1"/>
          <w:lang w:val="es-ES"/>
        </w:rPr>
        <w:t>México</w:t>
      </w:r>
      <w:r w:rsidR="008E71F3" w:rsidRPr="00525097">
        <w:rPr>
          <w:rFonts w:asciiTheme="minorHAnsi" w:hAnsiTheme="minorHAnsi" w:cstheme="minorHAnsi"/>
          <w:noProof/>
          <w:color w:val="000000" w:themeColor="text1"/>
          <w:lang w:val="es-ES"/>
        </w:rPr>
        <w:t xml:space="preserve"> instó </w:t>
      </w:r>
      <w:r w:rsidR="008E71F3" w:rsidRPr="00525097">
        <w:rPr>
          <w:rFonts w:asciiTheme="minorHAnsi" w:hAnsiTheme="minorHAnsi" w:cstheme="minorHAnsi"/>
          <w:noProof/>
          <w:lang w:val="es-ES"/>
        </w:rPr>
        <w:t>a todas las Partes Contratantes a definir estrategias que les permitieran pagar sus contribuciones pendientes y futuras, y añadió que los ajustes en el presupuesto deberían reservarse para circunstancias excepcionales.</w:t>
      </w:r>
    </w:p>
    <w:p w14:paraId="62DC8056" w14:textId="77777777" w:rsidR="008E71F3" w:rsidRPr="00525097" w:rsidRDefault="008E71F3" w:rsidP="00B11FB0">
      <w:pPr>
        <w:suppressAutoHyphens/>
        <w:snapToGrid w:val="0"/>
        <w:spacing w:after="0" w:line="240" w:lineRule="auto"/>
        <w:ind w:left="567" w:hanging="567"/>
        <w:rPr>
          <w:rFonts w:asciiTheme="minorHAnsi" w:hAnsiTheme="minorHAnsi" w:cstheme="minorHAnsi"/>
          <w:noProof/>
          <w:lang w:val="es-ES"/>
        </w:rPr>
      </w:pPr>
    </w:p>
    <w:p w14:paraId="40345715" w14:textId="51EDE66B" w:rsidR="008E71F3" w:rsidRPr="00525097" w:rsidRDefault="005C7A90" w:rsidP="00B11FB0">
      <w:pPr>
        <w:suppressAutoHyphens/>
        <w:snapToGrid w:val="0"/>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60</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Presidente</w:t>
      </w:r>
      <w:r w:rsidR="008E71F3" w:rsidRPr="00525097">
        <w:rPr>
          <w:rFonts w:asciiTheme="minorHAnsi" w:hAnsiTheme="minorHAnsi" w:cstheme="minorHAnsi"/>
          <w:noProof/>
          <w:lang w:val="es-ES"/>
        </w:rPr>
        <w:t xml:space="preserve"> señaló que el Comité de Finanzas y Presupuesto estudiaría este documento y presentaría un informe sobre su trabajo en una sesión ulterior.</w:t>
      </w:r>
    </w:p>
    <w:p w14:paraId="32FD936D" w14:textId="77777777" w:rsidR="008E71F3" w:rsidRPr="00525097" w:rsidRDefault="008E71F3" w:rsidP="008E71F3">
      <w:pPr>
        <w:spacing w:after="0" w:line="240" w:lineRule="auto"/>
        <w:ind w:left="567" w:hanging="567"/>
        <w:rPr>
          <w:rFonts w:asciiTheme="minorHAnsi" w:eastAsia="Times New Roman" w:hAnsiTheme="minorHAnsi" w:cstheme="minorHAnsi"/>
          <w:noProof/>
          <w:lang w:val="es-ES"/>
        </w:rPr>
      </w:pPr>
    </w:p>
    <w:p w14:paraId="450D8B6C"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lastRenderedPageBreak/>
        <w:t xml:space="preserve">Punto 18 del orden del día: </w:t>
      </w:r>
      <w:r w:rsidRPr="00525097">
        <w:rPr>
          <w:b/>
          <w:noProof/>
          <w:spacing w:val="-2"/>
          <w:lang w:val="es-ES"/>
        </w:rPr>
        <w:t>Examen de los proyectos de resolución y de recomendación presentados por las Partes Contratantes y el Comité Permanente</w:t>
      </w:r>
    </w:p>
    <w:p w14:paraId="33AA8B5F"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30B18CE3" w14:textId="092BDD13"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61</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La </w:t>
      </w:r>
      <w:r w:rsidR="008E71F3" w:rsidRPr="00525097">
        <w:rPr>
          <w:rFonts w:asciiTheme="minorHAnsi" w:hAnsiTheme="minorHAnsi" w:cstheme="minorHAnsi"/>
          <w:b/>
          <w:bCs/>
          <w:noProof/>
          <w:lang w:val="es-ES"/>
        </w:rPr>
        <w:t xml:space="preserve">Secretaría </w:t>
      </w:r>
      <w:r w:rsidR="008E71F3" w:rsidRPr="00525097">
        <w:rPr>
          <w:rFonts w:asciiTheme="minorHAnsi" w:hAnsiTheme="minorHAnsi" w:cstheme="minorHAnsi"/>
          <w:noProof/>
          <w:lang w:val="es-ES"/>
        </w:rPr>
        <w:t xml:space="preserve">indicó que había presentado a la reunión de la Mesa de la Conferencia una nueva propuesta de orden cronológico para el examen de los proyectos de resolución, en el que se procuraba tener en cuenta las distintas perspectivas de las Partes Contratantes sobre la mejor manera de gestionar las limitaciones de tiempo de los días siguientes. Señaló que la propuesta se había aceptado gracias a la voluntad de cooperar de las Partes Contratantes. Además, observó que los delegados podían empezar a debatir sobre los proyectos de resolución de manera </w:t>
      </w:r>
      <w:r w:rsidR="00900441">
        <w:rPr>
          <w:rFonts w:asciiTheme="minorHAnsi" w:hAnsiTheme="minorHAnsi" w:cstheme="minorHAnsi"/>
          <w:noProof/>
          <w:lang w:val="es-ES"/>
        </w:rPr>
        <w:t>informal</w:t>
      </w:r>
      <w:r w:rsidR="008E71F3" w:rsidRPr="00525097">
        <w:rPr>
          <w:rFonts w:asciiTheme="minorHAnsi" w:hAnsiTheme="minorHAnsi" w:cstheme="minorHAnsi"/>
          <w:noProof/>
          <w:lang w:val="es-ES"/>
        </w:rPr>
        <w:t xml:space="preserve"> antes de las deliberaciones formales que tendrían lugar en las sesiones plenarias. El orden cronológico figura en el anexo 1 del programa de trabajo en el documento COP14 Doc.3.2.2 Rev.1.</w:t>
      </w:r>
    </w:p>
    <w:p w14:paraId="26769DFC" w14:textId="77777777" w:rsidR="008E71F3" w:rsidRPr="00525097" w:rsidRDefault="008E71F3" w:rsidP="008E71F3">
      <w:pPr>
        <w:spacing w:after="0" w:line="240" w:lineRule="auto"/>
        <w:ind w:left="567" w:hanging="567"/>
        <w:rPr>
          <w:rFonts w:asciiTheme="minorHAnsi" w:hAnsiTheme="minorHAnsi" w:cstheme="minorHAnsi"/>
          <w:b/>
          <w:noProof/>
          <w:lang w:val="es-ES"/>
        </w:rPr>
      </w:pPr>
    </w:p>
    <w:p w14:paraId="2F9784E5" w14:textId="35A0D3E7" w:rsidR="008E71F3" w:rsidRPr="00525097" w:rsidRDefault="008E71F3" w:rsidP="00C57C12">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t>18.1</w:t>
      </w:r>
      <w:r w:rsidR="000A753D"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bCs/>
          <w:noProof/>
          <w:lang w:val="es-ES"/>
        </w:rPr>
        <w:t>Proyecto de resolución sobre cuestiones financieras y presupuestarias</w:t>
      </w:r>
    </w:p>
    <w:p w14:paraId="62D20F72" w14:textId="77777777" w:rsidR="008E71F3" w:rsidRPr="00525097" w:rsidRDefault="008E71F3" w:rsidP="00B11FB0">
      <w:pPr>
        <w:keepNext/>
        <w:spacing w:after="0" w:line="240" w:lineRule="auto"/>
        <w:rPr>
          <w:rFonts w:asciiTheme="minorHAnsi" w:hAnsiTheme="minorHAnsi" w:cstheme="minorHAnsi"/>
          <w:b/>
          <w:bCs/>
          <w:noProof/>
          <w:lang w:val="es-ES"/>
        </w:rPr>
      </w:pPr>
    </w:p>
    <w:p w14:paraId="2FA7627B" w14:textId="07F2C978"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62</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Presidente</w:t>
      </w:r>
      <w:r w:rsidR="008E71F3" w:rsidRPr="00525097">
        <w:rPr>
          <w:rFonts w:asciiTheme="minorHAnsi" w:hAnsiTheme="minorHAnsi" w:cstheme="minorHAnsi"/>
          <w:noProof/>
          <w:lang w:val="es-ES"/>
        </w:rPr>
        <w:t xml:space="preserve"> señaló que las deliberaciones sobre el proyecto de resolución contenido en el documento COP14 Doc.18.1 se aplazarían a una sesión </w:t>
      </w:r>
      <w:r w:rsidR="00900441">
        <w:rPr>
          <w:rFonts w:asciiTheme="minorHAnsi" w:hAnsiTheme="minorHAnsi" w:cstheme="minorHAnsi"/>
          <w:noProof/>
          <w:lang w:val="es-ES"/>
        </w:rPr>
        <w:t>posterior</w:t>
      </w:r>
      <w:r w:rsidR="008E71F3" w:rsidRPr="00525097">
        <w:rPr>
          <w:rFonts w:asciiTheme="minorHAnsi" w:hAnsiTheme="minorHAnsi" w:cstheme="minorHAnsi"/>
          <w:noProof/>
          <w:lang w:val="es-ES"/>
        </w:rPr>
        <w:t xml:space="preserve">, una vez que el </w:t>
      </w:r>
      <w:r w:rsidR="00125ABA" w:rsidRPr="00525097">
        <w:rPr>
          <w:rFonts w:asciiTheme="minorHAnsi" w:hAnsiTheme="minorHAnsi" w:cstheme="minorHAnsi"/>
          <w:noProof/>
          <w:lang w:val="es-ES"/>
        </w:rPr>
        <w:t>Comité</w:t>
      </w:r>
      <w:r w:rsidR="008E71F3" w:rsidRPr="00525097">
        <w:rPr>
          <w:rFonts w:asciiTheme="minorHAnsi" w:hAnsiTheme="minorHAnsi" w:cstheme="minorHAnsi"/>
          <w:noProof/>
          <w:lang w:val="es-ES"/>
        </w:rPr>
        <w:t xml:space="preserve"> de Finanzas </w:t>
      </w:r>
      <w:r w:rsidR="00125ABA" w:rsidRPr="00525097">
        <w:rPr>
          <w:rFonts w:asciiTheme="minorHAnsi" w:hAnsiTheme="minorHAnsi" w:cstheme="minorHAnsi"/>
          <w:noProof/>
          <w:lang w:val="es-ES"/>
        </w:rPr>
        <w:t xml:space="preserve">y Presupuesto </w:t>
      </w:r>
      <w:r w:rsidR="008E71F3" w:rsidRPr="00525097">
        <w:rPr>
          <w:rFonts w:asciiTheme="minorHAnsi" w:hAnsiTheme="minorHAnsi" w:cstheme="minorHAnsi"/>
          <w:noProof/>
          <w:lang w:val="es-ES"/>
        </w:rPr>
        <w:t>hubiera concluido sus deliberaciones.</w:t>
      </w:r>
    </w:p>
    <w:p w14:paraId="4379C8E6" w14:textId="77777777" w:rsidR="008E71F3" w:rsidRPr="00525097" w:rsidRDefault="008E71F3" w:rsidP="008E71F3">
      <w:pPr>
        <w:snapToGrid w:val="0"/>
        <w:spacing w:after="0" w:line="240" w:lineRule="auto"/>
        <w:rPr>
          <w:rFonts w:asciiTheme="minorHAnsi" w:hAnsiTheme="minorHAnsi" w:cstheme="minorHAnsi"/>
          <w:b/>
          <w:noProof/>
          <w:lang w:val="es-ES"/>
        </w:rPr>
      </w:pPr>
    </w:p>
    <w:p w14:paraId="321CEC95" w14:textId="75EE214D" w:rsidR="008E71F3" w:rsidRPr="00525097" w:rsidRDefault="008E71F3"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t>18.2</w:t>
      </w:r>
      <w:r w:rsidR="000A753D"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las responsabilidades, funciones y composición del Comité Permanente y clasificación de los países por regiones en el marco de la Convención</w:t>
      </w:r>
    </w:p>
    <w:p w14:paraId="1AACDF7B" w14:textId="77777777" w:rsidR="008E71F3" w:rsidRPr="00525097" w:rsidRDefault="008E71F3" w:rsidP="00B11FB0">
      <w:pPr>
        <w:keepNext/>
        <w:spacing w:after="0" w:line="240" w:lineRule="auto"/>
        <w:rPr>
          <w:rFonts w:asciiTheme="minorHAnsi" w:hAnsiTheme="minorHAnsi" w:cstheme="minorHAnsi"/>
          <w:noProof/>
          <w:lang w:val="es-ES"/>
        </w:rPr>
      </w:pPr>
    </w:p>
    <w:p w14:paraId="750632DE" w14:textId="67A2AF63"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63</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La </w:t>
      </w:r>
      <w:r w:rsidR="008E71F3" w:rsidRPr="00525097">
        <w:rPr>
          <w:rFonts w:asciiTheme="minorHAnsi" w:hAnsiTheme="minorHAnsi" w:cstheme="minorHAnsi"/>
          <w:b/>
          <w:bCs/>
          <w:noProof/>
          <w:lang w:val="es-ES"/>
        </w:rPr>
        <w:t>Secretaría</w:t>
      </w:r>
      <w:r w:rsidR="008E71F3" w:rsidRPr="00525097">
        <w:rPr>
          <w:rFonts w:asciiTheme="minorHAnsi" w:hAnsiTheme="minorHAnsi" w:cstheme="minorHAnsi"/>
          <w:noProof/>
          <w:lang w:val="es-ES"/>
        </w:rPr>
        <w:t xml:space="preserve"> presentó el documento COP14 Doc.18.2, destacando las tareas para los miembros del Comité Permanente incluidas en él, y una propuesta para el ciclo de reuniones del Comité Permanente y la COP para el próximo trienio.</w:t>
      </w:r>
    </w:p>
    <w:p w14:paraId="09DA6FE7"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1C03B122" w14:textId="78AD092F"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64</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Chequia en nombre de los Estados Miembros de la UE</w:t>
      </w:r>
      <w:r w:rsidR="00125ABA" w:rsidRPr="00525097">
        <w:rPr>
          <w:rFonts w:asciiTheme="minorHAnsi" w:hAnsiTheme="minorHAnsi" w:cstheme="minorHAnsi"/>
          <w:b/>
          <w:bCs/>
          <w:noProof/>
          <w:lang w:val="es-ES"/>
        </w:rPr>
        <w:t xml:space="preserve"> </w:t>
      </w:r>
      <w:r w:rsidR="008E71F3" w:rsidRPr="00525097">
        <w:rPr>
          <w:rFonts w:asciiTheme="minorHAnsi" w:hAnsiTheme="minorHAnsi" w:cstheme="minorHAnsi"/>
          <w:b/>
          <w:bCs/>
          <w:noProof/>
          <w:lang w:val="es-ES"/>
        </w:rPr>
        <w:t>con una reserva formulada por Suecia</w:t>
      </w:r>
      <w:r w:rsidR="008E71F3" w:rsidRPr="00525097">
        <w:rPr>
          <w:rFonts w:asciiTheme="minorHAnsi" w:hAnsiTheme="minorHAnsi" w:cstheme="minorHAnsi"/>
          <w:noProof/>
          <w:lang w:val="es-ES"/>
        </w:rPr>
        <w:t xml:space="preserve"> propuso aplazar un mes las reuniones del Comité Permanente propuestas, de forma que se celebraran en agosto o septiembre de 2023 y 2024. </w:t>
      </w:r>
    </w:p>
    <w:p w14:paraId="54AF3260"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602C8296" w14:textId="75242B4C"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65</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Suecia</w:t>
      </w:r>
      <w:r w:rsidR="008E71F3" w:rsidRPr="00525097">
        <w:rPr>
          <w:rFonts w:asciiTheme="minorHAnsi" w:hAnsiTheme="minorHAnsi" w:cstheme="minorHAnsi"/>
          <w:noProof/>
          <w:lang w:val="es-ES"/>
        </w:rPr>
        <w:t xml:space="preserve"> propuso modificaciones en las responsabilidades de los miembros del Comité Permanente e hizo otra propuesta, a la que se opuso</w:t>
      </w:r>
      <w:r w:rsidR="00900441">
        <w:rPr>
          <w:rFonts w:asciiTheme="minorHAnsi" w:hAnsiTheme="minorHAnsi" w:cstheme="minorHAnsi"/>
          <w:noProof/>
          <w:lang w:val="es-ES"/>
        </w:rPr>
        <w:t xml:space="preserve"> el</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b/>
          <w:bCs/>
          <w:noProof/>
          <w:lang w:val="es-ES"/>
        </w:rPr>
        <w:t>Brasil</w:t>
      </w:r>
      <w:r w:rsidR="008E71F3" w:rsidRPr="00525097">
        <w:rPr>
          <w:rFonts w:asciiTheme="minorHAnsi" w:hAnsiTheme="minorHAnsi" w:cstheme="minorHAnsi"/>
          <w:noProof/>
          <w:lang w:val="es-ES"/>
        </w:rPr>
        <w:t>, para reducir el número de regiones de Ramsar de seis a cuatro</w:t>
      </w:r>
      <w:r w:rsidR="00900441">
        <w:rPr>
          <w:rFonts w:asciiTheme="minorHAnsi" w:hAnsiTheme="minorHAnsi" w:cstheme="minorHAnsi"/>
          <w:noProof/>
          <w:lang w:val="es-ES"/>
        </w:rPr>
        <w:t>,</w:t>
      </w:r>
      <w:r w:rsidR="008E71F3" w:rsidRPr="00525097">
        <w:rPr>
          <w:rFonts w:asciiTheme="minorHAnsi" w:hAnsiTheme="minorHAnsi" w:cstheme="minorHAnsi"/>
          <w:noProof/>
          <w:lang w:val="es-ES"/>
        </w:rPr>
        <w:t xml:space="preserve"> con miras a resolver las dificultades </w:t>
      </w:r>
      <w:r w:rsidR="00900441">
        <w:rPr>
          <w:rFonts w:asciiTheme="minorHAnsi" w:hAnsiTheme="minorHAnsi" w:cstheme="minorHAnsi"/>
          <w:noProof/>
          <w:lang w:val="es-ES"/>
        </w:rPr>
        <w:t>relacionadas con</w:t>
      </w:r>
      <w:r w:rsidR="008E71F3" w:rsidRPr="00525097">
        <w:rPr>
          <w:rFonts w:asciiTheme="minorHAnsi" w:hAnsiTheme="minorHAnsi" w:cstheme="minorHAnsi"/>
          <w:noProof/>
          <w:lang w:val="es-ES"/>
        </w:rPr>
        <w:t xml:space="preserve"> la gran diferencia en el número de Partes de las regiones. </w:t>
      </w:r>
    </w:p>
    <w:p w14:paraId="269A9C0C"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14612CE3" w14:textId="425B3F37"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66</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Respondiendo a la propuesta de los Estados Miembros de la UE, </w:t>
      </w:r>
      <w:r w:rsidR="008E71F3" w:rsidRPr="00525097">
        <w:rPr>
          <w:rFonts w:asciiTheme="minorHAnsi" w:hAnsiTheme="minorHAnsi" w:cstheme="minorHAnsi"/>
          <w:b/>
          <w:bCs/>
          <w:noProof/>
          <w:lang w:val="es-ES"/>
        </w:rPr>
        <w:t xml:space="preserve">Nueva Zelandia </w:t>
      </w:r>
      <w:r w:rsidR="008E71F3" w:rsidRPr="00525097">
        <w:rPr>
          <w:rFonts w:asciiTheme="minorHAnsi" w:hAnsiTheme="minorHAnsi" w:cstheme="minorHAnsi"/>
          <w:noProof/>
          <w:lang w:val="es-ES"/>
        </w:rPr>
        <w:t xml:space="preserve">propuso adelantar la primera reunión del Comité Permanente de forma que se pudiera aprobar el plan de trabajo del GECT en tiempo oportuno y que el Grupo tuviese tiempo suficiente para realizar su labor. La </w:t>
      </w:r>
      <w:r w:rsidR="008E71F3" w:rsidRPr="00525097">
        <w:rPr>
          <w:rFonts w:asciiTheme="minorHAnsi" w:hAnsiTheme="minorHAnsi" w:cstheme="minorHAnsi"/>
          <w:b/>
          <w:bCs/>
          <w:noProof/>
          <w:lang w:val="es-ES"/>
        </w:rPr>
        <w:t>Secretaría</w:t>
      </w:r>
      <w:r w:rsidR="008E71F3" w:rsidRPr="00525097">
        <w:rPr>
          <w:rFonts w:asciiTheme="minorHAnsi" w:hAnsiTheme="minorHAnsi" w:cstheme="minorHAnsi"/>
          <w:noProof/>
          <w:lang w:val="es-ES"/>
        </w:rPr>
        <w:t xml:space="preserve"> respondió que debería ser posible programar una reunión en junio de 2023. </w:t>
      </w:r>
    </w:p>
    <w:p w14:paraId="6F03C09A" w14:textId="77777777" w:rsidR="008E71F3" w:rsidRPr="00525097" w:rsidRDefault="008E71F3" w:rsidP="00B11FB0">
      <w:pPr>
        <w:suppressAutoHyphens/>
        <w:spacing w:after="0" w:line="240" w:lineRule="auto"/>
        <w:rPr>
          <w:rFonts w:asciiTheme="minorHAnsi" w:hAnsiTheme="minorHAnsi" w:cstheme="minorHAnsi"/>
          <w:noProof/>
          <w:lang w:val="es-ES"/>
        </w:rPr>
      </w:pPr>
    </w:p>
    <w:p w14:paraId="7E00C05D" w14:textId="4194F414"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67</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Canadá</w:t>
      </w:r>
      <w:r w:rsidR="008E71F3" w:rsidRPr="00525097">
        <w:rPr>
          <w:rFonts w:asciiTheme="minorHAnsi" w:hAnsiTheme="minorHAnsi" w:cstheme="minorHAnsi"/>
          <w:noProof/>
          <w:lang w:val="es-ES"/>
        </w:rPr>
        <w:t xml:space="preserve">, con el apoyo de </w:t>
      </w:r>
      <w:r w:rsidR="008E71F3" w:rsidRPr="00525097">
        <w:rPr>
          <w:rFonts w:asciiTheme="minorHAnsi" w:hAnsiTheme="minorHAnsi" w:cstheme="minorHAnsi"/>
          <w:b/>
          <w:bCs/>
          <w:noProof/>
          <w:lang w:val="es-ES"/>
        </w:rPr>
        <w:t>México</w:t>
      </w:r>
      <w:r w:rsidR="008E71F3" w:rsidRPr="00525097">
        <w:rPr>
          <w:rFonts w:asciiTheme="minorHAnsi" w:hAnsiTheme="minorHAnsi" w:cstheme="minorHAnsi"/>
          <w:noProof/>
          <w:lang w:val="es-ES"/>
        </w:rPr>
        <w:t xml:space="preserve">, propuso cambios, por ejemplo, encargar a la Secretaría que propusiera un procedimiento en el que se incorporaran criterios para que el Comité Permanente decidiera si remitir o no proyectos de resolución para su examen por la COP. </w:t>
      </w:r>
    </w:p>
    <w:p w14:paraId="7DE0A9B1"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2EDAD986" w14:textId="0A64679B"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68</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Brasil</w:t>
      </w:r>
      <w:r w:rsidR="008E71F3" w:rsidRPr="00525097">
        <w:rPr>
          <w:rFonts w:asciiTheme="minorHAnsi" w:hAnsiTheme="minorHAnsi" w:cstheme="minorHAnsi"/>
          <w:noProof/>
          <w:lang w:val="es-ES"/>
        </w:rPr>
        <w:t xml:space="preserve"> respondió recordando que el Comité Permanente es un proceso impulsado por las Partes Contratantes y que cualquier cambio en el </w:t>
      </w:r>
      <w:r w:rsidR="008E71F3" w:rsidRPr="00525097">
        <w:rPr>
          <w:rFonts w:asciiTheme="minorHAnsi" w:hAnsiTheme="minorHAnsi" w:cstheme="minorHAnsi"/>
          <w:i/>
          <w:iCs/>
          <w:noProof/>
          <w:lang w:val="es-ES"/>
        </w:rPr>
        <w:t>modus operandi</w:t>
      </w:r>
      <w:r w:rsidR="008E71F3" w:rsidRPr="00525097">
        <w:rPr>
          <w:rFonts w:asciiTheme="minorHAnsi" w:hAnsiTheme="minorHAnsi" w:cstheme="minorHAnsi"/>
          <w:noProof/>
          <w:lang w:val="es-ES"/>
        </w:rPr>
        <w:t xml:space="preserve"> debía ser aprobado por la Conferencia de las Partes.</w:t>
      </w:r>
    </w:p>
    <w:p w14:paraId="1CD7A4A7"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17D44C46" w14:textId="50ED6869"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lastRenderedPageBreak/>
        <w:t>69</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Presidente</w:t>
      </w:r>
      <w:r w:rsidR="008E71F3" w:rsidRPr="00525097">
        <w:rPr>
          <w:rFonts w:asciiTheme="minorHAnsi" w:hAnsiTheme="minorHAnsi" w:cstheme="minorHAnsi"/>
          <w:noProof/>
          <w:lang w:val="es-ES"/>
        </w:rPr>
        <w:t xml:space="preserve"> invitó a las Partes Contratantes a enviar sus propuestas de enmienda a la Secretaría para elaborar un proyecto de resolución </w:t>
      </w:r>
      <w:r w:rsidR="005034ED">
        <w:rPr>
          <w:rFonts w:asciiTheme="minorHAnsi" w:hAnsiTheme="minorHAnsi" w:cstheme="minorHAnsi"/>
          <w:noProof/>
          <w:lang w:val="es-ES"/>
        </w:rPr>
        <w:t>modificado</w:t>
      </w:r>
      <w:r w:rsidR="008E71F3" w:rsidRPr="00525097">
        <w:rPr>
          <w:rFonts w:asciiTheme="minorHAnsi" w:hAnsiTheme="minorHAnsi" w:cstheme="minorHAnsi"/>
          <w:noProof/>
          <w:lang w:val="es-ES"/>
        </w:rPr>
        <w:t xml:space="preserve"> y debatirlo en una reunión </w:t>
      </w:r>
      <w:r w:rsidR="005034ED">
        <w:rPr>
          <w:rFonts w:asciiTheme="minorHAnsi" w:hAnsiTheme="minorHAnsi" w:cstheme="minorHAnsi"/>
          <w:noProof/>
          <w:lang w:val="es-ES"/>
        </w:rPr>
        <w:t>posterior</w:t>
      </w:r>
      <w:r w:rsidR="008E71F3" w:rsidRPr="00525097">
        <w:rPr>
          <w:rFonts w:asciiTheme="minorHAnsi" w:hAnsiTheme="minorHAnsi" w:cstheme="minorHAnsi"/>
          <w:noProof/>
          <w:lang w:val="es-ES"/>
        </w:rPr>
        <w:t>.</w:t>
      </w:r>
    </w:p>
    <w:p w14:paraId="0AF1E1A9" w14:textId="77777777" w:rsidR="008E71F3" w:rsidRPr="00525097" w:rsidRDefault="008E71F3" w:rsidP="005034ED">
      <w:pPr>
        <w:spacing w:after="0" w:line="240" w:lineRule="auto"/>
        <w:rPr>
          <w:rFonts w:asciiTheme="minorHAnsi" w:eastAsia="Times New Roman" w:hAnsiTheme="minorHAnsi" w:cstheme="minorHAnsi"/>
          <w:noProof/>
          <w:lang w:val="es-ES"/>
        </w:rPr>
      </w:pPr>
    </w:p>
    <w:p w14:paraId="7C6AD540" w14:textId="6D0B9434"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Punto 18 del orden del día: </w:t>
      </w:r>
      <w:r w:rsidRPr="00525097">
        <w:rPr>
          <w:b/>
          <w:noProof/>
          <w:spacing w:val="-2"/>
          <w:lang w:val="es-ES"/>
        </w:rPr>
        <w:t>Examen de los proyectos de resolución y de recomendación presentados por las Partes Contratantes y el Comité Permanente</w:t>
      </w:r>
      <w:r w:rsidR="000A753D" w:rsidRPr="00525097">
        <w:rPr>
          <w:b/>
          <w:noProof/>
          <w:spacing w:val="-2"/>
          <w:lang w:val="es-ES"/>
        </w:rPr>
        <w:t xml:space="preserve"> </w:t>
      </w:r>
      <w:r w:rsidR="000A753D" w:rsidRPr="00525097">
        <w:rPr>
          <w:rFonts w:asciiTheme="minorHAnsi" w:hAnsiTheme="minorHAnsi"/>
          <w:b/>
          <w:noProof/>
          <w:lang w:val="es-ES"/>
        </w:rPr>
        <w:t>(continuación)</w:t>
      </w:r>
    </w:p>
    <w:p w14:paraId="2983F5AF" w14:textId="77777777" w:rsidR="008E71F3" w:rsidRPr="00525097" w:rsidRDefault="008E71F3" w:rsidP="00B11FB0">
      <w:pPr>
        <w:keepNext/>
        <w:spacing w:after="0" w:line="240" w:lineRule="auto"/>
        <w:rPr>
          <w:rFonts w:asciiTheme="minorHAnsi" w:hAnsiTheme="minorHAnsi" w:cstheme="minorHAnsi"/>
          <w:noProof/>
          <w:lang w:val="es-ES"/>
        </w:rPr>
      </w:pPr>
    </w:p>
    <w:p w14:paraId="4674F0BF" w14:textId="79BB02D6"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70</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Ucrania</w:t>
      </w:r>
      <w:r w:rsidR="008E71F3" w:rsidRPr="00525097">
        <w:rPr>
          <w:rFonts w:asciiTheme="minorHAnsi" w:hAnsiTheme="minorHAnsi" w:cstheme="minorHAnsi"/>
          <w:noProof/>
          <w:lang w:val="es-ES"/>
        </w:rPr>
        <w:t xml:space="preserve"> presentó una declaración conjunta en nombre de </w:t>
      </w:r>
      <w:r w:rsidR="00624F01">
        <w:rPr>
          <w:rFonts w:asciiTheme="minorHAnsi" w:hAnsiTheme="minorHAnsi" w:cstheme="minorHAnsi"/>
          <w:noProof/>
          <w:lang w:val="es-ES"/>
        </w:rPr>
        <w:t>32</w:t>
      </w:r>
      <w:r w:rsidR="008E71F3" w:rsidRPr="00525097">
        <w:rPr>
          <w:rFonts w:asciiTheme="minorHAnsi" w:hAnsiTheme="minorHAnsi" w:cstheme="minorHAnsi"/>
          <w:noProof/>
          <w:lang w:val="es-ES"/>
        </w:rPr>
        <w:t xml:space="preserve"> Partes Contratantes</w:t>
      </w:r>
      <w:r w:rsidR="00B32747" w:rsidRPr="00525097">
        <w:rPr>
          <w:rStyle w:val="FootnoteReference"/>
          <w:rFonts w:asciiTheme="minorHAnsi" w:hAnsiTheme="minorHAnsi" w:cstheme="minorHAnsi"/>
          <w:noProof/>
          <w:lang w:val="es-ES"/>
        </w:rPr>
        <w:footnoteReference w:id="4"/>
      </w:r>
      <w:r w:rsidR="008E71F3" w:rsidRPr="00525097">
        <w:rPr>
          <w:rFonts w:asciiTheme="minorHAnsi" w:hAnsiTheme="minorHAnsi" w:cstheme="minorHAnsi"/>
          <w:noProof/>
          <w:lang w:val="es-ES"/>
        </w:rPr>
        <w:t xml:space="preserve">, destacando los efectos de la agresión injustificada de la Federación de Rusia contra los ecosistemas críticos y Humedales de Importancia Internacional de Ucrania, poniendo de relieve que la guerra en Ucrania socava la capacidad de la Convención de llevar a cabo una conservación y gestión eficaces de la red de </w:t>
      </w:r>
      <w:r w:rsidR="005034ED" w:rsidRPr="00525097">
        <w:rPr>
          <w:rFonts w:asciiTheme="minorHAnsi" w:hAnsiTheme="minorHAnsi" w:cstheme="minorHAnsi"/>
          <w:noProof/>
          <w:lang w:val="es-ES"/>
        </w:rPr>
        <w:t>Humedales de Importancia Internacional</w:t>
      </w:r>
      <w:r w:rsidR="008E71F3" w:rsidRPr="00525097">
        <w:rPr>
          <w:rFonts w:asciiTheme="minorHAnsi" w:hAnsiTheme="minorHAnsi" w:cstheme="minorHAnsi"/>
          <w:noProof/>
          <w:lang w:val="es-ES"/>
        </w:rPr>
        <w:t xml:space="preserve">, y observando que había propuesto un proyecto de resolución. </w:t>
      </w:r>
    </w:p>
    <w:p w14:paraId="0F44B5BE"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59FCF225" w14:textId="287151D8"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71</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Presidente</w:t>
      </w:r>
      <w:r w:rsidR="008E71F3" w:rsidRPr="00525097">
        <w:rPr>
          <w:rFonts w:asciiTheme="minorHAnsi" w:hAnsiTheme="minorHAnsi" w:cstheme="minorHAnsi"/>
          <w:noProof/>
          <w:lang w:val="es-ES"/>
        </w:rPr>
        <w:t xml:space="preserve"> indicó que el nuevo proyecto de resolución presentado por Ucrania se examinaría de conformidad con el reglamento en la siguiente reunión de la Mesa de la Conferencia, que decidiría sobre su admisión o no para su debate en </w:t>
      </w:r>
      <w:r w:rsidR="005034ED">
        <w:rPr>
          <w:rFonts w:asciiTheme="minorHAnsi" w:hAnsiTheme="minorHAnsi" w:cstheme="minorHAnsi"/>
          <w:noProof/>
          <w:lang w:val="es-ES"/>
        </w:rPr>
        <w:t xml:space="preserve">sesión </w:t>
      </w:r>
      <w:r w:rsidR="008E71F3" w:rsidRPr="00525097">
        <w:rPr>
          <w:rFonts w:asciiTheme="minorHAnsi" w:hAnsiTheme="minorHAnsi" w:cstheme="minorHAnsi"/>
          <w:noProof/>
          <w:lang w:val="es-ES"/>
        </w:rPr>
        <w:t xml:space="preserve">plenaria. </w:t>
      </w:r>
    </w:p>
    <w:p w14:paraId="57E25127" w14:textId="77777777" w:rsidR="008E71F3" w:rsidRPr="00525097" w:rsidRDefault="008E71F3" w:rsidP="008E71F3">
      <w:pPr>
        <w:snapToGrid w:val="0"/>
        <w:spacing w:after="0" w:line="240" w:lineRule="auto"/>
        <w:rPr>
          <w:rFonts w:asciiTheme="minorHAnsi" w:hAnsiTheme="minorHAnsi" w:cstheme="minorHAnsi"/>
          <w:b/>
          <w:noProof/>
          <w:lang w:val="es-ES"/>
        </w:rPr>
      </w:pPr>
    </w:p>
    <w:p w14:paraId="20502B99" w14:textId="5C5FCCA0" w:rsidR="008E71F3" w:rsidRPr="00525097" w:rsidRDefault="008E71F3" w:rsidP="00C57C12">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noProof/>
          <w:lang w:val="es-ES"/>
        </w:rPr>
      </w:pPr>
      <w:r w:rsidRPr="00525097">
        <w:rPr>
          <w:rFonts w:asciiTheme="minorHAnsi" w:hAnsiTheme="minorHAnsi" w:cstheme="minorHAnsi"/>
          <w:b/>
          <w:bCs/>
          <w:noProof/>
          <w:lang w:val="es-ES"/>
        </w:rPr>
        <w:t>18.3</w:t>
      </w:r>
      <w:r w:rsidR="00497FD3"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la eficacia y eficiencia de la Convención</w:t>
      </w:r>
    </w:p>
    <w:p w14:paraId="3EA54BAC" w14:textId="77777777" w:rsidR="008E71F3" w:rsidRPr="00525097" w:rsidRDefault="008E71F3" w:rsidP="00B11FB0">
      <w:pPr>
        <w:keepNext/>
        <w:spacing w:after="0" w:line="240" w:lineRule="auto"/>
        <w:rPr>
          <w:rFonts w:asciiTheme="minorHAnsi" w:hAnsiTheme="minorHAnsi" w:cstheme="minorHAnsi"/>
          <w:noProof/>
          <w:highlight w:val="yellow"/>
          <w:lang w:val="es-ES"/>
        </w:rPr>
      </w:pPr>
    </w:p>
    <w:p w14:paraId="6654DD13" w14:textId="39E81BFC"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72</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 xml:space="preserve">Reino Unido de Gran Bretaña e Irlanda del Norte, en </w:t>
      </w:r>
      <w:r w:rsidR="002A73D8">
        <w:rPr>
          <w:rFonts w:asciiTheme="minorHAnsi" w:hAnsiTheme="minorHAnsi" w:cstheme="minorHAnsi"/>
          <w:b/>
          <w:bCs/>
          <w:noProof/>
          <w:lang w:val="es-ES"/>
        </w:rPr>
        <w:t xml:space="preserve">su </w:t>
      </w:r>
      <w:r w:rsidR="008E71F3" w:rsidRPr="00525097">
        <w:rPr>
          <w:rFonts w:asciiTheme="minorHAnsi" w:hAnsiTheme="minorHAnsi" w:cstheme="minorHAnsi"/>
          <w:b/>
          <w:bCs/>
          <w:noProof/>
          <w:lang w:val="es-ES"/>
        </w:rPr>
        <w:t>calidad de Presidencia del Grupo de trabajo sobre la eficacia</w:t>
      </w:r>
      <w:r w:rsidR="008E71F3" w:rsidRPr="00525097">
        <w:rPr>
          <w:rFonts w:asciiTheme="minorHAnsi" w:hAnsiTheme="minorHAnsi" w:cstheme="minorHAnsi"/>
          <w:noProof/>
          <w:lang w:val="es-ES"/>
        </w:rPr>
        <w:t>, presentó el proyecto de resolución contenido en el documento COP14 Doc.18.3, poniendo de relieve el trabajo constante del Grupo en el último trienio para elaborar el proyecto de resolución, mediante el cual había logrado acotar opciones de acciones para mejorar la eficacia y eficiencia de la Convención. Destacó además el texto que quedaba entre corchetes relacionado con el costo de la aplicación del proyecto de resolución y propuso que los fondos no utilizados del presupuesto del Grupo se asignaran para su uso.</w:t>
      </w:r>
    </w:p>
    <w:p w14:paraId="60B208B4"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2904C353" w14:textId="07FB252B"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73</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Camboya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color w:val="000000" w:themeColor="text1"/>
          <w:lang w:val="es-ES"/>
        </w:rPr>
        <w:t>el</w:t>
      </w:r>
      <w:r w:rsidR="008E71F3" w:rsidRPr="00525097">
        <w:rPr>
          <w:rFonts w:asciiTheme="minorHAnsi" w:hAnsiTheme="minorHAnsi" w:cstheme="minorHAnsi"/>
          <w:b/>
          <w:bCs/>
          <w:noProof/>
          <w:color w:val="000000" w:themeColor="text1"/>
          <w:lang w:val="es-ES"/>
        </w:rPr>
        <w:t xml:space="preserve"> Canadá</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China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Colombia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Costa Rica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Francia en nombre de los Estados Miembros de la UE</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México</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Nueva Zelandia</w:t>
      </w:r>
      <w:r w:rsidR="00125ABA" w:rsidRPr="00525097">
        <w:rPr>
          <w:rFonts w:asciiTheme="minorHAnsi" w:hAnsiTheme="minorHAnsi" w:cstheme="minorHAnsi"/>
          <w:b/>
          <w:bCs/>
          <w:noProof/>
          <w:lang w:val="es-ES"/>
        </w:rPr>
        <w:t xml:space="preserve">, </w:t>
      </w:r>
      <w:r w:rsidR="00125ABA" w:rsidRPr="00525097">
        <w:rPr>
          <w:rFonts w:asciiTheme="minorHAnsi" w:hAnsiTheme="minorHAnsi" w:cstheme="minorHAnsi"/>
          <w:noProof/>
          <w:color w:val="000000" w:themeColor="text1"/>
          <w:lang w:val="es-ES"/>
        </w:rPr>
        <w:t xml:space="preserve">la </w:t>
      </w:r>
      <w:r w:rsidR="00125ABA" w:rsidRPr="00525097">
        <w:rPr>
          <w:rFonts w:asciiTheme="minorHAnsi" w:hAnsiTheme="minorHAnsi" w:cstheme="minorHAnsi"/>
          <w:b/>
          <w:bCs/>
          <w:noProof/>
          <w:color w:val="000000" w:themeColor="text1"/>
          <w:lang w:val="es-ES"/>
        </w:rPr>
        <w:t>República Islámica del</w:t>
      </w:r>
      <w:r w:rsidR="00125ABA" w:rsidRPr="00525097">
        <w:rPr>
          <w:rFonts w:asciiTheme="minorHAnsi" w:hAnsiTheme="minorHAnsi" w:cstheme="minorHAnsi"/>
          <w:b/>
          <w:bCs/>
          <w:noProof/>
          <w:color w:val="FF0000"/>
          <w:lang w:val="es-ES"/>
        </w:rPr>
        <w:t xml:space="preserve"> </w:t>
      </w:r>
      <w:r w:rsidR="00125ABA" w:rsidRPr="00525097">
        <w:rPr>
          <w:rFonts w:asciiTheme="minorHAnsi" w:hAnsiTheme="minorHAnsi" w:cstheme="minorHAnsi"/>
          <w:b/>
          <w:bCs/>
          <w:noProof/>
          <w:lang w:val="es-ES"/>
        </w:rPr>
        <w:t>Irán</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y</w:t>
      </w:r>
      <w:r w:rsidR="008E71F3" w:rsidRPr="00525097">
        <w:rPr>
          <w:rFonts w:asciiTheme="minorHAnsi" w:hAnsiTheme="minorHAnsi" w:cstheme="minorHAnsi"/>
          <w:b/>
          <w:bCs/>
          <w:noProof/>
          <w:lang w:val="es-ES"/>
        </w:rPr>
        <w:t xml:space="preserve"> Sudáfrica en nombre de la región de África </w:t>
      </w:r>
      <w:r w:rsidR="008E71F3" w:rsidRPr="00525097">
        <w:rPr>
          <w:rFonts w:asciiTheme="minorHAnsi" w:hAnsiTheme="minorHAnsi" w:cstheme="minorHAnsi"/>
          <w:noProof/>
          <w:lang w:val="es-ES"/>
        </w:rPr>
        <w:t xml:space="preserve">apoyaron el proyecto de resolución y expresaron su agradecimiento al Grupo de trabajo sobre la eficacia por su labor. </w:t>
      </w:r>
    </w:p>
    <w:p w14:paraId="36C60A24"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667FC963" w14:textId="4F4B85E6" w:rsidR="008E71F3" w:rsidRPr="00525097" w:rsidRDefault="00125ABA" w:rsidP="00B11FB0">
      <w:pPr>
        <w:suppressAutoHyphens/>
        <w:spacing w:after="0" w:line="240" w:lineRule="auto"/>
        <w:ind w:left="567" w:hanging="567"/>
        <w:rPr>
          <w:rFonts w:asciiTheme="minorHAnsi" w:hAnsiTheme="minorHAnsi" w:cstheme="minorHAnsi"/>
          <w:noProof/>
          <w:color w:val="000000" w:themeColor="text1"/>
          <w:lang w:val="es-ES"/>
        </w:rPr>
      </w:pPr>
      <w:r w:rsidRPr="00525097">
        <w:rPr>
          <w:rFonts w:asciiTheme="minorHAnsi" w:hAnsiTheme="minorHAnsi" w:cstheme="minorHAnsi"/>
          <w:noProof/>
          <w:lang w:val="es-ES"/>
        </w:rPr>
        <w:t>74</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r>
      <w:r w:rsidR="008E71F3" w:rsidRPr="00525097">
        <w:rPr>
          <w:rFonts w:asciiTheme="minorHAnsi" w:hAnsiTheme="minorHAnsi" w:cstheme="minorHAnsi"/>
          <w:noProof/>
          <w:color w:val="000000" w:themeColor="text1"/>
          <w:lang w:val="es-ES"/>
        </w:rPr>
        <w:t xml:space="preserve">El </w:t>
      </w:r>
      <w:r w:rsidR="008E71F3" w:rsidRPr="00525097">
        <w:rPr>
          <w:rFonts w:asciiTheme="minorHAnsi" w:hAnsiTheme="minorHAnsi" w:cstheme="minorHAnsi"/>
          <w:b/>
          <w:bCs/>
          <w:noProof/>
          <w:color w:val="000000" w:themeColor="text1"/>
          <w:lang w:val="es-ES"/>
        </w:rPr>
        <w:t>Canadá</w:t>
      </w:r>
      <w:r w:rsidR="008E71F3" w:rsidRPr="00525097">
        <w:rPr>
          <w:rFonts w:asciiTheme="minorHAnsi" w:hAnsiTheme="minorHAnsi" w:cstheme="minorHAnsi"/>
          <w:bCs/>
          <w:noProof/>
          <w:color w:val="000000" w:themeColor="text1"/>
          <w:lang w:val="es-ES"/>
        </w:rPr>
        <w:t>,</w:t>
      </w:r>
      <w:r w:rsidR="008E71F3" w:rsidRPr="00525097">
        <w:rPr>
          <w:rFonts w:asciiTheme="minorHAnsi" w:hAnsiTheme="minorHAnsi" w:cstheme="minorHAnsi"/>
          <w:b/>
          <w:bCs/>
          <w:noProof/>
          <w:color w:val="000000" w:themeColor="text1"/>
          <w:lang w:val="es-ES"/>
        </w:rPr>
        <w:t xml:space="preserve"> Costa Rica</w:t>
      </w:r>
      <w:r w:rsidR="008E71F3" w:rsidRPr="00525097">
        <w:rPr>
          <w:rFonts w:asciiTheme="minorHAnsi" w:hAnsiTheme="minorHAnsi" w:cstheme="minorHAnsi"/>
          <w:bCs/>
          <w:noProof/>
          <w:color w:val="000000" w:themeColor="text1"/>
          <w:lang w:val="es-ES"/>
        </w:rPr>
        <w:t>,</w:t>
      </w:r>
      <w:r w:rsidR="008E71F3" w:rsidRPr="00525097">
        <w:rPr>
          <w:rFonts w:asciiTheme="minorHAnsi" w:hAnsiTheme="minorHAnsi" w:cstheme="minorHAnsi"/>
          <w:b/>
          <w:bCs/>
          <w:noProof/>
          <w:color w:val="000000" w:themeColor="text1"/>
          <w:lang w:val="es-ES"/>
        </w:rPr>
        <w:t xml:space="preserve"> Francia en nombre de los Estados Miembros de la UE</w:t>
      </w:r>
      <w:r w:rsidRPr="00525097">
        <w:rPr>
          <w:rFonts w:asciiTheme="minorHAnsi" w:hAnsiTheme="minorHAnsi" w:cstheme="minorHAnsi"/>
          <w:bCs/>
          <w:noProof/>
          <w:color w:val="000000" w:themeColor="text1"/>
          <w:lang w:val="es-ES"/>
        </w:rPr>
        <w:t xml:space="preserve"> y</w:t>
      </w:r>
      <w:r w:rsidR="008E71F3" w:rsidRPr="00525097">
        <w:rPr>
          <w:rFonts w:asciiTheme="minorHAnsi" w:hAnsiTheme="minorHAnsi" w:cstheme="minorHAnsi"/>
          <w:b/>
          <w:bCs/>
          <w:noProof/>
          <w:color w:val="000000" w:themeColor="text1"/>
          <w:lang w:val="es-ES"/>
        </w:rPr>
        <w:t xml:space="preserve"> México </w:t>
      </w:r>
      <w:r w:rsidR="008E71F3" w:rsidRPr="00525097">
        <w:rPr>
          <w:rFonts w:asciiTheme="minorHAnsi" w:hAnsiTheme="minorHAnsi" w:cstheme="minorHAnsi"/>
          <w:noProof/>
          <w:color w:val="000000" w:themeColor="text1"/>
          <w:lang w:val="es-ES"/>
        </w:rPr>
        <w:t xml:space="preserve">propusieron enmiendas. </w:t>
      </w:r>
    </w:p>
    <w:p w14:paraId="4F5DD1A7"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5D40C2B7" w14:textId="498A1479"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75</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t xml:space="preserve">En respuesta a la propuesta de </w:t>
      </w:r>
      <w:r w:rsidR="008E71F3" w:rsidRPr="00525097">
        <w:rPr>
          <w:rFonts w:asciiTheme="minorHAnsi" w:hAnsiTheme="minorHAnsi" w:cstheme="minorHAnsi"/>
          <w:b/>
          <w:bCs/>
          <w:noProof/>
          <w:lang w:val="es-ES"/>
        </w:rPr>
        <w:t>Sudáfrica</w:t>
      </w:r>
      <w:r w:rsidR="008E71F3" w:rsidRPr="00525097">
        <w:rPr>
          <w:rFonts w:asciiTheme="minorHAnsi" w:hAnsiTheme="minorHAnsi" w:cstheme="minorHAnsi"/>
          <w:noProof/>
          <w:lang w:val="es-ES"/>
        </w:rPr>
        <w:t xml:space="preserve"> de que la Secretaría ayude a las Partes Contratantes </w:t>
      </w:r>
      <w:r w:rsidR="005034ED">
        <w:rPr>
          <w:rFonts w:asciiTheme="minorHAnsi" w:hAnsiTheme="minorHAnsi" w:cstheme="minorHAnsi"/>
          <w:noProof/>
          <w:lang w:val="es-ES"/>
        </w:rPr>
        <w:t>en la elaboración de</w:t>
      </w:r>
      <w:r w:rsidR="008E71F3" w:rsidRPr="00525097">
        <w:rPr>
          <w:rFonts w:asciiTheme="minorHAnsi" w:hAnsiTheme="minorHAnsi" w:cstheme="minorHAnsi"/>
          <w:noProof/>
          <w:lang w:val="es-ES"/>
        </w:rPr>
        <w:t xml:space="preserve"> los proyectos de resolución, el </w:t>
      </w:r>
      <w:r w:rsidR="008E71F3" w:rsidRPr="00525097">
        <w:rPr>
          <w:rFonts w:asciiTheme="minorHAnsi" w:hAnsiTheme="minorHAnsi" w:cstheme="minorHAnsi"/>
          <w:b/>
          <w:bCs/>
          <w:noProof/>
          <w:lang w:val="es-ES"/>
        </w:rPr>
        <w:t xml:space="preserve">Presidente </w:t>
      </w:r>
      <w:r w:rsidR="008E71F3" w:rsidRPr="00525097">
        <w:rPr>
          <w:rFonts w:asciiTheme="minorHAnsi" w:hAnsiTheme="minorHAnsi" w:cstheme="minorHAnsi"/>
          <w:noProof/>
          <w:lang w:val="es-ES"/>
        </w:rPr>
        <w:t>respondió</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 xml:space="preserve">que la Secretaría podía brindar orientaciones o </w:t>
      </w:r>
      <w:r w:rsidR="005034ED">
        <w:rPr>
          <w:rFonts w:asciiTheme="minorHAnsi" w:hAnsiTheme="minorHAnsi" w:cstheme="minorHAnsi"/>
          <w:noProof/>
          <w:lang w:val="es-ES"/>
        </w:rPr>
        <w:t>capacit</w:t>
      </w:r>
      <w:r w:rsidR="008E71F3" w:rsidRPr="00525097">
        <w:rPr>
          <w:rFonts w:asciiTheme="minorHAnsi" w:hAnsiTheme="minorHAnsi" w:cstheme="minorHAnsi"/>
          <w:noProof/>
          <w:lang w:val="es-ES"/>
        </w:rPr>
        <w:t xml:space="preserve">ación sobre cómo </w:t>
      </w:r>
      <w:r w:rsidR="005034ED">
        <w:rPr>
          <w:rFonts w:asciiTheme="minorHAnsi" w:hAnsiTheme="minorHAnsi" w:cstheme="minorHAnsi"/>
          <w:noProof/>
          <w:lang w:val="es-ES"/>
        </w:rPr>
        <w:t>elaborar</w:t>
      </w:r>
      <w:r w:rsidR="008E71F3" w:rsidRPr="00525097">
        <w:rPr>
          <w:rFonts w:asciiTheme="minorHAnsi" w:hAnsiTheme="minorHAnsi" w:cstheme="minorHAnsi"/>
          <w:noProof/>
          <w:lang w:val="es-ES"/>
        </w:rPr>
        <w:t xml:space="preserve"> proyectos de resolución. </w:t>
      </w:r>
    </w:p>
    <w:p w14:paraId="187AD886"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3BD151B0" w14:textId="07948704"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76</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 xml:space="preserve">Presidente </w:t>
      </w:r>
      <w:r w:rsidR="008E71F3" w:rsidRPr="00525097">
        <w:rPr>
          <w:rFonts w:asciiTheme="minorHAnsi" w:hAnsiTheme="minorHAnsi" w:cstheme="minorHAnsi"/>
          <w:noProof/>
          <w:lang w:val="es-ES"/>
        </w:rPr>
        <w:t>señaló que el proyecto de resolución había recibido un amplio apoyo e invitó a las Partes interesadas a presentar propuestas de enmiendas para su examen en una sesión ulterior.</w:t>
      </w:r>
    </w:p>
    <w:p w14:paraId="6837B1F0" w14:textId="77777777" w:rsidR="008E71F3" w:rsidRPr="00525097" w:rsidRDefault="008E71F3" w:rsidP="008E71F3">
      <w:pPr>
        <w:spacing w:after="0" w:line="240" w:lineRule="auto"/>
        <w:rPr>
          <w:rFonts w:asciiTheme="minorHAnsi" w:eastAsia="Times New Roman" w:hAnsiTheme="minorHAnsi" w:cstheme="minorHAnsi"/>
          <w:noProof/>
          <w:lang w:val="es-ES"/>
        </w:rPr>
      </w:pPr>
    </w:p>
    <w:p w14:paraId="3BB23EB2" w14:textId="6239FFFF" w:rsidR="008E71F3" w:rsidRPr="00525097" w:rsidRDefault="008E71F3"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noProof/>
          <w:lang w:val="es-ES"/>
        </w:rPr>
      </w:pPr>
      <w:r w:rsidRPr="00525097">
        <w:rPr>
          <w:rFonts w:asciiTheme="minorHAnsi" w:hAnsiTheme="minorHAnsi" w:cstheme="minorHAnsi"/>
          <w:b/>
          <w:bCs/>
          <w:noProof/>
          <w:lang w:val="es-ES"/>
        </w:rPr>
        <w:lastRenderedPageBreak/>
        <w:t>18.4</w:t>
      </w:r>
      <w:r w:rsidR="00497FD3"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el examen del Cuarto Plan Estratégico de la Convención sobre los Humedales, adiciones para el período comprendido entre la COP14 y la COP15 y elementos esenciales para el Quinto Plan Estratégico</w:t>
      </w:r>
    </w:p>
    <w:p w14:paraId="401C0BD4"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0EFEA3B4" w14:textId="28B11870"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77</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proyecto de resolución contenido en el documento COP14 Doc.18.4 fue presentado por </w:t>
      </w:r>
      <w:r w:rsidR="008E71F3" w:rsidRPr="00525097">
        <w:rPr>
          <w:rFonts w:asciiTheme="minorHAnsi" w:eastAsia="Times New Roman" w:hAnsiTheme="minorHAnsi" w:cstheme="minorHAnsi"/>
          <w:b/>
          <w:bCs/>
          <w:noProof/>
          <w:lang w:val="es-ES"/>
        </w:rPr>
        <w:t>Australia</w:t>
      </w:r>
      <w:r w:rsidR="008E71F3" w:rsidRPr="00525097">
        <w:rPr>
          <w:rFonts w:asciiTheme="minorHAnsi" w:eastAsia="Times New Roman" w:hAnsiTheme="minorHAnsi" w:cstheme="minorHAnsi"/>
          <w:noProof/>
          <w:lang w:val="es-ES"/>
        </w:rPr>
        <w:t xml:space="preserve">, en </w:t>
      </w:r>
      <w:r w:rsidR="002A73D8">
        <w:rPr>
          <w:rFonts w:asciiTheme="minorHAnsi" w:eastAsia="Times New Roman" w:hAnsiTheme="minorHAnsi" w:cstheme="minorHAnsi"/>
          <w:noProof/>
          <w:lang w:val="es-ES"/>
        </w:rPr>
        <w:t xml:space="preserve">su </w:t>
      </w:r>
      <w:r w:rsidR="008E71F3" w:rsidRPr="00525097">
        <w:rPr>
          <w:rFonts w:asciiTheme="minorHAnsi" w:eastAsia="Times New Roman" w:hAnsiTheme="minorHAnsi" w:cstheme="minorHAnsi"/>
          <w:noProof/>
          <w:lang w:val="es-ES"/>
        </w:rPr>
        <w:t>calidad de Presidencia en funciones del Grupo de Trabajo sobre el Plan Estratégico, resumiendo los resultados de la evaluación de mitad de período realizada por el Grupo sobre las dificultades de las Partes Contratantes para aplicar el Cuarto Plan Estratégico, y observó la necesidad de mejorar las orientaciones existentes y ponerlas a disposición de las Partes. Explicó que se habían añadido tres anexos temáticos, correspondientes a las acciones de conservación de los humedales para alcanzar las metas de los Objetivos de Desarrollo Sostenible</w:t>
      </w:r>
      <w:r w:rsidR="00125ABA" w:rsidRPr="00525097">
        <w:rPr>
          <w:rFonts w:asciiTheme="minorHAnsi" w:eastAsia="Times New Roman" w:hAnsiTheme="minorHAnsi" w:cstheme="minorHAnsi"/>
          <w:noProof/>
          <w:lang w:val="es-ES"/>
        </w:rPr>
        <w:t xml:space="preserve"> (ODS)</w:t>
      </w:r>
      <w:r w:rsidR="008E71F3" w:rsidRPr="00525097">
        <w:rPr>
          <w:rFonts w:asciiTheme="minorHAnsi" w:eastAsia="Times New Roman" w:hAnsiTheme="minorHAnsi" w:cstheme="minorHAnsi"/>
          <w:noProof/>
          <w:lang w:val="es-ES"/>
        </w:rPr>
        <w:t>, el nuevo enfoque de las actividades de CECoP y las políticas y prácticas relativas a los humedales, y la perspectiva de género en las políticas y prácticas relativas a los humedales. Indicó que las modificaciones propuestas se presentarían a la Secretaría y propuso que el Presidente estableciera un grupo de contacto.</w:t>
      </w:r>
    </w:p>
    <w:p w14:paraId="59DAE224"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3D22704C" w14:textId="7006FB07"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78</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Brasil</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Colombia</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Indonesia</w:t>
      </w:r>
      <w:r w:rsidR="008E71F3" w:rsidRPr="00525097">
        <w:rPr>
          <w:rFonts w:asciiTheme="minorHAnsi" w:eastAsia="Times New Roman" w:hAnsiTheme="minorHAnsi" w:cstheme="minorHAnsi"/>
          <w:noProof/>
          <w:lang w:val="es-ES"/>
        </w:rPr>
        <w:t xml:space="preserve"> y </w:t>
      </w:r>
      <w:r w:rsidR="008E71F3" w:rsidRPr="00525097">
        <w:rPr>
          <w:rFonts w:asciiTheme="minorHAnsi" w:eastAsia="Times New Roman" w:hAnsiTheme="minorHAnsi" w:cstheme="minorHAnsi"/>
          <w:b/>
          <w:bCs/>
          <w:noProof/>
          <w:lang w:val="es-ES"/>
        </w:rPr>
        <w:t xml:space="preserve">Suecia </w:t>
      </w:r>
      <w:r w:rsidR="005034ED">
        <w:rPr>
          <w:rFonts w:asciiTheme="minorHAnsi" w:eastAsia="Times New Roman" w:hAnsiTheme="minorHAnsi" w:cstheme="minorHAnsi"/>
          <w:noProof/>
          <w:lang w:val="es-ES"/>
        </w:rPr>
        <w:t>formularon</w:t>
      </w:r>
      <w:r w:rsidR="008E71F3" w:rsidRPr="00525097">
        <w:rPr>
          <w:rFonts w:asciiTheme="minorHAnsi" w:eastAsia="Times New Roman" w:hAnsiTheme="minorHAnsi" w:cstheme="minorHAnsi"/>
          <w:noProof/>
          <w:lang w:val="es-ES"/>
        </w:rPr>
        <w:t xml:space="preserve"> comentarios sobre el texto.</w:t>
      </w:r>
    </w:p>
    <w:p w14:paraId="6D3AD8B1"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0597EA47" w14:textId="2DB41725"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79</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La </w:t>
      </w:r>
      <w:r w:rsidR="008E71F3" w:rsidRPr="00525097">
        <w:rPr>
          <w:rFonts w:asciiTheme="minorHAnsi" w:eastAsia="Times New Roman" w:hAnsiTheme="minorHAnsi" w:cstheme="minorHAnsi"/>
          <w:b/>
          <w:bCs/>
          <w:noProof/>
          <w:lang w:val="es-ES"/>
        </w:rPr>
        <w:t>Argentina</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 xml:space="preserve">Chequia en nombre de los Estados Miembros de la UE con una reserva formulada por Suecia </w:t>
      </w:r>
      <w:r w:rsidR="008E71F3" w:rsidRPr="00525097">
        <w:rPr>
          <w:rFonts w:asciiTheme="minorHAnsi" w:eastAsia="Times New Roman" w:hAnsiTheme="minorHAnsi" w:cstheme="minorHAnsi"/>
          <w:noProof/>
          <w:lang w:val="es-ES"/>
        </w:rPr>
        <w:t xml:space="preserve">y el </w:t>
      </w:r>
      <w:r w:rsidR="008E71F3" w:rsidRPr="00525097">
        <w:rPr>
          <w:rFonts w:asciiTheme="minorHAnsi" w:eastAsia="Times New Roman" w:hAnsiTheme="minorHAnsi" w:cstheme="minorHAnsi"/>
          <w:b/>
          <w:bCs/>
          <w:noProof/>
          <w:lang w:val="es-ES"/>
        </w:rPr>
        <w:t xml:space="preserve">Reino Unido de Gran Bretaña e Irlanda del Norte </w:t>
      </w:r>
      <w:r w:rsidR="008E71F3" w:rsidRPr="00525097">
        <w:rPr>
          <w:rFonts w:asciiTheme="minorHAnsi" w:eastAsia="Times New Roman" w:hAnsiTheme="minorHAnsi" w:cstheme="minorHAnsi"/>
          <w:noProof/>
          <w:lang w:val="es-ES"/>
        </w:rPr>
        <w:t xml:space="preserve">agradecieron el informe de la Presidencia en funciones y destacaron las próximas deliberaciones sobre las metas del </w:t>
      </w:r>
      <w:r w:rsidR="005034ED">
        <w:rPr>
          <w:rFonts w:asciiTheme="minorHAnsi" w:eastAsia="Times New Roman" w:hAnsiTheme="minorHAnsi" w:cstheme="minorHAnsi"/>
          <w:noProof/>
          <w:lang w:val="es-ES"/>
        </w:rPr>
        <w:t>M</w:t>
      </w:r>
      <w:r w:rsidR="008E71F3" w:rsidRPr="00525097">
        <w:rPr>
          <w:rFonts w:asciiTheme="minorHAnsi" w:eastAsia="Times New Roman" w:hAnsiTheme="minorHAnsi" w:cstheme="minorHAnsi"/>
          <w:noProof/>
          <w:lang w:val="es-ES"/>
        </w:rPr>
        <w:t xml:space="preserve">arco de la </w:t>
      </w:r>
      <w:r w:rsidR="005034ED">
        <w:rPr>
          <w:rFonts w:asciiTheme="minorHAnsi" w:eastAsia="Times New Roman" w:hAnsiTheme="minorHAnsi" w:cstheme="minorHAnsi"/>
          <w:noProof/>
          <w:lang w:val="es-ES"/>
        </w:rPr>
        <w:t>D</w:t>
      </w:r>
      <w:r w:rsidR="008E71F3" w:rsidRPr="00525097">
        <w:rPr>
          <w:rFonts w:asciiTheme="minorHAnsi" w:eastAsia="Times New Roman" w:hAnsiTheme="minorHAnsi" w:cstheme="minorHAnsi"/>
          <w:noProof/>
          <w:lang w:val="es-ES"/>
        </w:rPr>
        <w:t xml:space="preserve">iversidad </w:t>
      </w:r>
      <w:r w:rsidR="005034ED">
        <w:rPr>
          <w:rFonts w:asciiTheme="minorHAnsi" w:eastAsia="Times New Roman" w:hAnsiTheme="minorHAnsi" w:cstheme="minorHAnsi"/>
          <w:noProof/>
          <w:lang w:val="es-ES"/>
        </w:rPr>
        <w:t>B</w:t>
      </w:r>
      <w:r w:rsidR="008E71F3" w:rsidRPr="00525097">
        <w:rPr>
          <w:rFonts w:asciiTheme="minorHAnsi" w:eastAsia="Times New Roman" w:hAnsiTheme="minorHAnsi" w:cstheme="minorHAnsi"/>
          <w:noProof/>
          <w:lang w:val="es-ES"/>
        </w:rPr>
        <w:t>iológica posterior a 2020 en el marco del Convenio sobre la Diversidad Biológica en la COP15 del CDB en diciembre de 2022. Todas las Partes que intervinieron propusieron que se siguiera deliberando sobre la cuestión cuando se hubiera finalizado el resultado de es</w:t>
      </w:r>
      <w:r w:rsidR="005034ED">
        <w:rPr>
          <w:rFonts w:asciiTheme="minorHAnsi" w:eastAsia="Times New Roman" w:hAnsiTheme="minorHAnsi" w:cstheme="minorHAnsi"/>
          <w:noProof/>
          <w:lang w:val="es-ES"/>
        </w:rPr>
        <w:t>t</w:t>
      </w:r>
      <w:r w:rsidR="008E71F3" w:rsidRPr="00525097">
        <w:rPr>
          <w:rFonts w:asciiTheme="minorHAnsi" w:eastAsia="Times New Roman" w:hAnsiTheme="minorHAnsi" w:cstheme="minorHAnsi"/>
          <w:noProof/>
          <w:lang w:val="es-ES"/>
        </w:rPr>
        <w:t xml:space="preserve">as negociaciones, a fin de armonizar el texto pertinente del proyecto de resolución actual. La </w:t>
      </w:r>
      <w:r w:rsidR="008E71F3" w:rsidRPr="00525097">
        <w:rPr>
          <w:rFonts w:asciiTheme="minorHAnsi" w:eastAsia="Times New Roman" w:hAnsiTheme="minorHAnsi" w:cstheme="minorHAnsi"/>
          <w:b/>
          <w:bCs/>
          <w:noProof/>
          <w:lang w:val="es-ES"/>
        </w:rPr>
        <w:t>Argentina</w:t>
      </w:r>
      <w:r w:rsidR="008E71F3" w:rsidRPr="00525097">
        <w:rPr>
          <w:rFonts w:asciiTheme="minorHAnsi" w:eastAsia="Times New Roman" w:hAnsiTheme="minorHAnsi" w:cstheme="minorHAnsi"/>
          <w:noProof/>
          <w:lang w:val="es-ES"/>
        </w:rPr>
        <w:t xml:space="preserve"> y </w:t>
      </w:r>
      <w:r w:rsidR="008E71F3" w:rsidRPr="00525097">
        <w:rPr>
          <w:rFonts w:asciiTheme="minorHAnsi" w:eastAsia="Times New Roman" w:hAnsiTheme="minorHAnsi" w:cstheme="minorHAnsi"/>
          <w:b/>
          <w:bCs/>
          <w:noProof/>
          <w:lang w:val="es-ES"/>
        </w:rPr>
        <w:t>Chequia en nombre de los Estados Miembros de la UE con una reserva formulada por Suecia</w:t>
      </w:r>
      <w:r w:rsidR="008E71F3" w:rsidRPr="00525097">
        <w:rPr>
          <w:rFonts w:asciiTheme="minorHAnsi" w:eastAsia="Times New Roman" w:hAnsiTheme="minorHAnsi" w:cstheme="minorHAnsi"/>
          <w:noProof/>
          <w:lang w:val="es-ES"/>
        </w:rPr>
        <w:t xml:space="preserve"> propusieron enmiendas.</w:t>
      </w:r>
    </w:p>
    <w:p w14:paraId="30034F88"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0A0ECE8E" w14:textId="70E8A3BB"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80</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Namibia en nombre de la región de África</w:t>
      </w:r>
      <w:r w:rsidR="008E71F3" w:rsidRPr="00525097">
        <w:rPr>
          <w:rFonts w:asciiTheme="minorHAnsi" w:eastAsia="Times New Roman" w:hAnsiTheme="minorHAnsi" w:cstheme="minorHAnsi"/>
          <w:noProof/>
          <w:lang w:val="es-ES"/>
        </w:rPr>
        <w:t xml:space="preserve"> expresó su apoyo al proyecto de Resolución. </w:t>
      </w:r>
    </w:p>
    <w:p w14:paraId="7516CF43"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071A2798" w14:textId="64145DE2"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81</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China</w:t>
      </w:r>
      <w:r w:rsidR="008E71F3" w:rsidRPr="002A73D8">
        <w:rPr>
          <w:rFonts w:asciiTheme="minorHAnsi" w:eastAsia="Times New Roman" w:hAnsiTheme="minorHAnsi" w:cstheme="minorHAnsi"/>
          <w:noProof/>
          <w:lang w:val="es-ES"/>
        </w:rPr>
        <w:t>,</w:t>
      </w:r>
      <w:r w:rsidR="008E71F3" w:rsidRPr="00525097">
        <w:rPr>
          <w:rFonts w:asciiTheme="minorHAnsi" w:eastAsia="Times New Roman" w:hAnsiTheme="minorHAnsi" w:cstheme="minorHAnsi"/>
          <w:b/>
          <w:bCs/>
          <w:noProof/>
          <w:lang w:val="es-ES"/>
        </w:rPr>
        <w:t xml:space="preserve"> Costa Rica</w:t>
      </w:r>
      <w:r w:rsidR="008E71F3" w:rsidRPr="002A73D8">
        <w:rPr>
          <w:rFonts w:asciiTheme="minorHAnsi" w:eastAsia="Times New Roman" w:hAnsiTheme="minorHAnsi" w:cstheme="minorHAnsi"/>
          <w:noProof/>
          <w:lang w:val="es-ES"/>
        </w:rPr>
        <w:t>,</w:t>
      </w:r>
      <w:r w:rsidR="008E71F3" w:rsidRPr="00525097">
        <w:rPr>
          <w:rFonts w:asciiTheme="minorHAnsi" w:eastAsia="Times New Roman" w:hAnsiTheme="minorHAnsi" w:cstheme="minorHAnsi"/>
          <w:b/>
          <w:bCs/>
          <w:noProof/>
          <w:lang w:val="es-ES"/>
        </w:rPr>
        <w:t xml:space="preserve"> Malasia</w:t>
      </w:r>
      <w:r w:rsidR="008E71F3" w:rsidRPr="002A73D8">
        <w:rPr>
          <w:rFonts w:asciiTheme="minorHAnsi" w:eastAsia="Times New Roman" w:hAnsiTheme="minorHAnsi" w:cstheme="minorHAnsi"/>
          <w:noProof/>
          <w:lang w:val="es-ES"/>
        </w:rPr>
        <w:t>,</w:t>
      </w:r>
      <w:r w:rsidR="008E71F3" w:rsidRPr="00525097">
        <w:rPr>
          <w:rFonts w:asciiTheme="minorHAnsi" w:eastAsia="Times New Roman" w:hAnsiTheme="minorHAnsi" w:cstheme="minorHAnsi"/>
          <w:b/>
          <w:bCs/>
          <w:noProof/>
          <w:lang w:val="es-ES"/>
        </w:rPr>
        <w:t xml:space="preserve"> </w:t>
      </w:r>
      <w:r w:rsidR="002A73D8">
        <w:rPr>
          <w:rFonts w:asciiTheme="minorHAnsi" w:eastAsia="Times New Roman" w:hAnsiTheme="minorHAnsi" w:cstheme="minorHAnsi"/>
          <w:noProof/>
          <w:lang w:val="es-ES"/>
        </w:rPr>
        <w:t xml:space="preserve">la </w:t>
      </w:r>
      <w:r w:rsidR="002A73D8">
        <w:rPr>
          <w:rFonts w:asciiTheme="minorHAnsi" w:eastAsia="Times New Roman" w:hAnsiTheme="minorHAnsi" w:cstheme="minorHAnsi"/>
          <w:b/>
          <w:bCs/>
          <w:noProof/>
          <w:lang w:val="es-ES"/>
        </w:rPr>
        <w:t>República Islámica del</w:t>
      </w:r>
      <w:r w:rsidR="002A73D8" w:rsidRPr="00525097">
        <w:rPr>
          <w:rFonts w:asciiTheme="minorHAnsi" w:eastAsia="Times New Roman" w:hAnsiTheme="minorHAnsi" w:cstheme="minorHAnsi"/>
          <w:b/>
          <w:bCs/>
          <w:noProof/>
          <w:lang w:val="es-ES"/>
        </w:rPr>
        <w:t xml:space="preserve"> Irán</w:t>
      </w:r>
      <w:r w:rsidR="002A73D8" w:rsidRPr="002A73D8">
        <w:rPr>
          <w:rFonts w:asciiTheme="minorHAnsi" w:eastAsia="Times New Roman" w:hAnsiTheme="minorHAnsi" w:cstheme="minorHAnsi"/>
          <w:noProof/>
          <w:lang w:val="es-ES"/>
        </w:rPr>
        <w:t>,</w:t>
      </w:r>
      <w:r w:rsidR="002A73D8" w:rsidRPr="00525097">
        <w:rPr>
          <w:rFonts w:asciiTheme="minorHAnsi" w:eastAsia="Times New Roman" w:hAnsiTheme="minorHAnsi" w:cstheme="minorHAnsi"/>
          <w:b/>
          <w:bCs/>
          <w:noProof/>
          <w:lang w:val="es-ES"/>
        </w:rPr>
        <w:t xml:space="preserve"> </w:t>
      </w:r>
      <w:r w:rsidR="008E71F3" w:rsidRPr="00525097">
        <w:rPr>
          <w:rFonts w:asciiTheme="minorHAnsi" w:eastAsia="Times New Roman" w:hAnsiTheme="minorHAnsi" w:cstheme="minorHAnsi"/>
          <w:b/>
          <w:bCs/>
          <w:noProof/>
          <w:lang w:val="es-ES"/>
        </w:rPr>
        <w:t xml:space="preserve">Suiza </w:t>
      </w:r>
      <w:r w:rsidR="008E71F3" w:rsidRPr="00525097">
        <w:rPr>
          <w:rFonts w:asciiTheme="minorHAnsi" w:eastAsia="Times New Roman" w:hAnsiTheme="minorHAnsi" w:cstheme="minorHAnsi"/>
          <w:noProof/>
          <w:lang w:val="es-ES"/>
        </w:rPr>
        <w:t>y</w:t>
      </w:r>
      <w:r w:rsidR="008E71F3" w:rsidRPr="00525097">
        <w:rPr>
          <w:rFonts w:asciiTheme="minorHAnsi" w:eastAsia="Times New Roman" w:hAnsiTheme="minorHAnsi" w:cstheme="minorHAnsi"/>
          <w:b/>
          <w:bCs/>
          <w:noProof/>
          <w:lang w:val="es-ES"/>
        </w:rPr>
        <w:t xml:space="preserve"> Túnez </w:t>
      </w:r>
      <w:r w:rsidR="008E71F3" w:rsidRPr="00525097">
        <w:rPr>
          <w:rFonts w:asciiTheme="minorHAnsi" w:eastAsia="Times New Roman" w:hAnsiTheme="minorHAnsi" w:cstheme="minorHAnsi"/>
          <w:noProof/>
          <w:lang w:val="es-ES"/>
        </w:rPr>
        <w:t xml:space="preserve">apoyaron el proyecto de decisión e informaron de que propondrían enmiendas. </w:t>
      </w:r>
    </w:p>
    <w:p w14:paraId="116D9537"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34020BCA" w14:textId="38B7F157"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82</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 xml:space="preserve">Presidente </w:t>
      </w:r>
      <w:r w:rsidR="008E71F3" w:rsidRPr="00525097">
        <w:rPr>
          <w:rFonts w:asciiTheme="minorHAnsi" w:eastAsia="Times New Roman" w:hAnsiTheme="minorHAnsi" w:cstheme="minorHAnsi"/>
          <w:bCs/>
          <w:noProof/>
          <w:lang w:val="es-ES"/>
        </w:rPr>
        <w:t>estableció un grupo de contacto</w:t>
      </w:r>
      <w:r w:rsidR="008E71F3" w:rsidRPr="00525097">
        <w:rPr>
          <w:rFonts w:asciiTheme="minorHAnsi" w:eastAsia="Times New Roman" w:hAnsiTheme="minorHAnsi" w:cstheme="minorHAnsi"/>
          <w:noProof/>
          <w:lang w:val="es-ES"/>
        </w:rPr>
        <w:t xml:space="preserve"> a fin de avanzar en el debate sobre el proyecto de resolución y nombró presidente al presidente en funciones del Grupo de Trabajo sobre el Plan Estratégico. </w:t>
      </w:r>
    </w:p>
    <w:p w14:paraId="4D8B0FAF" w14:textId="77777777" w:rsidR="008E71F3" w:rsidRPr="00525097" w:rsidRDefault="008E71F3" w:rsidP="008E71F3">
      <w:pPr>
        <w:snapToGrid w:val="0"/>
        <w:spacing w:after="0" w:line="240" w:lineRule="auto"/>
        <w:ind w:left="426"/>
        <w:rPr>
          <w:rFonts w:asciiTheme="minorHAnsi" w:hAnsiTheme="minorHAnsi" w:cstheme="minorHAnsi"/>
          <w:b/>
          <w:noProof/>
          <w:lang w:val="es-ES"/>
        </w:rPr>
      </w:pPr>
    </w:p>
    <w:p w14:paraId="6AE59B77" w14:textId="661ECCB9" w:rsidR="008E71F3" w:rsidRPr="00525097" w:rsidRDefault="008E71F3"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t>18.14</w:t>
      </w:r>
      <w:r w:rsidR="00497FD3"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Proyecto de resolución sobre el fortalecimiento de las conexiones de Ramsar a través de la juventud </w:t>
      </w:r>
    </w:p>
    <w:p w14:paraId="058A1DD8" w14:textId="77777777" w:rsidR="008E71F3" w:rsidRPr="00525097" w:rsidRDefault="008E71F3" w:rsidP="00B11FB0">
      <w:pPr>
        <w:keepNext/>
        <w:snapToGrid w:val="0"/>
        <w:spacing w:after="0" w:line="240" w:lineRule="auto"/>
        <w:rPr>
          <w:rFonts w:asciiTheme="minorHAnsi" w:hAnsiTheme="minorHAnsi" w:cstheme="minorHAnsi"/>
          <w:bCs/>
          <w:noProof/>
          <w:lang w:val="es-ES"/>
        </w:rPr>
      </w:pPr>
    </w:p>
    <w:p w14:paraId="1EA79374" w14:textId="22D71AA3"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83</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r>
      <w:r w:rsidR="008E71F3" w:rsidRPr="00525097">
        <w:rPr>
          <w:rFonts w:asciiTheme="minorHAnsi" w:hAnsiTheme="minorHAnsi" w:cstheme="minorHAnsi"/>
          <w:b/>
          <w:noProof/>
          <w:lang w:val="es-ES"/>
        </w:rPr>
        <w:t>Australia</w:t>
      </w:r>
      <w:r w:rsidR="008E71F3" w:rsidRPr="00525097">
        <w:rPr>
          <w:rFonts w:asciiTheme="minorHAnsi" w:hAnsiTheme="minorHAnsi" w:cstheme="minorHAnsi"/>
          <w:bCs/>
          <w:noProof/>
          <w:lang w:val="es-ES"/>
        </w:rPr>
        <w:t xml:space="preserve">, como coautor </w:t>
      </w:r>
      <w:r w:rsidR="005034ED">
        <w:rPr>
          <w:rFonts w:asciiTheme="minorHAnsi" w:hAnsiTheme="minorHAnsi" w:cstheme="minorHAnsi"/>
          <w:bCs/>
          <w:noProof/>
          <w:lang w:val="es-ES"/>
        </w:rPr>
        <w:t xml:space="preserve">junto </w:t>
      </w:r>
      <w:r w:rsidR="008E71F3" w:rsidRPr="00525097">
        <w:rPr>
          <w:rFonts w:asciiTheme="minorHAnsi" w:hAnsiTheme="minorHAnsi" w:cstheme="minorHAnsi"/>
          <w:bCs/>
          <w:noProof/>
          <w:lang w:val="es-ES"/>
        </w:rPr>
        <w:t xml:space="preserve">con Costa Rica, presentó el proyecto de resolución en el documento COP14 Doc.18.14 e hizo hincapié en el objetivo general de alentar a las Partes a buscar y apoyar estrategias para lograr la participación, la cooperación y la colaboración de </w:t>
      </w:r>
      <w:r w:rsidR="00F3379D">
        <w:rPr>
          <w:rFonts w:asciiTheme="minorHAnsi" w:hAnsiTheme="minorHAnsi" w:cstheme="minorHAnsi"/>
          <w:bCs/>
          <w:noProof/>
          <w:lang w:val="es-ES"/>
        </w:rPr>
        <w:t>la</w:t>
      </w:r>
      <w:r w:rsidR="008E71F3" w:rsidRPr="00525097">
        <w:rPr>
          <w:rFonts w:asciiTheme="minorHAnsi" w:hAnsiTheme="minorHAnsi" w:cstheme="minorHAnsi"/>
          <w:bCs/>
          <w:noProof/>
          <w:lang w:val="es-ES"/>
        </w:rPr>
        <w:t xml:space="preserve"> </w:t>
      </w:r>
      <w:r w:rsidR="00F3379D">
        <w:rPr>
          <w:rFonts w:asciiTheme="minorHAnsi" w:hAnsiTheme="minorHAnsi" w:cstheme="minorHAnsi"/>
          <w:bCs/>
          <w:noProof/>
          <w:lang w:val="es-ES"/>
        </w:rPr>
        <w:t>juventud</w:t>
      </w:r>
      <w:r w:rsidR="008E71F3" w:rsidRPr="00525097">
        <w:rPr>
          <w:rFonts w:asciiTheme="minorHAnsi" w:hAnsiTheme="minorHAnsi" w:cstheme="minorHAnsi"/>
          <w:bCs/>
          <w:noProof/>
          <w:lang w:val="es-ES"/>
        </w:rPr>
        <w:t xml:space="preserve"> en el trabajo de la Convención. Lograr la participación de </w:t>
      </w:r>
      <w:r w:rsidR="00F3379D">
        <w:rPr>
          <w:rFonts w:asciiTheme="minorHAnsi" w:hAnsiTheme="minorHAnsi" w:cstheme="minorHAnsi"/>
          <w:bCs/>
          <w:noProof/>
          <w:lang w:val="es-ES"/>
        </w:rPr>
        <w:t>jóvenes</w:t>
      </w:r>
      <w:r w:rsidR="008E71F3" w:rsidRPr="00525097">
        <w:rPr>
          <w:rFonts w:asciiTheme="minorHAnsi" w:hAnsiTheme="minorHAnsi" w:cstheme="minorHAnsi"/>
          <w:bCs/>
          <w:noProof/>
          <w:lang w:val="es-ES"/>
        </w:rPr>
        <w:t xml:space="preserve"> entusiasta</w:t>
      </w:r>
      <w:r w:rsidR="00F3379D">
        <w:rPr>
          <w:rFonts w:asciiTheme="minorHAnsi" w:hAnsiTheme="minorHAnsi" w:cstheme="minorHAnsi"/>
          <w:bCs/>
          <w:noProof/>
          <w:lang w:val="es-ES"/>
        </w:rPr>
        <w:t>s</w:t>
      </w:r>
      <w:r w:rsidR="008E71F3" w:rsidRPr="00525097">
        <w:rPr>
          <w:rFonts w:asciiTheme="minorHAnsi" w:hAnsiTheme="minorHAnsi" w:cstheme="minorHAnsi"/>
          <w:bCs/>
          <w:noProof/>
          <w:lang w:val="es-ES"/>
        </w:rPr>
        <w:t xml:space="preserve"> que sienta</w:t>
      </w:r>
      <w:r w:rsidR="00F3379D">
        <w:rPr>
          <w:rFonts w:asciiTheme="minorHAnsi" w:hAnsiTheme="minorHAnsi" w:cstheme="minorHAnsi"/>
          <w:bCs/>
          <w:noProof/>
          <w:lang w:val="es-ES"/>
        </w:rPr>
        <w:t>n</w:t>
      </w:r>
      <w:r w:rsidR="008E71F3" w:rsidRPr="00525097">
        <w:rPr>
          <w:rFonts w:asciiTheme="minorHAnsi" w:hAnsiTheme="minorHAnsi" w:cstheme="minorHAnsi"/>
          <w:bCs/>
          <w:noProof/>
          <w:lang w:val="es-ES"/>
        </w:rPr>
        <w:t xml:space="preserve"> pasión por los humedales sería una forma eficaz, en términos de costos, de llevar a cabo proyectos innovadores e impactantes. Señaló a la atención de la Conferencia algunas enmiendas menores ya presentadas a la Secretaría por el Brasil, Francia, el Japón y Wetlands International. </w:t>
      </w:r>
    </w:p>
    <w:p w14:paraId="1DD09485"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65DE81D0" w14:textId="36AC8BA0"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lastRenderedPageBreak/>
        <w:t>84</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Colombia</w:t>
      </w:r>
      <w:r w:rsidR="008E71F3" w:rsidRPr="00525097">
        <w:rPr>
          <w:rFonts w:asciiTheme="minorHAnsi" w:eastAsia="Times New Roman" w:hAnsiTheme="minorHAnsi" w:cstheme="minorHAnsi"/>
          <w:noProof/>
          <w:lang w:val="es-ES"/>
        </w:rPr>
        <w:t>, el</w:t>
      </w:r>
      <w:r w:rsidR="008E71F3" w:rsidRPr="00525097">
        <w:rPr>
          <w:rFonts w:asciiTheme="minorHAnsi" w:eastAsia="Times New Roman" w:hAnsiTheme="minorHAnsi" w:cstheme="minorHAnsi"/>
          <w:b/>
          <w:bCs/>
          <w:noProof/>
          <w:lang w:val="es-ES"/>
        </w:rPr>
        <w:t xml:space="preserve"> Ecuador</w:t>
      </w:r>
      <w:r w:rsidR="008E71F3" w:rsidRPr="00525097">
        <w:rPr>
          <w:rFonts w:asciiTheme="minorHAnsi" w:eastAsia="Times New Roman" w:hAnsiTheme="minorHAnsi" w:cstheme="minorHAnsi"/>
          <w:bCs/>
          <w:noProof/>
          <w:lang w:val="es-ES"/>
        </w:rPr>
        <w:t>,</w:t>
      </w:r>
      <w:r w:rsidR="008E71F3" w:rsidRPr="00525097">
        <w:rPr>
          <w:rFonts w:asciiTheme="minorHAnsi" w:eastAsia="Times New Roman" w:hAnsiTheme="minorHAnsi" w:cstheme="minorHAnsi"/>
          <w:b/>
          <w:bCs/>
          <w:noProof/>
          <w:lang w:val="es-ES"/>
        </w:rPr>
        <w:t xml:space="preserve"> </w:t>
      </w:r>
      <w:r w:rsidR="008E71F3" w:rsidRPr="00525097">
        <w:rPr>
          <w:rFonts w:asciiTheme="minorHAnsi" w:eastAsia="Times New Roman" w:hAnsiTheme="minorHAnsi" w:cstheme="minorHAnsi"/>
          <w:noProof/>
          <w:lang w:val="es-ES"/>
        </w:rPr>
        <w:t>los</w:t>
      </w:r>
      <w:r w:rsidR="008E71F3" w:rsidRPr="00525097">
        <w:rPr>
          <w:rFonts w:asciiTheme="minorHAnsi" w:eastAsia="Times New Roman" w:hAnsiTheme="minorHAnsi" w:cstheme="minorHAnsi"/>
          <w:b/>
          <w:bCs/>
          <w:noProof/>
          <w:lang w:val="es-ES"/>
        </w:rPr>
        <w:t xml:space="preserve"> Emiratos Árabes Unidos</w:t>
      </w:r>
      <w:r w:rsidR="008E71F3" w:rsidRPr="00525097">
        <w:rPr>
          <w:rFonts w:asciiTheme="minorHAnsi" w:eastAsia="Times New Roman" w:hAnsiTheme="minorHAnsi" w:cstheme="minorHAnsi"/>
          <w:bCs/>
          <w:noProof/>
          <w:lang w:val="es-ES"/>
        </w:rPr>
        <w:t>,</w:t>
      </w:r>
      <w:r w:rsidR="008E71F3" w:rsidRPr="00525097">
        <w:rPr>
          <w:rFonts w:asciiTheme="minorHAnsi" w:eastAsia="Times New Roman" w:hAnsiTheme="minorHAnsi" w:cstheme="minorHAnsi"/>
          <w:b/>
          <w:bCs/>
          <w:noProof/>
          <w:lang w:val="es-ES"/>
        </w:rPr>
        <w:t xml:space="preserve"> Francia en nombre de los Estados miembros de la Unión Europea</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Malawi en nombre de la región de África</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México</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Nepal</w:t>
      </w:r>
      <w:r w:rsidR="008E71F3" w:rsidRPr="00525097">
        <w:rPr>
          <w:rFonts w:asciiTheme="minorHAnsi" w:eastAsia="Times New Roman" w:hAnsiTheme="minorHAnsi" w:cstheme="minorHAnsi"/>
          <w:noProof/>
          <w:lang w:val="es-ES"/>
        </w:rPr>
        <w:t xml:space="preserve">, el </w:t>
      </w:r>
      <w:r w:rsidR="008E71F3" w:rsidRPr="00525097">
        <w:rPr>
          <w:rFonts w:asciiTheme="minorHAnsi" w:eastAsia="Times New Roman" w:hAnsiTheme="minorHAnsi" w:cstheme="minorHAnsi"/>
          <w:b/>
          <w:bCs/>
          <w:noProof/>
          <w:lang w:val="es-ES"/>
        </w:rPr>
        <w:t xml:space="preserve">Reino Unido de Gran Bretaña e Irlanda del Norte </w:t>
      </w:r>
      <w:r w:rsidR="008E71F3" w:rsidRPr="00F3379D">
        <w:rPr>
          <w:rFonts w:asciiTheme="minorHAnsi" w:eastAsia="Times New Roman" w:hAnsiTheme="minorHAnsi" w:cstheme="minorHAnsi"/>
          <w:noProof/>
          <w:lang w:val="es-ES"/>
        </w:rPr>
        <w:t>y</w:t>
      </w:r>
      <w:r w:rsidR="008E71F3" w:rsidRPr="00525097">
        <w:rPr>
          <w:rFonts w:asciiTheme="minorHAnsi" w:eastAsia="Times New Roman" w:hAnsiTheme="minorHAnsi" w:cstheme="minorHAnsi"/>
          <w:b/>
          <w:bCs/>
          <w:noProof/>
          <w:lang w:val="es-ES"/>
        </w:rPr>
        <w:t xml:space="preserve"> </w:t>
      </w:r>
      <w:r w:rsidR="008E71F3" w:rsidRPr="00525097">
        <w:rPr>
          <w:rFonts w:asciiTheme="minorHAnsi" w:eastAsia="Times New Roman" w:hAnsiTheme="minorHAnsi" w:cstheme="minorHAnsi"/>
          <w:noProof/>
          <w:lang w:val="es-ES"/>
        </w:rPr>
        <w:t>la</w:t>
      </w:r>
      <w:r w:rsidR="008E71F3" w:rsidRPr="00525097">
        <w:rPr>
          <w:rFonts w:asciiTheme="minorHAnsi" w:eastAsia="Times New Roman" w:hAnsiTheme="minorHAnsi" w:cstheme="minorHAnsi"/>
          <w:b/>
          <w:bCs/>
          <w:noProof/>
          <w:lang w:val="es-ES"/>
        </w:rPr>
        <w:t xml:space="preserve"> República de Corea</w:t>
      </w:r>
      <w:r w:rsidR="008E71F3" w:rsidRPr="00525097">
        <w:rPr>
          <w:rFonts w:asciiTheme="minorHAnsi" w:eastAsia="Times New Roman" w:hAnsiTheme="minorHAnsi" w:cstheme="minorHAnsi"/>
          <w:noProof/>
          <w:lang w:val="es-ES"/>
        </w:rPr>
        <w:t xml:space="preserve"> expresaron su apoyo general al proyecto de resolución, señalaron su </w:t>
      </w:r>
      <w:r w:rsidR="00F3379D">
        <w:rPr>
          <w:rFonts w:asciiTheme="minorHAnsi" w:eastAsia="Times New Roman" w:hAnsiTheme="minorHAnsi" w:cstheme="minorHAnsi"/>
          <w:noProof/>
          <w:lang w:val="es-ES"/>
        </w:rPr>
        <w:t>urgencia</w:t>
      </w:r>
      <w:r w:rsidR="008E71F3" w:rsidRPr="00525097">
        <w:rPr>
          <w:rFonts w:asciiTheme="minorHAnsi" w:eastAsia="Times New Roman" w:hAnsiTheme="minorHAnsi" w:cstheme="minorHAnsi"/>
          <w:noProof/>
          <w:lang w:val="es-ES"/>
        </w:rPr>
        <w:t xml:space="preserve"> e importancia, e informaron de que propondrían enmiendas. </w:t>
      </w:r>
    </w:p>
    <w:p w14:paraId="2426FE0D"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06ED0B5F" w14:textId="4615BE07"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85</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Canadá</w:t>
      </w:r>
      <w:r w:rsidR="008E71F3" w:rsidRPr="00525097">
        <w:rPr>
          <w:rFonts w:asciiTheme="minorHAnsi" w:eastAsia="Times New Roman" w:hAnsiTheme="minorHAnsi" w:cstheme="minorHAnsi"/>
          <w:noProof/>
          <w:lang w:val="es-ES"/>
        </w:rPr>
        <w:t xml:space="preserve"> apoyó el proyecto de resolución, señalando las iniciativas políticas nacionales sobre la participación de la juventud, e informó de que había presentado enmiendas a Costa Rica directamente durante las reuniones regionales previas.</w:t>
      </w:r>
    </w:p>
    <w:p w14:paraId="4ED9FC66"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1BB4BA6F" w14:textId="4B27E4E4"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86</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China</w:t>
      </w:r>
      <w:r w:rsidR="008E71F3" w:rsidRPr="00525097">
        <w:rPr>
          <w:rFonts w:asciiTheme="minorHAnsi" w:eastAsia="Times New Roman" w:hAnsiTheme="minorHAnsi" w:cstheme="minorHAnsi"/>
          <w:noProof/>
          <w:lang w:val="es-ES"/>
        </w:rPr>
        <w:t xml:space="preserve"> apoyó el proyecto de resolución y Australia tomó nota de su solicitud de una aclaración en el texto sobre la reunión pertinente del Comité Permanente.</w:t>
      </w:r>
    </w:p>
    <w:p w14:paraId="7F6104F2"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4807A2D6" w14:textId="7F4B26CF"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87</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 xml:space="preserve">Suiza </w:t>
      </w:r>
      <w:r w:rsidR="008E71F3" w:rsidRPr="00525097">
        <w:rPr>
          <w:rFonts w:asciiTheme="minorHAnsi" w:eastAsia="Times New Roman" w:hAnsiTheme="minorHAnsi" w:cstheme="minorHAnsi"/>
          <w:noProof/>
          <w:lang w:val="es-ES"/>
        </w:rPr>
        <w:t xml:space="preserve">apoyó el proyecto de resolución, observando que las solicitudes de </w:t>
      </w:r>
      <w:r w:rsidR="00F3379D">
        <w:rPr>
          <w:rFonts w:asciiTheme="minorHAnsi" w:eastAsia="Times New Roman" w:hAnsiTheme="minorHAnsi" w:cstheme="minorHAnsi"/>
          <w:noProof/>
          <w:lang w:val="es-ES"/>
        </w:rPr>
        <w:t>iniciativas</w:t>
      </w:r>
      <w:r w:rsidR="008E71F3" w:rsidRPr="00525097">
        <w:rPr>
          <w:rFonts w:asciiTheme="minorHAnsi" w:eastAsia="Times New Roman" w:hAnsiTheme="minorHAnsi" w:cstheme="minorHAnsi"/>
          <w:noProof/>
          <w:lang w:val="es-ES"/>
        </w:rPr>
        <w:t xml:space="preserve"> nacionales deberían reflejar que las distintas Partes definen la aplicación nacional. Puso de relieve el posible papel de los jóvenes profesionales de la Secretaría en la implicación e integración de la juventud y expresó su apoyo a la utilización de reuniones virtuales para aumentar la participación de los jóvenes a escala mundial.</w:t>
      </w:r>
    </w:p>
    <w:p w14:paraId="67FECD5F"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3519A95A" w14:textId="0BF49E92"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eastAsia="Times New Roman" w:hAnsiTheme="minorHAnsi" w:cstheme="minorHAnsi"/>
          <w:noProof/>
          <w:lang w:val="es-ES"/>
        </w:rPr>
        <w:t>88</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Malasia</w:t>
      </w:r>
      <w:r w:rsidR="008E71F3" w:rsidRPr="00525097">
        <w:rPr>
          <w:rFonts w:asciiTheme="minorHAnsi" w:eastAsia="Times New Roman" w:hAnsiTheme="minorHAnsi" w:cstheme="minorHAnsi"/>
          <w:noProof/>
          <w:lang w:val="es-ES"/>
        </w:rPr>
        <w:t xml:space="preserve"> apoyó el proyecto de resolución, subrayando la necesidad de más recursos y el intercambio de conocimientos para una aplicación eficaz, e instó a las Partes a brindar apoyo técnico y financiero con este fin. </w:t>
      </w:r>
      <w:r w:rsidR="008E71F3" w:rsidRPr="00525097">
        <w:rPr>
          <w:rFonts w:asciiTheme="minorHAnsi" w:eastAsia="Times New Roman" w:hAnsiTheme="minorHAnsi" w:cstheme="minorHAnsi"/>
          <w:b/>
          <w:bCs/>
          <w:noProof/>
          <w:lang w:val="es-ES"/>
        </w:rPr>
        <w:t>Bangladesh</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Camboya</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Filipinas</w:t>
      </w:r>
      <w:r w:rsidR="008E71F3" w:rsidRPr="00525097">
        <w:rPr>
          <w:rFonts w:asciiTheme="minorHAnsi" w:eastAsia="Times New Roman" w:hAnsiTheme="minorHAnsi" w:cstheme="minorHAnsi"/>
          <w:noProof/>
          <w:lang w:val="es-ES"/>
        </w:rPr>
        <w:t xml:space="preserve"> y </w:t>
      </w:r>
      <w:r w:rsidR="00125ABA" w:rsidRPr="00525097">
        <w:rPr>
          <w:rFonts w:asciiTheme="minorHAnsi" w:eastAsia="Times New Roman" w:hAnsiTheme="minorHAnsi" w:cstheme="minorHAnsi"/>
          <w:noProof/>
          <w:lang w:val="es-ES"/>
        </w:rPr>
        <w:t xml:space="preserve">la </w:t>
      </w:r>
      <w:r w:rsidR="00125ABA" w:rsidRPr="00525097">
        <w:rPr>
          <w:rFonts w:asciiTheme="minorHAnsi" w:eastAsia="Times New Roman" w:hAnsiTheme="minorHAnsi" w:cstheme="minorHAnsi"/>
          <w:b/>
          <w:bCs/>
          <w:noProof/>
          <w:lang w:val="es-ES"/>
        </w:rPr>
        <w:t>República Islámica del</w:t>
      </w:r>
      <w:r w:rsidR="008E71F3" w:rsidRPr="00525097">
        <w:rPr>
          <w:rFonts w:asciiTheme="minorHAnsi" w:eastAsia="Times New Roman" w:hAnsiTheme="minorHAnsi" w:cstheme="minorHAnsi"/>
          <w:noProof/>
          <w:lang w:val="es-ES"/>
        </w:rPr>
        <w:t xml:space="preserve"> </w:t>
      </w:r>
      <w:r w:rsidR="008E71F3" w:rsidRPr="00525097">
        <w:rPr>
          <w:rFonts w:asciiTheme="minorHAnsi" w:eastAsia="Times New Roman" w:hAnsiTheme="minorHAnsi" w:cstheme="minorHAnsi"/>
          <w:b/>
          <w:bCs/>
          <w:noProof/>
          <w:lang w:val="es-ES"/>
        </w:rPr>
        <w:t>Irán</w:t>
      </w:r>
      <w:r w:rsidR="008E71F3" w:rsidRPr="00525097">
        <w:rPr>
          <w:rFonts w:asciiTheme="minorHAnsi" w:eastAsia="Times New Roman" w:hAnsiTheme="minorHAnsi" w:cstheme="minorHAnsi"/>
          <w:noProof/>
          <w:lang w:val="es-ES"/>
        </w:rPr>
        <w:t xml:space="preserve"> propusieron </w:t>
      </w:r>
      <w:r w:rsidR="008E71F3" w:rsidRPr="00525097">
        <w:rPr>
          <w:rFonts w:asciiTheme="minorHAnsi" w:eastAsia="Times New Roman" w:hAnsiTheme="minorHAnsi" w:cstheme="minorHAnsi"/>
          <w:noProof/>
          <w:color w:val="000000" w:themeColor="text1"/>
          <w:lang w:val="es-ES"/>
        </w:rPr>
        <w:t>enmiendas</w:t>
      </w:r>
      <w:r w:rsidR="008E71F3" w:rsidRPr="00525097">
        <w:rPr>
          <w:rFonts w:asciiTheme="minorHAnsi" w:eastAsia="Times New Roman" w:hAnsiTheme="minorHAnsi" w:cstheme="minorHAnsi"/>
          <w:noProof/>
          <w:lang w:val="es-ES"/>
        </w:rPr>
        <w:t>.</w:t>
      </w:r>
      <w:r w:rsidR="008E71F3" w:rsidRPr="00525097">
        <w:rPr>
          <w:rFonts w:asciiTheme="minorHAnsi" w:hAnsiTheme="minorHAnsi" w:cstheme="minorHAnsi"/>
          <w:bCs/>
          <w:noProof/>
          <w:lang w:val="es-ES"/>
        </w:rPr>
        <w:t xml:space="preserve"> </w:t>
      </w:r>
    </w:p>
    <w:p w14:paraId="3482B47E" w14:textId="77777777"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1553149A" w14:textId="2198153D"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89</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Perú</w:t>
      </w:r>
      <w:r w:rsidR="008E71F3" w:rsidRPr="00525097">
        <w:rPr>
          <w:rFonts w:asciiTheme="minorHAnsi" w:eastAsia="Times New Roman" w:hAnsiTheme="minorHAnsi" w:cstheme="minorHAnsi"/>
          <w:noProof/>
          <w:lang w:val="es-ES"/>
        </w:rPr>
        <w:t xml:space="preserve">, la </w:t>
      </w:r>
      <w:r w:rsidR="008E71F3" w:rsidRPr="00525097">
        <w:rPr>
          <w:rFonts w:asciiTheme="minorHAnsi" w:eastAsia="Times New Roman" w:hAnsiTheme="minorHAnsi" w:cstheme="minorHAnsi"/>
          <w:b/>
          <w:bCs/>
          <w:noProof/>
          <w:lang w:val="es-ES"/>
        </w:rPr>
        <w:t>República Dominicana</w:t>
      </w:r>
      <w:r w:rsidR="008E71F3" w:rsidRPr="00525097">
        <w:rPr>
          <w:rFonts w:asciiTheme="minorHAnsi" w:eastAsia="Times New Roman" w:hAnsiTheme="minorHAnsi" w:cstheme="minorHAnsi"/>
          <w:noProof/>
          <w:lang w:val="es-ES"/>
        </w:rPr>
        <w:t xml:space="preserve"> y </w:t>
      </w:r>
      <w:r w:rsidR="008E71F3" w:rsidRPr="00525097">
        <w:rPr>
          <w:rFonts w:asciiTheme="minorHAnsi" w:eastAsia="Times New Roman" w:hAnsiTheme="minorHAnsi" w:cstheme="minorHAnsi"/>
          <w:b/>
          <w:bCs/>
          <w:noProof/>
          <w:lang w:val="es-ES"/>
        </w:rPr>
        <w:t>Venezuela</w:t>
      </w:r>
      <w:r w:rsidR="008E71F3" w:rsidRPr="00525097">
        <w:rPr>
          <w:rFonts w:asciiTheme="minorHAnsi" w:eastAsia="Times New Roman" w:hAnsiTheme="minorHAnsi" w:cstheme="minorHAnsi"/>
          <w:noProof/>
          <w:lang w:val="es-ES"/>
        </w:rPr>
        <w:t xml:space="preserve"> apoyaron el proyecto de resolución sin más enmiendas.</w:t>
      </w:r>
    </w:p>
    <w:p w14:paraId="2F4A0EB8"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47237A37" w14:textId="627397CE"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90</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 xml:space="preserve">Brasil </w:t>
      </w:r>
      <w:r w:rsidR="008E71F3" w:rsidRPr="00525097">
        <w:rPr>
          <w:rFonts w:asciiTheme="minorHAnsi" w:eastAsia="Times New Roman" w:hAnsiTheme="minorHAnsi" w:cstheme="minorHAnsi"/>
          <w:noProof/>
          <w:lang w:val="es-ES"/>
        </w:rPr>
        <w:t xml:space="preserve">apoyó el proyecto de resolución, observando que Australia había tomado nota de las propuestas de enmienda que había presentado </w:t>
      </w:r>
      <w:r w:rsidR="008E71F3" w:rsidRPr="00525097">
        <w:rPr>
          <w:rFonts w:asciiTheme="minorHAnsi" w:eastAsia="Times New Roman" w:hAnsiTheme="minorHAnsi" w:cstheme="minorHAnsi"/>
          <w:noProof/>
          <w:color w:val="000000" w:themeColor="text1"/>
          <w:lang w:val="es-ES"/>
        </w:rPr>
        <w:t>anteriormente</w:t>
      </w:r>
      <w:r w:rsidR="008E71F3" w:rsidRPr="00525097">
        <w:rPr>
          <w:rFonts w:asciiTheme="minorHAnsi" w:eastAsia="Times New Roman" w:hAnsiTheme="minorHAnsi" w:cstheme="minorHAnsi"/>
          <w:noProof/>
          <w:lang w:val="es-ES"/>
        </w:rPr>
        <w:t>.</w:t>
      </w:r>
    </w:p>
    <w:p w14:paraId="371473DC"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26AD9DA2" w14:textId="0793A117"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91</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 xml:space="preserve">Japón </w:t>
      </w:r>
      <w:r w:rsidR="008E71F3" w:rsidRPr="00525097">
        <w:rPr>
          <w:rFonts w:asciiTheme="minorHAnsi" w:eastAsia="Times New Roman" w:hAnsiTheme="minorHAnsi" w:cstheme="minorHAnsi"/>
          <w:noProof/>
          <w:lang w:val="es-ES"/>
        </w:rPr>
        <w:t>apoyó el proyecto de resolución, señalando su potencial para reforzar la cooperación internacional, y solicitó más aclaraciones sobre los procesos de designación y las reglas sobre la representación regional de un grupo de trabajo.</w:t>
      </w:r>
    </w:p>
    <w:p w14:paraId="6D851A1A"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264757E0" w14:textId="011CBEDB"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92</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r>
      <w:r w:rsidR="008E71F3" w:rsidRPr="00525097">
        <w:rPr>
          <w:rFonts w:asciiTheme="minorHAnsi" w:eastAsia="Times New Roman" w:hAnsiTheme="minorHAnsi" w:cstheme="minorHAnsi"/>
          <w:b/>
          <w:bCs/>
          <w:noProof/>
          <w:lang w:val="es-ES"/>
        </w:rPr>
        <w:t>Costa Rica</w:t>
      </w:r>
      <w:r w:rsidR="008E71F3" w:rsidRPr="00525097">
        <w:rPr>
          <w:rFonts w:asciiTheme="minorHAnsi" w:eastAsia="Times New Roman" w:hAnsiTheme="minorHAnsi" w:cstheme="minorHAnsi"/>
          <w:noProof/>
          <w:lang w:val="es-ES"/>
        </w:rPr>
        <w:t xml:space="preserve">, en </w:t>
      </w:r>
      <w:r w:rsidR="002A73D8">
        <w:rPr>
          <w:rFonts w:asciiTheme="minorHAnsi" w:eastAsia="Times New Roman" w:hAnsiTheme="minorHAnsi" w:cstheme="minorHAnsi"/>
          <w:noProof/>
          <w:lang w:val="es-ES"/>
        </w:rPr>
        <w:t xml:space="preserve">su </w:t>
      </w:r>
      <w:r w:rsidR="008E71F3" w:rsidRPr="00525097">
        <w:rPr>
          <w:rFonts w:asciiTheme="minorHAnsi" w:eastAsia="Times New Roman" w:hAnsiTheme="minorHAnsi" w:cstheme="minorHAnsi"/>
          <w:noProof/>
          <w:lang w:val="es-ES"/>
        </w:rPr>
        <w:t>calidad de coautor del proyecto de resolución, resaltó la necesidad de reconocer las valiosas contribuciones de la juventud y dio las gracias a las Partes por sus aportaciones.</w:t>
      </w:r>
    </w:p>
    <w:p w14:paraId="1A02ECBE" w14:textId="77777777" w:rsidR="008E71F3" w:rsidRPr="00525097" w:rsidRDefault="008E71F3" w:rsidP="00B11FB0">
      <w:pPr>
        <w:suppressAutoHyphens/>
        <w:spacing w:after="0" w:line="240" w:lineRule="auto"/>
        <w:ind w:left="567" w:hanging="567"/>
        <w:rPr>
          <w:rFonts w:asciiTheme="minorHAnsi" w:eastAsia="Times New Roman" w:hAnsiTheme="minorHAnsi" w:cstheme="minorHAnsi"/>
          <w:noProof/>
          <w:lang w:val="es-ES"/>
        </w:rPr>
      </w:pPr>
    </w:p>
    <w:p w14:paraId="7D40E99F" w14:textId="0EB2B468" w:rsidR="008E71F3" w:rsidRPr="00525097" w:rsidRDefault="005C7A90"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eastAsia="Times New Roman" w:hAnsiTheme="minorHAnsi" w:cstheme="minorHAnsi"/>
          <w:noProof/>
          <w:lang w:val="es-ES"/>
        </w:rPr>
        <w:t>93</w:t>
      </w:r>
      <w:r w:rsidR="008E71F3" w:rsidRPr="00525097">
        <w:rPr>
          <w:rFonts w:asciiTheme="minorHAnsi" w:eastAsia="Times New Roman" w:hAnsiTheme="minorHAnsi" w:cstheme="minorHAnsi"/>
          <w:noProof/>
          <w:lang w:val="es-ES"/>
        </w:rPr>
        <w:t>.</w:t>
      </w:r>
      <w:r w:rsidR="008E71F3" w:rsidRPr="00525097">
        <w:rPr>
          <w:rFonts w:asciiTheme="minorHAnsi" w:eastAsia="Times New Roman" w:hAnsiTheme="minorHAnsi" w:cstheme="minorHAnsi"/>
          <w:noProof/>
          <w:lang w:val="es-ES"/>
        </w:rPr>
        <w:tab/>
        <w:t xml:space="preserve">El </w:t>
      </w:r>
      <w:r w:rsidR="008E71F3" w:rsidRPr="00525097">
        <w:rPr>
          <w:rFonts w:asciiTheme="minorHAnsi" w:eastAsia="Times New Roman" w:hAnsiTheme="minorHAnsi" w:cstheme="minorHAnsi"/>
          <w:b/>
          <w:bCs/>
          <w:noProof/>
          <w:lang w:val="es-ES"/>
        </w:rPr>
        <w:t>Presidente</w:t>
      </w:r>
      <w:r w:rsidR="008E71F3" w:rsidRPr="00525097">
        <w:rPr>
          <w:rFonts w:asciiTheme="minorHAnsi" w:eastAsia="Times New Roman" w:hAnsiTheme="minorHAnsi" w:cstheme="minorHAnsi"/>
          <w:noProof/>
          <w:lang w:val="es-ES"/>
        </w:rPr>
        <w:t xml:space="preserve"> pidió que la Secretaría </w:t>
      </w:r>
      <w:r w:rsidR="00F3379D">
        <w:rPr>
          <w:rFonts w:asciiTheme="minorHAnsi" w:eastAsia="Times New Roman" w:hAnsiTheme="minorHAnsi" w:cstheme="minorHAnsi"/>
          <w:noProof/>
          <w:lang w:val="es-ES"/>
        </w:rPr>
        <w:t>elaborara</w:t>
      </w:r>
      <w:r w:rsidR="008E71F3" w:rsidRPr="00525097">
        <w:rPr>
          <w:rFonts w:asciiTheme="minorHAnsi" w:eastAsia="Times New Roman" w:hAnsiTheme="minorHAnsi" w:cstheme="minorHAnsi"/>
          <w:noProof/>
          <w:lang w:val="es-ES"/>
        </w:rPr>
        <w:t xml:space="preserve"> una versión </w:t>
      </w:r>
      <w:r w:rsidR="00F3379D">
        <w:rPr>
          <w:rFonts w:asciiTheme="minorHAnsi" w:eastAsia="Times New Roman" w:hAnsiTheme="minorHAnsi" w:cstheme="minorHAnsi"/>
          <w:noProof/>
          <w:lang w:val="es-ES"/>
        </w:rPr>
        <w:t>modificada</w:t>
      </w:r>
      <w:r w:rsidR="008E71F3" w:rsidRPr="00525097">
        <w:rPr>
          <w:rFonts w:asciiTheme="minorHAnsi" w:eastAsia="Times New Roman" w:hAnsiTheme="minorHAnsi" w:cstheme="minorHAnsi"/>
          <w:noProof/>
          <w:lang w:val="es-ES"/>
        </w:rPr>
        <w:t xml:space="preserve"> del proyecto de resolución para examinarlo en una sesión ulterior.</w:t>
      </w:r>
    </w:p>
    <w:p w14:paraId="3E4F663B" w14:textId="77777777" w:rsidR="008E71F3" w:rsidRPr="00525097" w:rsidRDefault="008E71F3" w:rsidP="008E71F3">
      <w:pPr>
        <w:snapToGrid w:val="0"/>
        <w:spacing w:after="0" w:line="240" w:lineRule="auto"/>
        <w:rPr>
          <w:rFonts w:asciiTheme="minorHAnsi" w:hAnsiTheme="minorHAnsi" w:cstheme="minorHAnsi"/>
          <w:b/>
          <w:noProof/>
          <w:lang w:val="es-ES"/>
        </w:rPr>
      </w:pPr>
    </w:p>
    <w:p w14:paraId="0711CDD0" w14:textId="120BFDBF" w:rsidR="008E71F3" w:rsidRPr="00525097" w:rsidRDefault="008E71F3"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noProof/>
          <w:lang w:val="es-ES"/>
        </w:rPr>
      </w:pPr>
      <w:r w:rsidRPr="00525097">
        <w:rPr>
          <w:rFonts w:asciiTheme="minorHAnsi" w:hAnsiTheme="minorHAnsi" w:cstheme="minorHAnsi"/>
          <w:b/>
          <w:bCs/>
          <w:noProof/>
          <w:lang w:val="es-ES"/>
        </w:rPr>
        <w:t>18.13</w:t>
      </w:r>
      <w:r w:rsidR="00497FD3"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la educación sobre los humedales en el sector de la educación formal</w:t>
      </w:r>
    </w:p>
    <w:p w14:paraId="51115903" w14:textId="77777777" w:rsidR="008E71F3" w:rsidRPr="00525097" w:rsidRDefault="008E71F3" w:rsidP="00B11FB0">
      <w:pPr>
        <w:keepNext/>
        <w:spacing w:after="0" w:line="240" w:lineRule="auto"/>
        <w:rPr>
          <w:rFonts w:asciiTheme="minorHAnsi" w:hAnsiTheme="minorHAnsi" w:cstheme="minorHAnsi"/>
          <w:noProof/>
          <w:highlight w:val="yellow"/>
          <w:lang w:val="es-ES"/>
        </w:rPr>
      </w:pPr>
    </w:p>
    <w:p w14:paraId="2190A7A0" w14:textId="51CB007F"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94</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La </w:t>
      </w:r>
      <w:r w:rsidR="008E71F3" w:rsidRPr="00525097">
        <w:rPr>
          <w:rFonts w:asciiTheme="minorHAnsi" w:hAnsiTheme="minorHAnsi" w:cstheme="minorHAnsi"/>
          <w:b/>
          <w:bCs/>
          <w:noProof/>
          <w:lang w:val="es-ES"/>
        </w:rPr>
        <w:t>República de Corea</w:t>
      </w:r>
      <w:r w:rsidR="008E71F3" w:rsidRPr="00525097">
        <w:rPr>
          <w:rFonts w:asciiTheme="minorHAnsi" w:hAnsiTheme="minorHAnsi" w:cstheme="minorHAnsi"/>
          <w:noProof/>
          <w:lang w:val="es-ES"/>
        </w:rPr>
        <w:t xml:space="preserve">, en </w:t>
      </w:r>
      <w:r w:rsidR="002A73D8">
        <w:rPr>
          <w:rFonts w:asciiTheme="minorHAnsi" w:hAnsiTheme="minorHAnsi" w:cstheme="minorHAnsi"/>
          <w:noProof/>
          <w:lang w:val="es-ES"/>
        </w:rPr>
        <w:t xml:space="preserve">su </w:t>
      </w:r>
      <w:r w:rsidR="008E71F3" w:rsidRPr="00525097">
        <w:rPr>
          <w:rFonts w:asciiTheme="minorHAnsi" w:hAnsiTheme="minorHAnsi" w:cstheme="minorHAnsi"/>
          <w:noProof/>
          <w:lang w:val="es-ES"/>
        </w:rPr>
        <w:t xml:space="preserve">calidad de coautora con China, presentó el documento COP14 Doc.18.13, haciendo notar sus recomendaciones para ayudar a las Partes Contratantes a hacer posible y facilitar una educación más eficaz sobre los humedales en los centros de enseñanza, e invitando a los participantes a un evento paralelo en el que estas se presentarían en mayor detalle. </w:t>
      </w:r>
    </w:p>
    <w:p w14:paraId="457B6F4E"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2B69D66F" w14:textId="56D110FC"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lastRenderedPageBreak/>
        <w:t>95</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Australia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Camboya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el</w:t>
      </w:r>
      <w:r w:rsidR="008E71F3" w:rsidRPr="00525097">
        <w:rPr>
          <w:rFonts w:asciiTheme="minorHAnsi" w:hAnsiTheme="minorHAnsi" w:cstheme="minorHAnsi"/>
          <w:b/>
          <w:bCs/>
          <w:noProof/>
          <w:lang w:val="es-ES"/>
        </w:rPr>
        <w:t xml:space="preserve"> Canadá</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Chequia en nombre de los Estados Miembros de la UE</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China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Colombia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Filipinas</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el</w:t>
      </w:r>
      <w:r w:rsidR="008E71F3" w:rsidRPr="00525097">
        <w:rPr>
          <w:rFonts w:asciiTheme="minorHAnsi" w:hAnsiTheme="minorHAnsi" w:cstheme="minorHAnsi"/>
          <w:b/>
          <w:bCs/>
          <w:noProof/>
          <w:lang w:val="es-ES"/>
        </w:rPr>
        <w:t xml:space="preserve"> Gabón</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Malasia </w:t>
      </w:r>
      <w:r w:rsidR="008E71F3" w:rsidRPr="00525097">
        <w:rPr>
          <w:rFonts w:asciiTheme="minorHAnsi" w:hAnsiTheme="minorHAnsi" w:cstheme="minorHAnsi"/>
          <w:noProof/>
          <w:lang w:val="es-ES"/>
        </w:rPr>
        <w:t>y</w:t>
      </w:r>
      <w:r w:rsidR="008E71F3" w:rsidRPr="00525097">
        <w:rPr>
          <w:rFonts w:asciiTheme="minorHAnsi" w:hAnsiTheme="minorHAnsi" w:cstheme="minorHAnsi"/>
          <w:b/>
          <w:bCs/>
          <w:noProof/>
          <w:lang w:val="es-ES"/>
        </w:rPr>
        <w:t xml:space="preserve"> Sri Lanka</w:t>
      </w:r>
      <w:r w:rsidR="008E71F3" w:rsidRPr="00525097">
        <w:rPr>
          <w:rFonts w:asciiTheme="minorHAnsi" w:hAnsiTheme="minorHAnsi" w:cstheme="minorHAnsi"/>
          <w:noProof/>
          <w:lang w:val="es-ES"/>
        </w:rPr>
        <w:t xml:space="preserve"> expresaron su apoyo al proyecto de resolución.</w:t>
      </w:r>
    </w:p>
    <w:p w14:paraId="165424A9" w14:textId="2D85806B"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350F340C" w14:textId="759C5FC9"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96</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Canadá</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Chequia en nombre de los Estados Miembros de la UE</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Colombia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Filipinas </w:t>
      </w:r>
      <w:r w:rsidR="008E71F3" w:rsidRPr="00525097">
        <w:rPr>
          <w:rFonts w:asciiTheme="minorHAnsi" w:hAnsiTheme="minorHAnsi" w:cstheme="minorHAnsi"/>
          <w:noProof/>
          <w:lang w:val="es-ES"/>
        </w:rPr>
        <w:t>y</w:t>
      </w:r>
      <w:r w:rsidR="008E71F3" w:rsidRPr="00525097">
        <w:rPr>
          <w:rFonts w:asciiTheme="minorHAnsi" w:hAnsiTheme="minorHAnsi" w:cstheme="minorHAnsi"/>
          <w:b/>
          <w:bCs/>
          <w:noProof/>
          <w:lang w:val="es-ES"/>
        </w:rPr>
        <w:t xml:space="preserve"> Sri Lanka</w:t>
      </w:r>
      <w:r w:rsidR="008E71F3" w:rsidRPr="00525097">
        <w:rPr>
          <w:rFonts w:asciiTheme="minorHAnsi" w:hAnsiTheme="minorHAnsi" w:cstheme="minorHAnsi"/>
          <w:noProof/>
          <w:lang w:val="es-ES"/>
        </w:rPr>
        <w:t xml:space="preserve"> propusieron enmiendas. </w:t>
      </w:r>
    </w:p>
    <w:p w14:paraId="234C833B"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4953443A" w14:textId="0B1396D6"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97</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Canadá</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 xml:space="preserve">con el apoyo de </w:t>
      </w:r>
      <w:r w:rsidR="008E71F3" w:rsidRPr="00525097">
        <w:rPr>
          <w:rFonts w:asciiTheme="minorHAnsi" w:hAnsiTheme="minorHAnsi" w:cstheme="minorHAnsi"/>
          <w:b/>
          <w:bCs/>
          <w:noProof/>
          <w:lang w:val="es-ES"/>
        </w:rPr>
        <w:t>Colombia</w:t>
      </w:r>
      <w:r w:rsidR="008E71F3" w:rsidRPr="00525097">
        <w:rPr>
          <w:rFonts w:asciiTheme="minorHAnsi" w:hAnsiTheme="minorHAnsi" w:cstheme="minorHAnsi"/>
          <w:noProof/>
          <w:lang w:val="es-ES"/>
        </w:rPr>
        <w:t xml:space="preserve">, propuso incluir las prácticas educativas formales e informales </w:t>
      </w:r>
      <w:r w:rsidR="008E71F3" w:rsidRPr="00525097">
        <w:rPr>
          <w:rFonts w:asciiTheme="minorHAnsi" w:hAnsiTheme="minorHAnsi" w:cstheme="minorHAnsi"/>
          <w:noProof/>
          <w:color w:val="000000" w:themeColor="text1"/>
          <w:lang w:val="es-ES"/>
        </w:rPr>
        <w:t xml:space="preserve">para reconocer las </w:t>
      </w:r>
      <w:r w:rsidR="008E71F3" w:rsidRPr="00525097">
        <w:rPr>
          <w:rFonts w:asciiTheme="minorHAnsi" w:hAnsiTheme="minorHAnsi" w:cstheme="minorHAnsi"/>
          <w:noProof/>
          <w:lang w:val="es-ES"/>
        </w:rPr>
        <w:t>distintas maneras de transmitir los conocimientos, incluidos los conocimientos tradicionales.</w:t>
      </w:r>
    </w:p>
    <w:p w14:paraId="1A6D3E16"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6BF3A3BD" w14:textId="098E4A1D"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98</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La </w:t>
      </w:r>
      <w:r w:rsidR="008E71F3" w:rsidRPr="00525097">
        <w:rPr>
          <w:rFonts w:asciiTheme="minorHAnsi" w:hAnsiTheme="minorHAnsi" w:cstheme="minorHAnsi"/>
          <w:b/>
          <w:bCs/>
          <w:noProof/>
          <w:lang w:val="es-ES"/>
        </w:rPr>
        <w:t>República de Corea</w:t>
      </w:r>
      <w:r w:rsidR="008E71F3" w:rsidRPr="00525097">
        <w:rPr>
          <w:rFonts w:asciiTheme="minorHAnsi" w:hAnsiTheme="minorHAnsi" w:cstheme="minorHAnsi"/>
          <w:noProof/>
          <w:lang w:val="es-ES"/>
        </w:rPr>
        <w:t xml:space="preserve"> indicó que la intención original había sido acordar una resolución dedicada a la educación formal.</w:t>
      </w:r>
    </w:p>
    <w:p w14:paraId="7CDD6A04"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55390C12" w14:textId="3FBB5371"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99</w:t>
      </w:r>
      <w:r w:rsidR="008E71F3" w:rsidRPr="00525097">
        <w:rPr>
          <w:rFonts w:asciiTheme="minorHAnsi" w:hAnsiTheme="minorHAnsi" w:cstheme="minorHAnsi"/>
          <w:noProof/>
          <w:lang w:val="es-ES"/>
        </w:rPr>
        <w:t xml:space="preserve">. </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 xml:space="preserve">Presidente </w:t>
      </w:r>
      <w:r w:rsidR="008E71F3" w:rsidRPr="00525097">
        <w:rPr>
          <w:rFonts w:asciiTheme="minorHAnsi" w:hAnsiTheme="minorHAnsi" w:cstheme="minorHAnsi"/>
          <w:noProof/>
          <w:lang w:val="es-ES"/>
        </w:rPr>
        <w:t xml:space="preserve">invitó a las Partes a realizar consultas </w:t>
      </w:r>
      <w:r w:rsidR="002A73D8">
        <w:rPr>
          <w:rFonts w:asciiTheme="minorHAnsi" w:hAnsiTheme="minorHAnsi" w:cstheme="minorHAnsi"/>
          <w:noProof/>
          <w:lang w:val="es-ES"/>
        </w:rPr>
        <w:t>informales</w:t>
      </w:r>
      <w:r w:rsidR="008E71F3" w:rsidRPr="00525097">
        <w:rPr>
          <w:rFonts w:asciiTheme="minorHAnsi" w:hAnsiTheme="minorHAnsi" w:cstheme="minorHAnsi"/>
          <w:noProof/>
          <w:lang w:val="es-ES"/>
        </w:rPr>
        <w:t xml:space="preserve"> para que se pudiera tratar una versión </w:t>
      </w:r>
      <w:r w:rsidR="00F3379D">
        <w:rPr>
          <w:rFonts w:asciiTheme="minorHAnsi" w:hAnsiTheme="minorHAnsi" w:cstheme="minorHAnsi"/>
          <w:noProof/>
          <w:lang w:val="es-ES"/>
        </w:rPr>
        <w:t>modificada</w:t>
      </w:r>
      <w:r w:rsidR="008E71F3" w:rsidRPr="00525097">
        <w:rPr>
          <w:rFonts w:asciiTheme="minorHAnsi" w:hAnsiTheme="minorHAnsi" w:cstheme="minorHAnsi"/>
          <w:noProof/>
          <w:lang w:val="es-ES"/>
        </w:rPr>
        <w:t xml:space="preserve"> en una sesión </w:t>
      </w:r>
      <w:r w:rsidR="00F3379D">
        <w:rPr>
          <w:rFonts w:asciiTheme="minorHAnsi" w:hAnsiTheme="minorHAnsi" w:cstheme="minorHAnsi"/>
          <w:noProof/>
          <w:lang w:val="es-ES"/>
        </w:rPr>
        <w:t>posterior</w:t>
      </w:r>
      <w:r w:rsidR="008E71F3" w:rsidRPr="00525097">
        <w:rPr>
          <w:rFonts w:asciiTheme="minorHAnsi" w:hAnsiTheme="minorHAnsi" w:cstheme="minorHAnsi"/>
          <w:noProof/>
          <w:lang w:val="es-ES"/>
        </w:rPr>
        <w:t xml:space="preserve">. </w:t>
      </w:r>
    </w:p>
    <w:p w14:paraId="0890E8AE" w14:textId="77777777" w:rsidR="008E71F3" w:rsidRPr="00525097" w:rsidRDefault="008E71F3" w:rsidP="008E71F3">
      <w:pPr>
        <w:snapToGrid w:val="0"/>
        <w:spacing w:after="0" w:line="240" w:lineRule="auto"/>
        <w:rPr>
          <w:rFonts w:asciiTheme="minorHAnsi" w:hAnsiTheme="minorHAnsi" w:cstheme="minorHAnsi"/>
          <w:b/>
          <w:noProof/>
          <w:lang w:val="es-ES"/>
        </w:rPr>
      </w:pPr>
    </w:p>
    <w:p w14:paraId="3A3B2265" w14:textId="1F34ADD6" w:rsidR="008E71F3" w:rsidRPr="00525097" w:rsidRDefault="008E71F3"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noProof/>
          <w:lang w:val="es-ES"/>
        </w:rPr>
      </w:pPr>
      <w:r w:rsidRPr="00525097">
        <w:rPr>
          <w:rFonts w:asciiTheme="minorHAnsi" w:hAnsiTheme="minorHAnsi" w:cstheme="minorHAnsi"/>
          <w:b/>
          <w:bCs/>
          <w:noProof/>
          <w:lang w:val="es-ES"/>
        </w:rPr>
        <w:t>18.16</w:t>
      </w:r>
      <w:r w:rsidR="005C1649"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la revisión de los criterios de Ramsar y desinscripción de los sitios incluidos en la lista de Ramsar situados en territorios no reconocidos por la ONU como parte del territorio del país que los presentó para su designación</w:t>
      </w:r>
    </w:p>
    <w:p w14:paraId="09A3459A" w14:textId="77777777" w:rsidR="008E71F3" w:rsidRPr="00525097" w:rsidRDefault="008E71F3" w:rsidP="00B11FB0">
      <w:pPr>
        <w:keepNext/>
        <w:spacing w:after="0" w:line="240" w:lineRule="auto"/>
        <w:rPr>
          <w:rFonts w:asciiTheme="minorHAnsi" w:hAnsiTheme="minorHAnsi" w:cstheme="minorHAnsi"/>
          <w:noProof/>
          <w:highlight w:val="yellow"/>
          <w:lang w:val="es-ES"/>
        </w:rPr>
      </w:pPr>
    </w:p>
    <w:p w14:paraId="57B1CE4E" w14:textId="20137251" w:rsidR="008E71F3" w:rsidRPr="00525097" w:rsidRDefault="005C7A90" w:rsidP="00B11FB0">
      <w:pPr>
        <w:suppressAutoHyphens/>
        <w:spacing w:after="0" w:line="240" w:lineRule="auto"/>
        <w:ind w:left="567" w:hanging="567"/>
        <w:rPr>
          <w:rFonts w:asciiTheme="minorHAnsi" w:hAnsiTheme="minorHAnsi" w:cstheme="minorHAnsi"/>
          <w:noProof/>
          <w:color w:val="000000" w:themeColor="text1"/>
          <w:lang w:val="es-ES"/>
        </w:rPr>
      </w:pPr>
      <w:r w:rsidRPr="00525097">
        <w:rPr>
          <w:rFonts w:asciiTheme="minorHAnsi" w:hAnsiTheme="minorHAnsi" w:cstheme="minorHAnsi"/>
          <w:noProof/>
          <w:lang w:val="es-ES"/>
        </w:rPr>
        <w:t>100</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En </w:t>
      </w:r>
      <w:r w:rsidR="002A73D8">
        <w:rPr>
          <w:rFonts w:asciiTheme="minorHAnsi" w:hAnsiTheme="minorHAnsi" w:cstheme="minorHAnsi"/>
          <w:noProof/>
          <w:lang w:val="es-ES"/>
        </w:rPr>
        <w:t xml:space="preserve">su </w:t>
      </w:r>
      <w:r w:rsidR="008E71F3" w:rsidRPr="00525097">
        <w:rPr>
          <w:rFonts w:asciiTheme="minorHAnsi" w:hAnsiTheme="minorHAnsi" w:cstheme="minorHAnsi"/>
          <w:noProof/>
          <w:lang w:val="es-ES"/>
        </w:rPr>
        <w:t xml:space="preserve">calidad de autor de la propuesta, </w:t>
      </w:r>
      <w:r w:rsidR="008E71F3" w:rsidRPr="00525097">
        <w:rPr>
          <w:rFonts w:asciiTheme="minorHAnsi" w:hAnsiTheme="minorHAnsi" w:cstheme="minorHAnsi"/>
          <w:b/>
          <w:bCs/>
          <w:noProof/>
          <w:lang w:val="es-ES"/>
        </w:rPr>
        <w:t xml:space="preserve">Argelia </w:t>
      </w:r>
      <w:r w:rsidR="008E71F3" w:rsidRPr="00525097">
        <w:rPr>
          <w:rFonts w:asciiTheme="minorHAnsi" w:hAnsiTheme="minorHAnsi" w:cstheme="minorHAnsi"/>
          <w:noProof/>
          <w:lang w:val="es-ES"/>
        </w:rPr>
        <w:t xml:space="preserve">presentó el proyecto de resolución contenido en el documento COP14 Doc.18.16, indicando que pretendía iniciar una reflexión sobre la designación de </w:t>
      </w:r>
      <w:r w:rsidR="00687291">
        <w:rPr>
          <w:rFonts w:asciiTheme="minorHAnsi" w:hAnsiTheme="minorHAnsi" w:cstheme="minorHAnsi"/>
          <w:noProof/>
          <w:lang w:val="es-ES"/>
        </w:rPr>
        <w:t>Humedales de Importancia Internacional</w:t>
      </w:r>
      <w:r w:rsidR="008E71F3" w:rsidRPr="00525097">
        <w:rPr>
          <w:rFonts w:asciiTheme="minorHAnsi" w:hAnsiTheme="minorHAnsi" w:cstheme="minorHAnsi"/>
          <w:noProof/>
          <w:lang w:val="es-ES"/>
        </w:rPr>
        <w:t xml:space="preserve">, e indicó que había preparado una versión </w:t>
      </w:r>
      <w:r w:rsidR="00687291">
        <w:rPr>
          <w:rFonts w:asciiTheme="minorHAnsi" w:hAnsiTheme="minorHAnsi" w:cstheme="minorHAnsi"/>
          <w:noProof/>
          <w:lang w:val="es-ES"/>
        </w:rPr>
        <w:t>modificada</w:t>
      </w:r>
      <w:r w:rsidR="008E71F3" w:rsidRPr="00525097">
        <w:rPr>
          <w:rFonts w:asciiTheme="minorHAnsi" w:hAnsiTheme="minorHAnsi" w:cstheme="minorHAnsi"/>
          <w:noProof/>
          <w:lang w:val="es-ES"/>
        </w:rPr>
        <w:t xml:space="preserve"> teniendo en cuenta los comentarios recibidos y había </w:t>
      </w:r>
      <w:r w:rsidR="00687291">
        <w:rPr>
          <w:rFonts w:asciiTheme="minorHAnsi" w:hAnsiTheme="minorHAnsi" w:cstheme="minorHAnsi"/>
          <w:noProof/>
          <w:lang w:val="es-ES"/>
        </w:rPr>
        <w:t>cambiado</w:t>
      </w:r>
      <w:r w:rsidR="008E71F3" w:rsidRPr="00525097">
        <w:rPr>
          <w:rFonts w:asciiTheme="minorHAnsi" w:hAnsiTheme="minorHAnsi" w:cstheme="minorHAnsi"/>
          <w:noProof/>
          <w:lang w:val="es-ES"/>
        </w:rPr>
        <w:t xml:space="preserve"> el título a </w:t>
      </w:r>
      <w:r w:rsidR="008E71F3" w:rsidRPr="00525097">
        <w:rPr>
          <w:rFonts w:asciiTheme="minorHAnsi" w:hAnsiTheme="minorHAnsi" w:cstheme="minorHAnsi"/>
          <w:i/>
          <w:iCs/>
          <w:noProof/>
          <w:color w:val="000000" w:themeColor="text1"/>
          <w:lang w:val="es-ES"/>
        </w:rPr>
        <w:t>Proyecto de resolución sobre la Lista de Ramsa</w:t>
      </w:r>
      <w:r w:rsidR="008E71F3" w:rsidRPr="002A73D8">
        <w:rPr>
          <w:rFonts w:asciiTheme="minorHAnsi" w:hAnsiTheme="minorHAnsi" w:cstheme="minorHAnsi"/>
          <w:i/>
          <w:iCs/>
          <w:noProof/>
          <w:color w:val="000000" w:themeColor="text1"/>
          <w:lang w:val="es-ES"/>
        </w:rPr>
        <w:t>r</w:t>
      </w:r>
      <w:r w:rsidR="005C1649" w:rsidRPr="002A73D8">
        <w:rPr>
          <w:rStyle w:val="FootnoteReference"/>
          <w:rFonts w:asciiTheme="minorHAnsi" w:hAnsiTheme="minorHAnsi" w:cstheme="minorHAnsi"/>
          <w:noProof/>
          <w:color w:val="000000" w:themeColor="text1"/>
          <w:lang w:val="es-ES"/>
        </w:rPr>
        <w:footnoteReference w:id="5"/>
      </w:r>
      <w:r w:rsidR="002A73D8">
        <w:rPr>
          <w:rFonts w:asciiTheme="minorHAnsi" w:hAnsiTheme="minorHAnsi" w:cstheme="minorHAnsi"/>
          <w:i/>
          <w:iCs/>
          <w:noProof/>
          <w:color w:val="000000" w:themeColor="text1"/>
          <w:lang w:val="es-ES"/>
        </w:rPr>
        <w:t>.</w:t>
      </w:r>
    </w:p>
    <w:p w14:paraId="5B446A5D"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6AB15E6E" w14:textId="32896389"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101</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Los </w:t>
      </w:r>
      <w:r w:rsidR="008E71F3" w:rsidRPr="00525097">
        <w:rPr>
          <w:rFonts w:asciiTheme="minorHAnsi" w:hAnsiTheme="minorHAnsi" w:cstheme="minorHAnsi"/>
          <w:b/>
          <w:bCs/>
          <w:noProof/>
          <w:lang w:val="es-ES"/>
        </w:rPr>
        <w:t>Estados Unidos de América</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Marruecos</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Myanmar</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el</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b/>
          <w:bCs/>
          <w:noProof/>
          <w:color w:val="000000" w:themeColor="text1"/>
          <w:lang w:val="es-ES"/>
        </w:rPr>
        <w:t>Níger</w:t>
      </w:r>
      <w:r w:rsidR="008E71F3" w:rsidRPr="00525097">
        <w:rPr>
          <w:rFonts w:asciiTheme="minorHAnsi" w:hAnsiTheme="minorHAnsi" w:cstheme="minorHAnsi"/>
          <w:bCs/>
          <w:noProof/>
          <w:lang w:val="es-ES"/>
        </w:rPr>
        <w:t>,</w:t>
      </w:r>
      <w:r w:rsidR="00687291">
        <w:rPr>
          <w:rFonts w:asciiTheme="minorHAnsi" w:hAnsiTheme="minorHAnsi" w:cstheme="minorHAnsi"/>
          <w:bCs/>
          <w:noProof/>
          <w:lang w:val="es-ES"/>
        </w:rPr>
        <w:t xml:space="preserve"> el</w:t>
      </w:r>
      <w:r w:rsidR="008E71F3" w:rsidRPr="00525097">
        <w:rPr>
          <w:rFonts w:asciiTheme="minorHAnsi" w:hAnsiTheme="minorHAnsi" w:cstheme="minorHAnsi"/>
          <w:b/>
          <w:bCs/>
          <w:noProof/>
          <w:lang w:val="es-ES"/>
        </w:rPr>
        <w:t xml:space="preserve"> Pakistán</w:t>
      </w:r>
      <w:r w:rsidR="008E71F3" w:rsidRPr="00525097">
        <w:rPr>
          <w:rFonts w:asciiTheme="minorHAnsi" w:hAnsiTheme="minorHAnsi" w:cstheme="minorHAnsi"/>
          <w:bCs/>
          <w:noProof/>
          <w:lang w:val="es-ES"/>
        </w:rPr>
        <w:t>,</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el</w:t>
      </w:r>
      <w:r w:rsidR="008E71F3" w:rsidRPr="00525097">
        <w:rPr>
          <w:rFonts w:asciiTheme="minorHAnsi" w:hAnsiTheme="minorHAnsi" w:cstheme="minorHAnsi"/>
          <w:b/>
          <w:bCs/>
          <w:noProof/>
          <w:lang w:val="es-ES"/>
        </w:rPr>
        <w:t xml:space="preserve"> Senegal </w:t>
      </w:r>
      <w:r w:rsidR="008E71F3" w:rsidRPr="00525097">
        <w:rPr>
          <w:rFonts w:asciiTheme="minorHAnsi" w:hAnsiTheme="minorHAnsi" w:cstheme="minorHAnsi"/>
          <w:noProof/>
          <w:lang w:val="es-ES"/>
        </w:rPr>
        <w:t>y</w:t>
      </w:r>
      <w:r w:rsidR="00687291">
        <w:rPr>
          <w:rFonts w:asciiTheme="minorHAnsi" w:hAnsiTheme="minorHAnsi" w:cstheme="minorHAnsi"/>
          <w:noProof/>
          <w:lang w:val="es-ES"/>
        </w:rPr>
        <w:t xml:space="preserve"> el</w:t>
      </w:r>
      <w:r w:rsidR="008E71F3" w:rsidRPr="00525097">
        <w:rPr>
          <w:rFonts w:asciiTheme="minorHAnsi" w:hAnsiTheme="minorHAnsi" w:cstheme="minorHAnsi"/>
          <w:b/>
          <w:bCs/>
          <w:noProof/>
          <w:lang w:val="es-ES"/>
        </w:rPr>
        <w:t xml:space="preserve"> Togo </w:t>
      </w:r>
      <w:r w:rsidR="008E71F3" w:rsidRPr="00525097">
        <w:rPr>
          <w:rFonts w:asciiTheme="minorHAnsi" w:hAnsiTheme="minorHAnsi" w:cstheme="minorHAnsi"/>
          <w:noProof/>
          <w:lang w:val="es-ES"/>
        </w:rPr>
        <w:t>se</w:t>
      </w:r>
      <w:r w:rsidR="008E71F3" w:rsidRPr="00525097">
        <w:rPr>
          <w:rFonts w:asciiTheme="minorHAnsi" w:hAnsiTheme="minorHAnsi" w:cstheme="minorHAnsi"/>
          <w:b/>
          <w:bCs/>
          <w:noProof/>
          <w:lang w:val="es-ES"/>
        </w:rPr>
        <w:t xml:space="preserve"> </w:t>
      </w:r>
      <w:r w:rsidR="008E71F3" w:rsidRPr="00525097">
        <w:rPr>
          <w:rFonts w:asciiTheme="minorHAnsi" w:hAnsiTheme="minorHAnsi" w:cstheme="minorHAnsi"/>
          <w:noProof/>
          <w:lang w:val="es-ES"/>
        </w:rPr>
        <w:t>opusieron al proyecto de resolución, proponiendo que se dé importancia a la conservación en vez de a la designación política de los humedales. El Níger, el Senegal y</w:t>
      </w:r>
      <w:r w:rsidR="00687291">
        <w:rPr>
          <w:rFonts w:asciiTheme="minorHAnsi" w:hAnsiTheme="minorHAnsi" w:cstheme="minorHAnsi"/>
          <w:noProof/>
          <w:lang w:val="es-ES"/>
        </w:rPr>
        <w:t xml:space="preserve"> el</w:t>
      </w:r>
      <w:r w:rsidR="008E71F3" w:rsidRPr="00525097">
        <w:rPr>
          <w:rFonts w:asciiTheme="minorHAnsi" w:hAnsiTheme="minorHAnsi" w:cstheme="minorHAnsi"/>
          <w:noProof/>
          <w:lang w:val="es-ES"/>
        </w:rPr>
        <w:t xml:space="preserve"> Togo propusieron que se deliber</w:t>
      </w:r>
      <w:r w:rsidR="00687291">
        <w:rPr>
          <w:rFonts w:asciiTheme="minorHAnsi" w:hAnsiTheme="minorHAnsi" w:cstheme="minorHAnsi"/>
          <w:noProof/>
          <w:lang w:val="es-ES"/>
        </w:rPr>
        <w:t>ara</w:t>
      </w:r>
      <w:r w:rsidR="008E71F3" w:rsidRPr="00525097">
        <w:rPr>
          <w:rFonts w:asciiTheme="minorHAnsi" w:hAnsiTheme="minorHAnsi" w:cstheme="minorHAnsi"/>
          <w:noProof/>
          <w:lang w:val="es-ES"/>
        </w:rPr>
        <w:t xml:space="preserve"> sobre el proyecto de resolución en la COP15.</w:t>
      </w:r>
    </w:p>
    <w:p w14:paraId="31808A56"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2B47E00F" w14:textId="36A7855E"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102</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 xml:space="preserve">Túnez </w:t>
      </w:r>
      <w:r w:rsidR="008E71F3" w:rsidRPr="00525097">
        <w:rPr>
          <w:rFonts w:asciiTheme="minorHAnsi" w:hAnsiTheme="minorHAnsi" w:cstheme="minorHAnsi"/>
          <w:noProof/>
          <w:lang w:val="es-ES"/>
        </w:rPr>
        <w:t xml:space="preserve">recordó a las Partes Contratantes que una proporción considerable de las </w:t>
      </w:r>
      <w:r w:rsidR="008E71F3" w:rsidRPr="00525097">
        <w:rPr>
          <w:rFonts w:asciiTheme="minorHAnsi" w:hAnsiTheme="minorHAnsi" w:cstheme="minorHAnsi"/>
          <w:noProof/>
          <w:color w:val="000000" w:themeColor="text1"/>
          <w:lang w:val="es-ES"/>
        </w:rPr>
        <w:t xml:space="preserve">Fichas Informativas de Ramsar y los mapas correspondientes de los </w:t>
      </w:r>
      <w:r w:rsidR="00687291">
        <w:rPr>
          <w:rFonts w:asciiTheme="minorHAnsi" w:hAnsiTheme="minorHAnsi" w:cstheme="minorHAnsi"/>
          <w:noProof/>
          <w:color w:val="000000" w:themeColor="text1"/>
          <w:lang w:val="es-ES"/>
        </w:rPr>
        <w:t>Humedales de Importancia Internacional</w:t>
      </w:r>
      <w:r w:rsidR="008E71F3" w:rsidRPr="00525097">
        <w:rPr>
          <w:rFonts w:asciiTheme="minorHAnsi" w:hAnsiTheme="minorHAnsi" w:cstheme="minorHAnsi"/>
          <w:noProof/>
          <w:color w:val="000000" w:themeColor="text1"/>
          <w:lang w:val="es-ES"/>
        </w:rPr>
        <w:t xml:space="preserve"> presentaban dificultades, indicando la necesidad de utilizar documentos fidedignos como base de la información técnica y científica necesaria</w:t>
      </w:r>
      <w:r w:rsidR="008E71F3" w:rsidRPr="00525097">
        <w:rPr>
          <w:rFonts w:asciiTheme="minorHAnsi" w:hAnsiTheme="minorHAnsi" w:cstheme="minorHAnsi"/>
          <w:noProof/>
          <w:lang w:val="es-ES"/>
        </w:rPr>
        <w:t>.</w:t>
      </w:r>
    </w:p>
    <w:p w14:paraId="7F6B589E"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543395F1" w14:textId="0DFD54C7"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103</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Observando que entendía los antecedentes de la propuesta, </w:t>
      </w:r>
      <w:r w:rsidR="008E71F3" w:rsidRPr="00525097">
        <w:rPr>
          <w:rFonts w:asciiTheme="minorHAnsi" w:hAnsiTheme="minorHAnsi" w:cstheme="minorHAnsi"/>
          <w:b/>
          <w:bCs/>
          <w:noProof/>
          <w:lang w:val="es-ES"/>
        </w:rPr>
        <w:t>China</w:t>
      </w:r>
      <w:r w:rsidR="008E71F3" w:rsidRPr="00525097">
        <w:rPr>
          <w:rFonts w:asciiTheme="minorHAnsi" w:hAnsiTheme="minorHAnsi" w:cstheme="minorHAnsi"/>
          <w:noProof/>
          <w:lang w:val="es-ES"/>
        </w:rPr>
        <w:t xml:space="preserve"> expresó la esperanza de que las Partes Contratantes </w:t>
      </w:r>
      <w:r w:rsidR="00687291">
        <w:rPr>
          <w:rFonts w:asciiTheme="minorHAnsi" w:hAnsiTheme="minorHAnsi" w:cstheme="minorHAnsi"/>
          <w:noProof/>
          <w:lang w:val="es-ES"/>
        </w:rPr>
        <w:t>pudieran</w:t>
      </w:r>
      <w:r w:rsidR="008E71F3" w:rsidRPr="00525097">
        <w:rPr>
          <w:rFonts w:asciiTheme="minorHAnsi" w:hAnsiTheme="minorHAnsi" w:cstheme="minorHAnsi"/>
          <w:noProof/>
          <w:lang w:val="es-ES"/>
        </w:rPr>
        <w:t xml:space="preserve"> resolver los desacuerdos mediante consultas amistosas.</w:t>
      </w:r>
    </w:p>
    <w:p w14:paraId="5A0C11CB"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1C139162" w14:textId="593989F7"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104</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r>
      <w:r w:rsidR="008E71F3" w:rsidRPr="00525097">
        <w:rPr>
          <w:rFonts w:asciiTheme="minorHAnsi" w:hAnsiTheme="minorHAnsi" w:cstheme="minorHAnsi"/>
          <w:b/>
          <w:bCs/>
          <w:noProof/>
          <w:lang w:val="es-ES"/>
        </w:rPr>
        <w:t>Chequia</w:t>
      </w:r>
      <w:r w:rsidR="008E71F3" w:rsidRPr="00525097">
        <w:rPr>
          <w:rFonts w:asciiTheme="minorHAnsi" w:hAnsiTheme="minorHAnsi" w:cstheme="minorHAnsi"/>
          <w:noProof/>
          <w:lang w:val="es-ES"/>
        </w:rPr>
        <w:t xml:space="preserve"> pidió una aclaración sobre la versión del proyecto de resolución que se estaba debatiendo, observando que, pese a las </w:t>
      </w:r>
      <w:r w:rsidR="00687291" w:rsidRPr="00525097">
        <w:rPr>
          <w:rFonts w:asciiTheme="minorHAnsi" w:hAnsiTheme="minorHAnsi" w:cstheme="minorHAnsi"/>
          <w:noProof/>
          <w:lang w:val="es-ES"/>
        </w:rPr>
        <w:t xml:space="preserve">enmiendas </w:t>
      </w:r>
      <w:r w:rsidR="008E71F3" w:rsidRPr="00525097">
        <w:rPr>
          <w:rFonts w:asciiTheme="minorHAnsi" w:hAnsiTheme="minorHAnsi" w:cstheme="minorHAnsi"/>
          <w:noProof/>
          <w:lang w:val="es-ES"/>
        </w:rPr>
        <w:t>considerables, las Partes Contratantes aún no disponían del documento.</w:t>
      </w:r>
    </w:p>
    <w:p w14:paraId="35BD2103"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33A843B6" w14:textId="2F967D90" w:rsidR="008E71F3" w:rsidRPr="00525097" w:rsidRDefault="005C7A90"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105</w:t>
      </w:r>
      <w:r w:rsidR="008E71F3" w:rsidRPr="00525097">
        <w:rPr>
          <w:rFonts w:asciiTheme="minorHAnsi" w:hAnsiTheme="minorHAnsi" w:cstheme="minorHAnsi"/>
          <w:noProof/>
          <w:lang w:val="es-ES"/>
        </w:rPr>
        <w:t>.</w:t>
      </w:r>
      <w:r w:rsidR="008E71F3" w:rsidRPr="00525097">
        <w:rPr>
          <w:rFonts w:asciiTheme="minorHAnsi" w:hAnsiTheme="minorHAnsi" w:cstheme="minorHAnsi"/>
          <w:noProof/>
          <w:lang w:val="es-ES"/>
        </w:rPr>
        <w:tab/>
        <w:t xml:space="preserve">El </w:t>
      </w:r>
      <w:r w:rsidR="008E71F3" w:rsidRPr="00525097">
        <w:rPr>
          <w:rFonts w:asciiTheme="minorHAnsi" w:hAnsiTheme="minorHAnsi" w:cstheme="minorHAnsi"/>
          <w:b/>
          <w:bCs/>
          <w:noProof/>
          <w:lang w:val="es-ES"/>
        </w:rPr>
        <w:t xml:space="preserve">Presidente </w:t>
      </w:r>
      <w:r w:rsidR="008E71F3" w:rsidRPr="00525097">
        <w:rPr>
          <w:rFonts w:asciiTheme="minorHAnsi" w:hAnsiTheme="minorHAnsi" w:cstheme="minorHAnsi"/>
          <w:noProof/>
          <w:lang w:val="es-ES"/>
        </w:rPr>
        <w:t xml:space="preserve">propuso aplazar el debate hasta la siguiente sesión plenaria para que se pudiera preparar la versión </w:t>
      </w:r>
      <w:r w:rsidR="00687291">
        <w:rPr>
          <w:rFonts w:asciiTheme="minorHAnsi" w:hAnsiTheme="minorHAnsi" w:cstheme="minorHAnsi"/>
          <w:noProof/>
          <w:lang w:val="es-ES"/>
        </w:rPr>
        <w:t>modificada</w:t>
      </w:r>
      <w:r w:rsidR="008E71F3" w:rsidRPr="00525097">
        <w:rPr>
          <w:rFonts w:asciiTheme="minorHAnsi" w:hAnsiTheme="minorHAnsi" w:cstheme="minorHAnsi"/>
          <w:noProof/>
          <w:lang w:val="es-ES"/>
        </w:rPr>
        <w:t xml:space="preserve"> y solicitar asesoramiento al Asesor Jurídico.</w:t>
      </w:r>
    </w:p>
    <w:p w14:paraId="593A6BDE" w14:textId="77777777" w:rsidR="008E71F3" w:rsidRPr="00525097" w:rsidRDefault="008E71F3" w:rsidP="00B11FB0">
      <w:pPr>
        <w:suppressAutoHyphens/>
        <w:spacing w:after="0" w:line="240" w:lineRule="auto"/>
        <w:ind w:left="567" w:hanging="567"/>
        <w:rPr>
          <w:rFonts w:asciiTheme="minorHAnsi" w:hAnsiTheme="minorHAnsi" w:cstheme="minorHAnsi"/>
          <w:noProof/>
          <w:lang w:val="es-ES"/>
        </w:rPr>
      </w:pPr>
    </w:p>
    <w:p w14:paraId="3148F9D1" w14:textId="01839533" w:rsidR="008E71F3" w:rsidRPr="00525097" w:rsidRDefault="005C7A90"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106</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El </w:t>
      </w:r>
      <w:r w:rsidR="008E71F3" w:rsidRPr="00525097">
        <w:rPr>
          <w:rFonts w:asciiTheme="minorHAnsi" w:hAnsiTheme="minorHAnsi" w:cstheme="minorHAnsi"/>
          <w:b/>
          <w:bCs/>
          <w:noProof/>
          <w:lang w:val="es-ES"/>
        </w:rPr>
        <w:t xml:space="preserve">Presidente </w:t>
      </w:r>
      <w:r w:rsidR="00687291">
        <w:rPr>
          <w:rFonts w:asciiTheme="minorHAnsi" w:hAnsiTheme="minorHAnsi" w:cstheme="minorHAnsi"/>
          <w:bCs/>
          <w:noProof/>
          <w:lang w:val="es-ES"/>
        </w:rPr>
        <w:t>levantó</w:t>
      </w:r>
      <w:r w:rsidR="008E71F3" w:rsidRPr="00525097">
        <w:rPr>
          <w:rFonts w:asciiTheme="minorHAnsi" w:hAnsiTheme="minorHAnsi" w:cstheme="minorHAnsi"/>
          <w:bCs/>
          <w:noProof/>
          <w:lang w:val="es-ES"/>
        </w:rPr>
        <w:t xml:space="preserve"> la sesión a las 17:35.</w:t>
      </w:r>
    </w:p>
    <w:p w14:paraId="57A49C6B" w14:textId="77777777" w:rsidR="008E71F3" w:rsidRPr="00525097" w:rsidRDefault="008E71F3" w:rsidP="008E71F3">
      <w:pPr>
        <w:spacing w:after="0" w:line="240" w:lineRule="auto"/>
        <w:ind w:left="567" w:hanging="567"/>
        <w:rPr>
          <w:rFonts w:asciiTheme="minorHAnsi" w:eastAsia="Times New Roman" w:hAnsiTheme="minorHAnsi" w:cstheme="minorHAnsi"/>
          <w:noProof/>
          <w:lang w:val="es-ES"/>
        </w:rPr>
      </w:pPr>
    </w:p>
    <w:p w14:paraId="61119860" w14:textId="77777777" w:rsidR="008E71F3" w:rsidRPr="00525097" w:rsidRDefault="008E71F3" w:rsidP="008E71F3">
      <w:pPr>
        <w:spacing w:after="0" w:line="240" w:lineRule="auto"/>
        <w:ind w:left="567" w:hanging="567"/>
        <w:rPr>
          <w:rFonts w:asciiTheme="minorHAnsi" w:eastAsia="Times New Roman" w:hAnsiTheme="minorHAnsi" w:cstheme="minorHAnsi"/>
          <w:noProof/>
          <w:lang w:val="es-ES"/>
        </w:rPr>
      </w:pPr>
    </w:p>
    <w:p w14:paraId="44799F76" w14:textId="0513D459" w:rsidR="008E71F3" w:rsidRPr="00525097" w:rsidRDefault="008E71F3" w:rsidP="00B11FB0">
      <w:pPr>
        <w:spacing w:after="0" w:line="240" w:lineRule="auto"/>
        <w:ind w:left="567" w:hanging="567"/>
        <w:rPr>
          <w:rFonts w:asciiTheme="minorHAnsi" w:hAnsiTheme="minorHAnsi" w:cstheme="minorHAnsi"/>
          <w:b/>
          <w:noProof/>
          <w:lang w:val="es-ES"/>
        </w:rPr>
      </w:pPr>
      <w:r w:rsidRPr="00525097">
        <w:rPr>
          <w:rFonts w:asciiTheme="minorHAnsi" w:hAnsiTheme="minorHAnsi" w:cstheme="minorHAnsi"/>
          <w:b/>
          <w:bCs/>
          <w:noProof/>
          <w:lang w:val="es-ES"/>
        </w:rPr>
        <w:t>17:40 - 18:30</w:t>
      </w:r>
      <w:r w:rsidRPr="00525097">
        <w:rPr>
          <w:rFonts w:asciiTheme="minorHAnsi" w:hAnsiTheme="minorHAnsi" w:cstheme="minorHAnsi"/>
          <w:b/>
          <w:bCs/>
          <w:noProof/>
          <w:lang w:val="es-ES"/>
        </w:rPr>
        <w:tab/>
        <w:t>Ceremonia de entrega de los Premios Ramsar</w:t>
      </w:r>
      <w:r w:rsidRPr="00525097">
        <w:rPr>
          <w:rFonts w:asciiTheme="minorHAnsi" w:hAnsiTheme="minorHAnsi" w:cstheme="minorHAnsi"/>
          <w:b/>
          <w:noProof/>
          <w:lang w:val="es-ES"/>
        </w:rPr>
        <w:t xml:space="preserve"> a la Conservación de los Humedales</w:t>
      </w:r>
    </w:p>
    <w:p w14:paraId="08E751A1" w14:textId="77777777" w:rsidR="008E71F3" w:rsidRPr="00525097" w:rsidRDefault="008E71F3" w:rsidP="00B11FB0">
      <w:pPr>
        <w:keepNext/>
        <w:spacing w:after="0" w:line="240" w:lineRule="auto"/>
        <w:rPr>
          <w:rFonts w:asciiTheme="minorHAnsi" w:eastAsia="Times New Roman" w:hAnsiTheme="minorHAnsi" w:cstheme="minorHAnsi"/>
          <w:noProof/>
          <w:lang w:val="es-ES"/>
        </w:rPr>
      </w:pPr>
    </w:p>
    <w:p w14:paraId="2D334636" w14:textId="1B6497E2" w:rsidR="008E71F3" w:rsidRPr="00525097" w:rsidRDefault="00B106C7"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107.</w:t>
      </w:r>
      <w:r w:rsidRPr="00525097">
        <w:rPr>
          <w:rFonts w:asciiTheme="minorHAnsi" w:hAnsiTheme="minorHAnsi" w:cstheme="minorHAnsi"/>
          <w:bCs/>
          <w:noProof/>
          <w:lang w:val="es-ES"/>
        </w:rPr>
        <w:tab/>
      </w:r>
      <w:r w:rsidR="008E71F3" w:rsidRPr="00525097">
        <w:rPr>
          <w:rFonts w:asciiTheme="minorHAnsi" w:hAnsiTheme="minorHAnsi" w:cstheme="minorHAnsi"/>
          <w:bCs/>
          <w:noProof/>
          <w:lang w:val="es-ES"/>
        </w:rPr>
        <w:t>La sesión se cerró con la entrega de los Premios Ramsar a la Conservación de los Humedales</w:t>
      </w:r>
      <w:r w:rsidR="004A7295" w:rsidRPr="00525097">
        <w:rPr>
          <w:rFonts w:asciiTheme="minorHAnsi" w:hAnsiTheme="minorHAnsi" w:cstheme="minorHAnsi"/>
          <w:bCs/>
          <w:noProof/>
          <w:lang w:val="es-ES"/>
        </w:rPr>
        <w:t xml:space="preserve"> para</w:t>
      </w:r>
      <w:r w:rsidR="008E71F3" w:rsidRPr="00525097">
        <w:rPr>
          <w:rFonts w:asciiTheme="minorHAnsi" w:hAnsiTheme="minorHAnsi" w:cstheme="minorHAnsi"/>
          <w:bCs/>
          <w:noProof/>
          <w:lang w:val="es-ES"/>
        </w:rPr>
        <w:t xml:space="preserve"> 2022.</w:t>
      </w:r>
    </w:p>
    <w:p w14:paraId="23194C5A" w14:textId="1A29D11C"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1C92DE28" w14:textId="4ED5B488" w:rsidR="008E71F3" w:rsidRPr="00525097" w:rsidRDefault="00B106C7"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108</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El Premio Ramsar a los Jóvenes defensores de los humedales se entregó a la Sra. Fernanda Samuel de Angola, en reconocimiento de sus logros en la restauración de los manglares.</w:t>
      </w:r>
    </w:p>
    <w:p w14:paraId="4961669E" w14:textId="777BA7DC"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38AA9D2E" w14:textId="7F18A9D6" w:rsidR="008E71F3" w:rsidRPr="00525097" w:rsidRDefault="00B106C7"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109</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El Premio Ramsar al Uso racional de los humedales se entregó al Sr. Kurechi Masayaki del Japón por su trabajo relacionado con la agricultura sostenible y la conservación del hábitat de las aves acuáticas en los arrozales.</w:t>
      </w:r>
    </w:p>
    <w:p w14:paraId="045CC921" w14:textId="70387704"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769C9B2D" w14:textId="08CF04DA" w:rsidR="008E71F3" w:rsidRPr="00525097" w:rsidRDefault="00B106C7"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110</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El Premio Ramsar a la Innovación en la esfera de los humedales se entregó a la Sra. Carla Ximena Giraldo Malca del Perú por su trabajo en la educación para la conservación de los humedales y la participación de la juventud.</w:t>
      </w:r>
    </w:p>
    <w:p w14:paraId="70FA0348" w14:textId="08F9CE67" w:rsidR="008E71F3" w:rsidRPr="00525097" w:rsidRDefault="008E71F3" w:rsidP="00B11FB0">
      <w:pPr>
        <w:suppressAutoHyphens/>
        <w:spacing w:after="0" w:line="240" w:lineRule="auto"/>
        <w:ind w:left="567" w:hanging="567"/>
        <w:rPr>
          <w:rFonts w:asciiTheme="minorHAnsi" w:hAnsiTheme="minorHAnsi" w:cstheme="minorHAnsi"/>
          <w:bCs/>
          <w:noProof/>
          <w:lang w:val="es-ES"/>
        </w:rPr>
      </w:pPr>
    </w:p>
    <w:p w14:paraId="425CDDC3" w14:textId="72700986" w:rsidR="008E71F3" w:rsidRPr="00525097" w:rsidRDefault="00B106C7" w:rsidP="00B11FB0">
      <w:pPr>
        <w:suppressAutoHyphens/>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111</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El Premio Ramsar al mérito se entregó al Sr. Jérôme Bignon de Francia por su trabajo en la conservación y la gestión sostenible de la Bahía de Somme y los humedales de Amiens.</w:t>
      </w:r>
    </w:p>
    <w:p w14:paraId="02C32616" w14:textId="77777777" w:rsidR="005C1649" w:rsidRPr="00525097" w:rsidRDefault="005C1649" w:rsidP="00B11FB0">
      <w:pPr>
        <w:suppressAutoHyphens/>
        <w:spacing w:after="0" w:line="240" w:lineRule="auto"/>
        <w:ind w:left="567" w:hanging="567"/>
        <w:rPr>
          <w:rFonts w:asciiTheme="minorHAnsi" w:hAnsiTheme="minorHAnsi" w:cstheme="minorHAnsi"/>
          <w:bCs/>
          <w:noProof/>
          <w:lang w:val="es-ES"/>
        </w:rPr>
      </w:pPr>
    </w:p>
    <w:p w14:paraId="45956F3A" w14:textId="40A46048" w:rsidR="008E71F3"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bCs/>
          <w:noProof/>
          <w:lang w:val="es-ES"/>
        </w:rPr>
        <w:t>112</w:t>
      </w:r>
      <w:r w:rsidR="008E71F3" w:rsidRPr="00525097">
        <w:rPr>
          <w:rFonts w:asciiTheme="minorHAnsi" w:hAnsiTheme="minorHAnsi" w:cstheme="minorHAnsi"/>
          <w:bCs/>
          <w:noProof/>
          <w:lang w:val="es-ES"/>
        </w:rPr>
        <w:t>.</w:t>
      </w:r>
      <w:r w:rsidR="008E71F3" w:rsidRPr="00525097">
        <w:rPr>
          <w:rFonts w:asciiTheme="minorHAnsi" w:hAnsiTheme="minorHAnsi" w:cstheme="minorHAnsi"/>
          <w:bCs/>
          <w:noProof/>
          <w:lang w:val="es-ES"/>
        </w:rPr>
        <w:tab/>
        <w:t xml:space="preserve">Al clausurar la ceremonia, la </w:t>
      </w:r>
      <w:r w:rsidR="008E71F3" w:rsidRPr="00525097">
        <w:rPr>
          <w:rFonts w:asciiTheme="minorHAnsi" w:hAnsiTheme="minorHAnsi" w:cstheme="minorHAnsi"/>
          <w:b/>
          <w:bCs/>
          <w:noProof/>
          <w:lang w:val="es-ES"/>
        </w:rPr>
        <w:t>Secretaria General</w:t>
      </w:r>
      <w:r w:rsidR="008E71F3" w:rsidRPr="00525097" w:rsidDel="009D0F9A">
        <w:rPr>
          <w:rFonts w:asciiTheme="minorHAnsi" w:hAnsiTheme="minorHAnsi" w:cstheme="minorHAnsi"/>
          <w:b/>
          <w:bCs/>
          <w:noProof/>
          <w:lang w:val="es-ES"/>
        </w:rPr>
        <w:t xml:space="preserve"> </w:t>
      </w:r>
      <w:r w:rsidR="008E71F3" w:rsidRPr="00525097">
        <w:rPr>
          <w:rFonts w:asciiTheme="minorHAnsi" w:hAnsiTheme="minorHAnsi" w:cstheme="minorHAnsi"/>
          <w:bCs/>
          <w:noProof/>
          <w:lang w:val="es-ES"/>
        </w:rPr>
        <w:t xml:space="preserve">observó que las Partes Contratantes en la reunión COP6 celebrada en Brisbane, Australia, habían reconocido la necesidad de establecer premios para personas que se dedican a actuar sobre el terreno y que son </w:t>
      </w:r>
      <w:r w:rsidR="00687291">
        <w:rPr>
          <w:rFonts w:asciiTheme="minorHAnsi" w:hAnsiTheme="minorHAnsi" w:cstheme="minorHAnsi"/>
          <w:bCs/>
          <w:noProof/>
          <w:lang w:val="es-ES"/>
        </w:rPr>
        <w:t>de importancia fundamental</w:t>
      </w:r>
      <w:r w:rsidR="008E71F3" w:rsidRPr="00525097">
        <w:rPr>
          <w:rFonts w:asciiTheme="minorHAnsi" w:hAnsiTheme="minorHAnsi" w:cstheme="minorHAnsi"/>
          <w:bCs/>
          <w:noProof/>
          <w:lang w:val="es-ES"/>
        </w:rPr>
        <w:t xml:space="preserve"> para aplicar esta Convención</w:t>
      </w:r>
      <w:r w:rsidR="00687291">
        <w:rPr>
          <w:rFonts w:asciiTheme="minorHAnsi" w:hAnsiTheme="minorHAnsi" w:cstheme="minorHAnsi"/>
          <w:bCs/>
          <w:noProof/>
          <w:lang w:val="es-ES"/>
        </w:rPr>
        <w:t xml:space="preserve"> en sentido práctico</w:t>
      </w:r>
      <w:r w:rsidR="008E71F3" w:rsidRPr="00525097">
        <w:rPr>
          <w:rFonts w:asciiTheme="minorHAnsi" w:hAnsiTheme="minorHAnsi" w:cstheme="minorHAnsi"/>
          <w:bCs/>
          <w:noProof/>
          <w:lang w:val="es-ES"/>
        </w:rPr>
        <w:t>.</w:t>
      </w:r>
    </w:p>
    <w:p w14:paraId="5E4BBE54" w14:textId="74EFC822" w:rsidR="00C1148C" w:rsidRPr="00525097" w:rsidRDefault="00C1148C" w:rsidP="008E71F3">
      <w:pPr>
        <w:spacing w:after="0" w:line="240" w:lineRule="auto"/>
        <w:rPr>
          <w:rFonts w:asciiTheme="minorHAnsi" w:hAnsiTheme="minorHAnsi"/>
          <w:b/>
          <w:bCs/>
          <w:noProof/>
          <w:lang w:val="es-ES"/>
        </w:rPr>
      </w:pPr>
    </w:p>
    <w:p w14:paraId="2DDDC26E" w14:textId="77777777" w:rsidR="00760820" w:rsidRPr="00525097" w:rsidRDefault="00760820" w:rsidP="00760820">
      <w:pPr>
        <w:spacing w:after="0" w:line="240" w:lineRule="auto"/>
        <w:ind w:left="567" w:hanging="567"/>
        <w:rPr>
          <w:rFonts w:asciiTheme="minorHAnsi" w:hAnsiTheme="minorHAnsi"/>
          <w:b/>
          <w:bCs/>
          <w:noProof/>
          <w:lang w:val="es-ES"/>
        </w:rPr>
      </w:pPr>
    </w:p>
    <w:p w14:paraId="7A49D117" w14:textId="02911984" w:rsidR="00AD2470" w:rsidRPr="00525097" w:rsidRDefault="008E71F3" w:rsidP="00B11FB0">
      <w:pPr>
        <w:keepNext/>
        <w:spacing w:after="0" w:line="240" w:lineRule="auto"/>
        <w:rPr>
          <w:rFonts w:asciiTheme="minorHAnsi" w:hAnsiTheme="minorHAnsi"/>
          <w:b/>
          <w:bCs/>
          <w:noProof/>
          <w:lang w:val="es-ES"/>
        </w:rPr>
      </w:pPr>
      <w:r w:rsidRPr="00525097">
        <w:rPr>
          <w:rFonts w:asciiTheme="minorHAnsi" w:hAnsiTheme="minorHAnsi"/>
          <w:b/>
          <w:bCs/>
          <w:noProof/>
          <w:lang w:val="es-ES"/>
        </w:rPr>
        <w:t>Martes 8 de noviembre</w:t>
      </w:r>
      <w:r w:rsidR="005C1649" w:rsidRPr="00525097">
        <w:rPr>
          <w:rFonts w:asciiTheme="minorHAnsi" w:hAnsiTheme="minorHAnsi"/>
          <w:b/>
          <w:bCs/>
          <w:noProof/>
          <w:lang w:val="es-ES"/>
        </w:rPr>
        <w:t xml:space="preserve"> 2022</w:t>
      </w:r>
    </w:p>
    <w:p w14:paraId="4349F5D2" w14:textId="77777777" w:rsidR="008E71F3" w:rsidRPr="00525097" w:rsidRDefault="008E71F3" w:rsidP="00B11FB0">
      <w:pPr>
        <w:keepNext/>
        <w:spacing w:after="0" w:line="240" w:lineRule="auto"/>
        <w:rPr>
          <w:rFonts w:asciiTheme="minorHAnsi" w:hAnsiTheme="minorHAnsi"/>
          <w:b/>
          <w:bCs/>
          <w:noProof/>
          <w:lang w:val="es-ES"/>
        </w:rPr>
      </w:pPr>
    </w:p>
    <w:p w14:paraId="11FD9B3B" w14:textId="77777777" w:rsidR="008E71F3" w:rsidRPr="00525097" w:rsidRDefault="008E71F3" w:rsidP="00B11FB0">
      <w:pPr>
        <w:keepNext/>
        <w:spacing w:after="0" w:line="240" w:lineRule="auto"/>
        <w:rPr>
          <w:rFonts w:asciiTheme="minorHAnsi" w:hAnsiTheme="minorHAnsi"/>
          <w:b/>
          <w:noProof/>
          <w:spacing w:val="-3"/>
          <w:lang w:val="es-ES"/>
        </w:rPr>
      </w:pPr>
      <w:r w:rsidRPr="00525097">
        <w:rPr>
          <w:rFonts w:asciiTheme="minorHAnsi" w:hAnsiTheme="minorHAnsi"/>
          <w:b/>
          <w:bCs/>
          <w:noProof/>
          <w:lang w:val="es-ES"/>
        </w:rPr>
        <w:t>10:15 – 12:45</w:t>
      </w:r>
      <w:r w:rsidRPr="00525097">
        <w:rPr>
          <w:rFonts w:asciiTheme="minorHAnsi" w:hAnsiTheme="minorHAnsi"/>
          <w:b/>
          <w:bCs/>
          <w:noProof/>
          <w:lang w:val="es-ES"/>
        </w:rPr>
        <w:tab/>
      </w:r>
      <w:r w:rsidRPr="00525097">
        <w:rPr>
          <w:b/>
          <w:bCs/>
          <w:noProof/>
          <w:lang w:val="es-ES"/>
        </w:rPr>
        <w:t>Sesión plenaria</w:t>
      </w:r>
    </w:p>
    <w:p w14:paraId="4938F1D0" w14:textId="77777777" w:rsidR="008E71F3" w:rsidRPr="00525097" w:rsidRDefault="008E71F3" w:rsidP="00B11FB0">
      <w:pPr>
        <w:keepNext/>
        <w:spacing w:after="0" w:line="240" w:lineRule="auto"/>
        <w:rPr>
          <w:rFonts w:asciiTheme="minorHAnsi" w:eastAsia="Times New Roman" w:hAnsiTheme="minorHAnsi" w:cs="Calibri"/>
          <w:noProof/>
          <w:lang w:val="es-ES"/>
        </w:rPr>
      </w:pPr>
    </w:p>
    <w:p w14:paraId="28A18810" w14:textId="77777777" w:rsidR="008E71F3" w:rsidRPr="00525097" w:rsidRDefault="008E71F3"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b/>
          <w:noProof/>
          <w:lang w:val="es-ES"/>
        </w:rPr>
        <w:t>Punto 18 del orden del día</w:t>
      </w:r>
      <w:r w:rsidRPr="00525097">
        <w:rPr>
          <w:rFonts w:cstheme="minorHAnsi"/>
          <w:b/>
          <w:noProof/>
          <w:lang w:val="es-ES"/>
        </w:rPr>
        <w:t xml:space="preserve">: </w:t>
      </w:r>
      <w:r w:rsidRPr="00525097">
        <w:rPr>
          <w:b/>
          <w:noProof/>
          <w:spacing w:val="-2"/>
          <w:lang w:val="es-ES"/>
        </w:rPr>
        <w:t>Examen de los proyectos de resolución y de recomendación presentados por las Partes Contratantes y el Comité Permanente</w:t>
      </w:r>
      <w:r w:rsidRPr="00525097">
        <w:rPr>
          <w:rFonts w:asciiTheme="minorHAnsi" w:hAnsiTheme="minorHAnsi"/>
          <w:b/>
          <w:noProof/>
          <w:lang w:val="es-ES"/>
        </w:rPr>
        <w:t xml:space="preserve"> (continuación)</w:t>
      </w:r>
    </w:p>
    <w:p w14:paraId="57ED9CF0" w14:textId="77777777" w:rsidR="008E71F3" w:rsidRPr="00525097" w:rsidRDefault="008E71F3" w:rsidP="00B11FB0">
      <w:pPr>
        <w:keepNext/>
        <w:spacing w:after="0" w:line="240" w:lineRule="auto"/>
        <w:rPr>
          <w:rFonts w:asciiTheme="minorHAnsi" w:eastAsia="Times New Roman" w:hAnsiTheme="minorHAnsi" w:cs="Calibri"/>
          <w:noProof/>
          <w:lang w:val="es-ES"/>
        </w:rPr>
      </w:pPr>
    </w:p>
    <w:p w14:paraId="51AA75D5" w14:textId="5C36E11A" w:rsidR="008E71F3" w:rsidRPr="00525097" w:rsidRDefault="008E71F3"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noProof/>
          <w:lang w:val="es-ES"/>
        </w:rPr>
      </w:pPr>
      <w:r w:rsidRPr="00525097">
        <w:rPr>
          <w:rFonts w:asciiTheme="minorHAnsi" w:hAnsiTheme="minorHAnsi" w:cstheme="minorHAnsi"/>
          <w:b/>
          <w:bCs/>
          <w:noProof/>
          <w:lang w:val="es-ES"/>
        </w:rPr>
        <w:t>18.16</w:t>
      </w:r>
      <w:r w:rsidR="005C1649"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Proyecto de resolución sobre la Lista de Ramsar</w:t>
      </w:r>
      <w:r w:rsidR="004C4B5F" w:rsidRPr="00525097">
        <w:rPr>
          <w:rFonts w:asciiTheme="minorHAnsi" w:hAnsiTheme="minorHAnsi"/>
          <w:b/>
          <w:noProof/>
          <w:lang w:val="es-ES"/>
        </w:rPr>
        <w:t xml:space="preserve"> (continuación)</w:t>
      </w:r>
    </w:p>
    <w:p w14:paraId="6AA12F19" w14:textId="77777777" w:rsidR="00AD2470" w:rsidRPr="00525097" w:rsidRDefault="00AD2470" w:rsidP="00B11FB0">
      <w:pPr>
        <w:keepNext/>
        <w:spacing w:after="0" w:line="240" w:lineRule="auto"/>
        <w:rPr>
          <w:rFonts w:cstheme="minorHAnsi"/>
          <w:noProof/>
          <w:lang w:val="es-ES"/>
        </w:rPr>
      </w:pPr>
    </w:p>
    <w:p w14:paraId="522FD8BD" w14:textId="1882DC2C" w:rsidR="008E71F3"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113</w:t>
      </w:r>
      <w:r w:rsidR="008E71F3" w:rsidRPr="00525097">
        <w:rPr>
          <w:rFonts w:cstheme="minorHAnsi"/>
          <w:noProof/>
          <w:lang w:val="es-ES"/>
        </w:rPr>
        <w:t>.</w:t>
      </w:r>
      <w:r w:rsidR="008E71F3" w:rsidRPr="00525097">
        <w:rPr>
          <w:rFonts w:cstheme="minorHAnsi"/>
          <w:noProof/>
          <w:lang w:val="es-ES"/>
        </w:rPr>
        <w:tab/>
        <w:t xml:space="preserve">El Presidente inauguró la sesión plenaria de la mañana reanudando los debates sobre el punto 18.16 del orden del día que se había presentado en la sesión anterior. La Secretaría reveló que había publicado </w:t>
      </w:r>
      <w:r w:rsidR="004A7295" w:rsidRPr="00525097">
        <w:rPr>
          <w:rFonts w:cstheme="minorHAnsi"/>
          <w:noProof/>
          <w:lang w:val="es-ES"/>
        </w:rPr>
        <w:t xml:space="preserve">en el sitio web de la Convención </w:t>
      </w:r>
      <w:r w:rsidR="008E71F3" w:rsidRPr="00525097">
        <w:rPr>
          <w:rFonts w:cstheme="minorHAnsi"/>
          <w:noProof/>
          <w:lang w:val="es-ES"/>
        </w:rPr>
        <w:t>una versión modificada del proyecto de resolución</w:t>
      </w:r>
      <w:r w:rsidR="004A7295" w:rsidRPr="00525097">
        <w:rPr>
          <w:rFonts w:cstheme="minorHAnsi"/>
          <w:noProof/>
          <w:lang w:val="es-ES"/>
        </w:rPr>
        <w:t xml:space="preserve"> en los tres idiomas de trabajo </w:t>
      </w:r>
      <w:r w:rsidR="008E71F3" w:rsidRPr="00525097">
        <w:rPr>
          <w:rFonts w:cstheme="minorHAnsi"/>
          <w:noProof/>
          <w:lang w:val="es-ES"/>
        </w:rPr>
        <w:t xml:space="preserve">como documento COP14 Doc.18.16 Rev.1 cuyo nuevo título era </w:t>
      </w:r>
      <w:r w:rsidR="008E71F3" w:rsidRPr="00525097">
        <w:rPr>
          <w:rFonts w:cstheme="minorHAnsi"/>
          <w:i/>
          <w:iCs/>
          <w:noProof/>
          <w:lang w:val="es-ES"/>
        </w:rPr>
        <w:t xml:space="preserve">Proyecto de resolución </w:t>
      </w:r>
      <w:r w:rsidR="008E71F3" w:rsidRPr="00525097">
        <w:rPr>
          <w:rFonts w:cstheme="minorHAnsi"/>
          <w:i/>
          <w:iCs/>
          <w:noProof/>
          <w:u w:val="single"/>
          <w:lang w:val="es-ES"/>
        </w:rPr>
        <w:t>enmendado</w:t>
      </w:r>
      <w:r w:rsidR="008E71F3" w:rsidRPr="00525097">
        <w:rPr>
          <w:rFonts w:cstheme="minorHAnsi"/>
          <w:i/>
          <w:iCs/>
          <w:noProof/>
          <w:lang w:val="es-ES"/>
        </w:rPr>
        <w:t xml:space="preserve"> sobre la Lista de Ramsar</w:t>
      </w:r>
      <w:r w:rsidR="008E71F3" w:rsidRPr="00525097">
        <w:rPr>
          <w:rFonts w:cstheme="minorHAnsi"/>
          <w:noProof/>
          <w:lang w:val="es-ES"/>
        </w:rPr>
        <w:t>.</w:t>
      </w:r>
    </w:p>
    <w:p w14:paraId="30924833" w14:textId="77777777" w:rsidR="00AD2470" w:rsidRPr="00525097" w:rsidRDefault="00AD2470" w:rsidP="00B11FB0">
      <w:pPr>
        <w:pStyle w:val="ListParagraph"/>
        <w:suppressAutoHyphens/>
        <w:ind w:left="567" w:hanging="567"/>
        <w:rPr>
          <w:rFonts w:cstheme="minorHAnsi"/>
          <w:noProof/>
          <w:sz w:val="22"/>
          <w:szCs w:val="22"/>
          <w:lang w:val="es-ES"/>
        </w:rPr>
      </w:pPr>
    </w:p>
    <w:p w14:paraId="2500948A" w14:textId="5156873C" w:rsidR="00B35CF1"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114</w:t>
      </w:r>
      <w:r w:rsidR="00B35CF1" w:rsidRPr="00525097">
        <w:rPr>
          <w:rFonts w:cstheme="minorHAnsi"/>
          <w:noProof/>
          <w:lang w:val="es-ES"/>
        </w:rPr>
        <w:t>.</w:t>
      </w:r>
      <w:r w:rsidR="00B35CF1" w:rsidRPr="00525097">
        <w:rPr>
          <w:rFonts w:cstheme="minorHAnsi"/>
          <w:noProof/>
          <w:lang w:val="es-ES"/>
        </w:rPr>
        <w:tab/>
        <w:t xml:space="preserve">El </w:t>
      </w:r>
      <w:r w:rsidR="00B35CF1" w:rsidRPr="00525097">
        <w:rPr>
          <w:rFonts w:cstheme="minorHAnsi"/>
          <w:b/>
          <w:bCs/>
          <w:noProof/>
          <w:lang w:val="es-ES"/>
        </w:rPr>
        <w:t>Reino Unido de Gran Bretaña e Irlanda del Norte</w:t>
      </w:r>
      <w:r w:rsidR="00B35CF1" w:rsidRPr="00525097">
        <w:rPr>
          <w:rFonts w:cstheme="minorHAnsi"/>
          <w:noProof/>
          <w:lang w:val="es-ES"/>
        </w:rPr>
        <w:t xml:space="preserve"> agradeció el trabajo realizado por Argelia, proponente del proyecto de resolución, y observó que sus comentarios eran válidos para ambas versiones del proyecto de resolución. Con el apoyo de </w:t>
      </w:r>
      <w:r w:rsidR="00B35CF1" w:rsidRPr="00525097">
        <w:rPr>
          <w:rFonts w:cstheme="minorHAnsi"/>
          <w:b/>
          <w:bCs/>
          <w:noProof/>
          <w:lang w:val="es-ES"/>
        </w:rPr>
        <w:t>Burundi</w:t>
      </w:r>
      <w:r w:rsidR="00B35CF1" w:rsidRPr="00525097">
        <w:rPr>
          <w:rFonts w:cstheme="minorHAnsi"/>
          <w:noProof/>
          <w:lang w:val="es-ES"/>
        </w:rPr>
        <w:t>,</w:t>
      </w:r>
      <w:r w:rsidR="00B35CF1" w:rsidRPr="00525097">
        <w:rPr>
          <w:rFonts w:cstheme="minorHAnsi"/>
          <w:b/>
          <w:bCs/>
          <w:noProof/>
          <w:lang w:val="es-ES"/>
        </w:rPr>
        <w:t xml:space="preserve"> Gambia</w:t>
      </w:r>
      <w:r w:rsidR="00B35CF1" w:rsidRPr="00525097">
        <w:rPr>
          <w:rFonts w:cstheme="minorHAnsi"/>
          <w:noProof/>
          <w:lang w:val="es-ES"/>
        </w:rPr>
        <w:t>,</w:t>
      </w:r>
      <w:r w:rsidR="00B35CF1" w:rsidRPr="00525097">
        <w:rPr>
          <w:rFonts w:cstheme="minorHAnsi"/>
          <w:b/>
          <w:bCs/>
          <w:noProof/>
          <w:lang w:val="es-ES"/>
        </w:rPr>
        <w:t xml:space="preserve"> Guinea Ecuatorial</w:t>
      </w:r>
      <w:r w:rsidR="00B35CF1" w:rsidRPr="00525097">
        <w:rPr>
          <w:rFonts w:cstheme="minorHAnsi"/>
          <w:noProof/>
          <w:lang w:val="es-ES"/>
        </w:rPr>
        <w:t>,</w:t>
      </w:r>
      <w:r w:rsidR="00212468" w:rsidRPr="00525097">
        <w:rPr>
          <w:rFonts w:cstheme="minorHAnsi"/>
          <w:noProof/>
          <w:lang w:val="es-ES"/>
        </w:rPr>
        <w:t xml:space="preserve"> </w:t>
      </w:r>
      <w:r w:rsidR="00B35CF1" w:rsidRPr="00525097">
        <w:rPr>
          <w:rFonts w:cstheme="minorHAnsi"/>
          <w:b/>
          <w:bCs/>
          <w:noProof/>
          <w:lang w:val="es-ES"/>
        </w:rPr>
        <w:t>Nueva Zelandia</w:t>
      </w:r>
      <w:r w:rsidR="00212468" w:rsidRPr="00525097">
        <w:rPr>
          <w:rFonts w:cstheme="minorHAnsi"/>
          <w:b/>
          <w:bCs/>
          <w:noProof/>
          <w:lang w:val="es-ES"/>
        </w:rPr>
        <w:t xml:space="preserve"> </w:t>
      </w:r>
      <w:r w:rsidR="00212468" w:rsidRPr="00525097">
        <w:rPr>
          <w:rFonts w:cstheme="minorHAnsi"/>
          <w:noProof/>
          <w:lang w:val="es-ES"/>
        </w:rPr>
        <w:t xml:space="preserve">y la </w:t>
      </w:r>
      <w:r w:rsidR="00212468" w:rsidRPr="00525097">
        <w:rPr>
          <w:rFonts w:cstheme="minorHAnsi"/>
          <w:b/>
          <w:bCs/>
          <w:noProof/>
          <w:lang w:val="es-ES"/>
        </w:rPr>
        <w:t>República Islámica del Irán</w:t>
      </w:r>
      <w:r w:rsidR="00B35CF1" w:rsidRPr="00525097">
        <w:rPr>
          <w:rFonts w:cstheme="minorHAnsi"/>
          <w:noProof/>
          <w:lang w:val="es-ES"/>
        </w:rPr>
        <w:t xml:space="preserve">, expresó preocupación por el hecho de que las recomendaciones y los procedimientos expuestos en el texto operativo eran inadecuados e incoherentes con el mandato de la Convención. </w:t>
      </w:r>
      <w:r w:rsidR="00687291">
        <w:rPr>
          <w:rFonts w:cstheme="minorHAnsi"/>
          <w:noProof/>
          <w:lang w:val="es-ES"/>
        </w:rPr>
        <w:t xml:space="preserve">El </w:t>
      </w:r>
      <w:r w:rsidR="00687291" w:rsidRPr="00687291">
        <w:rPr>
          <w:rFonts w:cstheme="minorHAnsi"/>
          <w:noProof/>
          <w:lang w:val="es-ES"/>
        </w:rPr>
        <w:t xml:space="preserve">Reino Unido de Gran Bretaña e Irlanda del Norte </w:t>
      </w:r>
      <w:r w:rsidR="00B35CF1" w:rsidRPr="00525097">
        <w:rPr>
          <w:rFonts w:cstheme="minorHAnsi"/>
          <w:noProof/>
          <w:lang w:val="es-ES"/>
        </w:rPr>
        <w:t xml:space="preserve">recordó el artículo 2.5 de la Convención que establece que solo las Partes Contratantes tienen derecho </w:t>
      </w:r>
      <w:r w:rsidR="001A08DA">
        <w:rPr>
          <w:rFonts w:cstheme="minorHAnsi"/>
          <w:noProof/>
          <w:lang w:val="es-ES"/>
        </w:rPr>
        <w:t>desinscribir de la lista</w:t>
      </w:r>
      <w:r w:rsidR="00B35CF1" w:rsidRPr="00525097">
        <w:rPr>
          <w:rFonts w:cstheme="minorHAnsi"/>
          <w:noProof/>
          <w:lang w:val="es-ES"/>
        </w:rPr>
        <w:t xml:space="preserve"> los Humedales de Importancia </w:t>
      </w:r>
      <w:r w:rsidR="00B35CF1" w:rsidRPr="00525097">
        <w:rPr>
          <w:rFonts w:cstheme="minorHAnsi"/>
          <w:noProof/>
          <w:lang w:val="es-ES"/>
        </w:rPr>
        <w:lastRenderedPageBreak/>
        <w:t>Internacional. Las Partes mencionadas,</w:t>
      </w:r>
      <w:r w:rsidR="00B35CF1" w:rsidRPr="00525097">
        <w:rPr>
          <w:rFonts w:cstheme="minorHAnsi"/>
          <w:bCs/>
          <w:noProof/>
          <w:lang w:val="es-ES"/>
        </w:rPr>
        <w:t xml:space="preserve"> así como</w:t>
      </w:r>
      <w:r w:rsidR="00B35CF1" w:rsidRPr="00525097">
        <w:rPr>
          <w:rFonts w:cstheme="minorHAnsi"/>
          <w:b/>
          <w:bCs/>
          <w:noProof/>
          <w:lang w:val="es-ES"/>
        </w:rPr>
        <w:t xml:space="preserve"> Camboya</w:t>
      </w:r>
      <w:r w:rsidR="00B35CF1" w:rsidRPr="00525097">
        <w:rPr>
          <w:rFonts w:cstheme="minorHAnsi"/>
          <w:noProof/>
          <w:lang w:val="es-ES"/>
        </w:rPr>
        <w:t>,</w:t>
      </w:r>
      <w:r w:rsidR="00B35CF1" w:rsidRPr="00525097">
        <w:rPr>
          <w:rFonts w:cstheme="minorHAnsi"/>
          <w:b/>
          <w:bCs/>
          <w:noProof/>
          <w:lang w:val="es-ES"/>
        </w:rPr>
        <w:t xml:space="preserve"> Gambia </w:t>
      </w:r>
      <w:r w:rsidR="00B35CF1" w:rsidRPr="00525097">
        <w:rPr>
          <w:rFonts w:cstheme="minorHAnsi"/>
          <w:noProof/>
          <w:lang w:val="es-ES"/>
        </w:rPr>
        <w:t>y</w:t>
      </w:r>
      <w:r w:rsidR="00B35CF1" w:rsidRPr="00525097">
        <w:rPr>
          <w:rFonts w:cstheme="minorHAnsi"/>
          <w:b/>
          <w:bCs/>
          <w:noProof/>
          <w:lang w:val="es-ES"/>
        </w:rPr>
        <w:t xml:space="preserve"> Nepal</w:t>
      </w:r>
      <w:r w:rsidR="00B35CF1" w:rsidRPr="00525097">
        <w:rPr>
          <w:rFonts w:cstheme="minorHAnsi"/>
          <w:noProof/>
          <w:lang w:val="es-ES"/>
        </w:rPr>
        <w:t>, se opusieron al proyecto de resolución enmendado.</w:t>
      </w:r>
    </w:p>
    <w:p w14:paraId="224F265C" w14:textId="77777777" w:rsidR="00B35CF1" w:rsidRPr="00525097" w:rsidRDefault="00B35CF1" w:rsidP="00B11FB0">
      <w:pPr>
        <w:suppressAutoHyphens/>
        <w:spacing w:after="0" w:line="240" w:lineRule="auto"/>
        <w:rPr>
          <w:noProof/>
          <w:lang w:val="es-ES"/>
        </w:rPr>
      </w:pPr>
    </w:p>
    <w:p w14:paraId="517F620D" w14:textId="4D2331FD" w:rsidR="00B35CF1"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115</w:t>
      </w:r>
      <w:r w:rsidR="00B35CF1" w:rsidRPr="00525097">
        <w:rPr>
          <w:rFonts w:cstheme="minorHAnsi"/>
          <w:noProof/>
          <w:lang w:val="es-ES"/>
        </w:rPr>
        <w:t>.</w:t>
      </w:r>
      <w:r w:rsidR="00B35CF1" w:rsidRPr="00525097">
        <w:rPr>
          <w:rFonts w:cstheme="minorHAnsi"/>
          <w:noProof/>
          <w:lang w:val="es-ES"/>
        </w:rPr>
        <w:tab/>
      </w:r>
      <w:r w:rsidR="00B35CF1" w:rsidRPr="00525097">
        <w:rPr>
          <w:rFonts w:cstheme="minorHAnsi"/>
          <w:b/>
          <w:bCs/>
          <w:noProof/>
          <w:lang w:val="es-ES"/>
        </w:rPr>
        <w:t>Burundi</w:t>
      </w:r>
      <w:r w:rsidR="00B35CF1" w:rsidRPr="00525097">
        <w:rPr>
          <w:rFonts w:cstheme="minorHAnsi"/>
          <w:noProof/>
          <w:lang w:val="es-ES"/>
        </w:rPr>
        <w:t>,</w:t>
      </w:r>
      <w:r w:rsidR="00B35CF1" w:rsidRPr="00525097">
        <w:rPr>
          <w:rFonts w:cstheme="minorHAnsi"/>
          <w:b/>
          <w:bCs/>
          <w:noProof/>
          <w:lang w:val="es-ES"/>
        </w:rPr>
        <w:t xml:space="preserve"> Chequia en nombre de los Estados miembros de la UE</w:t>
      </w:r>
      <w:r w:rsidR="00B35CF1" w:rsidRPr="00525097">
        <w:rPr>
          <w:rFonts w:cstheme="minorHAnsi"/>
          <w:noProof/>
          <w:lang w:val="es-ES"/>
        </w:rPr>
        <w:t>,</w:t>
      </w:r>
      <w:r w:rsidR="00B35CF1" w:rsidRPr="00525097">
        <w:rPr>
          <w:rFonts w:cstheme="minorHAnsi"/>
          <w:b/>
          <w:bCs/>
          <w:noProof/>
          <w:lang w:val="es-ES"/>
        </w:rPr>
        <w:t xml:space="preserve"> </w:t>
      </w:r>
      <w:r w:rsidR="00B35CF1" w:rsidRPr="00525097">
        <w:rPr>
          <w:rFonts w:cstheme="minorHAnsi"/>
          <w:noProof/>
          <w:lang w:val="es-ES"/>
        </w:rPr>
        <w:t>el</w:t>
      </w:r>
      <w:r w:rsidR="00B35CF1" w:rsidRPr="00525097">
        <w:rPr>
          <w:rFonts w:cstheme="minorHAnsi"/>
          <w:b/>
          <w:bCs/>
          <w:noProof/>
          <w:lang w:val="es-ES"/>
        </w:rPr>
        <w:t xml:space="preserve"> Gabón </w:t>
      </w:r>
      <w:r w:rsidR="00B35CF1" w:rsidRPr="00525097">
        <w:rPr>
          <w:rFonts w:cstheme="minorHAnsi"/>
          <w:noProof/>
          <w:lang w:val="es-ES"/>
        </w:rPr>
        <w:t>y</w:t>
      </w:r>
      <w:r w:rsidR="00B35CF1" w:rsidRPr="00525097">
        <w:rPr>
          <w:rFonts w:cstheme="minorHAnsi"/>
          <w:b/>
          <w:bCs/>
          <w:noProof/>
          <w:lang w:val="es-ES"/>
        </w:rPr>
        <w:t xml:space="preserve"> Sudáfrica</w:t>
      </w:r>
      <w:r w:rsidR="00B35CF1" w:rsidRPr="00525097">
        <w:rPr>
          <w:rFonts w:cstheme="minorHAnsi"/>
          <w:noProof/>
          <w:lang w:val="es-ES"/>
        </w:rPr>
        <w:t xml:space="preserve"> solicitaron tiempo adicional para examinar el proyecto de resolución enmendado.</w:t>
      </w:r>
    </w:p>
    <w:p w14:paraId="1EE16344" w14:textId="77777777" w:rsidR="00B35CF1" w:rsidRPr="00525097" w:rsidRDefault="00B35CF1" w:rsidP="00B11FB0">
      <w:pPr>
        <w:suppressAutoHyphens/>
        <w:spacing w:after="0" w:line="240" w:lineRule="auto"/>
        <w:ind w:left="567" w:hanging="567"/>
        <w:rPr>
          <w:rFonts w:cstheme="minorHAnsi"/>
          <w:noProof/>
          <w:lang w:val="es-ES"/>
        </w:rPr>
      </w:pPr>
    </w:p>
    <w:p w14:paraId="47A9F9AD" w14:textId="6D8089FD" w:rsidR="00B35CF1"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116</w:t>
      </w:r>
      <w:r w:rsidR="00B35CF1" w:rsidRPr="00525097">
        <w:rPr>
          <w:rFonts w:cstheme="minorHAnsi"/>
          <w:noProof/>
          <w:lang w:val="es-ES"/>
        </w:rPr>
        <w:t>.</w:t>
      </w:r>
      <w:r w:rsidR="00B35CF1" w:rsidRPr="00525097">
        <w:rPr>
          <w:rFonts w:cstheme="minorHAnsi"/>
          <w:noProof/>
          <w:lang w:val="es-ES"/>
        </w:rPr>
        <w:tab/>
      </w:r>
      <w:r w:rsidR="00B35CF1" w:rsidRPr="00525097">
        <w:rPr>
          <w:rFonts w:cstheme="minorHAnsi"/>
          <w:b/>
          <w:bCs/>
          <w:noProof/>
          <w:lang w:val="es-ES"/>
        </w:rPr>
        <w:t>Mauricio</w:t>
      </w:r>
      <w:r w:rsidR="00B35CF1" w:rsidRPr="00525097">
        <w:rPr>
          <w:rFonts w:cstheme="minorHAnsi"/>
          <w:noProof/>
          <w:lang w:val="es-ES"/>
        </w:rPr>
        <w:t xml:space="preserve"> manifestó que estaba de acuerdo con los principios fundamentales según los cuales las Partes Contratantes actúan con arreglo a la Convención y respetan el derecho internacional y alentó los debates constructivos sobre este tema.</w:t>
      </w:r>
    </w:p>
    <w:p w14:paraId="5EDC30BF" w14:textId="77777777" w:rsidR="00B35CF1" w:rsidRPr="00525097" w:rsidRDefault="00B35CF1" w:rsidP="00B11FB0">
      <w:pPr>
        <w:suppressAutoHyphens/>
        <w:spacing w:after="0" w:line="240" w:lineRule="auto"/>
        <w:rPr>
          <w:rFonts w:cstheme="minorHAnsi"/>
          <w:noProof/>
          <w:lang w:val="es-ES"/>
        </w:rPr>
      </w:pPr>
    </w:p>
    <w:p w14:paraId="4046F37E" w14:textId="773AAF8F"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117</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Colombia</w:t>
      </w:r>
      <w:r w:rsidR="00B35CF1" w:rsidRPr="00525097">
        <w:rPr>
          <w:rFonts w:asciiTheme="minorHAnsi" w:hAnsiTheme="minorHAnsi" w:cstheme="minorHAnsi"/>
          <w:noProof/>
          <w:lang w:val="es-ES"/>
        </w:rPr>
        <w:t>,</w:t>
      </w:r>
      <w:r w:rsidR="00B35CF1" w:rsidRPr="00525097">
        <w:rPr>
          <w:rFonts w:asciiTheme="minorHAnsi" w:hAnsiTheme="minorHAnsi" w:cstheme="minorHAnsi"/>
          <w:b/>
          <w:bCs/>
          <w:noProof/>
          <w:lang w:val="es-ES"/>
        </w:rPr>
        <w:t xml:space="preserve"> </w:t>
      </w:r>
      <w:r w:rsidR="00B35CF1" w:rsidRPr="001A08DA">
        <w:rPr>
          <w:rFonts w:asciiTheme="minorHAnsi" w:hAnsiTheme="minorHAnsi" w:cstheme="minorHAnsi"/>
          <w:noProof/>
          <w:lang w:val="es-ES"/>
        </w:rPr>
        <w:t>con el apoyo de</w:t>
      </w:r>
      <w:r w:rsidR="00B35CF1" w:rsidRPr="00525097">
        <w:rPr>
          <w:rFonts w:asciiTheme="minorHAnsi" w:hAnsiTheme="minorHAnsi" w:cstheme="minorHAnsi"/>
          <w:b/>
          <w:bCs/>
          <w:noProof/>
          <w:lang w:val="es-ES"/>
        </w:rPr>
        <w:t xml:space="preserve"> México</w:t>
      </w:r>
      <w:r w:rsidR="00B35CF1" w:rsidRPr="00525097">
        <w:rPr>
          <w:rFonts w:asciiTheme="minorHAnsi" w:hAnsiTheme="minorHAnsi" w:cstheme="minorHAnsi"/>
          <w:noProof/>
          <w:lang w:val="es-ES"/>
        </w:rPr>
        <w:t xml:space="preserve">, solicitó una aclaración de la Secretaría sobre su procedimiento para verificar que los Humedales de Importancia Internacional cumplan los criterios territoriales expuestos en la recomendación 4.2, </w:t>
      </w:r>
      <w:r w:rsidR="00B35CF1" w:rsidRPr="00525097">
        <w:rPr>
          <w:rFonts w:asciiTheme="minorHAnsi" w:hAnsiTheme="minorHAnsi" w:cstheme="minorHAnsi"/>
          <w:i/>
          <w:iCs/>
          <w:noProof/>
          <w:lang w:val="es-ES"/>
        </w:rPr>
        <w:t>Criterios para la identificación de humedales de importancia internacional</w:t>
      </w:r>
      <w:r w:rsidR="00B35CF1" w:rsidRPr="00525097">
        <w:rPr>
          <w:rFonts w:asciiTheme="minorHAnsi" w:hAnsiTheme="minorHAnsi" w:cstheme="minorHAnsi"/>
          <w:noProof/>
          <w:lang w:val="es-ES"/>
        </w:rPr>
        <w:t xml:space="preserve">, en virtud del artículo 2 de la Convención. Asimismo, </w:t>
      </w:r>
      <w:r w:rsidR="00B35CF1" w:rsidRPr="00525097">
        <w:rPr>
          <w:rFonts w:asciiTheme="minorHAnsi" w:hAnsiTheme="minorHAnsi" w:cstheme="minorHAnsi"/>
          <w:b/>
          <w:bCs/>
          <w:noProof/>
          <w:lang w:val="es-ES"/>
        </w:rPr>
        <w:t>México</w:t>
      </w:r>
      <w:r w:rsidR="00B35CF1" w:rsidRPr="00525097">
        <w:rPr>
          <w:rFonts w:asciiTheme="minorHAnsi" w:hAnsiTheme="minorHAnsi" w:cstheme="minorHAnsi"/>
          <w:noProof/>
          <w:lang w:val="es-ES"/>
        </w:rPr>
        <w:t xml:space="preserve"> observó que deberían considerarse las decisiones de la Asamblea General de las Naciones Unidas y de la Corte Internacional de Justicia, y que no se oponía a la continuación de los debates.</w:t>
      </w:r>
    </w:p>
    <w:p w14:paraId="7CF7F605" w14:textId="77777777" w:rsidR="00B35CF1" w:rsidRPr="00525097" w:rsidRDefault="00B35CF1" w:rsidP="00B11FB0">
      <w:pPr>
        <w:suppressAutoHyphens/>
        <w:spacing w:after="0" w:line="240" w:lineRule="auto"/>
        <w:rPr>
          <w:rFonts w:asciiTheme="minorHAnsi" w:hAnsiTheme="minorHAnsi" w:cstheme="minorHAnsi"/>
          <w:noProof/>
          <w:lang w:val="es-ES"/>
        </w:rPr>
      </w:pPr>
    </w:p>
    <w:p w14:paraId="4FA6286F" w14:textId="216DFC82"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118</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Sierra Leona</w:t>
      </w:r>
      <w:r w:rsidR="00B35CF1" w:rsidRPr="00525097">
        <w:rPr>
          <w:rFonts w:asciiTheme="minorHAnsi" w:hAnsiTheme="minorHAnsi" w:cstheme="minorHAnsi"/>
          <w:noProof/>
          <w:lang w:val="es-ES"/>
        </w:rPr>
        <w:t xml:space="preserve"> se opuso al proyecto de resolución enmendado, expresando preocupación con respecto a la cuestión de la “desinscripción de los sitios incluidos en la lista”, y llamó la atención sobre los posibles inconvenientes al utilizar la Red Geoespacial de las Naciones Unidas como referencia cartográfica, destacando las deficiencias en los datos regionales.</w:t>
      </w:r>
    </w:p>
    <w:p w14:paraId="346A05AA" w14:textId="77777777" w:rsidR="00B35CF1" w:rsidRPr="00525097" w:rsidRDefault="00B35CF1" w:rsidP="00B11FB0">
      <w:pPr>
        <w:suppressAutoHyphens/>
        <w:spacing w:after="0" w:line="240" w:lineRule="auto"/>
        <w:rPr>
          <w:rFonts w:asciiTheme="minorHAnsi" w:hAnsiTheme="minorHAnsi" w:cstheme="minorHAnsi"/>
          <w:noProof/>
          <w:lang w:val="es-ES"/>
        </w:rPr>
      </w:pPr>
    </w:p>
    <w:p w14:paraId="62680E57" w14:textId="27F554C0"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119</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En respuesta a los comentarios, </w:t>
      </w:r>
      <w:r w:rsidR="00B35CF1" w:rsidRPr="00525097">
        <w:rPr>
          <w:rFonts w:asciiTheme="minorHAnsi" w:hAnsiTheme="minorHAnsi" w:cstheme="minorHAnsi"/>
          <w:b/>
          <w:bCs/>
          <w:noProof/>
          <w:lang w:val="es-ES"/>
        </w:rPr>
        <w:t>Argelia</w:t>
      </w:r>
      <w:r w:rsidR="00B35CF1" w:rsidRPr="00525097">
        <w:rPr>
          <w:rFonts w:asciiTheme="minorHAnsi" w:hAnsiTheme="minorHAnsi" w:cstheme="minorHAnsi"/>
          <w:noProof/>
          <w:lang w:val="es-ES"/>
        </w:rPr>
        <w:t xml:space="preserve"> resaltó las modificaciones que se reflejaban en el proyecto de resolución enmendado, señalando que el documento no abordaba la cuestión de los Humedales de Importancia Internacional transfronterizos, y observó una enmienda menor. Asimismo, recalcó que el objetivo de la propuesta era apoyar la eficacia de los procesos de la Convención y enfatizó su compromiso de trabajar con las Partes Contratantes para lograr un resultado consensuado</w:t>
      </w:r>
      <w:r w:rsidR="005C1649" w:rsidRPr="00525097">
        <w:rPr>
          <w:rStyle w:val="FootnoteReference"/>
          <w:rFonts w:asciiTheme="minorHAnsi" w:hAnsiTheme="minorHAnsi" w:cstheme="minorHAnsi"/>
          <w:noProof/>
          <w:lang w:val="es-ES"/>
        </w:rPr>
        <w:footnoteReference w:id="6"/>
      </w:r>
      <w:r w:rsidR="001A08DA">
        <w:rPr>
          <w:rFonts w:asciiTheme="minorHAnsi" w:hAnsiTheme="minorHAnsi" w:cstheme="minorHAnsi"/>
          <w:noProof/>
          <w:lang w:val="es-ES"/>
        </w:rPr>
        <w:t>.</w:t>
      </w:r>
    </w:p>
    <w:p w14:paraId="4CFB19AA" w14:textId="77777777" w:rsidR="00B35CF1" w:rsidRPr="00525097" w:rsidRDefault="00B35CF1" w:rsidP="00B11FB0">
      <w:pPr>
        <w:suppressAutoHyphens/>
        <w:spacing w:after="0" w:line="240" w:lineRule="auto"/>
        <w:rPr>
          <w:rFonts w:asciiTheme="minorHAnsi" w:eastAsiaTheme="minorHAnsi" w:hAnsiTheme="minorHAnsi" w:cstheme="minorHAnsi"/>
          <w:noProof/>
          <w:lang w:val="es-ES"/>
        </w:rPr>
      </w:pPr>
    </w:p>
    <w:p w14:paraId="5814647A" w14:textId="361B7A25"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120</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Benin</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Burkina Faso</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Burundi</w:t>
      </w:r>
      <w:r w:rsidR="00B35CF1" w:rsidRPr="00525097">
        <w:rPr>
          <w:rFonts w:asciiTheme="minorHAnsi" w:hAnsiTheme="minorHAnsi" w:cstheme="minorHAnsi"/>
          <w:noProof/>
          <w:lang w:val="es-ES"/>
        </w:rPr>
        <w:t xml:space="preserve">, el </w:t>
      </w:r>
      <w:r w:rsidR="00B35CF1" w:rsidRPr="00525097">
        <w:rPr>
          <w:rFonts w:asciiTheme="minorHAnsi" w:hAnsiTheme="minorHAnsi" w:cstheme="minorHAnsi"/>
          <w:b/>
          <w:bCs/>
          <w:noProof/>
          <w:lang w:val="es-ES"/>
        </w:rPr>
        <w:t>Gabón</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Guinea Ecuatorial</w:t>
      </w:r>
      <w:r w:rsidR="00B35CF1" w:rsidRPr="00525097">
        <w:rPr>
          <w:rFonts w:asciiTheme="minorHAnsi" w:hAnsiTheme="minorHAnsi" w:cstheme="minorHAnsi"/>
          <w:noProof/>
          <w:lang w:val="es-ES"/>
        </w:rPr>
        <w:t xml:space="preserve"> y la </w:t>
      </w:r>
      <w:r w:rsidR="00B35CF1" w:rsidRPr="00525097">
        <w:rPr>
          <w:rFonts w:asciiTheme="minorHAnsi" w:hAnsiTheme="minorHAnsi" w:cstheme="minorHAnsi"/>
          <w:b/>
          <w:bCs/>
          <w:noProof/>
          <w:lang w:val="es-ES"/>
        </w:rPr>
        <w:t>República Centroafricana</w:t>
      </w:r>
      <w:r w:rsidR="00B35CF1" w:rsidRPr="00525097">
        <w:rPr>
          <w:rFonts w:asciiTheme="minorHAnsi" w:hAnsiTheme="minorHAnsi" w:cstheme="minorHAnsi"/>
          <w:noProof/>
          <w:lang w:val="es-ES"/>
        </w:rPr>
        <w:t xml:space="preserve"> se opusieron al proyecto de resolución, destacando el trabajo previo de las Partes Contratantes africanas para examinar el proyecto de resolución con Argelia. Reconociendo la buena disposición del proponente, las Partes solicitaron a Argelia que las discusiones se retomaran, y que la presentación del proyecto de resolución se aplazara hasta la siguiente COP.</w:t>
      </w:r>
    </w:p>
    <w:p w14:paraId="215F6E5E" w14:textId="77777777" w:rsidR="00B35CF1" w:rsidRPr="00525097" w:rsidRDefault="00B35CF1" w:rsidP="00B11FB0">
      <w:pPr>
        <w:suppressAutoHyphens/>
        <w:spacing w:after="0" w:line="240" w:lineRule="auto"/>
        <w:rPr>
          <w:rFonts w:asciiTheme="minorHAnsi" w:hAnsiTheme="minorHAnsi" w:cstheme="minorHAnsi"/>
          <w:noProof/>
          <w:lang w:val="es-ES"/>
        </w:rPr>
      </w:pPr>
    </w:p>
    <w:p w14:paraId="6519E204" w14:textId="5729B6AE"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121</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Suecia</w:t>
      </w:r>
      <w:r w:rsidR="00B35CF1" w:rsidRPr="00525097">
        <w:rPr>
          <w:rFonts w:asciiTheme="minorHAnsi" w:hAnsiTheme="minorHAnsi" w:cstheme="minorHAnsi"/>
          <w:bCs/>
          <w:noProof/>
          <w:lang w:val="es-ES"/>
        </w:rPr>
        <w:t xml:space="preserve">, </w:t>
      </w:r>
      <w:r w:rsidR="00B35CF1" w:rsidRPr="00525097">
        <w:rPr>
          <w:rFonts w:asciiTheme="minorHAnsi" w:hAnsiTheme="minorHAnsi" w:cstheme="minorHAnsi"/>
          <w:noProof/>
          <w:lang w:val="es-ES"/>
        </w:rPr>
        <w:t xml:space="preserve">con el apoyo de </w:t>
      </w:r>
      <w:r w:rsidR="00B35CF1" w:rsidRPr="00525097">
        <w:rPr>
          <w:rFonts w:asciiTheme="minorHAnsi" w:hAnsiTheme="minorHAnsi" w:cstheme="minorHAnsi"/>
          <w:b/>
          <w:bCs/>
          <w:noProof/>
          <w:lang w:val="es-ES"/>
        </w:rPr>
        <w:t>Benin</w:t>
      </w:r>
      <w:r w:rsidR="00B35CF1" w:rsidRPr="00525097">
        <w:rPr>
          <w:rFonts w:asciiTheme="minorHAnsi" w:hAnsiTheme="minorHAnsi" w:cstheme="minorHAnsi"/>
          <w:noProof/>
          <w:lang w:val="es-ES"/>
        </w:rPr>
        <w:t xml:space="preserve">, el </w:t>
      </w:r>
      <w:r w:rsidR="00B35CF1" w:rsidRPr="00525097">
        <w:rPr>
          <w:rFonts w:asciiTheme="minorHAnsi" w:hAnsiTheme="minorHAnsi" w:cstheme="minorHAnsi"/>
          <w:b/>
          <w:bCs/>
          <w:noProof/>
          <w:lang w:val="es-ES"/>
        </w:rPr>
        <w:t>Gabón</w:t>
      </w:r>
      <w:r w:rsidR="00B35CF1" w:rsidRPr="00525097">
        <w:rPr>
          <w:rFonts w:asciiTheme="minorHAnsi" w:hAnsiTheme="minorHAnsi" w:cstheme="minorHAnsi"/>
          <w:noProof/>
          <w:lang w:val="es-ES"/>
        </w:rPr>
        <w:t xml:space="preserve"> y el </w:t>
      </w:r>
      <w:r w:rsidR="00B35CF1" w:rsidRPr="00525097">
        <w:rPr>
          <w:rFonts w:asciiTheme="minorHAnsi" w:hAnsiTheme="minorHAnsi" w:cstheme="minorHAnsi"/>
          <w:b/>
          <w:bCs/>
          <w:noProof/>
          <w:lang w:val="es-ES"/>
        </w:rPr>
        <w:t>Reino Unido de Gran Bretaña e Irlanda del Norte,</w:t>
      </w:r>
      <w:r w:rsidR="00B35CF1" w:rsidRPr="00525097">
        <w:rPr>
          <w:rFonts w:asciiTheme="minorHAnsi" w:hAnsiTheme="minorHAnsi" w:cstheme="minorHAnsi"/>
          <w:noProof/>
          <w:lang w:val="es-ES"/>
        </w:rPr>
        <w:t xml:space="preserve"> solicitó una aclaración, expresando su preocupación respecto a que el texto modificado mantuviera la intención del documento original sobre la “desinscripción de los sitios incluidos en la lista” de Humedales de Importancia Internacional.</w:t>
      </w:r>
    </w:p>
    <w:p w14:paraId="2D009370" w14:textId="77777777" w:rsidR="00B35CF1" w:rsidRPr="00525097" w:rsidRDefault="00B35CF1" w:rsidP="00B11FB0">
      <w:pPr>
        <w:suppressAutoHyphens/>
        <w:spacing w:after="0" w:line="240" w:lineRule="auto"/>
        <w:rPr>
          <w:rFonts w:asciiTheme="minorHAnsi" w:hAnsiTheme="minorHAnsi" w:cstheme="minorHAnsi"/>
          <w:noProof/>
          <w:lang w:val="es-ES"/>
        </w:rPr>
      </w:pPr>
    </w:p>
    <w:p w14:paraId="0A24FD51" w14:textId="765217DC"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122</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Marruecos</w:t>
      </w:r>
      <w:r w:rsidR="00B35CF1" w:rsidRPr="00525097">
        <w:rPr>
          <w:rFonts w:asciiTheme="minorHAnsi" w:hAnsiTheme="minorHAnsi" w:cstheme="minorHAnsi"/>
          <w:noProof/>
          <w:lang w:val="es-ES"/>
        </w:rPr>
        <w:t xml:space="preserve"> solicitó que la Conferencia de las Partes evitara los debates políticos.</w:t>
      </w:r>
    </w:p>
    <w:p w14:paraId="4816C6CB"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2CD546B1" w14:textId="45CD79A8"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123</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Presidente</w:t>
      </w:r>
      <w:r w:rsidR="00B35CF1" w:rsidRPr="00525097">
        <w:rPr>
          <w:rFonts w:asciiTheme="minorHAnsi" w:hAnsiTheme="minorHAnsi" w:cstheme="minorHAnsi"/>
          <w:noProof/>
          <w:lang w:val="es-ES"/>
        </w:rPr>
        <w:t xml:space="preserve"> constituyó un grupo de contacto para continuar el debate sobre el proyecto de resolución y recordó a la Conferencia que los hallazgos debían presentarse antes de las 18:00 horas del jueves 10 de noviembre. Pidió que los miembros del grupo de contacto designaran al </w:t>
      </w:r>
      <w:r w:rsidR="00212468" w:rsidRPr="00525097">
        <w:rPr>
          <w:rFonts w:asciiTheme="minorHAnsi" w:hAnsiTheme="minorHAnsi" w:cstheme="minorHAnsi"/>
          <w:noProof/>
          <w:lang w:val="es-ES"/>
        </w:rPr>
        <w:t>p</w:t>
      </w:r>
      <w:r w:rsidR="00B35CF1" w:rsidRPr="00525097">
        <w:rPr>
          <w:rFonts w:asciiTheme="minorHAnsi" w:hAnsiTheme="minorHAnsi" w:cstheme="minorHAnsi"/>
          <w:noProof/>
          <w:lang w:val="es-ES"/>
        </w:rPr>
        <w:t>residente y al relator.</w:t>
      </w:r>
    </w:p>
    <w:p w14:paraId="0D05D230" w14:textId="77777777" w:rsidR="00B35CF1" w:rsidRPr="00525097" w:rsidRDefault="00B35CF1" w:rsidP="00B11FB0">
      <w:pPr>
        <w:suppressAutoHyphens/>
        <w:spacing w:after="0" w:line="240" w:lineRule="auto"/>
        <w:rPr>
          <w:rFonts w:asciiTheme="minorHAnsi" w:hAnsiTheme="minorHAnsi" w:cstheme="minorHAnsi"/>
          <w:noProof/>
          <w:lang w:val="es-ES"/>
        </w:rPr>
      </w:pPr>
    </w:p>
    <w:p w14:paraId="335D45C4" w14:textId="77238E75"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124</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Tomando nota de la aclaración solicitada por </w:t>
      </w:r>
      <w:r w:rsidR="00B35CF1" w:rsidRPr="00525097">
        <w:rPr>
          <w:rFonts w:asciiTheme="minorHAnsi" w:hAnsiTheme="minorHAnsi" w:cstheme="minorHAnsi"/>
          <w:b/>
          <w:bCs/>
          <w:noProof/>
          <w:lang w:val="es-ES"/>
        </w:rPr>
        <w:t>Colombia</w:t>
      </w:r>
      <w:r w:rsidR="00B35CF1" w:rsidRPr="00525097">
        <w:rPr>
          <w:rFonts w:asciiTheme="minorHAnsi" w:hAnsiTheme="minorHAnsi" w:cstheme="minorHAnsi"/>
          <w:noProof/>
          <w:lang w:val="es-ES"/>
        </w:rPr>
        <w:t xml:space="preserve"> sobre los procedimientos de designación y verificación de Humedales de Importancia Internacional, así como de la </w:t>
      </w:r>
      <w:r w:rsidR="00B35CF1" w:rsidRPr="00525097">
        <w:rPr>
          <w:rFonts w:asciiTheme="minorHAnsi" w:hAnsiTheme="minorHAnsi" w:cstheme="minorHAnsi"/>
          <w:noProof/>
          <w:lang w:val="es-ES"/>
        </w:rPr>
        <w:lastRenderedPageBreak/>
        <w:t xml:space="preserve">respuesta de la </w:t>
      </w:r>
      <w:r w:rsidR="00B35CF1" w:rsidRPr="00525097">
        <w:rPr>
          <w:rFonts w:asciiTheme="minorHAnsi" w:hAnsiTheme="minorHAnsi" w:cstheme="minorHAnsi"/>
          <w:b/>
          <w:bCs/>
          <w:noProof/>
          <w:lang w:val="es-ES"/>
        </w:rPr>
        <w:t>Secretaría</w:t>
      </w:r>
      <w:r w:rsidR="00B35CF1" w:rsidRPr="00525097">
        <w:rPr>
          <w:rFonts w:asciiTheme="minorHAnsi" w:hAnsiTheme="minorHAnsi" w:cstheme="minorHAnsi"/>
          <w:noProof/>
          <w:lang w:val="es-ES"/>
        </w:rPr>
        <w:t xml:space="preserve"> que recordaba el texto del documento COP14 Doc.10 Rev.1 sobre el </w:t>
      </w:r>
      <w:r w:rsidR="00B35CF1" w:rsidRPr="00525097">
        <w:rPr>
          <w:rFonts w:asciiTheme="minorHAnsi" w:hAnsiTheme="minorHAnsi" w:cstheme="minorHAnsi"/>
          <w:i/>
          <w:iCs/>
          <w:noProof/>
          <w:lang w:val="es-ES"/>
        </w:rPr>
        <w:t>Informe de la Secretaría de conformidad con el Artículo 8.2 sobre la Lista de Humedales de Importancia Internacional,</w:t>
      </w:r>
      <w:r w:rsidR="00B35CF1" w:rsidRPr="00525097">
        <w:rPr>
          <w:rFonts w:asciiTheme="minorHAnsi" w:hAnsiTheme="minorHAnsi" w:cstheme="minorHAnsi"/>
          <w:noProof/>
          <w:lang w:val="es-ES"/>
        </w:rPr>
        <w:t xml:space="preserve"> el </w:t>
      </w:r>
      <w:r w:rsidR="00B35CF1" w:rsidRPr="00525097">
        <w:rPr>
          <w:rFonts w:asciiTheme="minorHAnsi" w:hAnsiTheme="minorHAnsi" w:cstheme="minorHAnsi"/>
          <w:b/>
          <w:bCs/>
          <w:noProof/>
          <w:lang w:val="es-ES"/>
        </w:rPr>
        <w:t>Presidente</w:t>
      </w:r>
      <w:r w:rsidR="00B35CF1" w:rsidRPr="00525097">
        <w:rPr>
          <w:rFonts w:asciiTheme="minorHAnsi" w:hAnsiTheme="minorHAnsi" w:cstheme="minorHAnsi"/>
          <w:noProof/>
          <w:lang w:val="es-ES"/>
        </w:rPr>
        <w:t xml:space="preserve"> propuso que esta cuestión se siguiera debatiendo en el grupo de contacto.</w:t>
      </w:r>
    </w:p>
    <w:p w14:paraId="1C4A513D" w14:textId="77777777" w:rsidR="00B35CF1" w:rsidRPr="00525097" w:rsidRDefault="00B35CF1" w:rsidP="00B35CF1">
      <w:pPr>
        <w:spacing w:after="0" w:line="240" w:lineRule="auto"/>
        <w:rPr>
          <w:rFonts w:asciiTheme="minorHAnsi" w:hAnsiTheme="minorHAnsi" w:cstheme="minorHAnsi"/>
          <w:noProof/>
          <w:lang w:val="es-ES"/>
        </w:rPr>
      </w:pPr>
    </w:p>
    <w:p w14:paraId="6A1B4D40" w14:textId="77777777" w:rsidR="00B35CF1" w:rsidRPr="00525097" w:rsidRDefault="00B35CF1"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b/>
          <w:noProof/>
          <w:lang w:val="es-ES"/>
        </w:rPr>
        <w:t>Punto 18 del orden del día</w:t>
      </w:r>
      <w:r w:rsidRPr="00525097">
        <w:rPr>
          <w:rFonts w:cstheme="minorHAnsi"/>
          <w:b/>
          <w:noProof/>
          <w:lang w:val="es-ES"/>
        </w:rPr>
        <w:t xml:space="preserve">: </w:t>
      </w:r>
      <w:r w:rsidRPr="00525097">
        <w:rPr>
          <w:b/>
          <w:noProof/>
          <w:spacing w:val="-2"/>
          <w:lang w:val="es-ES"/>
        </w:rPr>
        <w:t>Examen de los proyectos de resolución y de recomendación presentados por las Partes Contratantes y el Comité Permanente</w:t>
      </w:r>
      <w:r w:rsidRPr="00525097">
        <w:rPr>
          <w:rFonts w:asciiTheme="minorHAnsi" w:hAnsiTheme="minorHAnsi"/>
          <w:b/>
          <w:noProof/>
          <w:lang w:val="es-ES"/>
        </w:rPr>
        <w:t xml:space="preserve"> (continuación)</w:t>
      </w:r>
    </w:p>
    <w:p w14:paraId="346F8404" w14:textId="77777777" w:rsidR="00B35CF1" w:rsidRPr="00525097" w:rsidRDefault="00B35CF1" w:rsidP="00B11FB0">
      <w:pPr>
        <w:keepNext/>
        <w:spacing w:after="0" w:line="240" w:lineRule="auto"/>
        <w:rPr>
          <w:rFonts w:cstheme="minorHAnsi"/>
          <w:noProof/>
          <w:u w:val="single"/>
          <w:lang w:val="es-ES"/>
        </w:rPr>
      </w:pPr>
    </w:p>
    <w:p w14:paraId="35285948" w14:textId="6A826809" w:rsidR="00B35CF1" w:rsidRPr="00525097" w:rsidRDefault="00B106C7" w:rsidP="00B11FB0">
      <w:pPr>
        <w:suppressAutoHyphens/>
        <w:snapToGrid w:val="0"/>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125</w:t>
      </w:r>
      <w:r w:rsidR="00B35CF1" w:rsidRPr="00525097">
        <w:rPr>
          <w:rFonts w:asciiTheme="minorHAnsi" w:hAnsiTheme="minorHAnsi" w:cstheme="minorHAnsi"/>
          <w:bCs/>
          <w:noProof/>
          <w:lang w:val="es-ES"/>
        </w:rPr>
        <w:t>.</w:t>
      </w:r>
      <w:r w:rsidR="00B35CF1" w:rsidRPr="00525097">
        <w:rPr>
          <w:rFonts w:asciiTheme="minorHAnsi" w:hAnsiTheme="minorHAnsi" w:cstheme="minorHAnsi"/>
          <w:bCs/>
          <w:noProof/>
          <w:lang w:val="es-ES"/>
        </w:rPr>
        <w:tab/>
        <w:t xml:space="preserve">El </w:t>
      </w:r>
      <w:r w:rsidR="00B35CF1" w:rsidRPr="00525097">
        <w:rPr>
          <w:rFonts w:asciiTheme="minorHAnsi" w:hAnsiTheme="minorHAnsi" w:cstheme="minorHAnsi"/>
          <w:b/>
          <w:noProof/>
          <w:lang w:val="es-ES"/>
        </w:rPr>
        <w:t>Presidente</w:t>
      </w:r>
      <w:r w:rsidR="00B35CF1" w:rsidRPr="00525097">
        <w:rPr>
          <w:rFonts w:asciiTheme="minorHAnsi" w:hAnsiTheme="minorHAnsi" w:cstheme="minorHAnsi"/>
          <w:bCs/>
          <w:noProof/>
          <w:lang w:val="es-ES"/>
        </w:rPr>
        <w:t xml:space="preserve"> informó de que la Mesa de la Conferencia había deliberado y acordado aceptar el proyecto de resolución sobre la emergencia ambiental en Ucrania para su examen y decisión, y señaló que el proyecto de resolución se había publicado como documento COP14 Doc.18.24, </w:t>
      </w:r>
      <w:r w:rsidR="00B35CF1" w:rsidRPr="00525097">
        <w:rPr>
          <w:rFonts w:asciiTheme="minorHAnsi" w:hAnsiTheme="minorHAnsi" w:cstheme="minorHAnsi"/>
          <w:bCs/>
          <w:i/>
          <w:iCs/>
          <w:noProof/>
          <w:lang w:val="es-ES"/>
        </w:rPr>
        <w:t>Proyecto de resolución sobre la emergencia ambiental en Ucrania por los daños causados a sus humedales de importancia internacional (sitios Ramsar) a raíz de la agresión de la Federación Rusa.</w:t>
      </w:r>
    </w:p>
    <w:p w14:paraId="67F5F21A" w14:textId="77777777" w:rsidR="00B35CF1" w:rsidRPr="00525097" w:rsidRDefault="00B35CF1" w:rsidP="00B11FB0">
      <w:pPr>
        <w:suppressAutoHyphens/>
        <w:snapToGrid w:val="0"/>
        <w:spacing w:after="0" w:line="240" w:lineRule="auto"/>
        <w:rPr>
          <w:rFonts w:asciiTheme="minorHAnsi" w:hAnsiTheme="minorHAnsi" w:cstheme="minorHAnsi"/>
          <w:bCs/>
          <w:noProof/>
          <w:lang w:val="es-ES"/>
        </w:rPr>
      </w:pPr>
    </w:p>
    <w:p w14:paraId="6155AC34" w14:textId="27DE097F" w:rsidR="00B35CF1" w:rsidRPr="00525097" w:rsidRDefault="00B106C7" w:rsidP="00B11FB0">
      <w:pPr>
        <w:suppressAutoHyphens/>
        <w:snapToGrid w:val="0"/>
        <w:spacing w:after="0" w:line="240" w:lineRule="auto"/>
        <w:ind w:left="567" w:hanging="567"/>
        <w:rPr>
          <w:rFonts w:asciiTheme="minorHAnsi" w:hAnsiTheme="minorHAnsi" w:cstheme="minorHAnsi"/>
          <w:bCs/>
          <w:noProof/>
          <w:lang w:val="es-ES"/>
        </w:rPr>
      </w:pPr>
      <w:r w:rsidRPr="00525097">
        <w:rPr>
          <w:rFonts w:asciiTheme="minorHAnsi" w:hAnsiTheme="minorHAnsi" w:cstheme="minorHAnsi"/>
          <w:bCs/>
          <w:noProof/>
          <w:lang w:val="es-ES"/>
        </w:rPr>
        <w:t>126</w:t>
      </w:r>
      <w:r w:rsidR="00B35CF1" w:rsidRPr="00525097">
        <w:rPr>
          <w:rFonts w:asciiTheme="minorHAnsi" w:hAnsiTheme="minorHAnsi" w:cstheme="minorHAnsi"/>
          <w:bCs/>
          <w:noProof/>
          <w:lang w:val="es-ES"/>
        </w:rPr>
        <w:t>.</w:t>
      </w:r>
      <w:r w:rsidR="00B35CF1" w:rsidRPr="00525097">
        <w:rPr>
          <w:rFonts w:asciiTheme="minorHAnsi" w:hAnsiTheme="minorHAnsi" w:cstheme="minorHAnsi"/>
          <w:bCs/>
          <w:noProof/>
          <w:lang w:val="es-ES"/>
        </w:rPr>
        <w:tab/>
        <w:t xml:space="preserve">Reconociendo lo delicado de la cuestión, el </w:t>
      </w:r>
      <w:r w:rsidR="00B35CF1" w:rsidRPr="00525097">
        <w:rPr>
          <w:rFonts w:asciiTheme="minorHAnsi" w:hAnsiTheme="minorHAnsi" w:cstheme="minorHAnsi"/>
          <w:b/>
          <w:noProof/>
          <w:lang w:val="es-ES"/>
        </w:rPr>
        <w:t>Presidente</w:t>
      </w:r>
      <w:r w:rsidR="00B35CF1" w:rsidRPr="00525097">
        <w:rPr>
          <w:rFonts w:asciiTheme="minorHAnsi" w:hAnsiTheme="minorHAnsi" w:cstheme="minorHAnsi"/>
          <w:bCs/>
          <w:noProof/>
          <w:lang w:val="es-ES"/>
        </w:rPr>
        <w:t xml:space="preserve"> tomó nota de la solicitud de la </w:t>
      </w:r>
      <w:r w:rsidR="00B35CF1" w:rsidRPr="00525097">
        <w:rPr>
          <w:rFonts w:asciiTheme="minorHAnsi" w:hAnsiTheme="minorHAnsi" w:cstheme="minorHAnsi"/>
          <w:b/>
          <w:noProof/>
          <w:lang w:val="es-ES"/>
        </w:rPr>
        <w:t>Federación de Rusia</w:t>
      </w:r>
      <w:r w:rsidR="00B35CF1" w:rsidRPr="00525097">
        <w:rPr>
          <w:rFonts w:asciiTheme="minorHAnsi" w:hAnsiTheme="minorHAnsi" w:cstheme="minorHAnsi"/>
          <w:bCs/>
          <w:noProof/>
          <w:lang w:val="es-ES"/>
        </w:rPr>
        <w:t xml:space="preserve"> de disponer de tiempo suficiente para examinar el proyecto de resolución, así como de su oposición a la creación de un grupo de contacto. Asimismo, tomó nota de la solicitud de </w:t>
      </w:r>
      <w:r w:rsidR="00B35CF1" w:rsidRPr="00525097">
        <w:rPr>
          <w:rFonts w:asciiTheme="minorHAnsi" w:hAnsiTheme="minorHAnsi" w:cstheme="minorHAnsi"/>
          <w:b/>
          <w:noProof/>
          <w:lang w:val="es-ES"/>
        </w:rPr>
        <w:t>Ucrania</w:t>
      </w:r>
      <w:r w:rsidR="00B35CF1" w:rsidRPr="00525097">
        <w:rPr>
          <w:rFonts w:asciiTheme="minorHAnsi" w:hAnsiTheme="minorHAnsi" w:cstheme="minorHAnsi"/>
          <w:bCs/>
          <w:noProof/>
          <w:lang w:val="es-ES"/>
        </w:rPr>
        <w:t xml:space="preserve"> de que la Mesa decidiera la ubicación del documento en el calendario de trabajo. Por otro lado, el Presidente propuso mantener los debates en las sesiones plenarias e invitó a la Mesa a que examinara el calendario de trabajo respecto del examen en curso de los proyectos de resolución en la reunión prevista para la mañana siguiente.</w:t>
      </w:r>
    </w:p>
    <w:p w14:paraId="2EBC4226" w14:textId="77777777" w:rsidR="00B35CF1" w:rsidRPr="00525097" w:rsidRDefault="00B35CF1" w:rsidP="00B35CF1">
      <w:pPr>
        <w:snapToGrid w:val="0"/>
        <w:spacing w:after="0" w:line="240" w:lineRule="auto"/>
        <w:rPr>
          <w:rFonts w:asciiTheme="minorHAnsi" w:hAnsiTheme="minorHAnsi" w:cstheme="minorHAnsi"/>
          <w:b/>
          <w:noProof/>
          <w:lang w:val="es-ES"/>
        </w:rPr>
      </w:pPr>
    </w:p>
    <w:p w14:paraId="07427DEE" w14:textId="2826EED9"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noProof/>
          <w:lang w:val="es-ES"/>
        </w:rPr>
      </w:pPr>
      <w:r w:rsidRPr="00525097">
        <w:rPr>
          <w:rFonts w:asciiTheme="minorHAnsi" w:hAnsiTheme="minorHAnsi" w:cstheme="minorHAnsi"/>
          <w:b/>
          <w:bCs/>
          <w:noProof/>
          <w:lang w:val="es-ES"/>
        </w:rPr>
        <w:t>18.8</w:t>
      </w:r>
      <w:r w:rsidR="005C1649"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la mejora de la visibilidad de la Convención y las sinergias con otros acuerdos multilaterales sobre el medio ambiente e instituciones internacionales</w:t>
      </w:r>
    </w:p>
    <w:p w14:paraId="1CE5C9F0" w14:textId="77777777" w:rsidR="00B35CF1" w:rsidRPr="00525097" w:rsidRDefault="00B35CF1" w:rsidP="00B11FB0">
      <w:pPr>
        <w:keepNext/>
        <w:spacing w:after="0" w:line="240" w:lineRule="auto"/>
        <w:rPr>
          <w:rFonts w:cstheme="minorHAnsi"/>
          <w:b/>
          <w:bCs/>
          <w:noProof/>
          <w:lang w:val="es-ES"/>
        </w:rPr>
      </w:pPr>
    </w:p>
    <w:p w14:paraId="3680B1B0" w14:textId="2035CCDE" w:rsidR="00B35CF1"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127</w:t>
      </w:r>
      <w:r w:rsidR="00B35CF1" w:rsidRPr="00525097">
        <w:rPr>
          <w:rFonts w:cstheme="minorHAnsi"/>
          <w:noProof/>
          <w:lang w:val="es-ES"/>
        </w:rPr>
        <w:t>.</w:t>
      </w:r>
      <w:r w:rsidR="00B35CF1" w:rsidRPr="00525097">
        <w:rPr>
          <w:rFonts w:cstheme="minorHAnsi"/>
          <w:noProof/>
          <w:lang w:val="es-ES"/>
        </w:rPr>
        <w:tab/>
        <w:t xml:space="preserve">La </w:t>
      </w:r>
      <w:r w:rsidR="00B35CF1" w:rsidRPr="00525097">
        <w:rPr>
          <w:rFonts w:cstheme="minorHAnsi"/>
          <w:b/>
          <w:bCs/>
          <w:noProof/>
          <w:lang w:val="es-ES"/>
        </w:rPr>
        <w:t>Secretaría</w:t>
      </w:r>
      <w:r w:rsidR="00B35CF1" w:rsidRPr="00525097">
        <w:rPr>
          <w:rFonts w:cstheme="minorHAnsi"/>
          <w:noProof/>
          <w:lang w:val="es-ES"/>
        </w:rPr>
        <w:t xml:space="preserve"> presentó el proyecto de resolución que figura en el documento COP14 Doc.18.8, llamando la atención sobre el documento informativo COP14 Inf.1 que contiene el informe sobre el </w:t>
      </w:r>
      <w:r w:rsidR="00B35CF1" w:rsidRPr="00525097">
        <w:rPr>
          <w:rFonts w:cstheme="minorHAnsi"/>
          <w:i/>
          <w:iCs/>
          <w:noProof/>
          <w:lang w:val="es-ES"/>
        </w:rPr>
        <w:t>Segundo taller de consulta de los convenios relacionados con la diversidad biológica sobre el Marco Mundial de la Diversidad Biológica Posterior a 2020 (Berna II),</w:t>
      </w:r>
      <w:r w:rsidR="00B35CF1" w:rsidRPr="00525097">
        <w:rPr>
          <w:rFonts w:cstheme="minorHAnsi"/>
          <w:noProof/>
          <w:lang w:val="es-ES"/>
        </w:rPr>
        <w:t xml:space="preserve"> presentado por el Programa de las Naciones Unidas para el Medio Ambiente (PNUMA).</w:t>
      </w:r>
    </w:p>
    <w:p w14:paraId="022D7AF1" w14:textId="77777777" w:rsidR="00B35CF1" w:rsidRPr="00525097" w:rsidRDefault="00B35CF1" w:rsidP="00B11FB0">
      <w:pPr>
        <w:suppressAutoHyphens/>
        <w:spacing w:after="0" w:line="240" w:lineRule="auto"/>
        <w:rPr>
          <w:rFonts w:cstheme="minorHAnsi"/>
          <w:noProof/>
          <w:lang w:val="es-ES"/>
        </w:rPr>
      </w:pPr>
    </w:p>
    <w:p w14:paraId="25D22666" w14:textId="06B81B68" w:rsidR="00B35CF1" w:rsidRPr="00525097" w:rsidRDefault="00B106C7" w:rsidP="00CA6A59">
      <w:pPr>
        <w:suppressAutoHyphens/>
        <w:spacing w:after="0" w:line="240" w:lineRule="auto"/>
        <w:ind w:left="567" w:hanging="567"/>
        <w:rPr>
          <w:rFonts w:cstheme="minorHAnsi"/>
          <w:noProof/>
          <w:lang w:val="es-ES"/>
        </w:rPr>
      </w:pPr>
      <w:r w:rsidRPr="00525097">
        <w:rPr>
          <w:rFonts w:cstheme="minorHAnsi"/>
          <w:noProof/>
          <w:lang w:val="es-ES"/>
        </w:rPr>
        <w:t>128</w:t>
      </w:r>
      <w:r w:rsidR="00B35CF1" w:rsidRPr="00525097">
        <w:rPr>
          <w:rFonts w:cstheme="minorHAnsi"/>
          <w:noProof/>
          <w:lang w:val="es-ES"/>
        </w:rPr>
        <w:t>.</w:t>
      </w:r>
      <w:r w:rsidR="00B35CF1" w:rsidRPr="00525097">
        <w:rPr>
          <w:rFonts w:cstheme="minorHAnsi"/>
          <w:noProof/>
          <w:lang w:val="es-ES"/>
        </w:rPr>
        <w:tab/>
        <w:t xml:space="preserve">Hubo intervenciones en general para apoyar el proyecto de resolución y formular una serie de observaciones específicas, incluso sobre el valor de las sinergias con otros acuerdos multilaterales sobre el medio ambiente (AMMA). Las intervenciones fueron de </w:t>
      </w:r>
      <w:r w:rsidR="00B35CF1" w:rsidRPr="00525097">
        <w:rPr>
          <w:rFonts w:cstheme="minorHAnsi"/>
          <w:b/>
          <w:bCs/>
          <w:noProof/>
          <w:lang w:val="es-ES"/>
        </w:rPr>
        <w:t>Bolivia</w:t>
      </w:r>
      <w:r w:rsidR="00B35CF1" w:rsidRPr="00525097">
        <w:rPr>
          <w:rFonts w:cstheme="minorHAnsi"/>
          <w:noProof/>
          <w:lang w:val="es-ES"/>
        </w:rPr>
        <w:t xml:space="preserve">, el </w:t>
      </w:r>
      <w:r w:rsidR="00B35CF1" w:rsidRPr="00525097">
        <w:rPr>
          <w:rFonts w:cstheme="minorHAnsi"/>
          <w:b/>
          <w:bCs/>
          <w:noProof/>
          <w:lang w:val="es-ES"/>
        </w:rPr>
        <w:t>Brasil</w:t>
      </w:r>
      <w:r w:rsidR="00B35CF1" w:rsidRPr="00525097">
        <w:rPr>
          <w:rFonts w:cstheme="minorHAnsi"/>
          <w:noProof/>
          <w:lang w:val="es-ES"/>
        </w:rPr>
        <w:t xml:space="preserve">, el </w:t>
      </w:r>
      <w:r w:rsidR="00B35CF1" w:rsidRPr="00525097">
        <w:rPr>
          <w:rFonts w:cstheme="minorHAnsi"/>
          <w:b/>
          <w:bCs/>
          <w:noProof/>
          <w:lang w:val="es-ES"/>
        </w:rPr>
        <w:t>Canadá</w:t>
      </w:r>
      <w:r w:rsidR="00B35CF1" w:rsidRPr="00525097">
        <w:rPr>
          <w:rFonts w:cstheme="minorHAnsi"/>
          <w:noProof/>
          <w:lang w:val="es-ES"/>
        </w:rPr>
        <w:t xml:space="preserve">, </w:t>
      </w:r>
      <w:r w:rsidR="00B35CF1" w:rsidRPr="00525097">
        <w:rPr>
          <w:rFonts w:cstheme="minorHAnsi"/>
          <w:b/>
          <w:bCs/>
          <w:noProof/>
          <w:lang w:val="es-ES"/>
        </w:rPr>
        <w:t>Costa Rica</w:t>
      </w:r>
      <w:r w:rsidR="00B35CF1" w:rsidRPr="00525097">
        <w:rPr>
          <w:rFonts w:cstheme="minorHAnsi"/>
          <w:noProof/>
          <w:lang w:val="es-ES"/>
        </w:rPr>
        <w:t xml:space="preserve">, </w:t>
      </w:r>
      <w:r w:rsidR="00B35CF1" w:rsidRPr="00525097">
        <w:rPr>
          <w:rFonts w:cstheme="minorHAnsi"/>
          <w:b/>
          <w:bCs/>
          <w:noProof/>
          <w:lang w:val="es-ES"/>
        </w:rPr>
        <w:t>Filipinas</w:t>
      </w:r>
      <w:r w:rsidR="00B35CF1" w:rsidRPr="00525097">
        <w:rPr>
          <w:rFonts w:cstheme="minorHAnsi"/>
          <w:noProof/>
          <w:lang w:val="es-ES"/>
        </w:rPr>
        <w:t>,</w:t>
      </w:r>
      <w:r w:rsidR="00B35CF1" w:rsidRPr="00525097">
        <w:rPr>
          <w:rFonts w:cstheme="minorHAnsi"/>
          <w:b/>
          <w:bCs/>
          <w:noProof/>
          <w:lang w:val="es-ES"/>
        </w:rPr>
        <w:t xml:space="preserve"> Finlandia en nombre de los Estados miembros de la UE</w:t>
      </w:r>
      <w:r w:rsidR="00B35CF1" w:rsidRPr="00525097">
        <w:rPr>
          <w:rFonts w:cstheme="minorHAnsi"/>
          <w:noProof/>
          <w:lang w:val="es-ES"/>
        </w:rPr>
        <w:t xml:space="preserve">, </w:t>
      </w:r>
      <w:r w:rsidR="00B35CF1" w:rsidRPr="00525097">
        <w:rPr>
          <w:rFonts w:cstheme="minorHAnsi"/>
          <w:b/>
          <w:bCs/>
          <w:noProof/>
          <w:lang w:val="es-ES"/>
        </w:rPr>
        <w:t>Georgia</w:t>
      </w:r>
      <w:r w:rsidR="00B35CF1" w:rsidRPr="00525097">
        <w:rPr>
          <w:rFonts w:cstheme="minorHAnsi"/>
          <w:noProof/>
          <w:lang w:val="es-ES"/>
        </w:rPr>
        <w:t xml:space="preserve">, </w:t>
      </w:r>
      <w:r w:rsidR="00B35CF1" w:rsidRPr="00525097">
        <w:rPr>
          <w:rFonts w:cstheme="minorHAnsi"/>
          <w:b/>
          <w:bCs/>
          <w:noProof/>
          <w:lang w:val="es-ES"/>
        </w:rPr>
        <w:t>Indonesia</w:t>
      </w:r>
      <w:r w:rsidR="00B35CF1" w:rsidRPr="00525097">
        <w:rPr>
          <w:rFonts w:cstheme="minorHAnsi"/>
          <w:noProof/>
          <w:lang w:val="es-ES"/>
        </w:rPr>
        <w:t xml:space="preserve">, </w:t>
      </w:r>
      <w:r w:rsidR="00B35CF1" w:rsidRPr="00525097">
        <w:rPr>
          <w:rFonts w:cstheme="minorHAnsi"/>
          <w:b/>
          <w:bCs/>
          <w:noProof/>
          <w:lang w:val="es-ES"/>
        </w:rPr>
        <w:t>México</w:t>
      </w:r>
      <w:r w:rsidR="00B35CF1" w:rsidRPr="00525097">
        <w:rPr>
          <w:rFonts w:cstheme="minorHAnsi"/>
          <w:noProof/>
          <w:lang w:val="es-ES"/>
        </w:rPr>
        <w:t xml:space="preserve">, </w:t>
      </w:r>
      <w:r w:rsidR="00B35CF1" w:rsidRPr="00525097">
        <w:rPr>
          <w:rFonts w:cstheme="minorHAnsi"/>
          <w:b/>
          <w:bCs/>
          <w:noProof/>
          <w:lang w:val="es-ES"/>
        </w:rPr>
        <w:t>Nepal</w:t>
      </w:r>
      <w:r w:rsidR="00B35CF1" w:rsidRPr="00525097">
        <w:rPr>
          <w:rFonts w:cstheme="minorHAnsi"/>
          <w:noProof/>
          <w:lang w:val="es-ES"/>
        </w:rPr>
        <w:t xml:space="preserve">, el </w:t>
      </w:r>
      <w:r w:rsidR="00B35CF1" w:rsidRPr="00525097">
        <w:rPr>
          <w:rFonts w:cstheme="minorHAnsi"/>
          <w:b/>
          <w:bCs/>
          <w:noProof/>
          <w:lang w:val="es-ES"/>
        </w:rPr>
        <w:t>Reino Unido de Gran Bretaña e Irlanda del Norte</w:t>
      </w:r>
      <w:r w:rsidR="00B35CF1" w:rsidRPr="00525097">
        <w:rPr>
          <w:rFonts w:cstheme="minorHAnsi"/>
          <w:noProof/>
          <w:lang w:val="es-ES"/>
        </w:rPr>
        <w:t>,</w:t>
      </w:r>
      <w:r w:rsidR="00B35CF1" w:rsidRPr="00525097">
        <w:rPr>
          <w:rFonts w:cstheme="minorHAnsi"/>
          <w:b/>
          <w:bCs/>
          <w:noProof/>
          <w:lang w:val="es-ES"/>
        </w:rPr>
        <w:t xml:space="preserve"> Sudáfrica</w:t>
      </w:r>
      <w:r w:rsidR="00B35CF1" w:rsidRPr="00525097">
        <w:rPr>
          <w:rFonts w:cstheme="minorHAnsi"/>
          <w:noProof/>
          <w:lang w:val="es-ES"/>
        </w:rPr>
        <w:t xml:space="preserve">, el </w:t>
      </w:r>
      <w:r w:rsidR="00B35CF1" w:rsidRPr="00525097">
        <w:rPr>
          <w:rFonts w:cstheme="minorHAnsi"/>
          <w:b/>
          <w:bCs/>
          <w:noProof/>
          <w:lang w:val="es-ES"/>
        </w:rPr>
        <w:t>Togo</w:t>
      </w:r>
      <w:r w:rsidR="00B35CF1" w:rsidRPr="00525097">
        <w:rPr>
          <w:rFonts w:cstheme="minorHAnsi"/>
          <w:noProof/>
          <w:lang w:val="es-ES"/>
        </w:rPr>
        <w:t xml:space="preserve">, el </w:t>
      </w:r>
      <w:r w:rsidR="00B35CF1" w:rsidRPr="00525097">
        <w:rPr>
          <w:rFonts w:cstheme="minorHAnsi"/>
          <w:b/>
          <w:bCs/>
          <w:noProof/>
          <w:lang w:val="es-ES"/>
        </w:rPr>
        <w:t>Uruguay</w:t>
      </w:r>
      <w:r w:rsidR="00B35CF1" w:rsidRPr="00525097">
        <w:rPr>
          <w:rFonts w:cstheme="minorHAnsi"/>
          <w:noProof/>
          <w:lang w:val="es-ES"/>
        </w:rPr>
        <w:t xml:space="preserve"> y </w:t>
      </w:r>
      <w:r w:rsidR="00B35CF1" w:rsidRPr="00525097">
        <w:rPr>
          <w:rFonts w:cstheme="minorHAnsi"/>
          <w:b/>
          <w:bCs/>
          <w:noProof/>
          <w:lang w:val="es-ES"/>
        </w:rPr>
        <w:t>Zimbabwe en nombre de la región de África</w:t>
      </w:r>
      <w:r w:rsidR="00B35CF1" w:rsidRPr="00525097">
        <w:rPr>
          <w:rFonts w:cstheme="minorHAnsi"/>
          <w:noProof/>
          <w:lang w:val="es-ES"/>
        </w:rPr>
        <w:t>.</w:t>
      </w:r>
    </w:p>
    <w:p w14:paraId="0A17EF67" w14:textId="77777777" w:rsidR="00B35CF1" w:rsidRPr="00525097" w:rsidRDefault="00B35CF1" w:rsidP="00CA6A59">
      <w:pPr>
        <w:suppressAutoHyphens/>
        <w:spacing w:after="0" w:line="240" w:lineRule="auto"/>
        <w:rPr>
          <w:rFonts w:cstheme="minorHAnsi"/>
          <w:noProof/>
          <w:u w:val="single"/>
          <w:lang w:val="es-ES"/>
        </w:rPr>
      </w:pPr>
    </w:p>
    <w:p w14:paraId="5347EC74" w14:textId="01A36BA4" w:rsidR="00B35CF1" w:rsidRPr="00525097" w:rsidRDefault="00B106C7" w:rsidP="00CA6A59">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129</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Camboya</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China</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Colombia</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Finlandia en nombre de los Estados miembros de la UE</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Sudáfrica</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Suiza</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Tailandia</w:t>
      </w:r>
      <w:r w:rsidR="00B35CF1" w:rsidRPr="00525097">
        <w:rPr>
          <w:rFonts w:asciiTheme="minorHAnsi" w:hAnsiTheme="minorHAnsi" w:cstheme="minorHAnsi"/>
          <w:noProof/>
          <w:lang w:val="es-ES"/>
        </w:rPr>
        <w:t xml:space="preserve">, el </w:t>
      </w:r>
      <w:r w:rsidR="00B35CF1" w:rsidRPr="00525097">
        <w:rPr>
          <w:rFonts w:asciiTheme="minorHAnsi" w:hAnsiTheme="minorHAnsi" w:cstheme="minorHAnsi"/>
          <w:b/>
          <w:bCs/>
          <w:noProof/>
          <w:lang w:val="es-ES"/>
        </w:rPr>
        <w:t>Togo</w:t>
      </w:r>
      <w:r w:rsidR="00B35CF1" w:rsidRPr="00525097">
        <w:rPr>
          <w:rFonts w:asciiTheme="minorHAnsi" w:hAnsiTheme="minorHAnsi" w:cstheme="minorHAnsi"/>
          <w:noProof/>
          <w:lang w:val="es-ES"/>
        </w:rPr>
        <w:t xml:space="preserve"> y </w:t>
      </w:r>
      <w:r w:rsidR="00B35CF1" w:rsidRPr="00525097">
        <w:rPr>
          <w:rFonts w:asciiTheme="minorHAnsi" w:hAnsiTheme="minorHAnsi" w:cstheme="minorHAnsi"/>
          <w:b/>
          <w:bCs/>
          <w:noProof/>
          <w:lang w:val="es-ES"/>
        </w:rPr>
        <w:t>Zimbabwe en nombre de la región de África</w:t>
      </w:r>
      <w:r w:rsidR="00B35CF1" w:rsidRPr="00525097">
        <w:rPr>
          <w:rFonts w:asciiTheme="minorHAnsi" w:hAnsiTheme="minorHAnsi" w:cstheme="minorHAnsi"/>
          <w:noProof/>
          <w:lang w:val="es-ES"/>
        </w:rPr>
        <w:t xml:space="preserve"> destacaron otras iniciativas de sinergias, incluidas las siguientes:</w:t>
      </w:r>
    </w:p>
    <w:p w14:paraId="0946F429"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la Plataforma intergubernamental científico-normativa sobre diversidad biológica y servicios de los ecosistemas (IPBES);</w:t>
      </w:r>
    </w:p>
    <w:p w14:paraId="02119075"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la Organización Meteorológica Mundial (OMM)</w:t>
      </w:r>
    </w:p>
    <w:p w14:paraId="76DF7785"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el World Coastal Forum;</w:t>
      </w:r>
    </w:p>
    <w:p w14:paraId="75F93129"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el Tratado Internacional sobre los Recursos Fitogenéticos para la Alimentación y la Agricultura (TIRFAA)</w:t>
      </w:r>
    </w:p>
    <w:p w14:paraId="73DFEECC"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la Herramienta de Datos y Presentación de Informes (DaRT)</w:t>
      </w:r>
    </w:p>
    <w:p w14:paraId="70D90084"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lastRenderedPageBreak/>
        <w:t>la Convención de las Naciones Unidas de Lucha contra la Desertificación (CNULD)</w:t>
      </w:r>
    </w:p>
    <w:p w14:paraId="4FF5C442"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la Convención sobre la Conservación de las Especies Migratorias de Animales Silvestres (CMS, por sus siglas en inglés);</w:t>
      </w:r>
    </w:p>
    <w:p w14:paraId="2276FF01"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el Convenio sobre la Diversidad Biológica (CDB)</w:t>
      </w:r>
    </w:p>
    <w:p w14:paraId="4A2199D6"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la Agenda 2030 para el Desarrollo Sostenible; y</w:t>
      </w:r>
    </w:p>
    <w:p w14:paraId="061783BB" w14:textId="77777777" w:rsidR="00B35CF1" w:rsidRPr="00525097" w:rsidRDefault="00B35CF1" w:rsidP="00CA6A59">
      <w:pPr>
        <w:pStyle w:val="ListParagraph"/>
        <w:numPr>
          <w:ilvl w:val="0"/>
          <w:numId w:val="11"/>
        </w:numPr>
        <w:suppressAutoHyphens/>
        <w:ind w:left="992" w:hanging="425"/>
        <w:rPr>
          <w:rFonts w:cstheme="minorHAnsi"/>
          <w:noProof/>
          <w:sz w:val="22"/>
          <w:szCs w:val="22"/>
          <w:lang w:val="es-ES"/>
        </w:rPr>
      </w:pPr>
      <w:r w:rsidRPr="00525097">
        <w:rPr>
          <w:rFonts w:cstheme="minorHAnsi"/>
          <w:noProof/>
          <w:sz w:val="22"/>
          <w:szCs w:val="22"/>
          <w:lang w:val="es-ES"/>
        </w:rPr>
        <w:t>los tratados sobre el agua.</w:t>
      </w:r>
    </w:p>
    <w:p w14:paraId="702ACA9F" w14:textId="77777777" w:rsidR="00AD2470" w:rsidRPr="00525097" w:rsidRDefault="00AD2470" w:rsidP="00B11FB0">
      <w:pPr>
        <w:pStyle w:val="ListParagraph"/>
        <w:suppressAutoHyphens/>
        <w:rPr>
          <w:rFonts w:cstheme="minorHAnsi"/>
          <w:noProof/>
          <w:sz w:val="22"/>
          <w:szCs w:val="22"/>
          <w:lang w:val="es-ES"/>
        </w:rPr>
      </w:pPr>
    </w:p>
    <w:p w14:paraId="67EEE245" w14:textId="309B4B76" w:rsidR="00B35CF1" w:rsidRPr="00F063D5"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130</w:t>
      </w:r>
      <w:r w:rsidR="00B35CF1" w:rsidRPr="00525097">
        <w:rPr>
          <w:rFonts w:cstheme="minorHAnsi"/>
          <w:noProof/>
          <w:lang w:val="es-ES"/>
        </w:rPr>
        <w:t>.</w:t>
      </w:r>
      <w:r w:rsidR="00B35CF1" w:rsidRPr="00525097">
        <w:rPr>
          <w:rFonts w:cstheme="minorHAnsi"/>
          <w:noProof/>
          <w:lang w:val="es-ES"/>
        </w:rPr>
        <w:tab/>
        <w:t xml:space="preserve">El </w:t>
      </w:r>
      <w:r w:rsidR="00B35CF1" w:rsidRPr="00525097">
        <w:rPr>
          <w:rFonts w:cstheme="minorHAnsi"/>
          <w:b/>
          <w:bCs/>
          <w:noProof/>
          <w:lang w:val="es-ES"/>
        </w:rPr>
        <w:t>Brasil</w:t>
      </w:r>
      <w:r w:rsidR="00B35CF1" w:rsidRPr="001A08DA">
        <w:rPr>
          <w:rFonts w:cstheme="minorHAnsi"/>
          <w:noProof/>
          <w:lang w:val="es-ES"/>
        </w:rPr>
        <w:t>,</w:t>
      </w:r>
      <w:r w:rsidR="00B35CF1" w:rsidRPr="00525097">
        <w:rPr>
          <w:rFonts w:cstheme="minorHAnsi"/>
          <w:b/>
          <w:bCs/>
          <w:noProof/>
          <w:lang w:val="es-ES"/>
        </w:rPr>
        <w:t xml:space="preserve"> </w:t>
      </w:r>
      <w:r w:rsidR="00B35CF1" w:rsidRPr="00525097">
        <w:rPr>
          <w:rFonts w:cstheme="minorHAnsi"/>
          <w:noProof/>
          <w:lang w:val="es-ES"/>
        </w:rPr>
        <w:t xml:space="preserve">con el apoyo de </w:t>
      </w:r>
      <w:r w:rsidR="00B35CF1" w:rsidRPr="00525097">
        <w:rPr>
          <w:rFonts w:cstheme="minorHAnsi"/>
          <w:b/>
          <w:bCs/>
          <w:noProof/>
          <w:lang w:val="es-ES"/>
        </w:rPr>
        <w:t>Colombia</w:t>
      </w:r>
      <w:r w:rsidR="00B35CF1" w:rsidRPr="00525097">
        <w:rPr>
          <w:rFonts w:cstheme="minorHAnsi"/>
          <w:noProof/>
          <w:lang w:val="es-ES"/>
        </w:rPr>
        <w:t xml:space="preserve">, </w:t>
      </w:r>
      <w:r w:rsidR="00B35CF1" w:rsidRPr="00525097">
        <w:rPr>
          <w:rFonts w:cstheme="minorHAnsi"/>
          <w:b/>
          <w:bCs/>
          <w:noProof/>
          <w:lang w:val="es-ES"/>
        </w:rPr>
        <w:t>Costa Rica</w:t>
      </w:r>
      <w:r w:rsidR="00B35CF1" w:rsidRPr="00525097">
        <w:rPr>
          <w:rFonts w:cstheme="minorHAnsi"/>
          <w:noProof/>
          <w:lang w:val="es-ES"/>
        </w:rPr>
        <w:t xml:space="preserve">, el </w:t>
      </w:r>
      <w:r w:rsidR="00B35CF1" w:rsidRPr="00525097">
        <w:rPr>
          <w:rFonts w:cstheme="minorHAnsi"/>
          <w:b/>
          <w:bCs/>
          <w:noProof/>
          <w:lang w:val="es-ES"/>
        </w:rPr>
        <w:t>Ecuador</w:t>
      </w:r>
      <w:r w:rsidR="00B35CF1" w:rsidRPr="00525097">
        <w:rPr>
          <w:rFonts w:cstheme="minorHAnsi"/>
          <w:noProof/>
          <w:lang w:val="es-ES"/>
        </w:rPr>
        <w:t xml:space="preserve"> y el </w:t>
      </w:r>
      <w:r w:rsidR="00B35CF1" w:rsidRPr="00525097">
        <w:rPr>
          <w:rFonts w:cstheme="minorHAnsi"/>
          <w:b/>
          <w:bCs/>
          <w:noProof/>
          <w:lang w:val="es-ES"/>
        </w:rPr>
        <w:t>Uruguay</w:t>
      </w:r>
      <w:r w:rsidR="00B35CF1" w:rsidRPr="00525097">
        <w:rPr>
          <w:rFonts w:cstheme="minorHAnsi"/>
          <w:noProof/>
          <w:lang w:val="es-ES"/>
        </w:rPr>
        <w:t xml:space="preserve">, recomendó que se creara un grupo de trabajo de composición abierta que examinara el régimen jurídico de la Secretaría de la Convención, fortaleciera su relación con otros AMMA y aumentara la relevancia de la Convención </w:t>
      </w:r>
      <w:r w:rsidR="00B35CF1" w:rsidRPr="00F063D5">
        <w:rPr>
          <w:rFonts w:cstheme="minorHAnsi"/>
          <w:noProof/>
          <w:lang w:val="es-ES"/>
        </w:rPr>
        <w:t>para los ODS.</w:t>
      </w:r>
    </w:p>
    <w:p w14:paraId="4A211E9F" w14:textId="77777777" w:rsidR="00AD2470" w:rsidRPr="00F063D5" w:rsidRDefault="00AD2470" w:rsidP="00B11FB0">
      <w:pPr>
        <w:suppressAutoHyphens/>
        <w:spacing w:after="0" w:line="240" w:lineRule="auto"/>
        <w:ind w:left="567" w:hanging="567"/>
        <w:rPr>
          <w:rFonts w:cstheme="minorHAnsi"/>
          <w:noProof/>
          <w:lang w:val="es-ES"/>
        </w:rPr>
      </w:pPr>
    </w:p>
    <w:p w14:paraId="7C50BEA5" w14:textId="368BEF0B" w:rsidR="00525097" w:rsidRPr="00F063D5" w:rsidRDefault="00B106C7" w:rsidP="00B11FB0">
      <w:pPr>
        <w:suppressAutoHyphens/>
        <w:spacing w:after="0" w:line="240" w:lineRule="auto"/>
        <w:ind w:left="567" w:hanging="567"/>
        <w:rPr>
          <w:rFonts w:cstheme="minorHAnsi"/>
          <w:noProof/>
          <w:lang w:val="es-ES"/>
        </w:rPr>
      </w:pPr>
      <w:r w:rsidRPr="00F063D5">
        <w:rPr>
          <w:rFonts w:cstheme="minorHAnsi"/>
          <w:noProof/>
          <w:lang w:val="es-ES"/>
        </w:rPr>
        <w:t>131</w:t>
      </w:r>
      <w:r w:rsidR="00AD2470" w:rsidRPr="00F063D5">
        <w:rPr>
          <w:rFonts w:cstheme="minorHAnsi"/>
          <w:noProof/>
          <w:lang w:val="es-ES"/>
        </w:rPr>
        <w:t>.</w:t>
      </w:r>
      <w:r w:rsidR="00AD2470" w:rsidRPr="00F063D5">
        <w:rPr>
          <w:rFonts w:cstheme="minorHAnsi"/>
          <w:noProof/>
          <w:lang w:val="es-ES"/>
        </w:rPr>
        <w:tab/>
      </w:r>
      <w:r w:rsidR="00525097" w:rsidRPr="00F063D5">
        <w:rPr>
          <w:rFonts w:cstheme="minorHAnsi"/>
          <w:b/>
          <w:bCs/>
          <w:noProof/>
          <w:lang w:val="es-ES"/>
        </w:rPr>
        <w:t xml:space="preserve">Finlandia en nombre de los Estados miembros de la UE </w:t>
      </w:r>
      <w:r w:rsidR="00525097" w:rsidRPr="00F063D5">
        <w:rPr>
          <w:rFonts w:cstheme="minorHAnsi"/>
          <w:noProof/>
          <w:lang w:val="es-ES"/>
        </w:rPr>
        <w:t xml:space="preserve">indicó que la creación de un grupo de trabajo de composición abierta era prematura, ya que sería necesario analizar más detenidamente las implicaciones jurídicas y financieras </w:t>
      </w:r>
      <w:r w:rsidR="00F063D5" w:rsidRPr="00F063D5">
        <w:rPr>
          <w:rFonts w:cstheme="minorHAnsi"/>
          <w:noProof/>
          <w:lang w:val="es-ES"/>
        </w:rPr>
        <w:t xml:space="preserve">derivadas de </w:t>
      </w:r>
      <w:r w:rsidR="00525097" w:rsidRPr="00F063D5">
        <w:rPr>
          <w:rFonts w:cstheme="minorHAnsi"/>
          <w:noProof/>
          <w:lang w:val="es-ES"/>
        </w:rPr>
        <w:t xml:space="preserve">la creación de este grupo. El </w:t>
      </w:r>
      <w:r w:rsidR="00525097" w:rsidRPr="00F063D5">
        <w:rPr>
          <w:rFonts w:cstheme="minorHAnsi"/>
          <w:b/>
          <w:bCs/>
          <w:noProof/>
          <w:lang w:val="es-ES"/>
        </w:rPr>
        <w:t>Japón</w:t>
      </w:r>
      <w:r w:rsidR="00525097" w:rsidRPr="00F063D5">
        <w:rPr>
          <w:rFonts w:cstheme="minorHAnsi"/>
          <w:noProof/>
          <w:lang w:val="es-ES"/>
        </w:rPr>
        <w:t xml:space="preserve"> destacó que </w:t>
      </w:r>
      <w:r w:rsidR="00F063D5" w:rsidRPr="00F063D5">
        <w:rPr>
          <w:rFonts w:cstheme="minorHAnsi"/>
          <w:noProof/>
          <w:lang w:val="es-ES"/>
        </w:rPr>
        <w:t>el hecho de estudiar</w:t>
      </w:r>
      <w:r w:rsidR="00525097" w:rsidRPr="00F063D5">
        <w:rPr>
          <w:rFonts w:cstheme="minorHAnsi"/>
          <w:noProof/>
          <w:lang w:val="es-ES"/>
        </w:rPr>
        <w:t xml:space="preserve"> la situación jurídica de la Convención no constituía un uso productivo de los recursos de la misma.</w:t>
      </w:r>
    </w:p>
    <w:p w14:paraId="7492D25C" w14:textId="77777777" w:rsidR="00AD2470" w:rsidRPr="00F063D5" w:rsidRDefault="00AD2470" w:rsidP="00B11FB0">
      <w:pPr>
        <w:suppressAutoHyphens/>
        <w:spacing w:after="0" w:line="240" w:lineRule="auto"/>
        <w:ind w:left="567" w:hanging="567"/>
        <w:rPr>
          <w:rFonts w:asciiTheme="minorHAnsi" w:hAnsiTheme="minorHAnsi" w:cstheme="minorHAnsi"/>
          <w:noProof/>
          <w:lang w:val="es-ES"/>
        </w:rPr>
      </w:pPr>
    </w:p>
    <w:p w14:paraId="6EAEE7FE" w14:textId="4E7D4EB5" w:rsidR="00F063D5" w:rsidRPr="00F063D5" w:rsidRDefault="00B106C7" w:rsidP="00B11FB0">
      <w:pPr>
        <w:suppressAutoHyphens/>
        <w:spacing w:after="0" w:line="240" w:lineRule="auto"/>
        <w:ind w:left="567" w:hanging="567"/>
        <w:rPr>
          <w:rFonts w:cstheme="minorHAnsi"/>
          <w:bCs/>
          <w:noProof/>
          <w:lang w:val="es-ES"/>
        </w:rPr>
      </w:pPr>
      <w:r w:rsidRPr="00F063D5">
        <w:rPr>
          <w:rFonts w:cstheme="minorHAnsi"/>
          <w:bCs/>
          <w:noProof/>
          <w:lang w:val="es-ES"/>
        </w:rPr>
        <w:t>132</w:t>
      </w:r>
      <w:r w:rsidR="00AD2470" w:rsidRPr="00F063D5">
        <w:rPr>
          <w:rFonts w:cstheme="minorHAnsi"/>
          <w:bCs/>
          <w:noProof/>
          <w:lang w:val="es-ES"/>
        </w:rPr>
        <w:t>.</w:t>
      </w:r>
      <w:r w:rsidR="00AD2470" w:rsidRPr="00F063D5">
        <w:rPr>
          <w:rFonts w:cstheme="minorHAnsi"/>
          <w:bCs/>
          <w:noProof/>
          <w:lang w:val="es-ES"/>
        </w:rPr>
        <w:tab/>
      </w:r>
      <w:r w:rsidR="00F063D5" w:rsidRPr="00C23218">
        <w:rPr>
          <w:rFonts w:cstheme="minorHAnsi"/>
          <w:b/>
          <w:noProof/>
          <w:lang w:val="es-ES"/>
        </w:rPr>
        <w:t>Costa Rica</w:t>
      </w:r>
      <w:r w:rsidR="00F063D5" w:rsidRPr="00F063D5">
        <w:rPr>
          <w:rFonts w:cstheme="minorHAnsi"/>
          <w:bCs/>
          <w:noProof/>
          <w:lang w:val="es-ES"/>
        </w:rPr>
        <w:t xml:space="preserve"> solicitó que las referencias al Marco Mundial de la Biodiversidad posterior a 2020 no se finalizaran hasta que el Marco hubiera sido aprobado en la COP15 del CDB en diciembre de 2022.</w:t>
      </w:r>
    </w:p>
    <w:p w14:paraId="0914E6B8" w14:textId="77777777" w:rsidR="00AD2470" w:rsidRPr="00525097" w:rsidRDefault="00AD2470" w:rsidP="00B11FB0">
      <w:pPr>
        <w:suppressAutoHyphens/>
        <w:spacing w:after="0" w:line="240" w:lineRule="auto"/>
        <w:ind w:left="567" w:hanging="567"/>
        <w:rPr>
          <w:rFonts w:asciiTheme="minorHAnsi" w:hAnsiTheme="minorHAnsi" w:cstheme="minorHAnsi"/>
          <w:noProof/>
          <w:lang w:val="es-ES"/>
        </w:rPr>
      </w:pPr>
    </w:p>
    <w:p w14:paraId="1700E548" w14:textId="61073A6D" w:rsidR="00B35CF1"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133</w:t>
      </w:r>
      <w:r w:rsidR="00B35CF1" w:rsidRPr="00525097">
        <w:rPr>
          <w:rFonts w:cstheme="minorHAnsi"/>
          <w:noProof/>
          <w:lang w:val="es-ES"/>
        </w:rPr>
        <w:t>.</w:t>
      </w:r>
      <w:r w:rsidR="00B35CF1" w:rsidRPr="00525097">
        <w:rPr>
          <w:rFonts w:cstheme="minorHAnsi"/>
          <w:noProof/>
          <w:lang w:val="es-ES"/>
        </w:rPr>
        <w:tab/>
      </w:r>
      <w:r w:rsidR="008E6D5C">
        <w:rPr>
          <w:rFonts w:cstheme="minorHAnsi"/>
          <w:noProof/>
          <w:lang w:val="es-ES"/>
        </w:rPr>
        <w:t xml:space="preserve">La </w:t>
      </w:r>
      <w:r w:rsidR="00B35CF1" w:rsidRPr="00525097">
        <w:rPr>
          <w:rFonts w:cstheme="minorHAnsi"/>
          <w:b/>
          <w:bCs/>
          <w:noProof/>
          <w:lang w:val="es-ES"/>
        </w:rPr>
        <w:t>Argentina</w:t>
      </w:r>
      <w:r w:rsidR="00B35CF1" w:rsidRPr="00525097">
        <w:rPr>
          <w:rFonts w:cstheme="minorHAnsi"/>
          <w:noProof/>
          <w:lang w:val="es-ES"/>
        </w:rPr>
        <w:t xml:space="preserve">, </w:t>
      </w:r>
      <w:r w:rsidR="00B35CF1" w:rsidRPr="00525097">
        <w:rPr>
          <w:rFonts w:cstheme="minorHAnsi"/>
          <w:b/>
          <w:bCs/>
          <w:noProof/>
          <w:lang w:val="es-ES"/>
        </w:rPr>
        <w:t>Bolivia</w:t>
      </w:r>
      <w:r w:rsidR="00B35CF1" w:rsidRPr="00525097">
        <w:rPr>
          <w:rFonts w:cstheme="minorHAnsi"/>
          <w:noProof/>
          <w:lang w:val="es-ES"/>
        </w:rPr>
        <w:t xml:space="preserve">, el </w:t>
      </w:r>
      <w:r w:rsidR="00B35CF1" w:rsidRPr="00525097">
        <w:rPr>
          <w:rFonts w:cstheme="minorHAnsi"/>
          <w:b/>
          <w:bCs/>
          <w:noProof/>
          <w:lang w:val="es-ES"/>
        </w:rPr>
        <w:t>Brasil</w:t>
      </w:r>
      <w:r w:rsidR="00B35CF1" w:rsidRPr="00525097">
        <w:rPr>
          <w:rFonts w:cstheme="minorHAnsi"/>
          <w:noProof/>
          <w:lang w:val="es-ES"/>
        </w:rPr>
        <w:t xml:space="preserve">, </w:t>
      </w:r>
      <w:r w:rsidR="00B35CF1" w:rsidRPr="00525097">
        <w:rPr>
          <w:rFonts w:cstheme="minorHAnsi"/>
          <w:b/>
          <w:bCs/>
          <w:noProof/>
          <w:lang w:val="es-ES"/>
        </w:rPr>
        <w:t>Camboya</w:t>
      </w:r>
      <w:r w:rsidR="00B35CF1" w:rsidRPr="00525097">
        <w:rPr>
          <w:rFonts w:cstheme="minorHAnsi"/>
          <w:noProof/>
          <w:lang w:val="es-ES"/>
        </w:rPr>
        <w:t xml:space="preserve">, el </w:t>
      </w:r>
      <w:r w:rsidR="00B35CF1" w:rsidRPr="00525097">
        <w:rPr>
          <w:rFonts w:cstheme="minorHAnsi"/>
          <w:b/>
          <w:bCs/>
          <w:noProof/>
          <w:lang w:val="es-ES"/>
        </w:rPr>
        <w:t>Canadá</w:t>
      </w:r>
      <w:r w:rsidR="00B35CF1" w:rsidRPr="00525097">
        <w:rPr>
          <w:rFonts w:cstheme="minorHAnsi"/>
          <w:noProof/>
          <w:lang w:val="es-ES"/>
        </w:rPr>
        <w:t xml:space="preserve">, </w:t>
      </w:r>
      <w:r w:rsidR="00B35CF1" w:rsidRPr="00525097">
        <w:rPr>
          <w:rFonts w:cstheme="minorHAnsi"/>
          <w:b/>
          <w:bCs/>
          <w:noProof/>
          <w:lang w:val="es-ES"/>
        </w:rPr>
        <w:t>Costa Rica</w:t>
      </w:r>
      <w:r w:rsidR="00B35CF1" w:rsidRPr="00525097">
        <w:rPr>
          <w:rFonts w:cstheme="minorHAnsi"/>
          <w:noProof/>
          <w:lang w:val="es-ES"/>
        </w:rPr>
        <w:t xml:space="preserve">, </w:t>
      </w:r>
      <w:r w:rsidR="00B35CF1" w:rsidRPr="00525097">
        <w:rPr>
          <w:rFonts w:cstheme="minorHAnsi"/>
          <w:b/>
          <w:bCs/>
          <w:noProof/>
          <w:lang w:val="es-ES"/>
        </w:rPr>
        <w:t>Finlandia en nombre de los Estados miembros de la UE</w:t>
      </w:r>
      <w:r w:rsidR="00B35CF1" w:rsidRPr="00525097">
        <w:rPr>
          <w:rFonts w:cstheme="minorHAnsi"/>
          <w:noProof/>
          <w:lang w:val="es-ES"/>
        </w:rPr>
        <w:t xml:space="preserve">, </w:t>
      </w:r>
      <w:r w:rsidR="00B35CF1" w:rsidRPr="00525097">
        <w:rPr>
          <w:rFonts w:cstheme="minorHAnsi"/>
          <w:b/>
          <w:bCs/>
          <w:noProof/>
          <w:lang w:val="es-ES"/>
        </w:rPr>
        <w:t>Indonesia</w:t>
      </w:r>
      <w:r w:rsidR="00B35CF1" w:rsidRPr="00525097">
        <w:rPr>
          <w:rFonts w:cstheme="minorHAnsi"/>
          <w:noProof/>
          <w:lang w:val="es-ES"/>
        </w:rPr>
        <w:t xml:space="preserve">, </w:t>
      </w:r>
      <w:r w:rsidR="00B35CF1" w:rsidRPr="008E6D5C">
        <w:rPr>
          <w:rFonts w:cstheme="minorHAnsi"/>
          <w:noProof/>
          <w:lang w:val="es-ES"/>
        </w:rPr>
        <w:t xml:space="preserve">el </w:t>
      </w:r>
      <w:r w:rsidR="00B35CF1" w:rsidRPr="00525097">
        <w:rPr>
          <w:rFonts w:cstheme="minorHAnsi"/>
          <w:b/>
          <w:bCs/>
          <w:noProof/>
          <w:lang w:val="es-ES"/>
        </w:rPr>
        <w:t>Japón</w:t>
      </w:r>
      <w:r w:rsidR="00B35CF1" w:rsidRPr="00525097">
        <w:rPr>
          <w:rFonts w:cstheme="minorHAnsi"/>
          <w:noProof/>
          <w:lang w:val="es-ES"/>
        </w:rPr>
        <w:t xml:space="preserve">, el </w:t>
      </w:r>
      <w:r w:rsidR="00B35CF1" w:rsidRPr="00525097">
        <w:rPr>
          <w:rFonts w:cstheme="minorHAnsi"/>
          <w:b/>
          <w:bCs/>
          <w:noProof/>
          <w:lang w:val="es-ES"/>
        </w:rPr>
        <w:t>Reino Unido de Gran Bretaña e Irlanda del Norte</w:t>
      </w:r>
      <w:r w:rsidR="00B35CF1" w:rsidRPr="00525097">
        <w:rPr>
          <w:rFonts w:cstheme="minorHAnsi"/>
          <w:noProof/>
          <w:lang w:val="es-ES"/>
        </w:rPr>
        <w:t xml:space="preserve">, </w:t>
      </w:r>
      <w:r w:rsidR="00B35CF1" w:rsidRPr="00525097">
        <w:rPr>
          <w:rFonts w:cstheme="minorHAnsi"/>
          <w:b/>
          <w:bCs/>
          <w:noProof/>
          <w:lang w:val="es-ES"/>
        </w:rPr>
        <w:t>Suiza</w:t>
      </w:r>
      <w:r w:rsidR="00B35CF1" w:rsidRPr="00525097">
        <w:rPr>
          <w:rFonts w:cstheme="minorHAnsi"/>
          <w:noProof/>
          <w:lang w:val="es-ES"/>
        </w:rPr>
        <w:t xml:space="preserve">, </w:t>
      </w:r>
      <w:r w:rsidR="00B35CF1" w:rsidRPr="00525097">
        <w:rPr>
          <w:rFonts w:cstheme="minorHAnsi"/>
          <w:b/>
          <w:bCs/>
          <w:noProof/>
          <w:lang w:val="es-ES"/>
        </w:rPr>
        <w:t>Tailandia</w:t>
      </w:r>
      <w:r w:rsidR="00B35CF1" w:rsidRPr="00525097">
        <w:rPr>
          <w:rFonts w:cstheme="minorHAnsi"/>
          <w:noProof/>
          <w:lang w:val="es-ES"/>
        </w:rPr>
        <w:t xml:space="preserve">, el </w:t>
      </w:r>
      <w:r w:rsidR="00B35CF1" w:rsidRPr="00525097">
        <w:rPr>
          <w:rFonts w:cstheme="minorHAnsi"/>
          <w:b/>
          <w:bCs/>
          <w:noProof/>
          <w:lang w:val="es-ES"/>
        </w:rPr>
        <w:t>Uruguay</w:t>
      </w:r>
      <w:r w:rsidR="00B35CF1" w:rsidRPr="00525097">
        <w:rPr>
          <w:rFonts w:cstheme="minorHAnsi"/>
          <w:noProof/>
          <w:lang w:val="es-ES"/>
        </w:rPr>
        <w:t xml:space="preserve">, </w:t>
      </w:r>
      <w:r w:rsidR="00B35CF1" w:rsidRPr="00525097">
        <w:rPr>
          <w:rFonts w:cstheme="minorHAnsi"/>
          <w:b/>
          <w:bCs/>
          <w:noProof/>
          <w:lang w:val="es-ES"/>
        </w:rPr>
        <w:t>Venezuela</w:t>
      </w:r>
      <w:r w:rsidR="00B35CF1" w:rsidRPr="00525097">
        <w:rPr>
          <w:rFonts w:cstheme="minorHAnsi"/>
          <w:noProof/>
          <w:lang w:val="es-ES"/>
        </w:rPr>
        <w:t xml:space="preserve"> y </w:t>
      </w:r>
      <w:r w:rsidR="00B35CF1" w:rsidRPr="00525097">
        <w:rPr>
          <w:rFonts w:cstheme="minorHAnsi"/>
          <w:b/>
          <w:bCs/>
          <w:noProof/>
          <w:lang w:val="es-ES"/>
        </w:rPr>
        <w:t>Zimbabwe en nombre de la región de África</w:t>
      </w:r>
      <w:r w:rsidR="00B35CF1" w:rsidRPr="00525097">
        <w:rPr>
          <w:rFonts w:cstheme="minorHAnsi"/>
          <w:noProof/>
          <w:lang w:val="es-ES"/>
        </w:rPr>
        <w:t xml:space="preserve"> propusieron enmiendas, indicando que se presentarían a la Secretaría.</w:t>
      </w:r>
    </w:p>
    <w:p w14:paraId="1868CBA2" w14:textId="77777777" w:rsidR="00B35CF1" w:rsidRPr="00525097" w:rsidRDefault="00B35CF1" w:rsidP="00B11FB0">
      <w:pPr>
        <w:suppressAutoHyphens/>
        <w:spacing w:after="0" w:line="240" w:lineRule="auto"/>
        <w:rPr>
          <w:rFonts w:asciiTheme="minorHAnsi" w:hAnsiTheme="minorHAnsi" w:cstheme="minorHAnsi"/>
          <w:noProof/>
          <w:lang w:val="es-ES"/>
        </w:rPr>
      </w:pPr>
    </w:p>
    <w:p w14:paraId="0758BC7A" w14:textId="7F1346BA"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134</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PNUMA</w:t>
      </w:r>
      <w:r w:rsidR="00B35CF1" w:rsidRPr="00525097">
        <w:rPr>
          <w:rFonts w:asciiTheme="minorHAnsi" w:hAnsiTheme="minorHAnsi" w:cstheme="minorHAnsi"/>
          <w:noProof/>
          <w:lang w:val="es-ES"/>
        </w:rPr>
        <w:t xml:space="preserve"> acogió con satisfacción el proyecto de resolución y destacó su trabajo con Suiza en el proceso de Berna II, llamando la atención de la Conferencia sobre su informe que figura en el documento informativo COP14 Inf.1. Subrayó una recomendación clave del informe, acerca de la creación de un grupo de trabajo transversal de los AMMA para la aplicación del </w:t>
      </w:r>
      <w:r w:rsidR="00B35CF1" w:rsidRPr="00525097">
        <w:rPr>
          <w:rFonts w:cstheme="minorHAnsi"/>
          <w:noProof/>
          <w:lang w:val="es-ES"/>
        </w:rPr>
        <w:t xml:space="preserve">Marco Mundial de la Diversidad Biológica </w:t>
      </w:r>
      <w:r w:rsidR="004275F2">
        <w:rPr>
          <w:rFonts w:cstheme="minorHAnsi"/>
          <w:noProof/>
          <w:lang w:val="es-ES"/>
        </w:rPr>
        <w:t>p</w:t>
      </w:r>
      <w:r w:rsidR="00B35CF1" w:rsidRPr="00525097">
        <w:rPr>
          <w:rFonts w:cstheme="minorHAnsi"/>
          <w:noProof/>
          <w:lang w:val="es-ES"/>
        </w:rPr>
        <w:t>osterior a 2020</w:t>
      </w:r>
      <w:r w:rsidR="00B35CF1" w:rsidRPr="00525097">
        <w:rPr>
          <w:rFonts w:asciiTheme="minorHAnsi" w:hAnsiTheme="minorHAnsi" w:cstheme="minorHAnsi"/>
          <w:noProof/>
          <w:lang w:val="es-ES"/>
        </w:rPr>
        <w:t>.</w:t>
      </w:r>
    </w:p>
    <w:p w14:paraId="724357C1" w14:textId="77777777" w:rsidR="00B35CF1" w:rsidRPr="00525097" w:rsidRDefault="00B35CF1" w:rsidP="00B11FB0">
      <w:pPr>
        <w:suppressAutoHyphens/>
        <w:spacing w:after="0" w:line="240" w:lineRule="auto"/>
        <w:rPr>
          <w:rFonts w:asciiTheme="minorHAnsi" w:hAnsiTheme="minorHAnsi" w:cstheme="minorHAnsi"/>
          <w:noProof/>
          <w:lang w:val="es-ES"/>
        </w:rPr>
      </w:pPr>
    </w:p>
    <w:p w14:paraId="1C8A733D" w14:textId="715A73AA" w:rsidR="00B35CF1"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135</w:t>
      </w:r>
      <w:r w:rsidR="00B35CF1" w:rsidRPr="00525097">
        <w:rPr>
          <w:rFonts w:cstheme="minorHAnsi"/>
          <w:noProof/>
          <w:lang w:val="es-ES"/>
        </w:rPr>
        <w:t>.</w:t>
      </w:r>
      <w:r w:rsidR="00B35CF1" w:rsidRPr="00525097">
        <w:rPr>
          <w:rFonts w:cstheme="minorHAnsi"/>
          <w:noProof/>
          <w:lang w:val="es-ES"/>
        </w:rPr>
        <w:tab/>
        <w:t>Las Partes Contratantes expresaron una variedad de opiniones sobre el uso de los términos “soluciones basadas en la naturaleza” y “enfoques basados en los ecosistemas”.</w:t>
      </w:r>
    </w:p>
    <w:p w14:paraId="0673A2D6" w14:textId="77777777" w:rsidR="00B35CF1" w:rsidRPr="00525097" w:rsidRDefault="00B35CF1" w:rsidP="00B11FB0">
      <w:pPr>
        <w:suppressAutoHyphens/>
        <w:spacing w:after="0" w:line="240" w:lineRule="auto"/>
        <w:rPr>
          <w:rFonts w:asciiTheme="minorHAnsi" w:hAnsiTheme="minorHAnsi" w:cstheme="minorHAnsi"/>
          <w:noProof/>
          <w:lang w:val="es-ES"/>
        </w:rPr>
      </w:pPr>
    </w:p>
    <w:p w14:paraId="1D3A9DA6" w14:textId="42163779"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136</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The Nature Conservancy</w:t>
      </w:r>
      <w:r w:rsidR="00B35CF1" w:rsidRPr="00525097">
        <w:rPr>
          <w:rFonts w:asciiTheme="minorHAnsi" w:hAnsiTheme="minorHAnsi" w:cstheme="minorHAnsi"/>
          <w:noProof/>
          <w:lang w:val="es-ES"/>
        </w:rPr>
        <w:t xml:space="preserve"> acogió con satisfacción, también en nombre de las Organizaciones Internacionales Asociadas a la Convención (</w:t>
      </w:r>
      <w:r w:rsidR="00B35CF1" w:rsidRPr="00525097">
        <w:rPr>
          <w:rFonts w:asciiTheme="minorHAnsi" w:hAnsiTheme="minorHAnsi" w:cstheme="minorHAnsi"/>
          <w:b/>
          <w:bCs/>
          <w:noProof/>
          <w:lang w:val="es-ES"/>
        </w:rPr>
        <w:t>BirdLife International</w:t>
      </w:r>
      <w:r w:rsidR="00B35CF1" w:rsidRPr="00525097">
        <w:rPr>
          <w:rFonts w:asciiTheme="minorHAnsi" w:hAnsiTheme="minorHAnsi" w:cstheme="minorHAnsi"/>
          <w:noProof/>
          <w:lang w:val="es-ES"/>
        </w:rPr>
        <w:t>,</w:t>
      </w:r>
      <w:r w:rsidR="00B35CF1" w:rsidRPr="00525097">
        <w:rPr>
          <w:rFonts w:asciiTheme="minorHAnsi" w:hAnsiTheme="minorHAnsi" w:cstheme="minorHAnsi"/>
          <w:b/>
          <w:bCs/>
          <w:noProof/>
          <w:lang w:val="es-ES"/>
        </w:rPr>
        <w:t xml:space="preserve"> </w:t>
      </w:r>
      <w:r w:rsidR="00B35CF1" w:rsidRPr="00525097">
        <w:rPr>
          <w:rFonts w:asciiTheme="minorHAnsi" w:hAnsiTheme="minorHAnsi" w:cstheme="minorHAnsi"/>
          <w:noProof/>
          <w:lang w:val="es-ES"/>
        </w:rPr>
        <w:t>el</w:t>
      </w:r>
      <w:r w:rsidR="00B35CF1" w:rsidRPr="00525097">
        <w:rPr>
          <w:rFonts w:asciiTheme="minorHAnsi" w:hAnsiTheme="minorHAnsi" w:cstheme="minorHAnsi"/>
          <w:b/>
          <w:bCs/>
          <w:noProof/>
          <w:lang w:val="es-ES"/>
        </w:rPr>
        <w:t xml:space="preserve"> Fondo Mundial para la Naturaleza (WWF)</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International Water Management Institute</w:t>
      </w:r>
      <w:r w:rsidR="00B35CF1" w:rsidRPr="00525097">
        <w:rPr>
          <w:rFonts w:asciiTheme="minorHAnsi" w:hAnsiTheme="minorHAnsi" w:cstheme="minorHAnsi"/>
          <w:noProof/>
          <w:lang w:val="es-ES"/>
        </w:rPr>
        <w:t>,</w:t>
      </w:r>
      <w:r w:rsidR="00B35CF1" w:rsidRPr="00525097">
        <w:rPr>
          <w:rFonts w:asciiTheme="minorHAnsi" w:hAnsiTheme="minorHAnsi" w:cstheme="minorHAnsi"/>
          <w:b/>
          <w:bCs/>
          <w:noProof/>
          <w:lang w:val="es-ES"/>
        </w:rPr>
        <w:t xml:space="preserve"> </w:t>
      </w:r>
      <w:r w:rsidR="00B35CF1" w:rsidRPr="00525097">
        <w:rPr>
          <w:rFonts w:asciiTheme="minorHAnsi" w:hAnsiTheme="minorHAnsi" w:cstheme="minorHAnsi"/>
          <w:noProof/>
          <w:lang w:val="es-ES"/>
        </w:rPr>
        <w:t>la</w:t>
      </w:r>
      <w:r w:rsidR="00B35CF1" w:rsidRPr="00525097">
        <w:rPr>
          <w:rFonts w:asciiTheme="minorHAnsi" w:hAnsiTheme="minorHAnsi" w:cstheme="minorHAnsi"/>
          <w:b/>
          <w:bCs/>
          <w:noProof/>
          <w:lang w:val="es-ES"/>
        </w:rPr>
        <w:t xml:space="preserve"> UICN</w:t>
      </w:r>
      <w:r w:rsidR="00B35CF1" w:rsidRPr="00525097">
        <w:rPr>
          <w:rFonts w:asciiTheme="minorHAnsi" w:hAnsiTheme="minorHAnsi" w:cstheme="minorHAnsi"/>
          <w:noProof/>
          <w:lang w:val="es-ES"/>
        </w:rPr>
        <w:t>,</w:t>
      </w:r>
      <w:r w:rsidR="00B35CF1" w:rsidRPr="00525097">
        <w:rPr>
          <w:rFonts w:asciiTheme="minorHAnsi" w:hAnsiTheme="minorHAnsi" w:cstheme="minorHAnsi"/>
          <w:b/>
          <w:bCs/>
          <w:noProof/>
          <w:lang w:val="es-ES"/>
        </w:rPr>
        <w:t xml:space="preserve"> Wetlands International </w:t>
      </w:r>
      <w:r w:rsidR="00B35CF1" w:rsidRPr="00525097">
        <w:rPr>
          <w:rFonts w:asciiTheme="minorHAnsi" w:hAnsiTheme="minorHAnsi" w:cstheme="minorHAnsi"/>
          <w:noProof/>
          <w:lang w:val="es-ES"/>
        </w:rPr>
        <w:t>y</w:t>
      </w:r>
      <w:r w:rsidR="00B35CF1" w:rsidRPr="00525097">
        <w:rPr>
          <w:rFonts w:asciiTheme="minorHAnsi" w:hAnsiTheme="minorHAnsi" w:cstheme="minorHAnsi"/>
          <w:b/>
          <w:bCs/>
          <w:noProof/>
          <w:lang w:val="es-ES"/>
        </w:rPr>
        <w:t xml:space="preserve"> Wildfowl and Wetlands Trust</w:t>
      </w:r>
      <w:r w:rsidR="00B35CF1" w:rsidRPr="00525097">
        <w:rPr>
          <w:rFonts w:asciiTheme="minorHAnsi" w:hAnsiTheme="minorHAnsi" w:cstheme="minorHAnsi"/>
          <w:noProof/>
          <w:lang w:val="es-ES"/>
        </w:rPr>
        <w:t xml:space="preserve">), los debates sobre las sinergias de los AMMA. Destacó su potencial y expresó su apoyo a la armonización del Quinto Plan Estratégico de la Convención con el Marco Mundial de la Diversidad Biológica </w:t>
      </w:r>
      <w:r w:rsidR="004275F2">
        <w:rPr>
          <w:rFonts w:asciiTheme="minorHAnsi" w:hAnsiTheme="minorHAnsi" w:cstheme="minorHAnsi"/>
          <w:noProof/>
          <w:lang w:val="es-ES"/>
        </w:rPr>
        <w:t>p</w:t>
      </w:r>
      <w:r w:rsidR="00B35CF1" w:rsidRPr="00525097">
        <w:rPr>
          <w:rFonts w:asciiTheme="minorHAnsi" w:hAnsiTheme="minorHAnsi" w:cstheme="minorHAnsi"/>
          <w:noProof/>
          <w:lang w:val="es-ES"/>
        </w:rPr>
        <w:t>osterior a 2020.</w:t>
      </w:r>
    </w:p>
    <w:p w14:paraId="6CBE9BBB" w14:textId="77777777" w:rsidR="00B35CF1" w:rsidRPr="00525097" w:rsidRDefault="00B35CF1" w:rsidP="00B11FB0">
      <w:pPr>
        <w:suppressAutoHyphens/>
        <w:spacing w:after="0" w:line="240" w:lineRule="auto"/>
        <w:rPr>
          <w:rFonts w:asciiTheme="minorHAnsi" w:hAnsiTheme="minorHAnsi" w:cstheme="minorHAnsi"/>
          <w:b/>
          <w:bCs/>
          <w:noProof/>
          <w:lang w:val="es-ES"/>
        </w:rPr>
      </w:pPr>
    </w:p>
    <w:p w14:paraId="67693823" w14:textId="57050013"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137</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Presidente</w:t>
      </w:r>
      <w:r w:rsidR="00B35CF1" w:rsidRPr="00525097">
        <w:rPr>
          <w:rFonts w:asciiTheme="minorHAnsi" w:hAnsiTheme="minorHAnsi" w:cstheme="minorHAnsi"/>
          <w:noProof/>
          <w:lang w:val="es-ES"/>
        </w:rPr>
        <w:t xml:space="preserve"> agradeció al PNUMA y a The Nature Conservancy por su trabajo clave. Constatando el consenso general, invitó a la Secretaría a que modificara el proyecto de resolución, teniendo en cuenta los comentarios y las opiniones que expresaron las Partes, y a que presentara un nuevo proyecto de resolución en una sesión posterior para su debate ulterior.</w:t>
      </w:r>
    </w:p>
    <w:p w14:paraId="4A9B836F" w14:textId="77777777" w:rsidR="00B35CF1" w:rsidRPr="00525097" w:rsidRDefault="00B35CF1" w:rsidP="00B11FB0">
      <w:pPr>
        <w:suppressAutoHyphens/>
        <w:spacing w:after="0" w:line="240" w:lineRule="auto"/>
        <w:rPr>
          <w:rFonts w:asciiTheme="minorHAnsi" w:hAnsiTheme="minorHAnsi" w:cstheme="minorHAnsi"/>
          <w:noProof/>
          <w:lang w:val="es-ES"/>
        </w:rPr>
      </w:pPr>
    </w:p>
    <w:p w14:paraId="4B0E28AB" w14:textId="77777777" w:rsidR="00B35CF1" w:rsidRPr="00525097" w:rsidRDefault="00B35CF1" w:rsidP="00B11FB0">
      <w:pPr>
        <w:suppressAutoHyphens/>
        <w:spacing w:after="0" w:line="240" w:lineRule="auto"/>
        <w:ind w:left="567" w:hanging="567"/>
        <w:rPr>
          <w:rFonts w:asciiTheme="minorHAnsi" w:hAnsiTheme="minorHAnsi" w:cstheme="minorHAnsi"/>
          <w:b/>
          <w:bCs/>
          <w:noProof/>
          <w:u w:val="single"/>
          <w:lang w:val="es-ES"/>
        </w:rPr>
      </w:pPr>
      <w:r w:rsidRPr="00525097">
        <w:rPr>
          <w:rFonts w:asciiTheme="minorHAnsi" w:hAnsiTheme="minorHAnsi" w:cstheme="minorHAnsi"/>
          <w:b/>
          <w:bCs/>
          <w:noProof/>
          <w:u w:val="single"/>
          <w:lang w:val="es-ES"/>
        </w:rPr>
        <w:t>Interpretación de consenso</w:t>
      </w:r>
    </w:p>
    <w:p w14:paraId="793AFECF"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674E5178" w14:textId="499D4487"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lastRenderedPageBreak/>
        <w:t>138</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Presidente</w:t>
      </w:r>
      <w:r w:rsidR="00B35CF1" w:rsidRPr="00525097">
        <w:rPr>
          <w:rFonts w:asciiTheme="minorHAnsi" w:hAnsiTheme="minorHAnsi" w:cstheme="minorHAnsi"/>
          <w:noProof/>
          <w:lang w:val="es-ES"/>
        </w:rPr>
        <w:t xml:space="preserve"> invitó al Asesor Jurídico de la Secretaría a aclarar la interpretación de “consenso” en la Convención.</w:t>
      </w:r>
    </w:p>
    <w:p w14:paraId="4298559D" w14:textId="77777777" w:rsidR="00B35CF1" w:rsidRPr="00525097" w:rsidRDefault="00B35CF1" w:rsidP="00B11FB0">
      <w:pPr>
        <w:suppressAutoHyphens/>
        <w:spacing w:after="0" w:line="240" w:lineRule="auto"/>
        <w:rPr>
          <w:rFonts w:asciiTheme="minorHAnsi" w:hAnsiTheme="minorHAnsi" w:cstheme="minorHAnsi"/>
          <w:noProof/>
          <w:lang w:val="es-ES"/>
        </w:rPr>
      </w:pPr>
    </w:p>
    <w:p w14:paraId="69194CE3" w14:textId="6C101681"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139</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Asesor Jurídico</w:t>
      </w:r>
      <w:r w:rsidR="00B35CF1" w:rsidRPr="00525097">
        <w:rPr>
          <w:rFonts w:asciiTheme="minorHAnsi" w:hAnsiTheme="minorHAnsi" w:cstheme="minorHAnsi"/>
          <w:noProof/>
          <w:lang w:val="es-ES"/>
        </w:rPr>
        <w:t xml:space="preserve"> indicó que el procedimiento de la Convención sobre los Humedales es coherente con el de otros marcos de las Naciones Unidas, según el cual la mayoría de las propuestas se </w:t>
      </w:r>
      <w:r w:rsidR="004275F2">
        <w:rPr>
          <w:rFonts w:asciiTheme="minorHAnsi" w:hAnsiTheme="minorHAnsi" w:cstheme="minorHAnsi"/>
          <w:noProof/>
          <w:lang w:val="es-ES"/>
        </w:rPr>
        <w:t>aprueban</w:t>
      </w:r>
      <w:r w:rsidR="00B35CF1" w:rsidRPr="00525097">
        <w:rPr>
          <w:rFonts w:asciiTheme="minorHAnsi" w:hAnsiTheme="minorHAnsi" w:cstheme="minorHAnsi"/>
          <w:noProof/>
          <w:lang w:val="es-ES"/>
        </w:rPr>
        <w:t xml:space="preserve"> por consenso. El término se entiende como “la </w:t>
      </w:r>
      <w:r w:rsidR="004275F2">
        <w:rPr>
          <w:rFonts w:asciiTheme="minorHAnsi" w:hAnsiTheme="minorHAnsi" w:cstheme="minorHAnsi"/>
          <w:noProof/>
          <w:lang w:val="es-ES"/>
        </w:rPr>
        <w:t>aprobación</w:t>
      </w:r>
      <w:r w:rsidR="00B35CF1" w:rsidRPr="00525097">
        <w:rPr>
          <w:rFonts w:asciiTheme="minorHAnsi" w:hAnsiTheme="minorHAnsi" w:cstheme="minorHAnsi"/>
          <w:noProof/>
          <w:lang w:val="es-ES"/>
        </w:rPr>
        <w:t xml:space="preserve"> de una decisión sin objeciones formales y sin votación”, lo que no impide que las Partes Contratantes planteen reservas. Asimismo, señaló que “consenso” no significa “unanimidad”. </w:t>
      </w:r>
      <w:r w:rsidR="00B35CF1" w:rsidRPr="00525097">
        <w:rPr>
          <w:rFonts w:asciiTheme="minorHAnsi" w:hAnsiTheme="minorHAnsi" w:cstheme="minorHAnsi"/>
          <w:b/>
          <w:bCs/>
          <w:noProof/>
          <w:lang w:val="es-ES"/>
        </w:rPr>
        <w:t>Indonesia</w:t>
      </w:r>
      <w:r w:rsidR="00B35CF1" w:rsidRPr="00525097">
        <w:rPr>
          <w:rFonts w:asciiTheme="minorHAnsi" w:hAnsiTheme="minorHAnsi" w:cstheme="minorHAnsi"/>
          <w:noProof/>
          <w:lang w:val="es-ES"/>
        </w:rPr>
        <w:t xml:space="preserve"> agradeció esta aclaración.</w:t>
      </w:r>
    </w:p>
    <w:p w14:paraId="0AA78D0A" w14:textId="77777777" w:rsidR="00B35CF1" w:rsidRPr="00525097" w:rsidRDefault="00B35CF1" w:rsidP="00B11FB0">
      <w:pPr>
        <w:suppressAutoHyphens/>
        <w:spacing w:after="0" w:line="240" w:lineRule="auto"/>
        <w:rPr>
          <w:rFonts w:asciiTheme="minorHAnsi" w:hAnsiTheme="minorHAnsi" w:cstheme="minorHAnsi"/>
          <w:noProof/>
          <w:lang w:val="es-ES"/>
        </w:rPr>
      </w:pPr>
    </w:p>
    <w:p w14:paraId="58DA73AD" w14:textId="1A03F26A" w:rsidR="00B35CF1" w:rsidRPr="00525097" w:rsidRDefault="00B106C7" w:rsidP="00B11FB0">
      <w:pPr>
        <w:suppressAutoHyphens/>
        <w:spacing w:after="0" w:line="240" w:lineRule="auto"/>
        <w:ind w:left="567" w:hanging="567"/>
        <w:rPr>
          <w:rFonts w:cstheme="minorHAnsi"/>
          <w:noProof/>
          <w:lang w:val="es-ES"/>
        </w:rPr>
      </w:pPr>
      <w:r w:rsidRPr="00525097">
        <w:rPr>
          <w:rFonts w:cstheme="minorHAnsi"/>
          <w:noProof/>
          <w:lang w:val="es-ES"/>
        </w:rPr>
        <w:t>140</w:t>
      </w:r>
      <w:r w:rsidR="00B35CF1" w:rsidRPr="00525097">
        <w:rPr>
          <w:rFonts w:cstheme="minorHAnsi"/>
          <w:noProof/>
          <w:lang w:val="es-ES"/>
        </w:rPr>
        <w:t>.</w:t>
      </w:r>
      <w:r w:rsidR="00B35CF1" w:rsidRPr="00525097">
        <w:rPr>
          <w:rFonts w:cstheme="minorHAnsi"/>
          <w:noProof/>
          <w:lang w:val="es-ES"/>
        </w:rPr>
        <w:tab/>
        <w:t xml:space="preserve">El </w:t>
      </w:r>
      <w:r w:rsidR="00B35CF1" w:rsidRPr="00525097">
        <w:rPr>
          <w:rFonts w:cstheme="minorHAnsi"/>
          <w:b/>
          <w:bCs/>
          <w:noProof/>
          <w:lang w:val="es-ES"/>
        </w:rPr>
        <w:t>Presidente</w:t>
      </w:r>
      <w:r w:rsidR="00B35CF1" w:rsidRPr="00525097">
        <w:rPr>
          <w:rFonts w:cstheme="minorHAnsi"/>
          <w:noProof/>
          <w:lang w:val="es-ES"/>
        </w:rPr>
        <w:t xml:space="preserve"> levantó la sesión a las 12:45.</w:t>
      </w:r>
    </w:p>
    <w:p w14:paraId="2119F0D5" w14:textId="39905043" w:rsidR="00AD2470" w:rsidRPr="00525097" w:rsidRDefault="00AD2470" w:rsidP="00AD2470">
      <w:pPr>
        <w:spacing w:after="0" w:line="240" w:lineRule="auto"/>
        <w:ind w:left="567" w:hanging="567"/>
        <w:rPr>
          <w:rFonts w:asciiTheme="minorHAnsi" w:hAnsiTheme="minorHAnsi" w:cstheme="minorHAnsi"/>
          <w:b/>
          <w:bCs/>
          <w:noProof/>
          <w:lang w:val="es-ES"/>
        </w:rPr>
      </w:pPr>
    </w:p>
    <w:p w14:paraId="7063FDFE" w14:textId="77777777" w:rsidR="00760820" w:rsidRPr="00525097" w:rsidRDefault="00760820" w:rsidP="00AD2470">
      <w:pPr>
        <w:spacing w:after="0" w:line="240" w:lineRule="auto"/>
        <w:ind w:left="567" w:hanging="567"/>
        <w:rPr>
          <w:rFonts w:asciiTheme="minorHAnsi" w:hAnsiTheme="minorHAnsi" w:cstheme="minorHAnsi"/>
          <w:b/>
          <w:bCs/>
          <w:noProof/>
          <w:lang w:val="es-ES"/>
        </w:rPr>
      </w:pPr>
    </w:p>
    <w:p w14:paraId="3A5047FF" w14:textId="77777777" w:rsidR="00B35CF1" w:rsidRPr="00525097" w:rsidRDefault="00B35CF1" w:rsidP="00B11FB0">
      <w:pPr>
        <w:keepNext/>
        <w:spacing w:after="0" w:line="240" w:lineRule="auto"/>
        <w:rPr>
          <w:rFonts w:asciiTheme="minorHAnsi" w:hAnsiTheme="minorHAnsi" w:cstheme="minorHAnsi"/>
          <w:b/>
          <w:noProof/>
          <w:spacing w:val="-3"/>
          <w:lang w:val="es-ES"/>
        </w:rPr>
      </w:pPr>
      <w:r w:rsidRPr="00525097">
        <w:rPr>
          <w:rFonts w:asciiTheme="minorHAnsi" w:hAnsiTheme="minorHAnsi" w:cstheme="minorHAnsi"/>
          <w:b/>
          <w:bCs/>
          <w:noProof/>
          <w:lang w:val="es-ES"/>
        </w:rPr>
        <w:t>15:10 – 17:50</w:t>
      </w:r>
      <w:r w:rsidRPr="00525097">
        <w:rPr>
          <w:rFonts w:asciiTheme="minorHAnsi" w:hAnsiTheme="minorHAnsi" w:cstheme="minorHAnsi"/>
          <w:b/>
          <w:bCs/>
          <w:noProof/>
          <w:lang w:val="es-ES"/>
        </w:rPr>
        <w:tab/>
        <w:t>Sesión plenaria</w:t>
      </w:r>
    </w:p>
    <w:p w14:paraId="34E6E092" w14:textId="77777777" w:rsidR="00B35CF1" w:rsidRPr="00525097" w:rsidRDefault="00B35CF1" w:rsidP="00B11FB0">
      <w:pPr>
        <w:keepNext/>
        <w:spacing w:after="0" w:line="240" w:lineRule="auto"/>
        <w:rPr>
          <w:rFonts w:asciiTheme="minorHAnsi" w:hAnsiTheme="minorHAnsi" w:cstheme="minorHAnsi"/>
          <w:bCs/>
          <w:noProof/>
          <w:spacing w:val="-3"/>
          <w:lang w:val="es-ES"/>
        </w:rPr>
      </w:pPr>
    </w:p>
    <w:p w14:paraId="18422033" w14:textId="77777777" w:rsidR="00B35CF1" w:rsidRPr="00525097" w:rsidRDefault="00B35CF1"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cstheme="minorHAnsi"/>
          <w:b/>
          <w:bCs/>
          <w:noProof/>
          <w:lang w:val="es-ES"/>
        </w:rPr>
        <w:t xml:space="preserve">Punto 18 del orden del día: </w:t>
      </w:r>
      <w:r w:rsidRPr="00525097">
        <w:rPr>
          <w:b/>
          <w:noProof/>
          <w:spacing w:val="-2"/>
          <w:lang w:val="es-ES"/>
        </w:rPr>
        <w:t>Examen de los proyectos de resolución y de recomendación presentados por las Partes Contratantes y el Comité Permanente</w:t>
      </w:r>
      <w:r w:rsidRPr="00525097">
        <w:rPr>
          <w:rFonts w:asciiTheme="minorHAnsi" w:hAnsiTheme="minorHAnsi" w:cstheme="minorHAnsi"/>
          <w:b/>
          <w:noProof/>
          <w:lang w:val="es-ES"/>
        </w:rPr>
        <w:t xml:space="preserve"> (continuación)</w:t>
      </w:r>
    </w:p>
    <w:p w14:paraId="3BDA123B" w14:textId="77777777" w:rsidR="00B35CF1" w:rsidRPr="00525097" w:rsidRDefault="00B35CF1" w:rsidP="00B11FB0">
      <w:pPr>
        <w:keepNext/>
        <w:snapToGrid w:val="0"/>
        <w:spacing w:after="0" w:line="240" w:lineRule="auto"/>
        <w:rPr>
          <w:rFonts w:asciiTheme="minorHAnsi" w:eastAsia="Times New Roman" w:hAnsiTheme="minorHAnsi" w:cstheme="minorHAnsi"/>
          <w:noProof/>
          <w:lang w:val="es-ES"/>
        </w:rPr>
      </w:pPr>
      <w:bookmarkStart w:id="2" w:name="_Hlk118812510"/>
    </w:p>
    <w:p w14:paraId="37FA22C6" w14:textId="7718664D" w:rsidR="00B35CF1" w:rsidRPr="00525097" w:rsidRDefault="00134660"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
          <w:bCs/>
          <w:noProof/>
          <w:lang w:val="es-ES"/>
        </w:rPr>
      </w:pPr>
      <w:r w:rsidRPr="00525097">
        <w:rPr>
          <w:rFonts w:cstheme="minorHAnsi"/>
          <w:b/>
          <w:bCs/>
          <w:noProof/>
          <w:lang w:val="es-ES"/>
        </w:rPr>
        <w:t xml:space="preserve">18.10: </w:t>
      </w:r>
      <w:r w:rsidR="00B35CF1" w:rsidRPr="00525097">
        <w:rPr>
          <w:rFonts w:cstheme="minorHAnsi"/>
          <w:b/>
          <w:bCs/>
          <w:noProof/>
          <w:lang w:val="es-ES"/>
        </w:rPr>
        <w:t>Proyecto de resolución sobre el nuevo enfoque de CECoP</w:t>
      </w:r>
    </w:p>
    <w:p w14:paraId="1214C865" w14:textId="77777777" w:rsidR="00B35CF1" w:rsidRPr="00525097" w:rsidRDefault="00B35CF1" w:rsidP="00B11FB0">
      <w:pPr>
        <w:keepNext/>
        <w:spacing w:after="0" w:line="240" w:lineRule="auto"/>
        <w:rPr>
          <w:rFonts w:asciiTheme="minorHAnsi" w:hAnsiTheme="minorHAnsi" w:cstheme="minorHAnsi"/>
          <w:noProof/>
          <w:lang w:val="es-ES"/>
        </w:rPr>
      </w:pPr>
    </w:p>
    <w:p w14:paraId="42588297" w14:textId="77B6BFB2"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004462">
        <w:rPr>
          <w:rFonts w:asciiTheme="minorHAnsi" w:hAnsiTheme="minorHAnsi" w:cstheme="minorHAnsi"/>
          <w:noProof/>
          <w:lang w:val="es-ES"/>
        </w:rPr>
        <w:t>141</w:t>
      </w:r>
      <w:r w:rsidR="00B35CF1" w:rsidRPr="00004462">
        <w:rPr>
          <w:rFonts w:asciiTheme="minorHAnsi" w:hAnsiTheme="minorHAnsi" w:cstheme="minorHAnsi"/>
          <w:noProof/>
          <w:lang w:val="es-ES"/>
        </w:rPr>
        <w:t>.</w:t>
      </w:r>
      <w:r w:rsidR="00B35CF1" w:rsidRPr="00004462">
        <w:rPr>
          <w:rFonts w:asciiTheme="minorHAnsi" w:hAnsiTheme="minorHAnsi" w:cstheme="minorHAnsi"/>
          <w:noProof/>
          <w:lang w:val="es-ES"/>
        </w:rPr>
        <w:tab/>
      </w:r>
      <w:r w:rsidR="00B35CF1" w:rsidRPr="00004462">
        <w:rPr>
          <w:rFonts w:asciiTheme="minorHAnsi" w:hAnsiTheme="minorHAnsi" w:cstheme="minorHAnsi"/>
          <w:b/>
          <w:bCs/>
          <w:noProof/>
          <w:lang w:val="es-ES"/>
        </w:rPr>
        <w:t>Suecia</w:t>
      </w:r>
      <w:r w:rsidR="00B35CF1" w:rsidRPr="00004462">
        <w:rPr>
          <w:rFonts w:asciiTheme="minorHAnsi" w:hAnsiTheme="minorHAnsi" w:cstheme="minorHAnsi"/>
          <w:noProof/>
          <w:lang w:val="es-ES"/>
        </w:rPr>
        <w:t xml:space="preserve">, en </w:t>
      </w:r>
      <w:r w:rsidR="002A73D8" w:rsidRPr="00004462">
        <w:rPr>
          <w:rFonts w:asciiTheme="minorHAnsi" w:hAnsiTheme="minorHAnsi" w:cstheme="minorHAnsi"/>
          <w:noProof/>
          <w:lang w:val="es-ES"/>
        </w:rPr>
        <w:t xml:space="preserve">su </w:t>
      </w:r>
      <w:r w:rsidR="00B35CF1" w:rsidRPr="00004462">
        <w:rPr>
          <w:rFonts w:asciiTheme="minorHAnsi" w:hAnsiTheme="minorHAnsi" w:cstheme="minorHAnsi"/>
          <w:noProof/>
          <w:lang w:val="es-ES"/>
        </w:rPr>
        <w:t>calidad de Presidencia del Grupo de supervisión de las actividades de CECoP, presentó el proyecto de resolución incluido en el documento COP14 Doc18.10, indicando que el nuevo enfoque de CECoP propuesto se había preparado para integrarlo en el Plan Estratégico actual de la Convención, y animó a la cooperación entre las Partes Contratantes sobre las campañas de CECoP.</w:t>
      </w:r>
    </w:p>
    <w:p w14:paraId="5896A1A9"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25C4C330" w14:textId="3249AC08"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142</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Alemania en nombre de los Estados miembros de la UE</w:t>
      </w:r>
      <w:r w:rsidR="00B35CF1" w:rsidRPr="00525097">
        <w:rPr>
          <w:rFonts w:asciiTheme="minorHAnsi" w:hAnsiTheme="minorHAnsi" w:cstheme="minorHAnsi"/>
          <w:noProof/>
          <w:lang w:val="es-ES"/>
        </w:rPr>
        <w:t xml:space="preserve">, el </w:t>
      </w:r>
      <w:r w:rsidR="00B35CF1" w:rsidRPr="00525097">
        <w:rPr>
          <w:rFonts w:asciiTheme="minorHAnsi" w:hAnsiTheme="minorHAnsi" w:cstheme="minorHAnsi"/>
          <w:b/>
          <w:bCs/>
          <w:noProof/>
          <w:lang w:val="es-ES"/>
        </w:rPr>
        <w:t>Brasil</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w:t>
      </w:r>
      <w:r w:rsidR="00B35CF1" w:rsidRPr="008E6D5C">
        <w:rPr>
          <w:rFonts w:asciiTheme="minorHAnsi" w:hAnsiTheme="minorHAnsi" w:cstheme="minorHAnsi"/>
          <w:noProof/>
          <w:lang w:val="es-ES"/>
        </w:rPr>
        <w:t>el</w:t>
      </w:r>
      <w:r w:rsidR="00B35CF1" w:rsidRPr="00525097">
        <w:rPr>
          <w:rFonts w:asciiTheme="minorHAnsi" w:hAnsiTheme="minorHAnsi" w:cstheme="minorHAnsi"/>
          <w:b/>
          <w:bCs/>
          <w:noProof/>
          <w:lang w:val="es-ES"/>
        </w:rPr>
        <w:t xml:space="preserve"> Canadá</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China</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w:t>
      </w:r>
      <w:r w:rsidR="00B35CF1" w:rsidRPr="00525097">
        <w:rPr>
          <w:rFonts w:asciiTheme="minorHAnsi" w:hAnsiTheme="minorHAnsi" w:cstheme="minorHAnsi"/>
          <w:noProof/>
          <w:lang w:val="es-ES"/>
        </w:rPr>
        <w:t>la</w:t>
      </w:r>
      <w:r w:rsidR="00B35CF1" w:rsidRPr="00525097">
        <w:rPr>
          <w:rFonts w:asciiTheme="minorHAnsi" w:hAnsiTheme="minorHAnsi" w:cstheme="minorHAnsi"/>
          <w:b/>
          <w:bCs/>
          <w:noProof/>
          <w:lang w:val="es-ES"/>
        </w:rPr>
        <w:t xml:space="preserve"> India</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w:t>
      </w:r>
      <w:r w:rsidR="00B35CF1" w:rsidRPr="00525097">
        <w:rPr>
          <w:rFonts w:asciiTheme="minorHAnsi" w:hAnsiTheme="minorHAnsi" w:cstheme="minorHAnsi"/>
          <w:noProof/>
          <w:lang w:val="es-ES"/>
        </w:rPr>
        <w:t>el</w:t>
      </w:r>
      <w:r w:rsidR="00B35CF1" w:rsidRPr="00525097">
        <w:rPr>
          <w:rFonts w:asciiTheme="minorHAnsi" w:hAnsiTheme="minorHAnsi" w:cstheme="minorHAnsi"/>
          <w:b/>
          <w:bCs/>
          <w:noProof/>
          <w:lang w:val="es-ES"/>
        </w:rPr>
        <w:t xml:space="preserve"> Reino Unido de Gran Bretaña e Irlanda del Norte</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Tailandia</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Zambia </w:t>
      </w:r>
      <w:r w:rsidR="00B35CF1" w:rsidRPr="00525097">
        <w:rPr>
          <w:rFonts w:asciiTheme="minorHAnsi" w:hAnsiTheme="minorHAnsi" w:cstheme="minorHAnsi"/>
          <w:noProof/>
          <w:lang w:val="es-ES"/>
        </w:rPr>
        <w:t>y</w:t>
      </w:r>
      <w:r w:rsidR="00B35CF1" w:rsidRPr="00525097">
        <w:rPr>
          <w:rFonts w:asciiTheme="minorHAnsi" w:hAnsiTheme="minorHAnsi" w:cstheme="minorHAnsi"/>
          <w:b/>
          <w:bCs/>
          <w:noProof/>
          <w:lang w:val="es-ES"/>
        </w:rPr>
        <w:t xml:space="preserve"> Zimbabwe</w:t>
      </w:r>
      <w:r w:rsidR="00B35CF1" w:rsidRPr="00525097">
        <w:rPr>
          <w:rFonts w:asciiTheme="minorHAnsi" w:hAnsiTheme="minorHAnsi" w:cstheme="minorHAnsi"/>
          <w:noProof/>
          <w:lang w:val="es-ES"/>
        </w:rPr>
        <w:t xml:space="preserve"> acogieron con satisfacción y apoyaron el proyecto de resolución, con enmiendas, señalando la importancia de los enfoques de CECoP para promover la conservación y el uso racional de los humedales. </w:t>
      </w:r>
      <w:r w:rsidR="00B35CF1" w:rsidRPr="00525097">
        <w:rPr>
          <w:rFonts w:asciiTheme="minorHAnsi" w:hAnsiTheme="minorHAnsi" w:cstheme="minorHAnsi"/>
          <w:b/>
          <w:bCs/>
          <w:noProof/>
          <w:lang w:val="es-ES"/>
        </w:rPr>
        <w:t>Tailandia</w:t>
      </w:r>
      <w:r w:rsidR="00B35CF1" w:rsidRPr="00525097">
        <w:rPr>
          <w:rFonts w:asciiTheme="minorHAnsi" w:hAnsiTheme="minorHAnsi" w:cstheme="minorHAnsi"/>
          <w:noProof/>
          <w:lang w:val="es-ES"/>
        </w:rPr>
        <w:t xml:space="preserve"> destacó además la importancia de la integración e incorporación de nuevos enfoques en los sectores público y privado, con arreglo al </w:t>
      </w:r>
      <w:r w:rsidR="00BF294C">
        <w:rPr>
          <w:rFonts w:asciiTheme="minorHAnsi" w:hAnsiTheme="minorHAnsi" w:cstheme="minorHAnsi"/>
          <w:noProof/>
          <w:lang w:val="es-ES"/>
        </w:rPr>
        <w:t>M</w:t>
      </w:r>
      <w:r w:rsidR="00B35CF1" w:rsidRPr="00525097">
        <w:rPr>
          <w:rFonts w:asciiTheme="minorHAnsi" w:hAnsiTheme="minorHAnsi" w:cstheme="minorHAnsi"/>
          <w:noProof/>
          <w:lang w:val="es-ES"/>
        </w:rPr>
        <w:t xml:space="preserve">arco de la </w:t>
      </w:r>
      <w:r w:rsidR="00BF294C">
        <w:rPr>
          <w:rFonts w:asciiTheme="minorHAnsi" w:hAnsiTheme="minorHAnsi" w:cstheme="minorHAnsi"/>
          <w:noProof/>
          <w:lang w:val="es-ES"/>
        </w:rPr>
        <w:t>D</w:t>
      </w:r>
      <w:r w:rsidR="00B35CF1" w:rsidRPr="00525097">
        <w:rPr>
          <w:rFonts w:asciiTheme="minorHAnsi" w:hAnsiTheme="minorHAnsi" w:cstheme="minorHAnsi"/>
          <w:noProof/>
          <w:lang w:val="es-ES"/>
        </w:rPr>
        <w:t xml:space="preserve">iversidad </w:t>
      </w:r>
      <w:r w:rsidR="00BF294C">
        <w:rPr>
          <w:rFonts w:asciiTheme="minorHAnsi" w:hAnsiTheme="minorHAnsi" w:cstheme="minorHAnsi"/>
          <w:noProof/>
          <w:lang w:val="es-ES"/>
        </w:rPr>
        <w:t>B</w:t>
      </w:r>
      <w:r w:rsidR="00B35CF1" w:rsidRPr="00525097">
        <w:rPr>
          <w:rFonts w:asciiTheme="minorHAnsi" w:hAnsiTheme="minorHAnsi" w:cstheme="minorHAnsi"/>
          <w:noProof/>
          <w:lang w:val="es-ES"/>
        </w:rPr>
        <w:t xml:space="preserve">iológica posterior a 2020. </w:t>
      </w:r>
      <w:r w:rsidR="00B35CF1" w:rsidRPr="00525097">
        <w:rPr>
          <w:rFonts w:asciiTheme="minorHAnsi" w:hAnsiTheme="minorHAnsi" w:cstheme="minorHAnsi"/>
          <w:b/>
          <w:bCs/>
          <w:noProof/>
          <w:lang w:val="es-ES"/>
        </w:rPr>
        <w:t>Alemania en nombre de los Estados miembros de la UE</w:t>
      </w:r>
      <w:r w:rsidR="00B35CF1" w:rsidRPr="00525097">
        <w:rPr>
          <w:rFonts w:asciiTheme="minorHAnsi" w:hAnsiTheme="minorHAnsi" w:cstheme="minorHAnsi"/>
          <w:noProof/>
          <w:lang w:val="es-ES"/>
        </w:rPr>
        <w:t xml:space="preserve"> señaló además la necesidad de un mandato actualizado para el Grupo de supervisión de las actividades de CECoP y propuso añadir un nuevo anexo al proyecto de resolución para incorporar esta cuestión.</w:t>
      </w:r>
    </w:p>
    <w:p w14:paraId="0880C668"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 xml:space="preserve"> </w:t>
      </w:r>
    </w:p>
    <w:p w14:paraId="4F483F93" w14:textId="254EC42F"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143</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Respondiendo a la solicitud del </w:t>
      </w:r>
      <w:r w:rsidR="00B35CF1" w:rsidRPr="00525097">
        <w:rPr>
          <w:rFonts w:asciiTheme="minorHAnsi" w:hAnsiTheme="minorHAnsi" w:cstheme="minorHAnsi"/>
          <w:b/>
          <w:bCs/>
          <w:noProof/>
          <w:lang w:val="es-ES"/>
        </w:rPr>
        <w:t xml:space="preserve">Brasil </w:t>
      </w:r>
      <w:r w:rsidR="00B35CF1" w:rsidRPr="00525097">
        <w:rPr>
          <w:rFonts w:asciiTheme="minorHAnsi" w:hAnsiTheme="minorHAnsi" w:cstheme="minorHAnsi"/>
          <w:noProof/>
          <w:lang w:val="es-ES"/>
        </w:rPr>
        <w:t xml:space="preserve">de que la UE facilitara su propuesta sobre el anexo adicional, la </w:t>
      </w:r>
      <w:r w:rsidR="00B35CF1" w:rsidRPr="00525097">
        <w:rPr>
          <w:rFonts w:asciiTheme="minorHAnsi" w:hAnsiTheme="minorHAnsi" w:cstheme="minorHAnsi"/>
          <w:b/>
          <w:bCs/>
          <w:noProof/>
          <w:lang w:val="es-ES"/>
        </w:rPr>
        <w:t>Secretaría</w:t>
      </w:r>
      <w:r w:rsidR="00B35CF1" w:rsidRPr="00525097">
        <w:rPr>
          <w:rFonts w:asciiTheme="minorHAnsi" w:hAnsiTheme="minorHAnsi" w:cstheme="minorHAnsi"/>
          <w:noProof/>
          <w:lang w:val="es-ES"/>
        </w:rPr>
        <w:t xml:space="preserve"> informó de que pondría el documento a disposición de la Conferencia.</w:t>
      </w:r>
    </w:p>
    <w:p w14:paraId="21BBC24C"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3B19938F" w14:textId="2875A0C5"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144</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 xml:space="preserve">Presidente </w:t>
      </w:r>
      <w:r w:rsidR="00B35CF1" w:rsidRPr="00525097">
        <w:rPr>
          <w:rFonts w:asciiTheme="minorHAnsi" w:hAnsiTheme="minorHAnsi" w:cstheme="minorHAnsi"/>
          <w:noProof/>
          <w:lang w:val="es-ES"/>
        </w:rPr>
        <w:t xml:space="preserve">observó que el proyecto de resolución contaba con un apoyo generalizado e invitó a Suecia a trabajar con la Secretaría para </w:t>
      </w:r>
      <w:r w:rsidR="00004462">
        <w:rPr>
          <w:rFonts w:asciiTheme="minorHAnsi" w:hAnsiTheme="minorHAnsi" w:cstheme="minorHAnsi"/>
          <w:noProof/>
          <w:lang w:val="es-ES"/>
        </w:rPr>
        <w:t>elaborar</w:t>
      </w:r>
      <w:r w:rsidR="00B35CF1" w:rsidRPr="00525097">
        <w:rPr>
          <w:rFonts w:asciiTheme="minorHAnsi" w:hAnsiTheme="minorHAnsi" w:cstheme="minorHAnsi"/>
          <w:noProof/>
          <w:lang w:val="es-ES"/>
        </w:rPr>
        <w:t xml:space="preserve"> un proyecto de resolución </w:t>
      </w:r>
      <w:r w:rsidR="00A55FC1">
        <w:rPr>
          <w:rFonts w:asciiTheme="minorHAnsi" w:hAnsiTheme="minorHAnsi" w:cstheme="minorHAnsi"/>
          <w:noProof/>
          <w:lang w:val="es-ES"/>
        </w:rPr>
        <w:t>modificado,</w:t>
      </w:r>
      <w:r w:rsidR="00B35CF1" w:rsidRPr="00525097">
        <w:rPr>
          <w:rFonts w:asciiTheme="minorHAnsi" w:hAnsiTheme="minorHAnsi" w:cstheme="minorHAnsi"/>
          <w:noProof/>
          <w:lang w:val="es-ES"/>
        </w:rPr>
        <w:t xml:space="preserve"> con miras a tratarlo en una sesión plenaria ulterior.</w:t>
      </w:r>
    </w:p>
    <w:p w14:paraId="5F3EA665" w14:textId="77777777" w:rsidR="00B35CF1" w:rsidRPr="00525097" w:rsidRDefault="00B35CF1" w:rsidP="00B35CF1">
      <w:pPr>
        <w:spacing w:after="0" w:line="240" w:lineRule="auto"/>
        <w:ind w:left="567" w:hanging="567"/>
        <w:rPr>
          <w:rFonts w:asciiTheme="minorHAnsi" w:hAnsiTheme="minorHAnsi" w:cstheme="minorHAnsi"/>
          <w:noProof/>
          <w:lang w:val="es-ES"/>
        </w:rPr>
      </w:pPr>
    </w:p>
    <w:p w14:paraId="01825B8B" w14:textId="427876D0" w:rsidR="00B35CF1" w:rsidRPr="00525097" w:rsidRDefault="00B35CF1" w:rsidP="00B35CF1">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t>18.9</w:t>
      </w:r>
      <w:r w:rsidR="00134660"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Proyecto de resolución sobre las iniciativas regionales de Ramsar y su marco operativo</w:t>
      </w:r>
    </w:p>
    <w:p w14:paraId="00FE97BA" w14:textId="77777777" w:rsidR="00B35CF1" w:rsidRPr="00525097" w:rsidRDefault="00B35CF1" w:rsidP="00B35CF1">
      <w:pPr>
        <w:keepNext/>
        <w:spacing w:after="0" w:line="240" w:lineRule="auto"/>
        <w:rPr>
          <w:rFonts w:asciiTheme="minorHAnsi" w:hAnsiTheme="minorHAnsi" w:cstheme="minorHAnsi"/>
          <w:noProof/>
          <w:lang w:val="es-ES"/>
        </w:rPr>
      </w:pPr>
    </w:p>
    <w:p w14:paraId="420F5ED6" w14:textId="121882D5"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145</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Costa Rica</w:t>
      </w:r>
      <w:r w:rsidR="00B35CF1" w:rsidRPr="00525097">
        <w:rPr>
          <w:rFonts w:asciiTheme="minorHAnsi" w:hAnsiTheme="minorHAnsi" w:cstheme="minorHAnsi"/>
          <w:noProof/>
          <w:lang w:val="es-ES"/>
        </w:rPr>
        <w:t xml:space="preserve"> presentó brevemente el proyecto de resolución contenido en el documento COP14 Doc.18.9, que estaba basado en el trabajo realizado por el Grupo de trabajo sobre las iniciativas regionales de Ramsar (IRR) y otras Partes interesadas en la reanudación de la 59ª reunión del Comité Permanente.</w:t>
      </w:r>
    </w:p>
    <w:p w14:paraId="62B619C8"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7F07FDAC" w14:textId="4C47B13D"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146</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La </w:t>
      </w:r>
      <w:r w:rsidR="00B35CF1" w:rsidRPr="00525097">
        <w:rPr>
          <w:rFonts w:asciiTheme="minorHAnsi" w:hAnsiTheme="minorHAnsi" w:cstheme="minorHAnsi"/>
          <w:b/>
          <w:bCs/>
          <w:noProof/>
          <w:lang w:val="es-ES"/>
        </w:rPr>
        <w:t>República de Corea</w:t>
      </w:r>
      <w:r w:rsidR="00B35CF1" w:rsidRPr="00525097">
        <w:rPr>
          <w:rFonts w:asciiTheme="minorHAnsi" w:hAnsiTheme="minorHAnsi" w:cstheme="minorHAnsi"/>
          <w:noProof/>
          <w:lang w:val="es-ES"/>
        </w:rPr>
        <w:t>, con el apoyo de</w:t>
      </w:r>
      <w:r w:rsidR="008E6D5C">
        <w:rPr>
          <w:rFonts w:asciiTheme="minorHAnsi" w:hAnsiTheme="minorHAnsi" w:cstheme="minorHAnsi"/>
          <w:noProof/>
          <w:lang w:val="es-ES"/>
        </w:rPr>
        <w:t>l</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Togo</w:t>
      </w:r>
      <w:r w:rsidR="00B35CF1" w:rsidRPr="00525097">
        <w:rPr>
          <w:rFonts w:asciiTheme="minorHAnsi" w:hAnsiTheme="minorHAnsi" w:cstheme="minorHAnsi"/>
          <w:noProof/>
          <w:lang w:val="es-ES"/>
        </w:rPr>
        <w:t xml:space="preserve"> y </w:t>
      </w:r>
      <w:r w:rsidR="00B35CF1" w:rsidRPr="00525097">
        <w:rPr>
          <w:rFonts w:asciiTheme="minorHAnsi" w:hAnsiTheme="minorHAnsi" w:cstheme="minorHAnsi"/>
          <w:b/>
          <w:bCs/>
          <w:noProof/>
          <w:lang w:val="es-ES"/>
        </w:rPr>
        <w:t>Uganda</w:t>
      </w:r>
      <w:r w:rsidR="00B35CF1" w:rsidRPr="00525097">
        <w:rPr>
          <w:rFonts w:asciiTheme="minorHAnsi" w:hAnsiTheme="minorHAnsi" w:cstheme="minorHAnsi"/>
          <w:noProof/>
          <w:lang w:val="es-ES"/>
        </w:rPr>
        <w:t xml:space="preserve">, puso de relieve la función crucial de las IRR en la aplicación de la Convención e instó a que los lineamientos operativos fueran transparentes acerca de la condición jurídica y la gestión de las iniciativas. </w:t>
      </w:r>
    </w:p>
    <w:p w14:paraId="709B9E87"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1D1D8261" w14:textId="356ADDF6"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147</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Camboya</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Colombia en nombre de la región de América Latina y el Caribe</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Filipinas</w:t>
      </w:r>
      <w:r w:rsidR="00B35CF1" w:rsidRPr="00525097">
        <w:rPr>
          <w:rFonts w:asciiTheme="minorHAnsi" w:hAnsiTheme="minorHAnsi" w:cstheme="minorHAnsi"/>
          <w:noProof/>
          <w:lang w:val="es-ES"/>
        </w:rPr>
        <w:t>,</w:t>
      </w:r>
      <w:r w:rsidR="00B35CF1" w:rsidRPr="00525097">
        <w:rPr>
          <w:rFonts w:asciiTheme="minorHAnsi" w:hAnsiTheme="minorHAnsi" w:cstheme="minorHAnsi"/>
          <w:b/>
          <w:bCs/>
          <w:noProof/>
          <w:lang w:val="es-ES"/>
        </w:rPr>
        <w:t xml:space="preserve"> Francia en nombre de los Estados miembros de la UE</w:t>
      </w:r>
      <w:r w:rsidR="00B35CF1" w:rsidRPr="00525097">
        <w:rPr>
          <w:rFonts w:asciiTheme="minorHAnsi" w:hAnsiTheme="minorHAnsi" w:cstheme="minorHAnsi"/>
          <w:noProof/>
          <w:lang w:val="es-ES"/>
        </w:rPr>
        <w:t xml:space="preserve">, el </w:t>
      </w:r>
      <w:r w:rsidR="00B35CF1" w:rsidRPr="00525097">
        <w:rPr>
          <w:rFonts w:asciiTheme="minorHAnsi" w:hAnsiTheme="minorHAnsi" w:cstheme="minorHAnsi"/>
          <w:b/>
          <w:bCs/>
          <w:noProof/>
          <w:lang w:val="es-ES"/>
        </w:rPr>
        <w:t>Japón</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Panamá</w:t>
      </w:r>
      <w:r w:rsidR="00B35CF1" w:rsidRPr="00525097">
        <w:rPr>
          <w:rFonts w:asciiTheme="minorHAnsi" w:hAnsiTheme="minorHAnsi" w:cstheme="minorHAnsi"/>
          <w:noProof/>
          <w:lang w:val="es-ES"/>
        </w:rPr>
        <w:t xml:space="preserve"> y </w:t>
      </w:r>
      <w:r w:rsidR="00B35CF1" w:rsidRPr="00525097">
        <w:rPr>
          <w:rFonts w:asciiTheme="minorHAnsi" w:hAnsiTheme="minorHAnsi" w:cstheme="minorHAnsi"/>
          <w:b/>
          <w:bCs/>
          <w:noProof/>
          <w:lang w:val="es-ES"/>
        </w:rPr>
        <w:t>Seychelles en nombre de la región de África</w:t>
      </w:r>
      <w:r w:rsidR="00B35CF1" w:rsidRPr="00525097">
        <w:rPr>
          <w:rFonts w:asciiTheme="minorHAnsi" w:hAnsiTheme="minorHAnsi" w:cstheme="minorHAnsi"/>
          <w:noProof/>
          <w:lang w:val="es-ES"/>
        </w:rPr>
        <w:t xml:space="preserve">, apoyaron el proyecto de resolución en general, con enmiendas, reconociendo el valor de las IRR como mecanismo para aplicar la Convención y facilitar la colaboración regional. </w:t>
      </w:r>
      <w:r w:rsidR="00B35CF1" w:rsidRPr="00525097">
        <w:rPr>
          <w:rFonts w:asciiTheme="minorHAnsi" w:hAnsiTheme="minorHAnsi" w:cstheme="minorHAnsi"/>
          <w:b/>
          <w:bCs/>
          <w:noProof/>
          <w:lang w:val="es-ES"/>
        </w:rPr>
        <w:t>Botswana</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Côte d’Ivoire</w:t>
      </w:r>
      <w:r w:rsidR="00B35CF1" w:rsidRPr="00525097">
        <w:rPr>
          <w:rFonts w:asciiTheme="minorHAnsi" w:hAnsiTheme="minorHAnsi" w:cstheme="minorHAnsi"/>
          <w:noProof/>
          <w:lang w:val="es-ES"/>
        </w:rPr>
        <w:t xml:space="preserve"> y el </w:t>
      </w:r>
      <w:r w:rsidR="00B35CF1" w:rsidRPr="00525097">
        <w:rPr>
          <w:rFonts w:asciiTheme="minorHAnsi" w:hAnsiTheme="minorHAnsi" w:cstheme="minorHAnsi"/>
          <w:b/>
          <w:bCs/>
          <w:noProof/>
          <w:lang w:val="es-ES"/>
        </w:rPr>
        <w:t>Uruguay</w:t>
      </w:r>
      <w:r w:rsidR="00B35CF1" w:rsidRPr="00525097">
        <w:rPr>
          <w:rFonts w:asciiTheme="minorHAnsi" w:hAnsiTheme="minorHAnsi" w:cstheme="minorHAnsi"/>
          <w:noProof/>
          <w:lang w:val="es-ES"/>
        </w:rPr>
        <w:t xml:space="preserve"> realizaron más comentarios en favor de las IRR y de la labor realizada por el grupo de trabajo. </w:t>
      </w:r>
      <w:r w:rsidR="00B35CF1" w:rsidRPr="00525097">
        <w:rPr>
          <w:rFonts w:asciiTheme="minorHAnsi" w:hAnsiTheme="minorHAnsi" w:cstheme="minorHAnsi"/>
          <w:b/>
          <w:bCs/>
          <w:noProof/>
          <w:lang w:val="es-ES"/>
        </w:rPr>
        <w:t xml:space="preserve">Suiza </w:t>
      </w:r>
      <w:r w:rsidR="00B35CF1" w:rsidRPr="00525097">
        <w:rPr>
          <w:rFonts w:asciiTheme="minorHAnsi" w:hAnsiTheme="minorHAnsi" w:cstheme="minorHAnsi"/>
          <w:noProof/>
          <w:lang w:val="es-ES"/>
        </w:rPr>
        <w:t>hizo un apunte sobre la sostenibilidad financiera de las iniciativas y</w:t>
      </w:r>
      <w:r w:rsidR="008E6D5C">
        <w:rPr>
          <w:rFonts w:asciiTheme="minorHAnsi" w:hAnsiTheme="minorHAnsi" w:cstheme="minorHAnsi"/>
          <w:noProof/>
          <w:lang w:val="es-ES"/>
        </w:rPr>
        <w:t xml:space="preserve"> el</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b/>
          <w:bCs/>
          <w:noProof/>
          <w:lang w:val="es-ES"/>
        </w:rPr>
        <w:t>Togo</w:t>
      </w:r>
      <w:r w:rsidR="00B35CF1" w:rsidRPr="00525097">
        <w:rPr>
          <w:rFonts w:asciiTheme="minorHAnsi" w:hAnsiTheme="minorHAnsi" w:cstheme="minorHAnsi"/>
          <w:noProof/>
          <w:lang w:val="es-ES"/>
        </w:rPr>
        <w:t xml:space="preserve"> propuso una enmienda adicional. </w:t>
      </w:r>
    </w:p>
    <w:p w14:paraId="101F74EB"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21D51F42" w14:textId="3732CB7E"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148</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 xml:space="preserve">Nueva Zelandia </w:t>
      </w:r>
      <w:r w:rsidR="00B35CF1" w:rsidRPr="00525097">
        <w:rPr>
          <w:rFonts w:asciiTheme="minorHAnsi" w:hAnsiTheme="minorHAnsi" w:cstheme="minorHAnsi"/>
          <w:noProof/>
          <w:lang w:val="es-ES"/>
        </w:rPr>
        <w:t>propuso enmiendas para que fueran presentadas a la Secretaría.</w:t>
      </w:r>
    </w:p>
    <w:p w14:paraId="081CF02F"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 xml:space="preserve"> </w:t>
      </w:r>
    </w:p>
    <w:p w14:paraId="5937004F" w14:textId="2D6BA5D6"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149</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Presidente</w:t>
      </w:r>
      <w:r w:rsidR="00B35CF1" w:rsidRPr="00525097">
        <w:rPr>
          <w:rFonts w:asciiTheme="minorHAnsi" w:hAnsiTheme="minorHAnsi" w:cstheme="minorHAnsi"/>
          <w:noProof/>
          <w:lang w:val="es-ES"/>
        </w:rPr>
        <w:t xml:space="preserve">, a raíz del acuerdo de </w:t>
      </w:r>
      <w:r w:rsidR="00B35CF1" w:rsidRPr="00525097">
        <w:rPr>
          <w:rFonts w:asciiTheme="minorHAnsi" w:hAnsiTheme="minorHAnsi" w:cstheme="minorHAnsi"/>
          <w:b/>
          <w:bCs/>
          <w:noProof/>
          <w:lang w:val="es-ES"/>
        </w:rPr>
        <w:t>Costa Rica</w:t>
      </w:r>
      <w:r w:rsidR="00B35CF1" w:rsidRPr="00525097">
        <w:rPr>
          <w:rFonts w:asciiTheme="minorHAnsi" w:hAnsiTheme="minorHAnsi" w:cstheme="minorHAnsi"/>
          <w:noProof/>
          <w:lang w:val="es-ES"/>
        </w:rPr>
        <w:t xml:space="preserve"> y </w:t>
      </w:r>
      <w:r w:rsidR="00B35CF1" w:rsidRPr="00525097">
        <w:rPr>
          <w:rFonts w:asciiTheme="minorHAnsi" w:hAnsiTheme="minorHAnsi" w:cstheme="minorHAnsi"/>
          <w:b/>
          <w:bCs/>
          <w:noProof/>
          <w:lang w:val="es-ES"/>
        </w:rPr>
        <w:t>Francia en nombre de los Estados miembros de la UE</w:t>
      </w:r>
      <w:r w:rsidR="00B35CF1" w:rsidRPr="00525097">
        <w:rPr>
          <w:rFonts w:asciiTheme="minorHAnsi" w:hAnsiTheme="minorHAnsi" w:cstheme="minorHAnsi"/>
          <w:noProof/>
          <w:lang w:val="es-ES"/>
        </w:rPr>
        <w:t xml:space="preserve">, estableció un grupo de contacto para llevar adelante las enmiendas propuestas y preparar un proyecto de resolución </w:t>
      </w:r>
      <w:r w:rsidR="00A55FC1">
        <w:rPr>
          <w:rFonts w:asciiTheme="minorHAnsi" w:hAnsiTheme="minorHAnsi" w:cstheme="minorHAnsi"/>
          <w:noProof/>
          <w:lang w:val="es-ES"/>
        </w:rPr>
        <w:t>modificado</w:t>
      </w:r>
      <w:r w:rsidR="00B35CF1" w:rsidRPr="00525097">
        <w:rPr>
          <w:rFonts w:asciiTheme="minorHAnsi" w:hAnsiTheme="minorHAnsi" w:cstheme="minorHAnsi"/>
          <w:noProof/>
          <w:lang w:val="es-ES"/>
        </w:rPr>
        <w:t xml:space="preserve"> para presentarlo en una sesión plenaria ulterior.                 </w:t>
      </w:r>
    </w:p>
    <w:p w14:paraId="2E13AA3F" w14:textId="77777777" w:rsidR="00B35CF1" w:rsidRPr="00525097" w:rsidRDefault="00B35CF1" w:rsidP="00B35CF1">
      <w:pPr>
        <w:snapToGrid w:val="0"/>
        <w:spacing w:after="0" w:line="240" w:lineRule="auto"/>
        <w:rPr>
          <w:rFonts w:asciiTheme="minorHAnsi" w:hAnsiTheme="minorHAnsi" w:cstheme="minorHAnsi"/>
          <w:b/>
          <w:noProof/>
          <w:lang w:val="es-ES"/>
        </w:rPr>
      </w:pPr>
    </w:p>
    <w:p w14:paraId="4376FAAB" w14:textId="10BEBFD2"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b/>
          <w:noProof/>
          <w:lang w:val="es-ES"/>
        </w:rPr>
      </w:pPr>
      <w:r w:rsidRPr="00525097">
        <w:rPr>
          <w:rFonts w:asciiTheme="minorHAnsi" w:hAnsiTheme="minorHAnsi" w:cstheme="minorHAnsi"/>
          <w:b/>
          <w:bCs/>
          <w:noProof/>
          <w:lang w:val="es-ES"/>
        </w:rPr>
        <w:t>18.7</w:t>
      </w:r>
      <w:r w:rsidR="00134660"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cómo estructurar, redactar y gestionar los documentos y mensajes de la Convención</w:t>
      </w:r>
    </w:p>
    <w:bookmarkEnd w:id="2"/>
    <w:p w14:paraId="467B4C69" w14:textId="77777777" w:rsidR="00B35CF1" w:rsidRPr="00525097" w:rsidRDefault="00B35CF1" w:rsidP="00B11FB0">
      <w:pPr>
        <w:keepNext/>
        <w:spacing w:after="0" w:line="240" w:lineRule="auto"/>
        <w:rPr>
          <w:rFonts w:asciiTheme="minorHAnsi" w:hAnsiTheme="minorHAnsi" w:cstheme="minorHAnsi"/>
          <w:noProof/>
          <w:lang w:val="es-ES"/>
        </w:rPr>
      </w:pPr>
    </w:p>
    <w:p w14:paraId="032F2D44" w14:textId="03A52C5C"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150</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Suecia</w:t>
      </w:r>
      <w:r w:rsidR="00B35CF1" w:rsidRPr="00525097">
        <w:rPr>
          <w:rFonts w:asciiTheme="minorHAnsi" w:hAnsiTheme="minorHAnsi" w:cstheme="minorHAnsi"/>
          <w:noProof/>
          <w:lang w:val="es-ES"/>
        </w:rPr>
        <w:t>, el autor del proyecto de resolución contenido en el documento COP14 Doc.18.7, retiró el proyecto de resolución</w:t>
      </w:r>
      <w:r w:rsidR="00B8116B">
        <w:rPr>
          <w:rFonts w:asciiTheme="minorHAnsi" w:hAnsiTheme="minorHAnsi" w:cstheme="minorHAnsi"/>
          <w:noProof/>
          <w:lang w:val="es-ES"/>
        </w:rPr>
        <w:t>. E</w:t>
      </w:r>
      <w:r w:rsidR="00B35CF1" w:rsidRPr="00525097">
        <w:rPr>
          <w:rFonts w:asciiTheme="minorHAnsi" w:hAnsiTheme="minorHAnsi" w:cstheme="minorHAnsi"/>
          <w:noProof/>
          <w:lang w:val="es-ES"/>
        </w:rPr>
        <w:t xml:space="preserve">l </w:t>
      </w:r>
      <w:r w:rsidR="00B35CF1" w:rsidRPr="00525097">
        <w:rPr>
          <w:rFonts w:asciiTheme="minorHAnsi" w:hAnsiTheme="minorHAnsi" w:cstheme="minorHAnsi"/>
          <w:b/>
          <w:bCs/>
          <w:noProof/>
          <w:lang w:val="es-ES"/>
        </w:rPr>
        <w:t xml:space="preserve">Presidente </w:t>
      </w:r>
      <w:r w:rsidR="00B35CF1" w:rsidRPr="00525097">
        <w:rPr>
          <w:rFonts w:asciiTheme="minorHAnsi" w:hAnsiTheme="minorHAnsi" w:cstheme="minorHAnsi"/>
          <w:noProof/>
          <w:lang w:val="es-ES"/>
        </w:rPr>
        <w:t>tomó</w:t>
      </w:r>
      <w:r w:rsidR="00B35CF1" w:rsidRPr="00525097">
        <w:rPr>
          <w:rFonts w:asciiTheme="minorHAnsi" w:hAnsiTheme="minorHAnsi" w:cstheme="minorHAnsi"/>
          <w:b/>
          <w:bCs/>
          <w:noProof/>
          <w:lang w:val="es-ES"/>
        </w:rPr>
        <w:t xml:space="preserve"> </w:t>
      </w:r>
      <w:r w:rsidR="00B35CF1" w:rsidRPr="00525097">
        <w:rPr>
          <w:rFonts w:asciiTheme="minorHAnsi" w:hAnsiTheme="minorHAnsi" w:cstheme="minorHAnsi"/>
          <w:noProof/>
          <w:lang w:val="es-ES"/>
        </w:rPr>
        <w:t>nota de ello y lo suprimió de la lista de documentos a tratar.</w:t>
      </w:r>
    </w:p>
    <w:p w14:paraId="43E84A5E" w14:textId="77777777" w:rsidR="00B35CF1" w:rsidRPr="00525097" w:rsidRDefault="00B35CF1" w:rsidP="00B35CF1">
      <w:pPr>
        <w:snapToGrid w:val="0"/>
        <w:spacing w:after="0" w:line="240" w:lineRule="auto"/>
        <w:rPr>
          <w:rFonts w:asciiTheme="minorHAnsi" w:hAnsiTheme="minorHAnsi" w:cstheme="minorHAnsi"/>
          <w:b/>
          <w:noProof/>
          <w:lang w:val="es-ES"/>
        </w:rPr>
      </w:pPr>
    </w:p>
    <w:p w14:paraId="4179C8A0" w14:textId="398E61A9"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t>18.11</w:t>
      </w:r>
      <w:r w:rsidR="00134660"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b/>
          <w:noProof/>
          <w:lang w:val="es-ES"/>
        </w:rPr>
        <w:t>Proyecto de resolución sobre los Premios Ramsar a la Conservación de los Humedales</w:t>
      </w:r>
    </w:p>
    <w:p w14:paraId="78126FBF" w14:textId="77777777" w:rsidR="00B35CF1" w:rsidRPr="00525097" w:rsidRDefault="00B35CF1" w:rsidP="00B11FB0">
      <w:pPr>
        <w:keepNext/>
        <w:spacing w:after="0" w:line="240" w:lineRule="auto"/>
        <w:rPr>
          <w:rFonts w:asciiTheme="minorHAnsi" w:hAnsiTheme="minorHAnsi" w:cstheme="minorHAnsi"/>
          <w:noProof/>
          <w:lang w:val="es-ES"/>
        </w:rPr>
      </w:pPr>
    </w:p>
    <w:p w14:paraId="7655F97B" w14:textId="57A6D9B5"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151</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Como autor de la propuesta, </w:t>
      </w:r>
      <w:r w:rsidR="00B35CF1" w:rsidRPr="00525097">
        <w:rPr>
          <w:rFonts w:asciiTheme="minorHAnsi" w:hAnsiTheme="minorHAnsi" w:cstheme="minorHAnsi"/>
          <w:b/>
          <w:bCs/>
          <w:noProof/>
          <w:lang w:val="es-ES"/>
        </w:rPr>
        <w:t xml:space="preserve">Suecia </w:t>
      </w:r>
      <w:r w:rsidR="00B35CF1" w:rsidRPr="00525097">
        <w:rPr>
          <w:rFonts w:asciiTheme="minorHAnsi" w:hAnsiTheme="minorHAnsi" w:cstheme="minorHAnsi"/>
          <w:noProof/>
          <w:lang w:val="es-ES"/>
        </w:rPr>
        <w:t>presentó el proyecto de resolución incluido en el documento COP14 Doc.18.11, indicando su intención de recopilar todas las decisiones sobre los Premios Ramsar a la Conservación de los Humedales en un único proyecto de resolución</w:t>
      </w:r>
      <w:r w:rsidR="00B81FA0" w:rsidRPr="00EB4706">
        <w:rPr>
          <w:lang w:val="es-ES"/>
        </w:rPr>
        <w:t xml:space="preserve"> </w:t>
      </w:r>
      <w:r w:rsidR="00B81FA0" w:rsidRPr="00B81FA0">
        <w:rPr>
          <w:rFonts w:asciiTheme="minorHAnsi" w:hAnsiTheme="minorHAnsi" w:cstheme="minorHAnsi"/>
          <w:noProof/>
          <w:lang w:val="es-ES"/>
        </w:rPr>
        <w:t>que incluye además nuevos elementos</w:t>
      </w:r>
      <w:r w:rsidR="00B35CF1" w:rsidRPr="00525097">
        <w:rPr>
          <w:rFonts w:asciiTheme="minorHAnsi" w:hAnsiTheme="minorHAnsi" w:cstheme="minorHAnsi"/>
          <w:noProof/>
          <w:lang w:val="es-ES"/>
        </w:rPr>
        <w:t>.</w:t>
      </w:r>
    </w:p>
    <w:p w14:paraId="5B50D0B4"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46636E52" w14:textId="6211AA5E"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152</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Bolivia</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China</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Colombia</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Eslovaquia en nombre de los Estados miembros de la UE</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Nueva Zelandia</w:t>
      </w:r>
      <w:r w:rsidR="00B35CF1" w:rsidRPr="00525097">
        <w:rPr>
          <w:rFonts w:asciiTheme="minorHAnsi" w:hAnsiTheme="minorHAnsi" w:cstheme="minorHAnsi"/>
          <w:bCs/>
          <w:noProof/>
          <w:lang w:val="es-ES"/>
        </w:rPr>
        <w:t>,</w:t>
      </w:r>
      <w:r w:rsidR="00B35CF1" w:rsidRPr="00525097">
        <w:rPr>
          <w:rFonts w:asciiTheme="minorHAnsi" w:hAnsiTheme="minorHAnsi" w:cstheme="minorHAnsi"/>
          <w:b/>
          <w:bCs/>
          <w:noProof/>
          <w:lang w:val="es-ES"/>
        </w:rPr>
        <w:t xml:space="preserve"> </w:t>
      </w:r>
      <w:r w:rsidR="00B35CF1" w:rsidRPr="00525097">
        <w:rPr>
          <w:rFonts w:asciiTheme="minorHAnsi" w:hAnsiTheme="minorHAnsi" w:cstheme="minorHAnsi"/>
          <w:noProof/>
          <w:lang w:val="es-ES"/>
        </w:rPr>
        <w:t>el</w:t>
      </w:r>
      <w:r w:rsidR="00B35CF1" w:rsidRPr="00525097">
        <w:rPr>
          <w:rFonts w:asciiTheme="minorHAnsi" w:hAnsiTheme="minorHAnsi" w:cstheme="minorHAnsi"/>
          <w:b/>
          <w:bCs/>
          <w:noProof/>
          <w:lang w:val="es-ES"/>
        </w:rPr>
        <w:t xml:space="preserve"> Reino Unido de Gran Bretaña e Irlanda del Norte </w:t>
      </w:r>
      <w:r w:rsidR="00B35CF1" w:rsidRPr="00004462">
        <w:rPr>
          <w:rFonts w:asciiTheme="minorHAnsi" w:hAnsiTheme="minorHAnsi" w:cstheme="minorHAnsi"/>
          <w:noProof/>
          <w:lang w:val="es-ES"/>
        </w:rPr>
        <w:t>y</w:t>
      </w:r>
      <w:r w:rsidR="00B35CF1" w:rsidRPr="00525097">
        <w:rPr>
          <w:rFonts w:asciiTheme="minorHAnsi" w:hAnsiTheme="minorHAnsi" w:cstheme="minorHAnsi"/>
          <w:b/>
          <w:bCs/>
          <w:noProof/>
          <w:lang w:val="es-ES"/>
        </w:rPr>
        <w:t xml:space="preserve"> Túnez </w:t>
      </w:r>
      <w:r w:rsidR="00B35CF1" w:rsidRPr="00525097">
        <w:rPr>
          <w:rFonts w:asciiTheme="minorHAnsi" w:hAnsiTheme="minorHAnsi" w:cstheme="minorHAnsi"/>
          <w:noProof/>
          <w:lang w:val="es-ES"/>
        </w:rPr>
        <w:t>apoyaron</w:t>
      </w:r>
      <w:r w:rsidR="00B35CF1" w:rsidRPr="00525097">
        <w:rPr>
          <w:rFonts w:asciiTheme="minorHAnsi" w:hAnsiTheme="minorHAnsi" w:cstheme="minorHAnsi"/>
          <w:noProof/>
          <w:color w:val="FF0000"/>
          <w:lang w:val="es-ES"/>
        </w:rPr>
        <w:t xml:space="preserve"> </w:t>
      </w:r>
      <w:r w:rsidR="00B35CF1" w:rsidRPr="00525097">
        <w:rPr>
          <w:rFonts w:asciiTheme="minorHAnsi" w:hAnsiTheme="minorHAnsi" w:cstheme="minorHAnsi"/>
          <w:noProof/>
          <w:lang w:val="es-ES"/>
        </w:rPr>
        <w:t xml:space="preserve">el proyecto de resolución. </w:t>
      </w:r>
      <w:r w:rsidR="00B35CF1" w:rsidRPr="00525097">
        <w:rPr>
          <w:rFonts w:asciiTheme="minorHAnsi" w:hAnsiTheme="minorHAnsi" w:cstheme="minorHAnsi"/>
          <w:b/>
          <w:bCs/>
          <w:noProof/>
          <w:lang w:val="es-ES"/>
        </w:rPr>
        <w:t>Eslovaquia en nombre de los Estados miembros de la UE</w:t>
      </w:r>
      <w:r w:rsidR="00B35CF1" w:rsidRPr="00525097">
        <w:rPr>
          <w:rFonts w:asciiTheme="minorHAnsi" w:hAnsiTheme="minorHAnsi" w:cstheme="minorHAnsi"/>
          <w:noProof/>
          <w:lang w:val="es-ES"/>
        </w:rPr>
        <w:t xml:space="preserve"> y </w:t>
      </w:r>
      <w:r w:rsidR="00B35CF1" w:rsidRPr="00525097">
        <w:rPr>
          <w:rFonts w:asciiTheme="minorHAnsi" w:hAnsiTheme="minorHAnsi" w:cstheme="minorHAnsi"/>
          <w:b/>
          <w:bCs/>
          <w:noProof/>
          <w:lang w:val="es-ES"/>
        </w:rPr>
        <w:t xml:space="preserve">Túnez </w:t>
      </w:r>
      <w:r w:rsidR="00B35CF1" w:rsidRPr="00525097">
        <w:rPr>
          <w:rFonts w:asciiTheme="minorHAnsi" w:hAnsiTheme="minorHAnsi" w:cstheme="minorHAnsi"/>
          <w:noProof/>
          <w:lang w:val="es-ES"/>
        </w:rPr>
        <w:t xml:space="preserve">solicitaron que las ceremonias futuras de entrega de premios se celebren en las COP como regla general. El </w:t>
      </w:r>
      <w:r w:rsidR="00B35CF1" w:rsidRPr="00525097">
        <w:rPr>
          <w:rFonts w:asciiTheme="minorHAnsi" w:hAnsiTheme="minorHAnsi" w:cstheme="minorHAnsi"/>
          <w:b/>
          <w:noProof/>
          <w:lang w:val="es-ES"/>
        </w:rPr>
        <w:t xml:space="preserve">Reino Unido de Gran Bretaña e Irlanda del Norte </w:t>
      </w:r>
      <w:r w:rsidR="00B35CF1" w:rsidRPr="00525097">
        <w:rPr>
          <w:rFonts w:asciiTheme="minorHAnsi" w:hAnsiTheme="minorHAnsi" w:cstheme="minorHAnsi"/>
          <w:noProof/>
          <w:lang w:val="es-ES"/>
        </w:rPr>
        <w:t>también propuso una enmienda.</w:t>
      </w:r>
    </w:p>
    <w:p w14:paraId="6F8C0CF6"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6ADA3D04" w14:textId="4AA55403"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153</w:t>
      </w:r>
      <w:r w:rsidR="00B35CF1" w:rsidRPr="00525097">
        <w:rPr>
          <w:rFonts w:asciiTheme="minorHAnsi" w:hAnsiTheme="minorHAnsi" w:cstheme="minorHAnsi"/>
          <w:noProof/>
          <w:lang w:val="es-ES"/>
        </w:rPr>
        <w:t xml:space="preserve">. </w:t>
      </w:r>
      <w:r w:rsidR="00B35CF1" w:rsidRPr="00525097">
        <w:rPr>
          <w:rFonts w:asciiTheme="minorHAnsi" w:hAnsiTheme="minorHAnsi" w:cstheme="minorHAnsi"/>
          <w:noProof/>
          <w:lang w:val="es-ES"/>
        </w:rPr>
        <w:tab/>
      </w:r>
      <w:r w:rsidR="00B35CF1" w:rsidRPr="00525097">
        <w:rPr>
          <w:rFonts w:asciiTheme="minorHAnsi" w:hAnsiTheme="minorHAnsi" w:cstheme="minorHAnsi"/>
          <w:b/>
          <w:bCs/>
          <w:noProof/>
          <w:lang w:val="es-ES"/>
        </w:rPr>
        <w:t>Nueva Zelandia</w:t>
      </w:r>
      <w:r w:rsidR="00B35CF1" w:rsidRPr="00525097">
        <w:rPr>
          <w:rFonts w:asciiTheme="minorHAnsi" w:hAnsiTheme="minorHAnsi" w:cstheme="minorHAnsi"/>
          <w:noProof/>
          <w:lang w:val="es-ES"/>
        </w:rPr>
        <w:t xml:space="preserve">, con el apoyo de </w:t>
      </w:r>
      <w:r w:rsidR="00B35CF1" w:rsidRPr="00525097">
        <w:rPr>
          <w:rFonts w:asciiTheme="minorHAnsi" w:hAnsiTheme="minorHAnsi" w:cstheme="minorHAnsi"/>
          <w:b/>
          <w:bCs/>
          <w:noProof/>
          <w:lang w:val="es-ES"/>
        </w:rPr>
        <w:t>Bolivia</w:t>
      </w:r>
      <w:r w:rsidR="00B35CF1" w:rsidRPr="00525097">
        <w:rPr>
          <w:rFonts w:asciiTheme="minorHAnsi" w:hAnsiTheme="minorHAnsi" w:cstheme="minorHAnsi"/>
          <w:noProof/>
          <w:lang w:val="es-ES"/>
        </w:rPr>
        <w:t xml:space="preserve"> y </w:t>
      </w:r>
      <w:r w:rsidR="00B35CF1" w:rsidRPr="00525097">
        <w:rPr>
          <w:rFonts w:asciiTheme="minorHAnsi" w:hAnsiTheme="minorHAnsi" w:cstheme="minorHAnsi"/>
          <w:b/>
          <w:bCs/>
          <w:noProof/>
          <w:lang w:val="es-ES"/>
        </w:rPr>
        <w:t>Colombia</w:t>
      </w:r>
      <w:r w:rsidR="00B35CF1" w:rsidRPr="00525097">
        <w:rPr>
          <w:rFonts w:asciiTheme="minorHAnsi" w:hAnsiTheme="minorHAnsi" w:cstheme="minorHAnsi"/>
          <w:noProof/>
          <w:lang w:val="es-ES"/>
        </w:rPr>
        <w:t>, propuso crear un Premio Ramsar a los Pueblos indígenas por su labor de conservación, como reconocimiento de los proyectos transformadores dirigidos por pueblos indígenas o en los que estos participan.</w:t>
      </w:r>
    </w:p>
    <w:p w14:paraId="5163A1D6"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7644716B" w14:textId="1F65CB2F"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cstheme="minorHAnsi"/>
          <w:noProof/>
          <w:lang w:val="es-ES"/>
        </w:rPr>
        <w:t>154</w:t>
      </w:r>
      <w:r w:rsidR="00B35CF1" w:rsidRPr="00525097">
        <w:rPr>
          <w:rFonts w:asciiTheme="minorHAnsi" w:hAnsiTheme="minorHAnsi" w:cstheme="minorHAnsi"/>
          <w:noProof/>
          <w:lang w:val="es-ES"/>
        </w:rPr>
        <w:t>.</w:t>
      </w:r>
      <w:r w:rsidR="00B35CF1" w:rsidRPr="00525097">
        <w:rPr>
          <w:rFonts w:asciiTheme="minorHAnsi" w:hAnsiTheme="minorHAnsi" w:cstheme="minorHAnsi"/>
          <w:noProof/>
          <w:lang w:val="es-ES"/>
        </w:rPr>
        <w:tab/>
        <w:t xml:space="preserve">El </w:t>
      </w:r>
      <w:r w:rsidR="00B35CF1" w:rsidRPr="00525097">
        <w:rPr>
          <w:rFonts w:asciiTheme="minorHAnsi" w:hAnsiTheme="minorHAnsi" w:cstheme="minorHAnsi"/>
          <w:b/>
          <w:bCs/>
          <w:noProof/>
          <w:lang w:val="es-ES"/>
        </w:rPr>
        <w:t xml:space="preserve">Presidente </w:t>
      </w:r>
      <w:r w:rsidR="00B35CF1" w:rsidRPr="00525097">
        <w:rPr>
          <w:rFonts w:asciiTheme="minorHAnsi" w:hAnsiTheme="minorHAnsi" w:cstheme="minorHAnsi"/>
          <w:noProof/>
          <w:lang w:val="es-ES"/>
        </w:rPr>
        <w:t xml:space="preserve">tomó nota del amplio apoyo mostrado al proyecto de resolución, señalando que la Secretaría </w:t>
      </w:r>
      <w:r w:rsidR="00004462">
        <w:rPr>
          <w:rFonts w:asciiTheme="minorHAnsi" w:hAnsiTheme="minorHAnsi" w:cstheme="minorHAnsi"/>
          <w:noProof/>
          <w:lang w:val="es-ES"/>
        </w:rPr>
        <w:t>elabo</w:t>
      </w:r>
      <w:r w:rsidR="00B35CF1" w:rsidRPr="00525097">
        <w:rPr>
          <w:rFonts w:asciiTheme="minorHAnsi" w:hAnsiTheme="minorHAnsi" w:cstheme="minorHAnsi"/>
          <w:noProof/>
          <w:lang w:val="es-ES"/>
        </w:rPr>
        <w:t xml:space="preserve">raría un texto </w:t>
      </w:r>
      <w:r w:rsidR="00A55FC1">
        <w:rPr>
          <w:rFonts w:asciiTheme="minorHAnsi" w:hAnsiTheme="minorHAnsi" w:cstheme="minorHAnsi"/>
          <w:noProof/>
          <w:lang w:val="es-ES"/>
        </w:rPr>
        <w:t>modificado,</w:t>
      </w:r>
      <w:r w:rsidR="00B35CF1" w:rsidRPr="00525097">
        <w:rPr>
          <w:rFonts w:asciiTheme="minorHAnsi" w:hAnsiTheme="minorHAnsi" w:cstheme="minorHAnsi"/>
          <w:noProof/>
          <w:lang w:val="es-ES"/>
        </w:rPr>
        <w:t xml:space="preserve"> basado en los comentarios de las Partes Contratantes, e invitó a Suecia y Nueva Zelandia a hablar con la Secretaría sobre el establecimiento del nuevo premio propuesto y sus repercusiones administrativas y presupuestarias. </w:t>
      </w:r>
    </w:p>
    <w:p w14:paraId="3AC01E8A" w14:textId="77777777" w:rsidR="00B35CF1" w:rsidRPr="00525097" w:rsidRDefault="00B35CF1" w:rsidP="00B35CF1">
      <w:pPr>
        <w:snapToGrid w:val="0"/>
        <w:spacing w:after="0" w:line="240" w:lineRule="auto"/>
        <w:rPr>
          <w:rFonts w:asciiTheme="minorHAnsi" w:hAnsiTheme="minorHAnsi" w:cstheme="minorHAnsi"/>
          <w:b/>
          <w:noProof/>
          <w:lang w:val="es-ES"/>
        </w:rPr>
      </w:pPr>
    </w:p>
    <w:p w14:paraId="776079F5" w14:textId="12A400D9"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cstheme="minorHAnsi"/>
          <w:b/>
          <w:bCs/>
          <w:noProof/>
          <w:lang w:val="es-ES"/>
        </w:rPr>
        <w:lastRenderedPageBreak/>
        <w:t>18.17</w:t>
      </w:r>
      <w:r w:rsidR="00D353A1" w:rsidRPr="00525097">
        <w:rPr>
          <w:rFonts w:asciiTheme="minorHAnsi" w:hAnsiTheme="minorHAnsi" w:cstheme="minorHAnsi"/>
          <w:b/>
          <w:bCs/>
          <w:noProof/>
          <w:lang w:val="es-ES"/>
        </w:rPr>
        <w:t>:</w:t>
      </w:r>
      <w:r w:rsidRPr="00525097">
        <w:rPr>
          <w:rFonts w:asciiTheme="minorHAnsi" w:hAnsiTheme="minorHAnsi" w:cstheme="minorHAnsi"/>
          <w:b/>
          <w:bCs/>
          <w:noProof/>
          <w:lang w:val="es-ES"/>
        </w:rPr>
        <w:t xml:space="preserve"> </w:t>
      </w:r>
      <w:r w:rsidRPr="00525097">
        <w:rPr>
          <w:rFonts w:asciiTheme="minorHAnsi" w:hAnsiTheme="minorHAnsi"/>
          <w:b/>
          <w:bCs/>
          <w:noProof/>
          <w:lang w:val="es-ES"/>
        </w:rPr>
        <w:t>Aplicación futura de los aspectos científicos y técnicos de la Convención para 2023-2025</w:t>
      </w:r>
    </w:p>
    <w:p w14:paraId="4B33A670" w14:textId="77777777" w:rsidR="00B35CF1" w:rsidRPr="00525097" w:rsidRDefault="00B35CF1" w:rsidP="00B11FB0">
      <w:pPr>
        <w:keepNext/>
        <w:spacing w:after="0" w:line="240" w:lineRule="auto"/>
        <w:rPr>
          <w:rFonts w:asciiTheme="minorHAnsi" w:hAnsiTheme="minorHAnsi" w:cstheme="minorHAnsi"/>
          <w:noProof/>
          <w:lang w:val="es-ES"/>
        </w:rPr>
      </w:pPr>
    </w:p>
    <w:p w14:paraId="1784E909" w14:textId="3616DCB7"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155</w:t>
      </w:r>
      <w:r w:rsidR="00B35CF1" w:rsidRPr="00525097">
        <w:rPr>
          <w:rFonts w:asciiTheme="minorHAnsi" w:hAnsiTheme="minorHAnsi"/>
          <w:noProof/>
          <w:lang w:val="es-ES"/>
        </w:rPr>
        <w:t>.</w:t>
      </w:r>
      <w:r w:rsidR="00B35CF1" w:rsidRPr="00525097">
        <w:rPr>
          <w:rFonts w:asciiTheme="minorHAnsi" w:hAnsiTheme="minorHAnsi"/>
          <w:noProof/>
          <w:lang w:val="es-ES"/>
        </w:rPr>
        <w:tab/>
        <w:t xml:space="preserve">El </w:t>
      </w:r>
      <w:r w:rsidR="00B35CF1" w:rsidRPr="00F12470">
        <w:rPr>
          <w:rFonts w:asciiTheme="minorHAnsi" w:hAnsiTheme="minorHAnsi"/>
          <w:b/>
          <w:bCs/>
          <w:noProof/>
          <w:lang w:val="es-ES"/>
        </w:rPr>
        <w:t>Presidente del GECT</w:t>
      </w:r>
      <w:r w:rsidR="00B35CF1" w:rsidRPr="00525097">
        <w:rPr>
          <w:rFonts w:asciiTheme="minorHAnsi" w:hAnsiTheme="minorHAnsi"/>
          <w:noProof/>
          <w:lang w:val="es-ES"/>
        </w:rPr>
        <w:t xml:space="preserve"> presentó el proyecto de resolución que figura en el documento COP14 Doc.18.17, observó que el plan de trabajo había sido examinado en detalle por los miembros del GECT y señaló a la atención de los presentes la categorización de la labor futura en áreas temáticas relacionadas con los objetivos del Plan Estratégico. </w:t>
      </w:r>
    </w:p>
    <w:p w14:paraId="60ECC9A5"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7700B4CD" w14:textId="701640B1"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156</w:t>
      </w:r>
      <w:r w:rsidR="00B35CF1" w:rsidRPr="00525097">
        <w:rPr>
          <w:rFonts w:asciiTheme="minorHAnsi" w:hAnsiTheme="minorHAnsi"/>
          <w:noProof/>
          <w:lang w:val="es-ES"/>
        </w:rPr>
        <w:t>.</w:t>
      </w:r>
      <w:r w:rsidR="00B35CF1" w:rsidRPr="00525097">
        <w:rPr>
          <w:rFonts w:asciiTheme="minorHAnsi" w:hAnsiTheme="minorHAnsi"/>
          <w:noProof/>
          <w:lang w:val="es-ES"/>
        </w:rPr>
        <w:tab/>
        <w:t xml:space="preserve">El </w:t>
      </w:r>
      <w:r w:rsidR="00B35CF1" w:rsidRPr="00525097">
        <w:rPr>
          <w:rFonts w:asciiTheme="minorHAnsi" w:hAnsiTheme="minorHAnsi"/>
          <w:b/>
          <w:bCs/>
          <w:noProof/>
          <w:lang w:val="es-ES"/>
        </w:rPr>
        <w:t>Brasil</w:t>
      </w:r>
      <w:r w:rsidR="00B35CF1" w:rsidRPr="00525097">
        <w:rPr>
          <w:rFonts w:asciiTheme="minorHAnsi" w:hAnsiTheme="minorHAnsi"/>
          <w:noProof/>
          <w:lang w:val="es-ES"/>
        </w:rPr>
        <w:t>, el</w:t>
      </w:r>
      <w:r w:rsidR="00B35CF1" w:rsidRPr="00525097">
        <w:rPr>
          <w:rFonts w:asciiTheme="minorHAnsi" w:hAnsiTheme="minorHAnsi"/>
          <w:b/>
          <w:bCs/>
          <w:noProof/>
          <w:lang w:val="es-ES"/>
        </w:rPr>
        <w:t xml:space="preserve"> Canadá</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China</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Colombia</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Costa Rica</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Chequia en nombre de los Estados miembros de la UE con las reservas formuladas por Suecia</w:t>
      </w:r>
      <w:r w:rsidR="00B35CF1" w:rsidRPr="00525097">
        <w:rPr>
          <w:rFonts w:asciiTheme="minorHAnsi" w:hAnsiTheme="minorHAnsi"/>
          <w:bCs/>
          <w:noProof/>
          <w:lang w:val="es-ES"/>
        </w:rPr>
        <w:t>,</w:t>
      </w:r>
      <w:r w:rsidR="00B35CF1" w:rsidRPr="00525097">
        <w:rPr>
          <w:rFonts w:asciiTheme="minorHAnsi" w:hAnsiTheme="minorHAnsi"/>
          <w:b/>
          <w:bCs/>
          <w:noProof/>
          <w:lang w:val="es-ES"/>
        </w:rPr>
        <w:t xml:space="preserve"> Liberia</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México</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Nueva Zelandia</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w:t>
      </w:r>
      <w:r w:rsidR="00B35CF1" w:rsidRPr="00525097">
        <w:rPr>
          <w:rFonts w:asciiTheme="minorHAnsi" w:hAnsiTheme="minorHAnsi"/>
          <w:noProof/>
          <w:lang w:val="es-ES"/>
        </w:rPr>
        <w:t>el</w:t>
      </w:r>
      <w:r w:rsidR="00B35CF1" w:rsidRPr="00525097">
        <w:rPr>
          <w:rFonts w:asciiTheme="minorHAnsi" w:hAnsiTheme="minorHAnsi"/>
          <w:b/>
          <w:bCs/>
          <w:noProof/>
          <w:lang w:val="es-ES"/>
        </w:rPr>
        <w:t xml:space="preserve"> Reino Unido de Gran Bretaña e Irlanda del Norte</w:t>
      </w:r>
      <w:r w:rsidR="00B35CF1" w:rsidRPr="00525097">
        <w:rPr>
          <w:rFonts w:asciiTheme="minorHAnsi" w:hAnsiTheme="minorHAnsi"/>
          <w:noProof/>
          <w:lang w:val="es-ES"/>
        </w:rPr>
        <w:t>,</w:t>
      </w:r>
      <w:r w:rsidR="00B35CF1" w:rsidRPr="00525097">
        <w:rPr>
          <w:rFonts w:asciiTheme="minorHAnsi" w:hAnsiTheme="minorHAnsi"/>
          <w:b/>
          <w:bCs/>
          <w:noProof/>
          <w:lang w:val="es-ES"/>
        </w:rPr>
        <w:t xml:space="preserve"> Suecia </w:t>
      </w:r>
      <w:r w:rsidR="00B35CF1" w:rsidRPr="00525097">
        <w:rPr>
          <w:rFonts w:asciiTheme="minorHAnsi" w:hAnsiTheme="minorHAnsi"/>
          <w:noProof/>
          <w:lang w:val="es-ES"/>
        </w:rPr>
        <w:t>y</w:t>
      </w:r>
      <w:r w:rsidR="00B35CF1" w:rsidRPr="00525097">
        <w:rPr>
          <w:rFonts w:asciiTheme="minorHAnsi" w:hAnsiTheme="minorHAnsi"/>
          <w:b/>
          <w:bCs/>
          <w:noProof/>
          <w:lang w:val="es-ES"/>
        </w:rPr>
        <w:t xml:space="preserve"> Venezuela</w:t>
      </w:r>
      <w:r w:rsidR="00B35CF1" w:rsidRPr="00525097">
        <w:rPr>
          <w:rFonts w:asciiTheme="minorHAnsi" w:hAnsiTheme="minorHAnsi"/>
          <w:noProof/>
          <w:lang w:val="es-ES"/>
        </w:rPr>
        <w:t xml:space="preserve"> expresaron su apoyo general al proyecto de resolución y agradecieron la labor del GECT, poniendo de relieve las esferas prioritarias para la ejecución y alentando la aplicación eficaz de la Convención para facilitar la labor del Grupo. </w:t>
      </w:r>
      <w:r w:rsidR="00B35CF1" w:rsidRPr="00525097">
        <w:rPr>
          <w:rFonts w:asciiTheme="minorHAnsi" w:hAnsiTheme="minorHAnsi"/>
          <w:b/>
          <w:bCs/>
          <w:noProof/>
          <w:lang w:val="es-ES"/>
        </w:rPr>
        <w:t>Chequia en nombre de los Estados miembros de la UE</w:t>
      </w:r>
      <w:r w:rsidR="00B35CF1" w:rsidRPr="00525097">
        <w:rPr>
          <w:rFonts w:asciiTheme="minorHAnsi" w:hAnsiTheme="minorHAnsi"/>
          <w:noProof/>
          <w:lang w:val="es-ES"/>
        </w:rPr>
        <w:t xml:space="preserve"> </w:t>
      </w:r>
      <w:r w:rsidR="00B35CF1" w:rsidRPr="00525097">
        <w:rPr>
          <w:rFonts w:asciiTheme="minorHAnsi" w:hAnsiTheme="minorHAnsi"/>
          <w:b/>
          <w:bCs/>
          <w:noProof/>
          <w:lang w:val="es-ES"/>
        </w:rPr>
        <w:t>con las reservas formuladas por Suecia</w:t>
      </w:r>
      <w:r w:rsidR="00B35CF1" w:rsidRPr="00525097">
        <w:rPr>
          <w:rFonts w:asciiTheme="minorHAnsi" w:hAnsiTheme="minorHAnsi"/>
          <w:noProof/>
          <w:lang w:val="es-ES"/>
        </w:rPr>
        <w:t xml:space="preserve"> también apreció el diseño práctico y funcional de los paquetes de trabajo del GECT, y el </w:t>
      </w:r>
      <w:r w:rsidR="00B35CF1" w:rsidRPr="00525097">
        <w:rPr>
          <w:rFonts w:asciiTheme="minorHAnsi" w:hAnsiTheme="minorHAnsi"/>
          <w:b/>
          <w:bCs/>
          <w:noProof/>
          <w:lang w:val="es-ES"/>
        </w:rPr>
        <w:t>Brasil</w:t>
      </w:r>
      <w:r w:rsidR="00B35CF1" w:rsidRPr="00525097">
        <w:rPr>
          <w:rFonts w:asciiTheme="minorHAnsi" w:hAnsiTheme="minorHAnsi"/>
          <w:noProof/>
          <w:lang w:val="es-ES"/>
        </w:rPr>
        <w:t xml:space="preserve"> observó que era prematuro referirse a los objetivos del </w:t>
      </w:r>
      <w:r w:rsidR="00004462">
        <w:rPr>
          <w:rFonts w:asciiTheme="minorHAnsi" w:hAnsiTheme="minorHAnsi"/>
          <w:noProof/>
          <w:lang w:val="es-ES"/>
        </w:rPr>
        <w:t>M</w:t>
      </w:r>
      <w:r w:rsidR="00B35CF1" w:rsidRPr="00525097">
        <w:rPr>
          <w:rFonts w:asciiTheme="minorHAnsi" w:hAnsiTheme="minorHAnsi"/>
          <w:noProof/>
          <w:lang w:val="es-ES"/>
        </w:rPr>
        <w:t xml:space="preserve">arco </w:t>
      </w:r>
      <w:r w:rsidR="00004462">
        <w:rPr>
          <w:rFonts w:asciiTheme="minorHAnsi" w:hAnsiTheme="minorHAnsi"/>
          <w:noProof/>
          <w:lang w:val="es-ES"/>
        </w:rPr>
        <w:t>M</w:t>
      </w:r>
      <w:r w:rsidR="00B35CF1" w:rsidRPr="00525097">
        <w:rPr>
          <w:rFonts w:asciiTheme="minorHAnsi" w:hAnsiTheme="minorHAnsi"/>
          <w:noProof/>
          <w:lang w:val="es-ES"/>
        </w:rPr>
        <w:t xml:space="preserve">undial de la </w:t>
      </w:r>
      <w:r w:rsidR="00004462">
        <w:rPr>
          <w:rFonts w:asciiTheme="minorHAnsi" w:hAnsiTheme="minorHAnsi"/>
          <w:noProof/>
          <w:lang w:val="es-ES"/>
        </w:rPr>
        <w:t>D</w:t>
      </w:r>
      <w:r w:rsidR="00B35CF1" w:rsidRPr="00525097">
        <w:rPr>
          <w:rFonts w:asciiTheme="minorHAnsi" w:hAnsiTheme="minorHAnsi"/>
          <w:noProof/>
          <w:lang w:val="es-ES"/>
        </w:rPr>
        <w:t xml:space="preserve">iversidad </w:t>
      </w:r>
      <w:r w:rsidR="00004462">
        <w:rPr>
          <w:rFonts w:asciiTheme="minorHAnsi" w:hAnsiTheme="minorHAnsi"/>
          <w:noProof/>
          <w:lang w:val="es-ES"/>
        </w:rPr>
        <w:t>B</w:t>
      </w:r>
      <w:r w:rsidR="00B35CF1" w:rsidRPr="00525097">
        <w:rPr>
          <w:rFonts w:asciiTheme="minorHAnsi" w:hAnsiTheme="minorHAnsi"/>
          <w:noProof/>
          <w:lang w:val="es-ES"/>
        </w:rPr>
        <w:t xml:space="preserve">iológica posterior a 2020, que se ultimarían en la </w:t>
      </w:r>
      <w:r w:rsidR="006C1795">
        <w:rPr>
          <w:rFonts w:asciiTheme="minorHAnsi" w:hAnsiTheme="minorHAnsi"/>
          <w:noProof/>
          <w:lang w:val="es-ES"/>
        </w:rPr>
        <w:t>COP15 del</w:t>
      </w:r>
      <w:r w:rsidR="00B35CF1" w:rsidRPr="00525097">
        <w:rPr>
          <w:rFonts w:asciiTheme="minorHAnsi" w:hAnsiTheme="minorHAnsi"/>
          <w:noProof/>
          <w:lang w:val="es-ES"/>
        </w:rPr>
        <w:t xml:space="preserve"> </w:t>
      </w:r>
      <w:r w:rsidR="006C1795">
        <w:rPr>
          <w:rFonts w:asciiTheme="minorHAnsi" w:hAnsiTheme="minorHAnsi"/>
          <w:noProof/>
          <w:lang w:val="es-ES"/>
        </w:rPr>
        <w:t>CDB</w:t>
      </w:r>
      <w:r w:rsidR="00B35CF1" w:rsidRPr="00525097">
        <w:rPr>
          <w:rFonts w:asciiTheme="minorHAnsi" w:hAnsiTheme="minorHAnsi"/>
          <w:noProof/>
          <w:lang w:val="es-ES"/>
        </w:rPr>
        <w:t xml:space="preserve"> en diciembre. </w:t>
      </w:r>
    </w:p>
    <w:p w14:paraId="712511F5" w14:textId="77777777" w:rsidR="00B35CF1" w:rsidRPr="00525097" w:rsidRDefault="00B35CF1" w:rsidP="00B11FB0">
      <w:pPr>
        <w:suppressAutoHyphens/>
        <w:spacing w:after="0" w:line="240" w:lineRule="auto"/>
        <w:ind w:left="567" w:hanging="567"/>
        <w:rPr>
          <w:rFonts w:asciiTheme="minorHAnsi" w:hAnsiTheme="minorHAnsi" w:cstheme="minorHAnsi"/>
          <w:noProof/>
          <w:lang w:val="es-ES"/>
        </w:rPr>
      </w:pPr>
    </w:p>
    <w:p w14:paraId="362EDD04" w14:textId="2E572E72"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157</w:t>
      </w:r>
      <w:r w:rsidR="00B35CF1" w:rsidRPr="00525097">
        <w:rPr>
          <w:rFonts w:asciiTheme="minorHAnsi" w:hAnsiTheme="minorHAnsi"/>
          <w:noProof/>
          <w:lang w:val="es-ES"/>
        </w:rPr>
        <w:t xml:space="preserve">.  </w:t>
      </w:r>
      <w:r w:rsidR="00B35CF1" w:rsidRPr="00525097">
        <w:rPr>
          <w:rFonts w:asciiTheme="minorHAnsi" w:hAnsiTheme="minorHAnsi"/>
          <w:noProof/>
          <w:lang w:val="es-ES"/>
        </w:rPr>
        <w:tab/>
        <w:t xml:space="preserve">El </w:t>
      </w:r>
      <w:r w:rsidR="00B35CF1" w:rsidRPr="00525097">
        <w:rPr>
          <w:rFonts w:asciiTheme="minorHAnsi" w:hAnsiTheme="minorHAnsi"/>
          <w:b/>
          <w:bCs/>
          <w:noProof/>
          <w:lang w:val="es-ES"/>
        </w:rPr>
        <w:t>Brasil</w:t>
      </w:r>
      <w:r w:rsidR="00B35CF1" w:rsidRPr="00525097">
        <w:rPr>
          <w:rFonts w:asciiTheme="minorHAnsi" w:hAnsiTheme="minorHAnsi"/>
          <w:noProof/>
          <w:lang w:val="es-ES"/>
        </w:rPr>
        <w:t xml:space="preserve">, el </w:t>
      </w:r>
      <w:r w:rsidR="00B35CF1" w:rsidRPr="00525097">
        <w:rPr>
          <w:rFonts w:asciiTheme="minorHAnsi" w:hAnsiTheme="minorHAnsi"/>
          <w:b/>
          <w:bCs/>
          <w:noProof/>
          <w:lang w:val="es-ES"/>
        </w:rPr>
        <w:t>Canadá</w:t>
      </w:r>
      <w:r w:rsidR="00B35CF1" w:rsidRPr="00525097">
        <w:rPr>
          <w:rFonts w:asciiTheme="minorHAnsi" w:hAnsiTheme="minorHAnsi"/>
          <w:noProof/>
          <w:lang w:val="es-ES"/>
        </w:rPr>
        <w:t xml:space="preserve">, </w:t>
      </w:r>
      <w:r w:rsidR="00B35CF1" w:rsidRPr="00525097">
        <w:rPr>
          <w:rFonts w:asciiTheme="minorHAnsi" w:hAnsiTheme="minorHAnsi"/>
          <w:b/>
          <w:bCs/>
          <w:noProof/>
          <w:lang w:val="es-ES"/>
        </w:rPr>
        <w:t>Chequia</w:t>
      </w:r>
      <w:r w:rsidR="00B35CF1" w:rsidRPr="00525097">
        <w:rPr>
          <w:rFonts w:asciiTheme="minorHAnsi" w:hAnsiTheme="minorHAnsi"/>
          <w:noProof/>
          <w:lang w:val="es-ES"/>
        </w:rPr>
        <w:t xml:space="preserve">, </w:t>
      </w:r>
      <w:r w:rsidR="00B35CF1" w:rsidRPr="00525097">
        <w:rPr>
          <w:rFonts w:asciiTheme="minorHAnsi" w:hAnsiTheme="minorHAnsi"/>
          <w:b/>
          <w:bCs/>
          <w:noProof/>
          <w:lang w:val="es-ES"/>
        </w:rPr>
        <w:t>Nueva Zelandia</w:t>
      </w:r>
      <w:r w:rsidR="00B35CF1" w:rsidRPr="00525097">
        <w:rPr>
          <w:rFonts w:asciiTheme="minorHAnsi" w:hAnsiTheme="minorHAnsi"/>
          <w:noProof/>
          <w:lang w:val="es-ES"/>
        </w:rPr>
        <w:t xml:space="preserve">, el </w:t>
      </w:r>
      <w:r w:rsidR="00B35CF1" w:rsidRPr="00525097">
        <w:rPr>
          <w:rFonts w:asciiTheme="minorHAnsi" w:hAnsiTheme="minorHAnsi"/>
          <w:b/>
          <w:bCs/>
          <w:noProof/>
          <w:lang w:val="es-ES"/>
        </w:rPr>
        <w:t>Reino Unido de Gran Bretaña e Irlanda del Norte</w:t>
      </w:r>
      <w:r w:rsidR="00B35CF1" w:rsidRPr="00525097">
        <w:rPr>
          <w:rFonts w:asciiTheme="minorHAnsi" w:hAnsiTheme="minorHAnsi"/>
          <w:noProof/>
          <w:lang w:val="es-ES"/>
        </w:rPr>
        <w:t xml:space="preserve"> y</w:t>
      </w:r>
      <w:r w:rsidR="00B35CF1" w:rsidRPr="00525097">
        <w:rPr>
          <w:rFonts w:asciiTheme="minorHAnsi" w:hAnsiTheme="minorHAnsi"/>
          <w:b/>
          <w:bCs/>
          <w:noProof/>
          <w:lang w:val="es-ES"/>
        </w:rPr>
        <w:t xml:space="preserve"> Suecia</w:t>
      </w:r>
      <w:r w:rsidR="00B35CF1" w:rsidRPr="00525097">
        <w:rPr>
          <w:rFonts w:asciiTheme="minorHAnsi" w:hAnsiTheme="minorHAnsi"/>
          <w:noProof/>
          <w:lang w:val="es-ES"/>
        </w:rPr>
        <w:t xml:space="preserve"> informaron de que presentarían enmiendas.</w:t>
      </w:r>
    </w:p>
    <w:p w14:paraId="3EE1A36B" w14:textId="77777777" w:rsidR="00B35CF1" w:rsidRPr="00525097" w:rsidRDefault="00B35CF1" w:rsidP="00B11FB0">
      <w:pPr>
        <w:suppressAutoHyphens/>
        <w:spacing w:after="0" w:line="240" w:lineRule="auto"/>
        <w:rPr>
          <w:rFonts w:asciiTheme="minorHAnsi" w:hAnsiTheme="minorHAnsi" w:cstheme="minorHAnsi"/>
          <w:noProof/>
          <w:lang w:val="es-ES"/>
        </w:rPr>
      </w:pPr>
    </w:p>
    <w:p w14:paraId="714705DA" w14:textId="2EA391C6" w:rsidR="00B35CF1" w:rsidRPr="00525097" w:rsidRDefault="00B106C7"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158</w:t>
      </w:r>
      <w:r w:rsidR="00B35CF1" w:rsidRPr="00525097">
        <w:rPr>
          <w:rFonts w:asciiTheme="minorHAnsi" w:hAnsiTheme="minorHAnsi"/>
          <w:noProof/>
          <w:lang w:val="es-ES"/>
        </w:rPr>
        <w:t>.</w:t>
      </w:r>
      <w:r w:rsidR="00B35CF1" w:rsidRPr="00525097">
        <w:rPr>
          <w:rFonts w:asciiTheme="minorHAnsi" w:hAnsiTheme="minorHAnsi"/>
          <w:noProof/>
          <w:lang w:val="es-ES"/>
        </w:rPr>
        <w:tab/>
        <w:t xml:space="preserve">El </w:t>
      </w:r>
      <w:r w:rsidR="00B35CF1" w:rsidRPr="00525097">
        <w:rPr>
          <w:rFonts w:asciiTheme="minorHAnsi" w:hAnsiTheme="minorHAnsi"/>
          <w:b/>
          <w:bCs/>
          <w:noProof/>
          <w:lang w:val="es-ES"/>
        </w:rPr>
        <w:t>Presidente</w:t>
      </w:r>
      <w:r w:rsidR="00B35CF1" w:rsidRPr="00525097">
        <w:rPr>
          <w:rFonts w:asciiTheme="minorHAnsi" w:hAnsiTheme="minorHAnsi"/>
          <w:noProof/>
          <w:lang w:val="es-ES"/>
        </w:rPr>
        <w:t xml:space="preserve"> observó que el proyecto de resolución había recibido un amplio respaldo y sugirió que se creara un grupo oficioso para elaborar una versión </w:t>
      </w:r>
      <w:r w:rsidR="00FD18A3">
        <w:rPr>
          <w:rFonts w:asciiTheme="minorHAnsi" w:hAnsiTheme="minorHAnsi"/>
          <w:noProof/>
          <w:lang w:val="es-ES"/>
        </w:rPr>
        <w:t>modificada</w:t>
      </w:r>
      <w:r w:rsidR="00B35CF1" w:rsidRPr="00525097">
        <w:rPr>
          <w:rFonts w:asciiTheme="minorHAnsi" w:hAnsiTheme="minorHAnsi"/>
          <w:noProof/>
          <w:lang w:val="es-ES"/>
        </w:rPr>
        <w:t xml:space="preserve"> </w:t>
      </w:r>
      <w:r w:rsidR="00FD18A3">
        <w:rPr>
          <w:rFonts w:asciiTheme="minorHAnsi" w:hAnsiTheme="minorHAnsi"/>
          <w:noProof/>
          <w:lang w:val="es-ES"/>
        </w:rPr>
        <w:t>que se basara</w:t>
      </w:r>
      <w:r w:rsidR="00B35CF1" w:rsidRPr="00525097">
        <w:rPr>
          <w:rFonts w:asciiTheme="minorHAnsi" w:hAnsiTheme="minorHAnsi"/>
          <w:noProof/>
          <w:lang w:val="es-ES"/>
        </w:rPr>
        <w:t xml:space="preserve"> en las observaciones formuladas por las Partes Contratantes. </w:t>
      </w:r>
    </w:p>
    <w:p w14:paraId="4CB86F0F" w14:textId="77777777" w:rsidR="00B35CF1" w:rsidRPr="00525097" w:rsidRDefault="00B35CF1" w:rsidP="00B35CF1">
      <w:pPr>
        <w:snapToGrid w:val="0"/>
        <w:spacing w:after="0" w:line="240" w:lineRule="auto"/>
        <w:rPr>
          <w:rFonts w:asciiTheme="minorHAnsi" w:hAnsiTheme="minorHAnsi" w:cstheme="minorHAnsi"/>
          <w:b/>
          <w:noProof/>
          <w:lang w:val="es-ES"/>
        </w:rPr>
      </w:pPr>
    </w:p>
    <w:p w14:paraId="5A897DD2" w14:textId="47A8A603"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b/>
          <w:bCs/>
          <w:noProof/>
          <w:lang w:val="es-ES"/>
        </w:rPr>
        <w:t>18.18</w:t>
      </w:r>
      <w:r w:rsidR="00D353A1"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 la mejora de la conservación y gestión de pequeños humedales</w:t>
      </w:r>
    </w:p>
    <w:p w14:paraId="67ACC64A" w14:textId="77777777" w:rsidR="00B35CF1" w:rsidRPr="00525097" w:rsidRDefault="00B35CF1" w:rsidP="00B11FB0">
      <w:pPr>
        <w:keepNext/>
        <w:shd w:val="clear" w:color="auto" w:fill="FFFFFF"/>
        <w:spacing w:after="0" w:line="240" w:lineRule="auto"/>
        <w:rPr>
          <w:rFonts w:asciiTheme="minorHAnsi" w:eastAsia="Times New Roman" w:hAnsiTheme="minorHAnsi" w:cstheme="minorHAnsi"/>
          <w:noProof/>
          <w:color w:val="222222"/>
          <w:lang w:val="es-ES" w:eastAsia="en-GB"/>
        </w:rPr>
      </w:pPr>
    </w:p>
    <w:p w14:paraId="6A3FFF63" w14:textId="73503488" w:rsidR="00B35CF1" w:rsidRPr="00525097" w:rsidRDefault="00B106C7" w:rsidP="00B11FB0">
      <w:pPr>
        <w:shd w:val="clear" w:color="auto" w:fill="FFFFFF"/>
        <w:suppressAutoHyphens/>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159</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r>
      <w:r w:rsidR="00B35CF1" w:rsidRPr="00525097">
        <w:rPr>
          <w:rFonts w:asciiTheme="minorHAnsi" w:hAnsiTheme="minorHAnsi"/>
          <w:b/>
          <w:bCs/>
          <w:noProof/>
          <w:color w:val="222222"/>
          <w:lang w:val="es-ES"/>
        </w:rPr>
        <w:t>China</w:t>
      </w:r>
      <w:r w:rsidR="00B35CF1" w:rsidRPr="00525097">
        <w:rPr>
          <w:rFonts w:asciiTheme="minorHAnsi" w:hAnsiTheme="minorHAnsi"/>
          <w:noProof/>
          <w:color w:val="222222"/>
          <w:lang w:val="es-ES"/>
        </w:rPr>
        <w:t xml:space="preserve"> presentó el proyecto de resolución que figura en el documento COP14 Doc.18.18, cuyo objetivo es ofrecer un marco para la conservación de los pequeños humedales, siguiendo las directrices que elaboraría el GECT. </w:t>
      </w:r>
    </w:p>
    <w:p w14:paraId="3435787E" w14:textId="77777777" w:rsidR="00B35CF1" w:rsidRPr="00525097" w:rsidRDefault="00B35CF1" w:rsidP="00B11FB0">
      <w:pPr>
        <w:shd w:val="clear" w:color="auto" w:fill="FFFFFF"/>
        <w:suppressAutoHyphens/>
        <w:spacing w:after="0" w:line="240" w:lineRule="auto"/>
        <w:ind w:left="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 xml:space="preserve"> </w:t>
      </w:r>
    </w:p>
    <w:p w14:paraId="025C5976" w14:textId="567CB51C" w:rsidR="00B35CF1" w:rsidRPr="00525097" w:rsidRDefault="00B106C7" w:rsidP="00B11FB0">
      <w:pPr>
        <w:shd w:val="clear" w:color="auto" w:fill="FFFFFF"/>
        <w:suppressAutoHyphens/>
        <w:spacing w:after="0" w:line="240" w:lineRule="auto"/>
        <w:ind w:left="567" w:hanging="567"/>
        <w:rPr>
          <w:rFonts w:asciiTheme="minorHAnsi" w:eastAsia="Times New Roman" w:hAnsiTheme="minorHAnsi" w:cstheme="minorHAnsi"/>
          <w:noProof/>
          <w:color w:val="222222"/>
          <w:lang w:val="es-ES"/>
        </w:rPr>
      </w:pPr>
      <w:r w:rsidRPr="00A20B9A">
        <w:rPr>
          <w:rFonts w:asciiTheme="minorHAnsi" w:hAnsiTheme="minorHAnsi"/>
          <w:noProof/>
          <w:color w:val="222222"/>
          <w:lang w:val="es-ES"/>
        </w:rPr>
        <w:t>160</w:t>
      </w:r>
      <w:r w:rsidR="00B35CF1" w:rsidRPr="00A20B9A">
        <w:rPr>
          <w:rFonts w:asciiTheme="minorHAnsi" w:hAnsiTheme="minorHAnsi"/>
          <w:noProof/>
          <w:color w:val="222222"/>
          <w:lang w:val="es-ES"/>
        </w:rPr>
        <w:t>.</w:t>
      </w:r>
      <w:r w:rsidR="00B35CF1" w:rsidRPr="00A20B9A">
        <w:rPr>
          <w:rFonts w:asciiTheme="minorHAnsi" w:hAnsiTheme="minorHAnsi"/>
          <w:b/>
          <w:bCs/>
          <w:noProof/>
          <w:color w:val="222222"/>
          <w:lang w:val="es-ES"/>
        </w:rPr>
        <w:tab/>
        <w:t>Camboya</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w:t>
      </w:r>
      <w:r w:rsidR="00B35CF1" w:rsidRPr="00A20B9A">
        <w:rPr>
          <w:rFonts w:asciiTheme="minorHAnsi" w:hAnsiTheme="minorHAnsi"/>
          <w:noProof/>
          <w:color w:val="222222"/>
          <w:lang w:val="es-ES"/>
        </w:rPr>
        <w:t xml:space="preserve">el </w:t>
      </w:r>
      <w:r w:rsidR="00B35CF1" w:rsidRPr="00A20B9A">
        <w:rPr>
          <w:rFonts w:asciiTheme="minorHAnsi" w:hAnsiTheme="minorHAnsi"/>
          <w:b/>
          <w:bCs/>
          <w:noProof/>
          <w:color w:val="222222"/>
          <w:lang w:val="es-ES"/>
        </w:rPr>
        <w:t>Canadá</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Chequia en nombre de los Estados miembros de la UE</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w:t>
      </w:r>
      <w:r w:rsidR="00B35CF1" w:rsidRPr="00A20B9A">
        <w:rPr>
          <w:rFonts w:asciiTheme="minorHAnsi" w:hAnsiTheme="minorHAnsi"/>
          <w:noProof/>
          <w:color w:val="222222"/>
          <w:lang w:val="es-ES"/>
        </w:rPr>
        <w:t xml:space="preserve">el </w:t>
      </w:r>
      <w:r w:rsidR="00B35CF1" w:rsidRPr="00A20B9A">
        <w:rPr>
          <w:rFonts w:asciiTheme="minorHAnsi" w:hAnsiTheme="minorHAnsi"/>
          <w:b/>
          <w:bCs/>
          <w:noProof/>
          <w:color w:val="222222"/>
          <w:lang w:val="es-ES"/>
        </w:rPr>
        <w:t>Ecuador</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w:t>
      </w:r>
      <w:r w:rsidR="00B35CF1" w:rsidRPr="00A20B9A">
        <w:rPr>
          <w:rFonts w:asciiTheme="minorHAnsi" w:hAnsiTheme="minorHAnsi"/>
          <w:noProof/>
          <w:color w:val="222222"/>
          <w:lang w:val="es-ES"/>
        </w:rPr>
        <w:t xml:space="preserve">los </w:t>
      </w:r>
      <w:r w:rsidR="00B35CF1" w:rsidRPr="00A20B9A">
        <w:rPr>
          <w:rFonts w:asciiTheme="minorHAnsi" w:hAnsiTheme="minorHAnsi"/>
          <w:b/>
          <w:bCs/>
          <w:noProof/>
          <w:color w:val="222222"/>
          <w:lang w:val="es-ES"/>
        </w:rPr>
        <w:t>Estados Unidos de América</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Indonesia</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w:t>
      </w:r>
      <w:r w:rsidR="00B35CF1" w:rsidRPr="00A20B9A">
        <w:rPr>
          <w:rFonts w:asciiTheme="minorHAnsi" w:hAnsiTheme="minorHAnsi"/>
          <w:noProof/>
          <w:color w:val="222222"/>
          <w:lang w:val="es-ES"/>
        </w:rPr>
        <w:t xml:space="preserve">el </w:t>
      </w:r>
      <w:r w:rsidR="00B35CF1" w:rsidRPr="00A20B9A">
        <w:rPr>
          <w:rFonts w:asciiTheme="minorHAnsi" w:hAnsiTheme="minorHAnsi"/>
          <w:b/>
          <w:bCs/>
          <w:noProof/>
          <w:color w:val="222222"/>
          <w:lang w:val="es-ES"/>
        </w:rPr>
        <w:t>Japón</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Kenya en nombre de la </w:t>
      </w:r>
      <w:r w:rsidR="00A20B9A" w:rsidRPr="00A20B9A">
        <w:rPr>
          <w:rFonts w:asciiTheme="minorHAnsi" w:hAnsiTheme="minorHAnsi"/>
          <w:b/>
          <w:bCs/>
          <w:noProof/>
          <w:color w:val="222222"/>
          <w:lang w:val="es-ES"/>
        </w:rPr>
        <w:t>r</w:t>
      </w:r>
      <w:r w:rsidR="00B35CF1" w:rsidRPr="00A20B9A">
        <w:rPr>
          <w:rFonts w:asciiTheme="minorHAnsi" w:hAnsiTheme="minorHAnsi"/>
          <w:b/>
          <w:bCs/>
          <w:noProof/>
          <w:color w:val="222222"/>
          <w:lang w:val="es-ES"/>
        </w:rPr>
        <w:t>egión de África</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w:t>
      </w:r>
      <w:r w:rsidR="00B35CF1" w:rsidRPr="00A20B9A">
        <w:rPr>
          <w:rFonts w:asciiTheme="minorHAnsi" w:hAnsiTheme="minorHAnsi"/>
          <w:noProof/>
          <w:color w:val="222222"/>
          <w:lang w:val="es-ES"/>
        </w:rPr>
        <w:t xml:space="preserve">el </w:t>
      </w:r>
      <w:r w:rsidR="00B35CF1" w:rsidRPr="00A20B9A">
        <w:rPr>
          <w:rFonts w:asciiTheme="minorHAnsi" w:hAnsiTheme="minorHAnsi"/>
          <w:b/>
          <w:bCs/>
          <w:noProof/>
          <w:color w:val="222222"/>
          <w:lang w:val="es-ES"/>
        </w:rPr>
        <w:t>Pakistán</w:t>
      </w:r>
      <w:r w:rsidR="00B35CF1" w:rsidRPr="00A20B9A">
        <w:rPr>
          <w:rFonts w:asciiTheme="minorHAnsi" w:hAnsiTheme="minorHAnsi"/>
          <w:bCs/>
          <w:noProof/>
          <w:color w:val="222222"/>
          <w:lang w:val="es-ES"/>
        </w:rPr>
        <w:t>,</w:t>
      </w:r>
      <w:r w:rsidR="00B35CF1" w:rsidRPr="00A20B9A">
        <w:rPr>
          <w:rFonts w:asciiTheme="minorHAnsi" w:hAnsiTheme="minorHAnsi"/>
          <w:noProof/>
          <w:color w:val="222222"/>
          <w:lang w:val="es-ES"/>
        </w:rPr>
        <w:t xml:space="preserve"> el </w:t>
      </w:r>
      <w:r w:rsidR="00B35CF1" w:rsidRPr="00A20B9A">
        <w:rPr>
          <w:rFonts w:asciiTheme="minorHAnsi" w:hAnsiTheme="minorHAnsi"/>
          <w:b/>
          <w:bCs/>
          <w:noProof/>
          <w:color w:val="222222"/>
          <w:lang w:val="es-ES"/>
        </w:rPr>
        <w:t>Reino Unido de Gran Bretaña e Irlanda del Norte</w:t>
      </w:r>
      <w:r w:rsidR="00B35CF1" w:rsidRPr="00A20B9A">
        <w:rPr>
          <w:rFonts w:asciiTheme="minorHAnsi" w:hAnsiTheme="minorHAnsi"/>
          <w:bCs/>
          <w:noProof/>
          <w:color w:val="222222"/>
          <w:lang w:val="es-ES"/>
        </w:rPr>
        <w:t>,</w:t>
      </w:r>
      <w:r w:rsidR="00B35CF1" w:rsidRPr="00A20B9A">
        <w:rPr>
          <w:rFonts w:asciiTheme="minorHAnsi" w:hAnsiTheme="minorHAnsi"/>
          <w:noProof/>
          <w:color w:val="222222"/>
          <w:lang w:val="es-ES"/>
        </w:rPr>
        <w:t xml:space="preserve"> la</w:t>
      </w:r>
      <w:r w:rsidR="00B35CF1" w:rsidRPr="00A20B9A">
        <w:rPr>
          <w:rFonts w:asciiTheme="minorHAnsi" w:hAnsiTheme="minorHAnsi"/>
          <w:b/>
          <w:bCs/>
          <w:noProof/>
          <w:color w:val="222222"/>
          <w:lang w:val="es-ES"/>
        </w:rPr>
        <w:t xml:space="preserve"> República de Corea</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w:t>
      </w:r>
      <w:r w:rsidR="00B35CF1" w:rsidRPr="00A20B9A">
        <w:rPr>
          <w:rFonts w:asciiTheme="minorHAnsi" w:hAnsiTheme="minorHAnsi"/>
          <w:noProof/>
          <w:color w:val="222222"/>
          <w:lang w:val="es-ES"/>
        </w:rPr>
        <w:t xml:space="preserve">la </w:t>
      </w:r>
      <w:r w:rsidR="00B35CF1" w:rsidRPr="00A20B9A">
        <w:rPr>
          <w:rFonts w:asciiTheme="minorHAnsi" w:hAnsiTheme="minorHAnsi"/>
          <w:b/>
          <w:bCs/>
          <w:noProof/>
          <w:color w:val="222222"/>
          <w:lang w:val="es-ES"/>
        </w:rPr>
        <w:t>República Dominicana</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w:t>
      </w:r>
      <w:r w:rsidR="00FD18A3" w:rsidRPr="00A20B9A">
        <w:rPr>
          <w:rFonts w:asciiTheme="minorHAnsi" w:hAnsiTheme="minorHAnsi"/>
          <w:noProof/>
          <w:color w:val="222222"/>
          <w:lang w:val="es-ES"/>
        </w:rPr>
        <w:t xml:space="preserve">la </w:t>
      </w:r>
      <w:r w:rsidR="00FD18A3" w:rsidRPr="00A20B9A">
        <w:rPr>
          <w:rFonts w:asciiTheme="minorHAnsi" w:hAnsiTheme="minorHAnsi"/>
          <w:b/>
          <w:bCs/>
          <w:noProof/>
          <w:color w:val="222222"/>
          <w:lang w:val="es-ES"/>
        </w:rPr>
        <w:t>República Islámica del Irán</w:t>
      </w:r>
      <w:r w:rsidR="00FD18A3" w:rsidRPr="00A20B9A">
        <w:rPr>
          <w:rFonts w:asciiTheme="minorHAnsi" w:hAnsiTheme="minorHAnsi"/>
          <w:bCs/>
          <w:noProof/>
          <w:color w:val="222222"/>
          <w:lang w:val="es-ES"/>
        </w:rPr>
        <w:t>,</w:t>
      </w:r>
      <w:r w:rsidR="00FD18A3" w:rsidRPr="00A20B9A">
        <w:rPr>
          <w:rFonts w:asciiTheme="minorHAnsi" w:hAnsiTheme="minorHAnsi"/>
          <w:b/>
          <w:bCs/>
          <w:noProof/>
          <w:color w:val="222222"/>
          <w:lang w:val="es-ES"/>
        </w:rPr>
        <w:t xml:space="preserve"> </w:t>
      </w:r>
      <w:r w:rsidR="00B35CF1" w:rsidRPr="00A20B9A">
        <w:rPr>
          <w:rFonts w:asciiTheme="minorHAnsi" w:hAnsiTheme="minorHAnsi"/>
          <w:b/>
          <w:bCs/>
          <w:noProof/>
          <w:color w:val="222222"/>
          <w:lang w:val="es-ES"/>
        </w:rPr>
        <w:t>Tailandia</w:t>
      </w:r>
      <w:r w:rsidR="00B35CF1" w:rsidRPr="00A20B9A">
        <w:rPr>
          <w:rFonts w:asciiTheme="minorHAnsi" w:hAnsiTheme="minorHAnsi"/>
          <w:bCs/>
          <w:noProof/>
          <w:color w:val="222222"/>
          <w:lang w:val="es-ES"/>
        </w:rPr>
        <w:t>,</w:t>
      </w:r>
      <w:r w:rsidR="00B35CF1" w:rsidRPr="00A20B9A">
        <w:rPr>
          <w:rFonts w:asciiTheme="minorHAnsi" w:hAnsiTheme="minorHAnsi"/>
          <w:b/>
          <w:bCs/>
          <w:noProof/>
          <w:color w:val="222222"/>
          <w:lang w:val="es-ES"/>
        </w:rPr>
        <w:t xml:space="preserve"> Túnez </w:t>
      </w:r>
      <w:r w:rsidR="00B35CF1" w:rsidRPr="00A20B9A">
        <w:rPr>
          <w:rFonts w:asciiTheme="minorHAnsi" w:hAnsiTheme="minorHAnsi"/>
          <w:noProof/>
          <w:color w:val="222222"/>
          <w:lang w:val="es-ES"/>
        </w:rPr>
        <w:t>y</w:t>
      </w:r>
      <w:r w:rsidR="00B35CF1" w:rsidRPr="00A20B9A">
        <w:rPr>
          <w:rFonts w:asciiTheme="minorHAnsi" w:hAnsiTheme="minorHAnsi"/>
          <w:b/>
          <w:bCs/>
          <w:noProof/>
          <w:color w:val="222222"/>
          <w:lang w:val="es-ES"/>
        </w:rPr>
        <w:t xml:space="preserve"> Zimbabwe </w:t>
      </w:r>
      <w:r w:rsidR="00B35CF1" w:rsidRPr="00A20B9A">
        <w:rPr>
          <w:rFonts w:asciiTheme="minorHAnsi" w:hAnsiTheme="minorHAnsi"/>
          <w:noProof/>
          <w:color w:val="222222"/>
          <w:lang w:val="es-ES"/>
        </w:rPr>
        <w:t xml:space="preserve">apoyaron en general este proyecto de resolución, con enmiendas, y observaron la necesidad de adoptar medidas y políticas específicas a </w:t>
      </w:r>
      <w:r w:rsidR="006C1795" w:rsidRPr="00A20B9A">
        <w:rPr>
          <w:rFonts w:asciiTheme="minorHAnsi" w:hAnsiTheme="minorHAnsi"/>
          <w:noProof/>
          <w:color w:val="222222"/>
          <w:lang w:val="es-ES"/>
        </w:rPr>
        <w:t>escala</w:t>
      </w:r>
      <w:r w:rsidR="00B35CF1" w:rsidRPr="00A20B9A">
        <w:rPr>
          <w:rFonts w:asciiTheme="minorHAnsi" w:hAnsiTheme="minorHAnsi"/>
          <w:noProof/>
          <w:color w:val="222222"/>
          <w:lang w:val="es-ES"/>
        </w:rPr>
        <w:t xml:space="preserve"> nacional, regional e internacional para conservar de forma eficaz los pequeños humedales, y la necesidad de una definición de “pequeños humedales” señalada por algunas Partes.</w:t>
      </w:r>
    </w:p>
    <w:p w14:paraId="2BE0B59F" w14:textId="77777777" w:rsidR="00B35CF1" w:rsidRPr="00525097" w:rsidRDefault="00B35CF1" w:rsidP="00B11FB0">
      <w:pPr>
        <w:shd w:val="clear" w:color="auto" w:fill="FFFFFF"/>
        <w:suppressAutoHyphens/>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 xml:space="preserve"> </w:t>
      </w:r>
    </w:p>
    <w:p w14:paraId="66A45F9E" w14:textId="6CB3B88E" w:rsidR="00B35CF1" w:rsidRPr="00525097" w:rsidRDefault="00B106C7" w:rsidP="00B11FB0">
      <w:pPr>
        <w:shd w:val="clear" w:color="auto" w:fill="FFFFFF"/>
        <w:suppressAutoHyphens/>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161</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t xml:space="preserve">El </w:t>
      </w:r>
      <w:r w:rsidR="00B35CF1" w:rsidRPr="00525097">
        <w:rPr>
          <w:rFonts w:asciiTheme="minorHAnsi" w:hAnsiTheme="minorHAnsi"/>
          <w:b/>
          <w:bCs/>
          <w:noProof/>
          <w:color w:val="222222"/>
          <w:lang w:val="es-ES"/>
        </w:rPr>
        <w:t>Presidente</w:t>
      </w:r>
      <w:r w:rsidR="00B35CF1" w:rsidRPr="00525097">
        <w:rPr>
          <w:rFonts w:asciiTheme="minorHAnsi" w:hAnsiTheme="minorHAnsi"/>
          <w:noProof/>
          <w:color w:val="222222"/>
          <w:lang w:val="es-ES"/>
        </w:rPr>
        <w:t xml:space="preserve"> tomó nota del apoyo y las observaciones que expresaron las Partes e invitó a la Secretaría a </w:t>
      </w:r>
      <w:r w:rsidR="006C1795">
        <w:rPr>
          <w:rFonts w:asciiTheme="minorHAnsi" w:hAnsiTheme="minorHAnsi"/>
          <w:noProof/>
          <w:color w:val="222222"/>
          <w:lang w:val="es-ES"/>
        </w:rPr>
        <w:t>modificar</w:t>
      </w:r>
      <w:r w:rsidR="00B35CF1" w:rsidRPr="00525097">
        <w:rPr>
          <w:rFonts w:asciiTheme="minorHAnsi" w:hAnsiTheme="minorHAnsi"/>
          <w:noProof/>
          <w:color w:val="222222"/>
          <w:lang w:val="es-ES"/>
        </w:rPr>
        <w:t xml:space="preserve"> el proyecto de resolución, teniendo en cuenta las observaciones recibidas.</w:t>
      </w:r>
    </w:p>
    <w:p w14:paraId="4AF50C7C" w14:textId="2A545E90" w:rsidR="00B35CF1" w:rsidRPr="00525097" w:rsidRDefault="00B35CF1" w:rsidP="00B35CF1">
      <w:pPr>
        <w:shd w:val="clear" w:color="auto" w:fill="FFFFFF"/>
        <w:spacing w:after="0" w:line="240" w:lineRule="auto"/>
        <w:rPr>
          <w:rFonts w:asciiTheme="minorHAnsi" w:hAnsiTheme="minorHAnsi"/>
          <w:noProof/>
          <w:color w:val="222222"/>
          <w:lang w:val="es-ES"/>
        </w:rPr>
      </w:pPr>
    </w:p>
    <w:p w14:paraId="35ECD3F4" w14:textId="77777777" w:rsidR="00B35CF1" w:rsidRPr="00525097" w:rsidRDefault="00B35CF1" w:rsidP="00B35CF1">
      <w:pPr>
        <w:shd w:val="clear" w:color="auto" w:fill="FFFFFF"/>
        <w:spacing w:after="0" w:line="240" w:lineRule="auto"/>
        <w:rPr>
          <w:rFonts w:asciiTheme="minorHAnsi" w:eastAsia="Times New Roman" w:hAnsiTheme="minorHAnsi" w:cstheme="minorHAnsi"/>
          <w:noProof/>
          <w:color w:val="222222"/>
          <w:lang w:val="es-ES"/>
        </w:rPr>
      </w:pPr>
    </w:p>
    <w:p w14:paraId="598C087D" w14:textId="16254326"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b/>
          <w:bCs/>
          <w:noProof/>
          <w:lang w:val="es-ES"/>
        </w:rPr>
        <w:lastRenderedPageBreak/>
        <w:t>18.5</w:t>
      </w:r>
      <w:r w:rsidR="00D353A1" w:rsidRPr="00525097">
        <w:rPr>
          <w:rFonts w:asciiTheme="minorHAnsi" w:hAnsiTheme="minorHAnsi"/>
          <w:b/>
          <w:bCs/>
          <w:noProof/>
          <w:lang w:val="es-ES"/>
        </w:rPr>
        <w:t>:</w:t>
      </w:r>
      <w:r w:rsidRPr="00525097">
        <w:rPr>
          <w:rFonts w:asciiTheme="minorHAnsi" w:hAnsiTheme="minorHAnsi"/>
          <w:b/>
          <w:bCs/>
          <w:noProof/>
          <w:lang w:val="es-ES"/>
        </w:rPr>
        <w:t xml:space="preserve"> Proyecto de lista de resoluciones que ya no son aplicables</w:t>
      </w:r>
    </w:p>
    <w:p w14:paraId="6C2E7CDF" w14:textId="77777777"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noProof/>
          <w:lang w:val="es-ES"/>
        </w:rPr>
      </w:pPr>
      <w:r w:rsidRPr="00525097">
        <w:rPr>
          <w:rFonts w:asciiTheme="minorHAnsi" w:hAnsiTheme="minorHAnsi"/>
          <w:noProof/>
          <w:lang w:val="es-ES"/>
        </w:rPr>
        <w:t>y</w:t>
      </w:r>
    </w:p>
    <w:p w14:paraId="4E797291" w14:textId="2E8DC593"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b/>
          <w:bCs/>
          <w:noProof/>
          <w:lang w:val="es-ES"/>
        </w:rPr>
      </w:pPr>
      <w:r w:rsidRPr="00525097">
        <w:rPr>
          <w:rFonts w:asciiTheme="minorHAnsi" w:hAnsiTheme="minorHAnsi"/>
          <w:b/>
          <w:bCs/>
          <w:noProof/>
          <w:lang w:val="es-ES"/>
        </w:rPr>
        <w:t>18.6</w:t>
      </w:r>
      <w:r w:rsidR="00D353A1"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 opciones para continuar el examen de todas las resoluciones y decisiones anteriores</w:t>
      </w:r>
    </w:p>
    <w:p w14:paraId="242D12BF" w14:textId="77777777" w:rsidR="00B35CF1" w:rsidRPr="00525097" w:rsidRDefault="00B35CF1" w:rsidP="00B11FB0">
      <w:pPr>
        <w:keepNext/>
        <w:shd w:val="clear" w:color="auto" w:fill="FFFFFF"/>
        <w:spacing w:after="0" w:line="240" w:lineRule="auto"/>
        <w:rPr>
          <w:rFonts w:asciiTheme="minorHAnsi" w:eastAsia="Times New Roman" w:hAnsiTheme="minorHAnsi" w:cstheme="minorHAnsi"/>
          <w:noProof/>
          <w:color w:val="222222"/>
          <w:lang w:val="es-ES"/>
        </w:rPr>
      </w:pPr>
    </w:p>
    <w:p w14:paraId="7034FCB4" w14:textId="37CF0D65" w:rsidR="00B35CF1" w:rsidRPr="00525097" w:rsidRDefault="00183445"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162</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t xml:space="preserve">La </w:t>
      </w:r>
      <w:r w:rsidR="00B35CF1" w:rsidRPr="00525097">
        <w:rPr>
          <w:rFonts w:asciiTheme="minorHAnsi" w:hAnsiTheme="minorHAnsi"/>
          <w:b/>
          <w:noProof/>
          <w:color w:val="222222"/>
          <w:lang w:val="es-ES"/>
        </w:rPr>
        <w:t>Secretaría</w:t>
      </w:r>
      <w:r w:rsidR="00B35CF1" w:rsidRPr="00525097">
        <w:rPr>
          <w:rFonts w:asciiTheme="minorHAnsi" w:hAnsiTheme="minorHAnsi"/>
          <w:noProof/>
          <w:color w:val="222222"/>
          <w:lang w:val="es-ES"/>
        </w:rPr>
        <w:t xml:space="preserve"> presentó dos proyectos de resolución y observó que en el documento COP14 Doc.18.6 se incluían opciones para un examen de las resoluciones y decisiones anteriores y un proyecto de lista de resoluciones que ya no eran aplicables, que se presentaba como anexo. La Secretaría observó que ninguna de las resoluciones o decisiones anteriores sería eliminada a menos que la Conferencia así lo decidiera.</w:t>
      </w:r>
    </w:p>
    <w:p w14:paraId="3BCF84FE" w14:textId="77777777" w:rsidR="00B35CF1" w:rsidRPr="00525097" w:rsidRDefault="00B35CF1" w:rsidP="00B35CF1">
      <w:pPr>
        <w:shd w:val="clear" w:color="auto" w:fill="FFFFFF"/>
        <w:spacing w:after="0" w:line="240" w:lineRule="auto"/>
        <w:ind w:left="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 xml:space="preserve"> </w:t>
      </w:r>
    </w:p>
    <w:p w14:paraId="232DEB01" w14:textId="68C8C524" w:rsidR="00B35CF1" w:rsidRPr="00525097" w:rsidRDefault="00183445"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163</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t xml:space="preserve">Entre las tres posibles opciones de consolidación de las resoluciones vigentes, </w:t>
      </w:r>
      <w:r w:rsidR="00B35CF1" w:rsidRPr="00525097">
        <w:rPr>
          <w:rFonts w:asciiTheme="minorHAnsi" w:hAnsiTheme="minorHAnsi"/>
          <w:b/>
          <w:bCs/>
          <w:noProof/>
          <w:color w:val="222222"/>
          <w:lang w:val="es-ES"/>
        </w:rPr>
        <w:t>Chequia en nombre de los Estados miembros de la UE con las reservas formuladas por Suecia</w:t>
      </w:r>
      <w:r w:rsidR="00B35CF1" w:rsidRPr="00525097">
        <w:rPr>
          <w:rFonts w:asciiTheme="minorHAnsi" w:hAnsiTheme="minorHAnsi"/>
          <w:bCs/>
          <w:noProof/>
          <w:color w:val="222222"/>
          <w:lang w:val="es-ES"/>
        </w:rPr>
        <w:t>,</w:t>
      </w:r>
      <w:r w:rsidR="00B35CF1" w:rsidRPr="00525097">
        <w:rPr>
          <w:rFonts w:asciiTheme="minorHAnsi" w:hAnsiTheme="minorHAnsi"/>
          <w:b/>
          <w:bCs/>
          <w:noProof/>
          <w:color w:val="222222"/>
          <w:lang w:val="es-ES"/>
        </w:rPr>
        <w:t xml:space="preserve"> México</w:t>
      </w:r>
      <w:r w:rsidR="00B35CF1" w:rsidRPr="00525097">
        <w:rPr>
          <w:rFonts w:asciiTheme="minorHAnsi" w:hAnsiTheme="minorHAnsi"/>
          <w:bCs/>
          <w:noProof/>
          <w:color w:val="222222"/>
          <w:lang w:val="es-ES"/>
        </w:rPr>
        <w:t>,</w:t>
      </w:r>
      <w:r w:rsidR="00B35CF1" w:rsidRPr="00525097">
        <w:rPr>
          <w:rFonts w:asciiTheme="minorHAnsi" w:hAnsiTheme="minorHAnsi"/>
          <w:b/>
          <w:bCs/>
          <w:noProof/>
          <w:color w:val="222222"/>
          <w:lang w:val="es-ES"/>
        </w:rPr>
        <w:t xml:space="preserve"> </w:t>
      </w:r>
      <w:r w:rsidR="00B35CF1" w:rsidRPr="00525097">
        <w:rPr>
          <w:rFonts w:asciiTheme="minorHAnsi" w:hAnsiTheme="minorHAnsi"/>
          <w:noProof/>
          <w:color w:val="222222"/>
          <w:lang w:val="es-ES"/>
        </w:rPr>
        <w:t>el</w:t>
      </w:r>
      <w:r w:rsidR="00B35CF1" w:rsidRPr="00525097">
        <w:rPr>
          <w:rFonts w:asciiTheme="minorHAnsi" w:hAnsiTheme="minorHAnsi"/>
          <w:b/>
          <w:bCs/>
          <w:noProof/>
          <w:color w:val="222222"/>
          <w:lang w:val="es-ES"/>
        </w:rPr>
        <w:t xml:space="preserve"> Reino Unido de Gran Bretaña e Irlanda del Norte</w:t>
      </w:r>
      <w:r w:rsidR="00B35CF1" w:rsidRPr="00525097">
        <w:rPr>
          <w:rFonts w:asciiTheme="minorHAnsi" w:hAnsiTheme="minorHAnsi"/>
          <w:bCs/>
          <w:noProof/>
          <w:color w:val="222222"/>
          <w:lang w:val="es-ES"/>
        </w:rPr>
        <w:t>,</w:t>
      </w:r>
      <w:r w:rsidR="00B35CF1" w:rsidRPr="00525097">
        <w:rPr>
          <w:rFonts w:asciiTheme="minorHAnsi" w:hAnsiTheme="minorHAnsi"/>
          <w:b/>
          <w:bCs/>
          <w:noProof/>
          <w:color w:val="222222"/>
          <w:lang w:val="es-ES"/>
        </w:rPr>
        <w:t xml:space="preserve"> Suecia </w:t>
      </w:r>
      <w:r w:rsidR="00B35CF1" w:rsidRPr="00525097">
        <w:rPr>
          <w:rFonts w:asciiTheme="minorHAnsi" w:hAnsiTheme="minorHAnsi"/>
          <w:noProof/>
          <w:color w:val="222222"/>
          <w:lang w:val="es-ES"/>
        </w:rPr>
        <w:t>y</w:t>
      </w:r>
      <w:r w:rsidR="00B35CF1" w:rsidRPr="00525097">
        <w:rPr>
          <w:rFonts w:asciiTheme="minorHAnsi" w:hAnsiTheme="minorHAnsi"/>
          <w:b/>
          <w:bCs/>
          <w:noProof/>
          <w:color w:val="222222"/>
          <w:lang w:val="es-ES"/>
        </w:rPr>
        <w:t xml:space="preserve"> Suiza</w:t>
      </w:r>
      <w:r w:rsidR="00B35CF1" w:rsidRPr="00525097">
        <w:rPr>
          <w:rFonts w:asciiTheme="minorHAnsi" w:hAnsiTheme="minorHAnsi"/>
          <w:noProof/>
          <w:color w:val="222222"/>
          <w:lang w:val="es-ES"/>
        </w:rPr>
        <w:t xml:space="preserve"> expresaron su preferencia por la primera opción, que estipulaba que después de cada COP, el Comité Permanente seleccionaría un pequeño número de categorías de temas de la lista de categorías de resoluciones incluida en este proyecto de resolución, para lo cual la Secretaría </w:t>
      </w:r>
      <w:r w:rsidR="00F53C8F">
        <w:rPr>
          <w:rFonts w:asciiTheme="minorHAnsi" w:hAnsiTheme="minorHAnsi"/>
          <w:noProof/>
          <w:color w:val="222222"/>
          <w:lang w:val="es-ES"/>
        </w:rPr>
        <w:t>elabo</w:t>
      </w:r>
      <w:r w:rsidR="00B35CF1" w:rsidRPr="00525097">
        <w:rPr>
          <w:rFonts w:asciiTheme="minorHAnsi" w:hAnsiTheme="minorHAnsi"/>
          <w:noProof/>
          <w:color w:val="222222"/>
          <w:lang w:val="es-ES"/>
        </w:rPr>
        <w:t>raría un proyecto de resoluciones consolidadas en la siguiente COP.</w:t>
      </w:r>
    </w:p>
    <w:p w14:paraId="339D39F7" w14:textId="77777777" w:rsidR="00B35CF1" w:rsidRPr="00525097" w:rsidRDefault="00B35CF1" w:rsidP="00B35CF1">
      <w:pPr>
        <w:shd w:val="clear" w:color="auto" w:fill="FFFFFF"/>
        <w:spacing w:after="0" w:line="240" w:lineRule="auto"/>
        <w:ind w:left="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 xml:space="preserve"> </w:t>
      </w:r>
    </w:p>
    <w:p w14:paraId="31C57FD7" w14:textId="4C38F886" w:rsidR="00B35CF1" w:rsidRPr="00525097" w:rsidRDefault="00183445"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164</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r>
      <w:r w:rsidR="00B35CF1" w:rsidRPr="00525097">
        <w:rPr>
          <w:rFonts w:asciiTheme="minorHAnsi" w:hAnsiTheme="minorHAnsi"/>
          <w:b/>
          <w:bCs/>
          <w:noProof/>
          <w:color w:val="222222"/>
          <w:lang w:val="es-ES"/>
        </w:rPr>
        <w:t xml:space="preserve">México, Panamá </w:t>
      </w:r>
      <w:r w:rsidR="00B35CF1" w:rsidRPr="00525097">
        <w:rPr>
          <w:rFonts w:asciiTheme="minorHAnsi" w:hAnsiTheme="minorHAnsi"/>
          <w:noProof/>
          <w:color w:val="222222"/>
          <w:lang w:val="es-ES"/>
        </w:rPr>
        <w:t>y</w:t>
      </w:r>
      <w:r w:rsidR="00B35CF1" w:rsidRPr="00525097">
        <w:rPr>
          <w:rFonts w:asciiTheme="minorHAnsi" w:hAnsiTheme="minorHAnsi"/>
          <w:b/>
          <w:bCs/>
          <w:noProof/>
          <w:color w:val="222222"/>
          <w:lang w:val="es-ES"/>
        </w:rPr>
        <w:t xml:space="preserve"> Suiza</w:t>
      </w:r>
      <w:r w:rsidR="00B35CF1" w:rsidRPr="00525097">
        <w:rPr>
          <w:rFonts w:asciiTheme="minorHAnsi" w:hAnsiTheme="minorHAnsi"/>
          <w:noProof/>
          <w:color w:val="222222"/>
          <w:lang w:val="es-ES"/>
        </w:rPr>
        <w:t xml:space="preserve"> presentaron enmiendas a la lista de resoluciones para derogar.</w:t>
      </w:r>
    </w:p>
    <w:p w14:paraId="00C61D0C" w14:textId="40A2F85C" w:rsidR="00B35CF1" w:rsidRPr="00525097" w:rsidRDefault="00B35CF1" w:rsidP="00B35CF1">
      <w:pPr>
        <w:shd w:val="clear" w:color="auto" w:fill="FFFFFF"/>
        <w:spacing w:after="0" w:line="240" w:lineRule="auto"/>
        <w:ind w:left="567" w:hanging="567"/>
        <w:rPr>
          <w:rFonts w:asciiTheme="minorHAnsi" w:eastAsia="Times New Roman" w:hAnsiTheme="minorHAnsi" w:cstheme="minorHAnsi"/>
          <w:noProof/>
          <w:color w:val="222222"/>
          <w:lang w:val="es-ES"/>
        </w:rPr>
      </w:pPr>
    </w:p>
    <w:p w14:paraId="4B5502D7" w14:textId="393BB669" w:rsidR="00B35CF1" w:rsidRPr="007577C7" w:rsidRDefault="007577C7"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Pr>
          <w:rFonts w:asciiTheme="minorHAnsi" w:hAnsiTheme="minorHAnsi"/>
          <w:noProof/>
          <w:color w:val="222222"/>
          <w:lang w:val="es-ES"/>
        </w:rPr>
        <w:t>165</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t xml:space="preserve">A fin de facilitar el acceso a las resoluciones seleccionadas para ser eliminadas, </w:t>
      </w:r>
      <w:r w:rsidR="00B35CF1" w:rsidRPr="00525097">
        <w:rPr>
          <w:rFonts w:asciiTheme="minorHAnsi" w:hAnsiTheme="minorHAnsi"/>
          <w:b/>
          <w:bCs/>
          <w:noProof/>
          <w:color w:val="222222"/>
          <w:lang w:val="es-ES"/>
        </w:rPr>
        <w:t xml:space="preserve">Suecia </w:t>
      </w:r>
      <w:r w:rsidR="00B35CF1" w:rsidRPr="00525097">
        <w:rPr>
          <w:rFonts w:asciiTheme="minorHAnsi" w:hAnsiTheme="minorHAnsi"/>
          <w:noProof/>
          <w:color w:val="222222"/>
          <w:lang w:val="es-ES"/>
        </w:rPr>
        <w:t>y</w:t>
      </w:r>
      <w:r w:rsidR="00B35CF1" w:rsidRPr="00525097">
        <w:rPr>
          <w:rFonts w:asciiTheme="minorHAnsi" w:hAnsiTheme="minorHAnsi"/>
          <w:b/>
          <w:bCs/>
          <w:noProof/>
          <w:color w:val="222222"/>
          <w:lang w:val="es-ES"/>
        </w:rPr>
        <w:t xml:space="preserve"> Zambia </w:t>
      </w:r>
      <w:r w:rsidR="00B35CF1" w:rsidRPr="00525097">
        <w:rPr>
          <w:rFonts w:asciiTheme="minorHAnsi" w:hAnsiTheme="minorHAnsi"/>
          <w:noProof/>
          <w:color w:val="222222"/>
          <w:lang w:val="es-ES"/>
        </w:rPr>
        <w:t>sugirieron mantenerlas en una base de datos.</w:t>
      </w:r>
      <w:r>
        <w:rPr>
          <w:rFonts w:asciiTheme="minorHAnsi" w:hAnsiTheme="minorHAnsi"/>
          <w:noProof/>
          <w:color w:val="222222"/>
          <w:lang w:val="es-ES"/>
        </w:rPr>
        <w:t xml:space="preserve"> </w:t>
      </w:r>
      <w:r>
        <w:rPr>
          <w:rFonts w:asciiTheme="minorHAnsi" w:hAnsiTheme="minorHAnsi"/>
          <w:b/>
          <w:bCs/>
          <w:noProof/>
          <w:color w:val="222222"/>
          <w:lang w:val="es-ES"/>
        </w:rPr>
        <w:t>Suecia</w:t>
      </w:r>
      <w:r>
        <w:rPr>
          <w:rFonts w:asciiTheme="minorHAnsi" w:hAnsiTheme="minorHAnsi"/>
          <w:noProof/>
          <w:color w:val="222222"/>
          <w:lang w:val="es-ES"/>
        </w:rPr>
        <w:t xml:space="preserve"> sugirió lo mismo para todas las decisiones y resoluciones, independientemente de su estado.</w:t>
      </w:r>
    </w:p>
    <w:p w14:paraId="175AD5C4" w14:textId="7290ABE5" w:rsidR="00B35CF1" w:rsidRPr="00525097" w:rsidRDefault="00B35CF1" w:rsidP="00B35CF1">
      <w:pPr>
        <w:shd w:val="clear" w:color="auto" w:fill="FFFFFF"/>
        <w:spacing w:after="0" w:line="240" w:lineRule="auto"/>
        <w:ind w:left="567" w:hanging="567"/>
        <w:rPr>
          <w:rFonts w:asciiTheme="minorHAnsi" w:eastAsia="Times New Roman" w:hAnsiTheme="minorHAnsi" w:cstheme="minorHAnsi"/>
          <w:noProof/>
          <w:color w:val="222222"/>
          <w:lang w:val="es-ES"/>
        </w:rPr>
      </w:pPr>
    </w:p>
    <w:p w14:paraId="12C76F1C" w14:textId="331F6E26" w:rsidR="00B35CF1" w:rsidRPr="00525097" w:rsidRDefault="00183445"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166</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t xml:space="preserve">El </w:t>
      </w:r>
      <w:r w:rsidR="00B35CF1" w:rsidRPr="00525097">
        <w:rPr>
          <w:rFonts w:asciiTheme="minorHAnsi" w:hAnsiTheme="minorHAnsi"/>
          <w:b/>
          <w:bCs/>
          <w:noProof/>
          <w:color w:val="222222"/>
          <w:lang w:val="es-ES"/>
        </w:rPr>
        <w:t>Japón</w:t>
      </w:r>
      <w:r w:rsidR="00B35CF1" w:rsidRPr="00525097">
        <w:rPr>
          <w:rFonts w:asciiTheme="minorHAnsi" w:hAnsiTheme="minorHAnsi"/>
          <w:noProof/>
          <w:color w:val="222222"/>
          <w:lang w:val="es-ES"/>
        </w:rPr>
        <w:t xml:space="preserve">, el </w:t>
      </w:r>
      <w:r w:rsidR="00B35CF1" w:rsidRPr="00525097">
        <w:rPr>
          <w:rFonts w:asciiTheme="minorHAnsi" w:hAnsiTheme="minorHAnsi"/>
          <w:b/>
          <w:bCs/>
          <w:noProof/>
          <w:color w:val="222222"/>
          <w:lang w:val="es-ES"/>
        </w:rPr>
        <w:t>Reino Unido de Gran Bretaña e Irlanda del Norte</w:t>
      </w:r>
      <w:r w:rsidR="00B35CF1" w:rsidRPr="00525097">
        <w:rPr>
          <w:rFonts w:asciiTheme="minorHAnsi" w:hAnsiTheme="minorHAnsi"/>
          <w:noProof/>
          <w:color w:val="222222"/>
          <w:lang w:val="es-ES"/>
        </w:rPr>
        <w:t xml:space="preserve"> y</w:t>
      </w:r>
      <w:r w:rsidR="00B35CF1" w:rsidRPr="00525097">
        <w:rPr>
          <w:rFonts w:asciiTheme="minorHAnsi" w:hAnsiTheme="minorHAnsi"/>
          <w:b/>
          <w:bCs/>
          <w:noProof/>
          <w:color w:val="222222"/>
          <w:lang w:val="es-ES"/>
        </w:rPr>
        <w:t xml:space="preserve"> Tailandia</w:t>
      </w:r>
      <w:r w:rsidR="00B35CF1" w:rsidRPr="00525097">
        <w:rPr>
          <w:rFonts w:asciiTheme="minorHAnsi" w:hAnsiTheme="minorHAnsi"/>
          <w:noProof/>
          <w:color w:val="222222"/>
          <w:lang w:val="es-ES"/>
        </w:rPr>
        <w:t xml:space="preserve"> formularon observaciones adicionales, y </w:t>
      </w:r>
      <w:r w:rsidR="00B35CF1" w:rsidRPr="00525097">
        <w:rPr>
          <w:rFonts w:asciiTheme="minorHAnsi" w:hAnsiTheme="minorHAnsi"/>
          <w:b/>
          <w:bCs/>
          <w:noProof/>
          <w:color w:val="222222"/>
          <w:lang w:val="es-ES"/>
        </w:rPr>
        <w:t>Colombia</w:t>
      </w:r>
      <w:r w:rsidR="00B35CF1" w:rsidRPr="00525097">
        <w:rPr>
          <w:rFonts w:asciiTheme="minorHAnsi" w:hAnsiTheme="minorHAnsi"/>
          <w:noProof/>
          <w:color w:val="222222"/>
          <w:lang w:val="es-ES"/>
        </w:rPr>
        <w:t xml:space="preserve"> solicitó más información sobre el proceso de consolidación.</w:t>
      </w:r>
    </w:p>
    <w:p w14:paraId="07FE53C7" w14:textId="57D16851" w:rsidR="00B35CF1" w:rsidRPr="00525097" w:rsidRDefault="00B35CF1" w:rsidP="00B35CF1">
      <w:pPr>
        <w:shd w:val="clear" w:color="auto" w:fill="FFFFFF"/>
        <w:spacing w:after="0" w:line="240" w:lineRule="auto"/>
        <w:ind w:left="567" w:hanging="567"/>
        <w:rPr>
          <w:rFonts w:asciiTheme="minorHAnsi" w:eastAsia="Times New Roman" w:hAnsiTheme="minorHAnsi" w:cstheme="minorHAnsi"/>
          <w:noProof/>
          <w:color w:val="222222"/>
          <w:lang w:val="es-ES"/>
        </w:rPr>
      </w:pPr>
    </w:p>
    <w:p w14:paraId="42E09B29" w14:textId="179BD454" w:rsidR="00B35CF1" w:rsidRPr="00525097" w:rsidRDefault="00183445"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167</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r>
      <w:r w:rsidR="00B35CF1" w:rsidRPr="00525097">
        <w:rPr>
          <w:rFonts w:asciiTheme="minorHAnsi" w:hAnsiTheme="minorHAnsi"/>
          <w:b/>
          <w:bCs/>
          <w:noProof/>
          <w:color w:val="222222"/>
          <w:lang w:val="es-ES"/>
        </w:rPr>
        <w:t>Suecia</w:t>
      </w:r>
      <w:r w:rsidR="00B35CF1" w:rsidRPr="00525097">
        <w:rPr>
          <w:rFonts w:asciiTheme="minorHAnsi" w:hAnsiTheme="minorHAnsi"/>
          <w:noProof/>
          <w:color w:val="222222"/>
          <w:lang w:val="es-ES"/>
        </w:rPr>
        <w:t xml:space="preserve"> presentó enmiendas y señaló que podría ser contraproducente adoptar una decisión final sobre los temas antes de concluir el proceso de consolidación.</w:t>
      </w:r>
    </w:p>
    <w:p w14:paraId="3DAD51A1" w14:textId="502D5961" w:rsidR="00B35CF1" w:rsidRPr="00525097" w:rsidRDefault="00B35CF1" w:rsidP="00B35CF1">
      <w:pPr>
        <w:shd w:val="clear" w:color="auto" w:fill="FFFFFF"/>
        <w:spacing w:after="0" w:line="240" w:lineRule="auto"/>
        <w:ind w:left="567" w:hanging="567"/>
        <w:rPr>
          <w:rFonts w:asciiTheme="minorHAnsi" w:eastAsia="Times New Roman" w:hAnsiTheme="minorHAnsi" w:cstheme="minorHAnsi"/>
          <w:noProof/>
          <w:color w:val="222222"/>
          <w:lang w:val="es-ES"/>
        </w:rPr>
      </w:pPr>
    </w:p>
    <w:p w14:paraId="3D21703F" w14:textId="2522CDF7" w:rsidR="00B35CF1" w:rsidRPr="00525097" w:rsidRDefault="00183445"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168</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t xml:space="preserve">El </w:t>
      </w:r>
      <w:r w:rsidR="00B35CF1" w:rsidRPr="00525097">
        <w:rPr>
          <w:rFonts w:asciiTheme="minorHAnsi" w:hAnsiTheme="minorHAnsi"/>
          <w:b/>
          <w:bCs/>
          <w:noProof/>
          <w:color w:val="222222"/>
          <w:lang w:val="es-ES"/>
        </w:rPr>
        <w:t>Presidente</w:t>
      </w:r>
      <w:r w:rsidR="00B35CF1" w:rsidRPr="00525097">
        <w:rPr>
          <w:rFonts w:asciiTheme="minorHAnsi" w:hAnsiTheme="minorHAnsi"/>
          <w:noProof/>
          <w:color w:val="222222"/>
          <w:lang w:val="es-ES"/>
        </w:rPr>
        <w:t xml:space="preserve"> invitó a la Secretaría a elaborar una versión </w:t>
      </w:r>
      <w:r w:rsidR="007577C7">
        <w:rPr>
          <w:rFonts w:asciiTheme="minorHAnsi" w:hAnsiTheme="minorHAnsi"/>
          <w:noProof/>
          <w:color w:val="222222"/>
          <w:lang w:val="es-ES"/>
        </w:rPr>
        <w:t>modificada</w:t>
      </w:r>
      <w:r w:rsidR="00B35CF1" w:rsidRPr="00525097">
        <w:rPr>
          <w:rFonts w:asciiTheme="minorHAnsi" w:hAnsiTheme="minorHAnsi"/>
          <w:noProof/>
          <w:color w:val="222222"/>
          <w:lang w:val="es-ES"/>
        </w:rPr>
        <w:t xml:space="preserve"> del proyecto de resolución sobre la base de las observaciones recibidas e indicó que las observaciones adicionales se abordarían en la sesión plenaria matutina del miércoles 9 de noviembre.</w:t>
      </w:r>
    </w:p>
    <w:p w14:paraId="46DBE3CC" w14:textId="18BF9879" w:rsidR="00B35CF1" w:rsidRPr="00525097" w:rsidRDefault="00B35CF1" w:rsidP="00B35CF1">
      <w:pPr>
        <w:shd w:val="clear" w:color="auto" w:fill="FFFFFF"/>
        <w:spacing w:after="0" w:line="240" w:lineRule="auto"/>
        <w:ind w:left="567" w:hanging="567"/>
        <w:rPr>
          <w:rFonts w:asciiTheme="minorHAnsi" w:eastAsia="Times New Roman" w:hAnsiTheme="minorHAnsi" w:cstheme="minorHAnsi"/>
          <w:noProof/>
          <w:color w:val="222222"/>
          <w:lang w:val="es-ES"/>
        </w:rPr>
      </w:pPr>
    </w:p>
    <w:p w14:paraId="7CBEEAD0" w14:textId="7A76077B" w:rsidR="00B35CF1" w:rsidRPr="00525097" w:rsidRDefault="00183445" w:rsidP="00B35CF1">
      <w:pPr>
        <w:shd w:val="clear" w:color="auto" w:fill="FFFFFF"/>
        <w:spacing w:after="0" w:line="240" w:lineRule="auto"/>
        <w:ind w:left="567" w:hanging="567"/>
        <w:rPr>
          <w:rFonts w:asciiTheme="minorHAnsi" w:eastAsia="Times New Roman" w:hAnsiTheme="minorHAnsi" w:cstheme="minorHAnsi"/>
          <w:noProof/>
          <w:color w:val="222222"/>
          <w:lang w:val="es-ES"/>
        </w:rPr>
      </w:pPr>
      <w:r w:rsidRPr="00525097">
        <w:rPr>
          <w:rFonts w:asciiTheme="minorHAnsi" w:hAnsiTheme="minorHAnsi"/>
          <w:noProof/>
          <w:color w:val="222222"/>
          <w:lang w:val="es-ES"/>
        </w:rPr>
        <w:t>169</w:t>
      </w:r>
      <w:r w:rsidR="00B35CF1" w:rsidRPr="00525097">
        <w:rPr>
          <w:rFonts w:asciiTheme="minorHAnsi" w:hAnsiTheme="minorHAnsi"/>
          <w:noProof/>
          <w:color w:val="222222"/>
          <w:lang w:val="es-ES"/>
        </w:rPr>
        <w:t>.</w:t>
      </w:r>
      <w:r w:rsidR="00B35CF1" w:rsidRPr="00525097">
        <w:rPr>
          <w:rFonts w:asciiTheme="minorHAnsi" w:hAnsiTheme="minorHAnsi"/>
          <w:noProof/>
          <w:color w:val="222222"/>
          <w:lang w:val="es-ES"/>
        </w:rPr>
        <w:tab/>
        <w:t xml:space="preserve">El </w:t>
      </w:r>
      <w:r w:rsidR="00B35CF1" w:rsidRPr="00525097">
        <w:rPr>
          <w:rFonts w:asciiTheme="minorHAnsi" w:hAnsiTheme="minorHAnsi"/>
          <w:b/>
          <w:bCs/>
          <w:noProof/>
          <w:color w:val="222222"/>
          <w:lang w:val="es-ES"/>
        </w:rPr>
        <w:t>Presidente</w:t>
      </w:r>
      <w:r w:rsidR="00B35CF1" w:rsidRPr="00525097">
        <w:rPr>
          <w:rFonts w:asciiTheme="minorHAnsi" w:hAnsiTheme="minorHAnsi"/>
          <w:noProof/>
          <w:color w:val="222222"/>
          <w:lang w:val="es-ES"/>
        </w:rPr>
        <w:t xml:space="preserve"> clausuró la sesión a las 17:55 horas.</w:t>
      </w:r>
    </w:p>
    <w:p w14:paraId="541CFA14" w14:textId="77777777" w:rsidR="00AD2470" w:rsidRPr="00525097" w:rsidRDefault="00AD2470" w:rsidP="00760820">
      <w:pPr>
        <w:spacing w:after="0" w:line="240" w:lineRule="auto"/>
        <w:ind w:left="567" w:hanging="567"/>
        <w:rPr>
          <w:rFonts w:cstheme="minorHAnsi"/>
          <w:b/>
          <w:bCs/>
          <w:noProof/>
          <w:color w:val="000000" w:themeColor="text1"/>
          <w:lang w:val="es-ES"/>
        </w:rPr>
      </w:pPr>
    </w:p>
    <w:p w14:paraId="76B2C1F5" w14:textId="77777777" w:rsidR="00AD2470" w:rsidRPr="00525097" w:rsidRDefault="00AD2470" w:rsidP="00AD2470">
      <w:pPr>
        <w:spacing w:after="0" w:line="240" w:lineRule="auto"/>
        <w:ind w:left="567" w:hanging="567"/>
        <w:rPr>
          <w:rFonts w:cstheme="minorHAnsi"/>
          <w:b/>
          <w:bCs/>
          <w:noProof/>
          <w:color w:val="000000" w:themeColor="text1"/>
          <w:lang w:val="es-ES"/>
        </w:rPr>
      </w:pPr>
    </w:p>
    <w:p w14:paraId="30D03BF8" w14:textId="6F4952C3" w:rsidR="00AD2470" w:rsidRPr="00525097" w:rsidRDefault="00B35CF1" w:rsidP="00B11FB0">
      <w:pPr>
        <w:keepNext/>
        <w:spacing w:after="0" w:line="240" w:lineRule="auto"/>
        <w:rPr>
          <w:rFonts w:cstheme="minorHAnsi"/>
          <w:b/>
          <w:bCs/>
          <w:noProof/>
          <w:color w:val="000000" w:themeColor="text1"/>
          <w:lang w:val="es-ES"/>
        </w:rPr>
      </w:pPr>
      <w:r w:rsidRPr="00525097">
        <w:rPr>
          <w:rFonts w:cstheme="minorHAnsi"/>
          <w:b/>
          <w:bCs/>
          <w:noProof/>
          <w:color w:val="000000" w:themeColor="text1"/>
          <w:lang w:val="es-ES"/>
        </w:rPr>
        <w:t>Miércoles 9 de noviembre</w:t>
      </w:r>
      <w:r w:rsidR="00A42164" w:rsidRPr="00525097">
        <w:rPr>
          <w:rFonts w:cstheme="minorHAnsi"/>
          <w:b/>
          <w:bCs/>
          <w:noProof/>
          <w:color w:val="000000" w:themeColor="text1"/>
          <w:lang w:val="es-ES"/>
        </w:rPr>
        <w:t xml:space="preserve"> 2022</w:t>
      </w:r>
    </w:p>
    <w:p w14:paraId="23F4962B" w14:textId="77777777" w:rsidR="00760820" w:rsidRPr="00525097" w:rsidRDefault="00760820" w:rsidP="00B11FB0">
      <w:pPr>
        <w:keepNext/>
        <w:spacing w:after="0" w:line="240" w:lineRule="auto"/>
        <w:rPr>
          <w:rFonts w:cstheme="minorHAnsi"/>
          <w:b/>
          <w:bCs/>
          <w:noProof/>
          <w:color w:val="000000" w:themeColor="text1"/>
          <w:lang w:val="es-ES"/>
        </w:rPr>
      </w:pPr>
    </w:p>
    <w:p w14:paraId="5C19B89B" w14:textId="7384BF42" w:rsidR="00B35CF1" w:rsidRPr="00525097" w:rsidRDefault="00B35CF1" w:rsidP="00B11FB0">
      <w:pPr>
        <w:keepNext/>
        <w:spacing w:after="0" w:line="240" w:lineRule="auto"/>
        <w:rPr>
          <w:rFonts w:cstheme="minorHAnsi"/>
          <w:b/>
          <w:noProof/>
          <w:color w:val="000000" w:themeColor="text1"/>
          <w:spacing w:val="-3"/>
          <w:lang w:val="es-ES"/>
        </w:rPr>
      </w:pPr>
      <w:r w:rsidRPr="00525097">
        <w:rPr>
          <w:rFonts w:cstheme="minorHAnsi"/>
          <w:b/>
          <w:bCs/>
          <w:noProof/>
          <w:color w:val="000000" w:themeColor="text1"/>
          <w:lang w:val="es-ES"/>
        </w:rPr>
        <w:t>10</w:t>
      </w:r>
      <w:r w:rsidR="00A42164" w:rsidRPr="00525097">
        <w:rPr>
          <w:rFonts w:cstheme="minorHAnsi"/>
          <w:b/>
          <w:bCs/>
          <w:noProof/>
          <w:color w:val="000000" w:themeColor="text1"/>
          <w:lang w:val="es-ES"/>
        </w:rPr>
        <w:t>:</w:t>
      </w:r>
      <w:r w:rsidR="00102D0E" w:rsidRPr="00525097">
        <w:rPr>
          <w:rFonts w:cstheme="minorHAnsi"/>
          <w:b/>
          <w:bCs/>
          <w:noProof/>
          <w:color w:val="000000" w:themeColor="text1"/>
          <w:lang w:val="es-ES"/>
        </w:rPr>
        <w:t>1</w:t>
      </w:r>
      <w:r w:rsidRPr="00525097">
        <w:rPr>
          <w:rFonts w:cstheme="minorHAnsi"/>
          <w:b/>
          <w:bCs/>
          <w:noProof/>
          <w:color w:val="000000" w:themeColor="text1"/>
          <w:lang w:val="es-ES"/>
        </w:rPr>
        <w:t>5 – 13:05</w:t>
      </w:r>
      <w:r w:rsidRPr="00525097">
        <w:rPr>
          <w:rFonts w:cstheme="minorHAnsi"/>
          <w:b/>
          <w:bCs/>
          <w:noProof/>
          <w:color w:val="000000" w:themeColor="text1"/>
          <w:lang w:val="es-ES"/>
        </w:rPr>
        <w:tab/>
      </w:r>
      <w:r w:rsidRPr="00525097">
        <w:rPr>
          <w:b/>
          <w:bCs/>
          <w:noProof/>
          <w:lang w:val="es-ES"/>
        </w:rPr>
        <w:t>Sesión plenaria</w:t>
      </w:r>
    </w:p>
    <w:p w14:paraId="61CBEA6C" w14:textId="77777777" w:rsidR="00B35CF1" w:rsidRPr="00525097" w:rsidRDefault="00B35CF1" w:rsidP="00B11FB0">
      <w:pPr>
        <w:keepNext/>
        <w:spacing w:after="0" w:line="240" w:lineRule="auto"/>
        <w:rPr>
          <w:rFonts w:eastAsia="Times New Roman" w:cstheme="minorHAnsi"/>
          <w:noProof/>
          <w:color w:val="000000" w:themeColor="text1"/>
          <w:lang w:val="es-ES"/>
        </w:rPr>
      </w:pPr>
    </w:p>
    <w:p w14:paraId="66ED2273" w14:textId="77777777" w:rsidR="00B35CF1" w:rsidRPr="00525097" w:rsidRDefault="00B35CF1"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noProof/>
          <w:lang w:val="es-ES"/>
        </w:rPr>
      </w:pPr>
      <w:r w:rsidRPr="00525097">
        <w:rPr>
          <w:b/>
          <w:noProof/>
          <w:lang w:val="es-ES"/>
        </w:rPr>
        <w:t>Punto 18 del orden del día</w:t>
      </w:r>
      <w:r w:rsidRPr="00525097">
        <w:rPr>
          <w:rFonts w:cstheme="minorHAnsi"/>
          <w:b/>
          <w:noProof/>
          <w:lang w:val="es-ES"/>
        </w:rPr>
        <w:t xml:space="preserve">: </w:t>
      </w:r>
      <w:r w:rsidRPr="00525097">
        <w:rPr>
          <w:b/>
          <w:noProof/>
          <w:spacing w:val="-2"/>
          <w:lang w:val="es-ES"/>
        </w:rPr>
        <w:t>Examen de los proyectos de resolución y de recomendación presentados por las Partes Contratantes y el Comité Permanente</w:t>
      </w:r>
      <w:r w:rsidRPr="00525097">
        <w:rPr>
          <w:b/>
          <w:noProof/>
          <w:lang w:val="es-ES"/>
        </w:rPr>
        <w:t xml:space="preserve"> (continuación)</w:t>
      </w:r>
    </w:p>
    <w:p w14:paraId="324F813A" w14:textId="77777777" w:rsidR="00B35CF1" w:rsidRPr="00525097" w:rsidRDefault="00B35CF1" w:rsidP="00B11FB0">
      <w:pPr>
        <w:keepNext/>
        <w:spacing w:after="0" w:line="240" w:lineRule="auto"/>
        <w:rPr>
          <w:rFonts w:eastAsia="Times New Roman" w:cstheme="minorHAnsi"/>
          <w:noProof/>
          <w:color w:val="000000" w:themeColor="text1"/>
          <w:lang w:val="es-ES"/>
        </w:rPr>
      </w:pPr>
    </w:p>
    <w:p w14:paraId="2F1D53AE" w14:textId="46AA4036"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170</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 xml:space="preserve">El </w:t>
      </w:r>
      <w:r w:rsidR="00B35CF1" w:rsidRPr="00525097">
        <w:rPr>
          <w:rFonts w:cstheme="minorHAnsi"/>
          <w:b/>
          <w:bCs/>
          <w:noProof/>
          <w:color w:val="000000" w:themeColor="text1"/>
          <w:lang w:val="es-ES"/>
        </w:rPr>
        <w:t>Presidente</w:t>
      </w:r>
      <w:r w:rsidR="00B35CF1" w:rsidRPr="00525097">
        <w:rPr>
          <w:rFonts w:cstheme="minorHAnsi"/>
          <w:noProof/>
          <w:color w:val="000000" w:themeColor="text1"/>
          <w:lang w:val="es-ES"/>
        </w:rPr>
        <w:t xml:space="preserve"> invitó a los representantes de los grupos de contacto, así como a los grupos oficiosos, a que informaran sobre los avances en las deliberaciones sobre los proyectos de resolución.</w:t>
      </w:r>
    </w:p>
    <w:p w14:paraId="13200A3D" w14:textId="77777777" w:rsidR="00B35CF1" w:rsidRPr="00525097" w:rsidRDefault="00B35CF1" w:rsidP="00B11FB0">
      <w:pPr>
        <w:suppressAutoHyphens/>
        <w:spacing w:after="0" w:line="240" w:lineRule="auto"/>
        <w:ind w:left="567" w:hanging="567"/>
        <w:rPr>
          <w:rFonts w:cstheme="minorHAnsi"/>
          <w:noProof/>
          <w:color w:val="000000" w:themeColor="text1"/>
          <w:lang w:val="es-ES"/>
        </w:rPr>
      </w:pPr>
    </w:p>
    <w:p w14:paraId="4F357956" w14:textId="2CE1E4A1"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lastRenderedPageBreak/>
        <w:t>171</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r>
      <w:r w:rsidR="00B35CF1" w:rsidRPr="00525097">
        <w:rPr>
          <w:rFonts w:cstheme="minorHAnsi"/>
          <w:b/>
          <w:bCs/>
          <w:noProof/>
          <w:color w:val="000000" w:themeColor="text1"/>
          <w:lang w:val="es-ES"/>
        </w:rPr>
        <w:t>Australia</w:t>
      </w:r>
      <w:r w:rsidR="00B35CF1" w:rsidRPr="00525097">
        <w:rPr>
          <w:rFonts w:cstheme="minorHAnsi"/>
          <w:noProof/>
          <w:color w:val="000000" w:themeColor="text1"/>
          <w:lang w:val="es-ES"/>
        </w:rPr>
        <w:t xml:space="preserve"> informó sobre los debates del grupo de contacto relativos al proyecto de resolución sobre el examen del Cuarto Plan Estratégico y los elementos clave del Quinto Plan Estratégico, que figura en el documento COP14 Doc.18.4, observando que el grupo de contacto se había reunido el 7 de noviembre para analizar el proyecto de resolución y que la labor continuaba. Asimismo, informó que el grupo de contacto se reuniría inmediatamente después de esta sesión plenaria. También informó sobre las discusiones del grupo oficioso que analiza el proyecto de resolución sobre el fortalecimiento de las conexiones de </w:t>
      </w:r>
      <w:r w:rsidR="00F84137">
        <w:rPr>
          <w:rFonts w:cstheme="minorHAnsi"/>
          <w:noProof/>
          <w:color w:val="000000" w:themeColor="text1"/>
          <w:lang w:val="es-ES"/>
        </w:rPr>
        <w:t>la Convención</w:t>
      </w:r>
      <w:r w:rsidR="00B35CF1" w:rsidRPr="00525097">
        <w:rPr>
          <w:rFonts w:cstheme="minorHAnsi"/>
          <w:noProof/>
          <w:color w:val="000000" w:themeColor="text1"/>
          <w:lang w:val="es-ES"/>
        </w:rPr>
        <w:t xml:space="preserve"> a través de la juventud, que figura en el documento COP14 Doc.18.14, señalando que se presentaría un proyecto de resolución modificado para su examen.</w:t>
      </w:r>
    </w:p>
    <w:p w14:paraId="517CB467" w14:textId="77777777" w:rsidR="00B35CF1" w:rsidRPr="00525097" w:rsidRDefault="00B35CF1" w:rsidP="00B11FB0">
      <w:pPr>
        <w:suppressAutoHyphens/>
        <w:spacing w:after="0" w:line="240" w:lineRule="auto"/>
        <w:rPr>
          <w:rFonts w:cstheme="minorHAnsi"/>
          <w:noProof/>
          <w:color w:val="000000" w:themeColor="text1"/>
          <w:lang w:val="es-ES"/>
        </w:rPr>
      </w:pPr>
    </w:p>
    <w:p w14:paraId="3821BD4B" w14:textId="79D6ADE6"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172</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 xml:space="preserve">La Vicepresidenta se pronunció en nombre de </w:t>
      </w:r>
      <w:r w:rsidR="00B35CF1" w:rsidRPr="00525097">
        <w:rPr>
          <w:rFonts w:cstheme="minorHAnsi"/>
          <w:b/>
          <w:bCs/>
          <w:noProof/>
          <w:color w:val="000000" w:themeColor="text1"/>
          <w:lang w:val="es-ES"/>
        </w:rPr>
        <w:t>Colombia</w:t>
      </w:r>
      <w:r w:rsidR="00B35CF1" w:rsidRPr="00525097">
        <w:rPr>
          <w:rFonts w:cstheme="minorHAnsi"/>
          <w:noProof/>
          <w:color w:val="000000" w:themeColor="text1"/>
          <w:lang w:val="es-ES"/>
        </w:rPr>
        <w:t xml:space="preserve"> e informó sobre los debates del grupo de contacto que analiza el proyecto de resolución sobre las iniciativas regionales de Ramsar, que figura en el documento COP14 Doc.18.9. </w:t>
      </w:r>
      <w:r w:rsidR="00B35CF1" w:rsidRPr="00525097">
        <w:rPr>
          <w:rFonts w:cstheme="minorHAnsi"/>
          <w:bCs/>
          <w:noProof/>
          <w:color w:val="000000" w:themeColor="text1"/>
          <w:lang w:val="es-ES"/>
        </w:rPr>
        <w:t>Colombia</w:t>
      </w:r>
      <w:r w:rsidR="00B35CF1" w:rsidRPr="00525097">
        <w:rPr>
          <w:rFonts w:cstheme="minorHAnsi"/>
          <w:noProof/>
          <w:color w:val="000000" w:themeColor="text1"/>
          <w:lang w:val="es-ES"/>
        </w:rPr>
        <w:t xml:space="preserve"> indicó que el grupo de contacto no había avanzado lo suficiente. Haciendo referencia a la extensión considerable del documento, Colombia solicitó que la Secretaría consolidara todos los comentarios y enmiendas presentados por las Partes Contratantes para facilitar el trabajo del grupo de contacto. La </w:t>
      </w:r>
      <w:r w:rsidR="00B35CF1" w:rsidRPr="00525097">
        <w:rPr>
          <w:rFonts w:cstheme="minorHAnsi"/>
          <w:b/>
          <w:bCs/>
          <w:noProof/>
          <w:color w:val="000000" w:themeColor="text1"/>
          <w:lang w:val="es-ES"/>
        </w:rPr>
        <w:t>Secretaría</w:t>
      </w:r>
      <w:r w:rsidR="00B35CF1" w:rsidRPr="00525097">
        <w:rPr>
          <w:rFonts w:cstheme="minorHAnsi"/>
          <w:noProof/>
          <w:color w:val="000000" w:themeColor="text1"/>
          <w:lang w:val="es-ES"/>
        </w:rPr>
        <w:t xml:space="preserve"> respondió que presentaría un documento consolidado al grupo de contacto, y que todos los comentarios que se recibieran posteriormente se remitirían por separado al grupo.</w:t>
      </w:r>
    </w:p>
    <w:p w14:paraId="0167B2FA" w14:textId="77777777" w:rsidR="00B35CF1" w:rsidRPr="00525097" w:rsidRDefault="00B35CF1" w:rsidP="00B11FB0">
      <w:pPr>
        <w:suppressAutoHyphens/>
        <w:spacing w:after="0" w:line="240" w:lineRule="auto"/>
        <w:rPr>
          <w:rFonts w:cstheme="minorHAnsi"/>
          <w:noProof/>
          <w:color w:val="000000" w:themeColor="text1"/>
          <w:lang w:val="es-ES"/>
        </w:rPr>
      </w:pPr>
    </w:p>
    <w:p w14:paraId="0249D44D" w14:textId="103AE1E2"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173</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r>
      <w:r w:rsidR="00B35CF1" w:rsidRPr="00525097">
        <w:rPr>
          <w:rFonts w:cstheme="minorHAnsi"/>
          <w:b/>
          <w:bCs/>
          <w:noProof/>
          <w:color w:val="000000" w:themeColor="text1"/>
          <w:lang w:val="es-ES"/>
        </w:rPr>
        <w:t>Sudáfrica</w:t>
      </w:r>
      <w:r w:rsidR="00B35CF1" w:rsidRPr="00525097">
        <w:rPr>
          <w:rFonts w:cstheme="minorHAnsi"/>
          <w:noProof/>
          <w:color w:val="000000" w:themeColor="text1"/>
          <w:lang w:val="es-ES"/>
        </w:rPr>
        <w:t xml:space="preserve"> informó sobre la labor del grupo de contacto que analiza el proyecto de resolución sobre la Lista de Ramsar, que figura en los documentos COP14 Doc.18.16 y COP14 Doc.18.16 Rev.1, observando que había una participación fructífera sobre las opciones para la retirada del proyecto de resolución, su aplazamiento o la continuación del debate. Sudáfrica observó que se requeriría más tiempo para elaborar una versión modificada que incorporara los comentarios formulados y las enmiendas propuestas. </w:t>
      </w:r>
      <w:r w:rsidR="00B35CF1" w:rsidRPr="00525097">
        <w:rPr>
          <w:rFonts w:cstheme="minorHAnsi"/>
          <w:b/>
          <w:bCs/>
          <w:noProof/>
          <w:color w:val="000000" w:themeColor="text1"/>
          <w:lang w:val="es-ES"/>
        </w:rPr>
        <w:t>Argelia</w:t>
      </w:r>
      <w:r w:rsidR="00B35CF1" w:rsidRPr="00525097">
        <w:rPr>
          <w:rFonts w:cstheme="minorHAnsi"/>
          <w:noProof/>
          <w:color w:val="000000" w:themeColor="text1"/>
          <w:lang w:val="es-ES"/>
        </w:rPr>
        <w:t>, en su calidad de proponente del proyecto de resolución y su modificación, destacó que un malentendido respecto a la intención y la justificación del proyecto de resolución se había abordado en conversaciones informales y expresó su esperanza de que se pudiera llegar a un consenso</w:t>
      </w:r>
      <w:r w:rsidR="00A42164" w:rsidRPr="007577C7">
        <w:rPr>
          <w:rStyle w:val="FootnoteReference"/>
          <w:rFonts w:cstheme="minorHAnsi"/>
          <w:noProof/>
          <w:color w:val="000000" w:themeColor="text1"/>
          <w:lang w:val="es-ES"/>
        </w:rPr>
        <w:footnoteReference w:id="7"/>
      </w:r>
      <w:r w:rsidR="00F84137">
        <w:rPr>
          <w:rFonts w:cstheme="minorHAnsi"/>
          <w:noProof/>
          <w:color w:val="000000" w:themeColor="text1"/>
          <w:lang w:val="es-ES"/>
        </w:rPr>
        <w:t>.</w:t>
      </w:r>
    </w:p>
    <w:p w14:paraId="65623948" w14:textId="578A9E44" w:rsidR="00B35CF1" w:rsidRPr="00525097" w:rsidRDefault="00B35CF1" w:rsidP="00B35CF1">
      <w:pPr>
        <w:spacing w:after="0" w:line="240" w:lineRule="auto"/>
        <w:rPr>
          <w:rFonts w:cstheme="minorHAnsi"/>
          <w:b/>
          <w:noProof/>
          <w:color w:val="000000" w:themeColor="text1"/>
          <w:lang w:val="es-ES"/>
        </w:rPr>
      </w:pPr>
    </w:p>
    <w:p w14:paraId="043C640D" w14:textId="52C032EF" w:rsidR="00B35CF1" w:rsidRPr="00525097" w:rsidRDefault="00B35CF1" w:rsidP="00B11FB0">
      <w:pPr>
        <w:keepNext/>
        <w:pBdr>
          <w:top w:val="single" w:sz="4" w:space="3" w:color="auto"/>
          <w:left w:val="single" w:sz="4" w:space="4" w:color="auto"/>
          <w:bottom w:val="single" w:sz="4" w:space="3" w:color="auto"/>
          <w:right w:val="single" w:sz="4" w:space="4" w:color="auto"/>
        </w:pBdr>
        <w:suppressAutoHyphens/>
        <w:snapToGrid w:val="0"/>
        <w:spacing w:after="0" w:line="240" w:lineRule="auto"/>
        <w:rPr>
          <w:b/>
          <w:bCs/>
          <w:noProof/>
          <w:lang w:val="es-ES"/>
        </w:rPr>
      </w:pPr>
      <w:r w:rsidRPr="00525097">
        <w:rPr>
          <w:rFonts w:cstheme="minorHAnsi"/>
          <w:b/>
          <w:bCs/>
          <w:noProof/>
          <w:color w:val="000000" w:themeColor="text1"/>
          <w:lang w:val="es-ES"/>
        </w:rPr>
        <w:t xml:space="preserve">18.5: </w:t>
      </w:r>
      <w:r w:rsidRPr="00525097">
        <w:rPr>
          <w:b/>
          <w:bCs/>
          <w:noProof/>
          <w:lang w:val="es-ES"/>
        </w:rPr>
        <w:t>Proyecto</w:t>
      </w:r>
      <w:r w:rsidRPr="00525097">
        <w:rPr>
          <w:rFonts w:cs="Arial"/>
          <w:b/>
          <w:bCs/>
          <w:noProof/>
          <w:lang w:val="es-ES"/>
        </w:rPr>
        <w:t xml:space="preserve"> </w:t>
      </w:r>
      <w:r w:rsidRPr="00525097">
        <w:rPr>
          <w:b/>
          <w:bCs/>
          <w:noProof/>
          <w:lang w:val="es-ES"/>
        </w:rPr>
        <w:t>de lista de resoluciones que ya no son aplicables</w:t>
      </w:r>
    </w:p>
    <w:p w14:paraId="1BD6E645" w14:textId="77777777" w:rsidR="00B35CF1" w:rsidRPr="00525097" w:rsidRDefault="00B35CF1" w:rsidP="00B11FB0">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cstheme="minorHAnsi"/>
          <w:bCs/>
          <w:noProof/>
          <w:color w:val="000000" w:themeColor="text1"/>
          <w:lang w:val="es-ES"/>
        </w:rPr>
      </w:pPr>
      <w:r w:rsidRPr="00525097">
        <w:rPr>
          <w:bCs/>
          <w:noProof/>
          <w:lang w:val="es-ES"/>
        </w:rPr>
        <w:t>y</w:t>
      </w:r>
    </w:p>
    <w:p w14:paraId="1E4CAA9A" w14:textId="62A1BB41" w:rsidR="00B35CF1" w:rsidRPr="00525097" w:rsidRDefault="00B35CF1" w:rsidP="00B11FB0">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cstheme="minorHAnsi"/>
          <w:b/>
          <w:bCs/>
          <w:noProof/>
          <w:color w:val="000000" w:themeColor="text1"/>
          <w:lang w:val="es-ES"/>
        </w:rPr>
      </w:pPr>
      <w:r w:rsidRPr="00525097">
        <w:rPr>
          <w:rFonts w:cstheme="minorHAnsi"/>
          <w:b/>
          <w:bCs/>
          <w:noProof/>
          <w:color w:val="000000" w:themeColor="text1"/>
          <w:lang w:val="es-ES"/>
        </w:rPr>
        <w:t xml:space="preserve">18.6: </w:t>
      </w:r>
      <w:r w:rsidRPr="00525097">
        <w:rPr>
          <w:b/>
          <w:noProof/>
          <w:lang w:val="es-ES"/>
        </w:rPr>
        <w:t>Proyecto de resolución sobre opciones para continuar el examen de todas las resoluciones y decisiones anteriores</w:t>
      </w:r>
      <w:r w:rsidR="0069591B" w:rsidRPr="00525097">
        <w:rPr>
          <w:rFonts w:asciiTheme="minorHAnsi" w:hAnsiTheme="minorHAnsi"/>
          <w:b/>
          <w:noProof/>
          <w:lang w:val="es-ES"/>
        </w:rPr>
        <w:t xml:space="preserve"> (continuación)</w:t>
      </w:r>
    </w:p>
    <w:p w14:paraId="7E399EFF" w14:textId="77777777" w:rsidR="00B35CF1" w:rsidRPr="00525097" w:rsidRDefault="00B35CF1" w:rsidP="00B11FB0">
      <w:pPr>
        <w:keepNext/>
        <w:suppressAutoHyphens/>
        <w:snapToGrid w:val="0"/>
        <w:spacing w:after="0" w:line="240" w:lineRule="auto"/>
        <w:rPr>
          <w:rFonts w:cstheme="minorHAnsi"/>
          <w:b/>
          <w:noProof/>
          <w:color w:val="000000" w:themeColor="text1"/>
          <w:lang w:val="es-ES"/>
        </w:rPr>
      </w:pPr>
    </w:p>
    <w:p w14:paraId="0395A0AA" w14:textId="57AD83A0"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174</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 xml:space="preserve">El </w:t>
      </w:r>
      <w:r w:rsidR="00B35CF1" w:rsidRPr="00525097">
        <w:rPr>
          <w:rFonts w:cstheme="minorHAnsi"/>
          <w:b/>
          <w:bCs/>
          <w:noProof/>
          <w:color w:val="000000" w:themeColor="text1"/>
          <w:lang w:val="es-ES"/>
        </w:rPr>
        <w:t>Presidente</w:t>
      </w:r>
      <w:r w:rsidR="00B35CF1" w:rsidRPr="00525097">
        <w:rPr>
          <w:rFonts w:cstheme="minorHAnsi"/>
          <w:noProof/>
          <w:color w:val="000000" w:themeColor="text1"/>
          <w:lang w:val="es-ES"/>
        </w:rPr>
        <w:t xml:space="preserve"> llamó la atención sobre los debates acerca de estos dos puntos del orden del día que habían tenido lugar durante la sesión plenaria anterior, así como sobre los comentarios presentados a la Secretaría, y expuso brevemente las opciones planteadas a la Conferencia. Dado que no recibió nuevos comentarios, invitó a la Secretaría a que examinara este proyecto de resolución, incorporando los comentarios recibidos, para debatirlos en una sesión plenaria posterior.</w:t>
      </w:r>
    </w:p>
    <w:p w14:paraId="1E414F55" w14:textId="77777777" w:rsidR="00B35CF1" w:rsidRPr="00525097" w:rsidRDefault="00B35CF1" w:rsidP="00B35CF1">
      <w:pPr>
        <w:spacing w:after="0" w:line="240" w:lineRule="auto"/>
        <w:rPr>
          <w:rFonts w:eastAsia="Times New Roman" w:cstheme="minorHAnsi"/>
          <w:noProof/>
          <w:color w:val="000000" w:themeColor="text1"/>
          <w:lang w:val="es-ES"/>
        </w:rPr>
      </w:pPr>
    </w:p>
    <w:p w14:paraId="4A8D44D9" w14:textId="63190B65" w:rsidR="00B35CF1" w:rsidRPr="00525097" w:rsidRDefault="00B35CF1" w:rsidP="00B11FB0">
      <w:pPr>
        <w:keepNext/>
        <w:pBdr>
          <w:top w:val="single" w:sz="4" w:space="3" w:color="auto"/>
          <w:left w:val="single" w:sz="4" w:space="4" w:color="auto"/>
          <w:bottom w:val="single" w:sz="4" w:space="3" w:color="auto"/>
          <w:right w:val="single" w:sz="4" w:space="4" w:color="auto"/>
        </w:pBdr>
        <w:suppressAutoHyphens/>
        <w:snapToGrid w:val="0"/>
        <w:spacing w:after="0" w:line="240" w:lineRule="auto"/>
        <w:rPr>
          <w:rFonts w:cstheme="minorHAnsi"/>
          <w:b/>
          <w:noProof/>
          <w:color w:val="000000" w:themeColor="text1"/>
          <w:lang w:val="es-ES"/>
        </w:rPr>
      </w:pPr>
      <w:r w:rsidRPr="00525097">
        <w:rPr>
          <w:rFonts w:cstheme="minorHAnsi"/>
          <w:b/>
          <w:bCs/>
          <w:noProof/>
          <w:color w:val="000000" w:themeColor="text1"/>
          <w:lang w:val="es-ES"/>
        </w:rPr>
        <w:t xml:space="preserve">18.21: </w:t>
      </w:r>
      <w:r w:rsidRPr="00525097">
        <w:rPr>
          <w:b/>
          <w:noProof/>
          <w:lang w:val="es-ES"/>
        </w:rPr>
        <w:t>Proyecto de resolución sobre las estimaciones del tamaño de las poblaciones de aves acuáticas para apoyar las designaciones de nuevos sitios Ramsar con arreglo al Criterio 6 de Ramsar</w:t>
      </w:r>
      <w:r w:rsidR="00DE5623" w:rsidRPr="00525097">
        <w:rPr>
          <w:b/>
          <w:noProof/>
          <w:lang w:val="es-ES"/>
        </w:rPr>
        <w:t xml:space="preserve"> -</w:t>
      </w:r>
      <w:r w:rsidRPr="00525097">
        <w:rPr>
          <w:b/>
          <w:noProof/>
          <w:lang w:val="es-ES"/>
        </w:rPr>
        <w:t xml:space="preserve"> uso de estimaciones alternativas</w:t>
      </w:r>
    </w:p>
    <w:p w14:paraId="289711EC" w14:textId="77777777" w:rsidR="00B35CF1" w:rsidRPr="00525097" w:rsidRDefault="00B35CF1" w:rsidP="00B11FB0">
      <w:pPr>
        <w:keepNext/>
        <w:spacing w:after="0" w:line="240" w:lineRule="auto"/>
        <w:rPr>
          <w:rFonts w:cstheme="minorHAnsi"/>
          <w:noProof/>
          <w:color w:val="000000" w:themeColor="text1"/>
          <w:lang w:val="es-ES"/>
        </w:rPr>
      </w:pPr>
    </w:p>
    <w:p w14:paraId="46976373" w14:textId="353F08B7" w:rsidR="00B35CF1" w:rsidRPr="00525097" w:rsidRDefault="00183445" w:rsidP="00B11FB0">
      <w:pPr>
        <w:shd w:val="clear" w:color="auto" w:fill="FFFFFF"/>
        <w:suppressAutoHyphens/>
        <w:spacing w:after="0" w:line="240" w:lineRule="auto"/>
        <w:ind w:left="567" w:hanging="567"/>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175</w:t>
      </w:r>
      <w:r w:rsidR="00B35CF1" w:rsidRPr="00525097">
        <w:rPr>
          <w:rFonts w:eastAsia="Times New Roman" w:cstheme="minorHAnsi"/>
          <w:noProof/>
          <w:color w:val="000000" w:themeColor="text1"/>
          <w:lang w:val="es-ES" w:eastAsia="en-GB"/>
        </w:rPr>
        <w:t>.</w:t>
      </w:r>
      <w:r w:rsidR="00B35CF1" w:rsidRPr="00525097">
        <w:rPr>
          <w:rFonts w:eastAsia="Times New Roman" w:cstheme="minorHAnsi"/>
          <w:noProof/>
          <w:color w:val="000000" w:themeColor="text1"/>
          <w:lang w:val="es-ES" w:eastAsia="en-GB"/>
        </w:rPr>
        <w:tab/>
      </w:r>
      <w:r w:rsidR="00B35CF1" w:rsidRPr="00525097">
        <w:rPr>
          <w:rFonts w:eastAsia="Times New Roman" w:cstheme="minorHAnsi"/>
          <w:b/>
          <w:bCs/>
          <w:noProof/>
          <w:color w:val="000000" w:themeColor="text1"/>
          <w:lang w:val="es-ES" w:eastAsia="en-GB"/>
        </w:rPr>
        <w:t>Australia</w:t>
      </w:r>
      <w:r w:rsidR="00B35CF1" w:rsidRPr="00525097">
        <w:rPr>
          <w:rFonts w:eastAsia="Times New Roman" w:cstheme="minorHAnsi"/>
          <w:noProof/>
          <w:color w:val="000000" w:themeColor="text1"/>
          <w:lang w:val="es-ES" w:eastAsia="en-GB"/>
        </w:rPr>
        <w:t xml:space="preserve"> presentó el proyecto de resolución que figura en el documento COP14 Doc.18.21, destacando la necesidad de contar con estimaciones actualizadas de las poblaciones de aves acuáticas para apoyar la designación de Humedales de Importancia Internacional con arreglo </w:t>
      </w:r>
      <w:r w:rsidR="00B35CF1" w:rsidRPr="00525097">
        <w:rPr>
          <w:rFonts w:eastAsia="Times New Roman" w:cstheme="minorHAnsi"/>
          <w:noProof/>
          <w:color w:val="000000" w:themeColor="text1"/>
          <w:lang w:val="es-ES" w:eastAsia="en-GB"/>
        </w:rPr>
        <w:lastRenderedPageBreak/>
        <w:t xml:space="preserve">al Criterio 6 de </w:t>
      </w:r>
      <w:r w:rsidR="00F84137">
        <w:rPr>
          <w:rFonts w:eastAsia="Times New Roman" w:cstheme="minorHAnsi"/>
          <w:noProof/>
          <w:color w:val="000000" w:themeColor="text1"/>
          <w:lang w:val="es-ES" w:eastAsia="en-GB"/>
        </w:rPr>
        <w:t>la Convencón</w:t>
      </w:r>
      <w:r w:rsidR="00B35CF1" w:rsidRPr="00525097">
        <w:rPr>
          <w:rFonts w:eastAsia="Times New Roman" w:cstheme="minorHAnsi"/>
          <w:noProof/>
          <w:color w:val="000000" w:themeColor="text1"/>
          <w:lang w:val="es-ES" w:eastAsia="en-GB"/>
        </w:rPr>
        <w:t>. Australia llamó la atención sobre la solicitud de que el GECT elaborara una propuesta técnica para posibilitar la dotación de recursos y la realización de futuras estimaciones de las poblaciones de aves acuáticas. Esta propuesta técnica se presentaría en la 63ª reunión del Comité Permanente, prevista para 2023.</w:t>
      </w:r>
    </w:p>
    <w:p w14:paraId="38CF0F04" w14:textId="204AD63D" w:rsidR="00B35CF1" w:rsidRPr="00525097" w:rsidRDefault="00B35CF1" w:rsidP="00B11FB0">
      <w:pPr>
        <w:shd w:val="clear" w:color="auto" w:fill="FFFFFF"/>
        <w:suppressAutoHyphens/>
        <w:spacing w:after="0" w:line="240" w:lineRule="auto"/>
        <w:rPr>
          <w:rFonts w:eastAsia="Times New Roman" w:cstheme="minorHAnsi"/>
          <w:noProof/>
          <w:color w:val="000000" w:themeColor="text1"/>
          <w:lang w:val="es-ES" w:eastAsia="en-GB"/>
        </w:rPr>
      </w:pPr>
    </w:p>
    <w:p w14:paraId="7A7FD6EE" w14:textId="3E34F60B" w:rsidR="00B35CF1" w:rsidRPr="00525097" w:rsidRDefault="00183445" w:rsidP="00B11FB0">
      <w:pPr>
        <w:shd w:val="clear" w:color="auto" w:fill="FFFFFF"/>
        <w:suppressAutoHyphens/>
        <w:spacing w:after="0" w:line="240" w:lineRule="auto"/>
        <w:ind w:left="567" w:hanging="567"/>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176</w:t>
      </w:r>
      <w:r w:rsidR="00B35CF1" w:rsidRPr="00525097">
        <w:rPr>
          <w:rFonts w:eastAsia="Times New Roman" w:cstheme="minorHAnsi"/>
          <w:noProof/>
          <w:color w:val="000000" w:themeColor="text1"/>
          <w:lang w:val="es-ES" w:eastAsia="en-GB"/>
        </w:rPr>
        <w:t>.</w:t>
      </w:r>
      <w:r w:rsidR="00B35CF1" w:rsidRPr="00525097">
        <w:rPr>
          <w:rFonts w:eastAsia="Times New Roman" w:cstheme="minorHAnsi"/>
          <w:noProof/>
          <w:color w:val="000000" w:themeColor="text1"/>
          <w:lang w:val="es-ES" w:eastAsia="en-GB"/>
        </w:rPr>
        <w:tab/>
        <w:t xml:space="preserve">El proyecto de resolución recibió apoyo generalizado, manifestado por </w:t>
      </w:r>
      <w:r w:rsidR="00B35CF1" w:rsidRPr="00525097">
        <w:rPr>
          <w:rFonts w:eastAsia="Times New Roman" w:cstheme="minorHAnsi"/>
          <w:b/>
          <w:bCs/>
          <w:noProof/>
          <w:color w:val="000000" w:themeColor="text1"/>
          <w:lang w:val="es-ES" w:eastAsia="en-GB"/>
        </w:rPr>
        <w:t>China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Colombia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Costa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Rica</w:t>
      </w:r>
      <w:r w:rsidR="00B35CF1" w:rsidRPr="00525097">
        <w:rPr>
          <w:rFonts w:eastAsia="Times New Roman" w:cstheme="minorHAnsi"/>
          <w:noProof/>
          <w:color w:val="000000" w:themeColor="text1"/>
          <w:lang w:val="es-ES" w:eastAsia="en-GB"/>
        </w:rPr>
        <w:t xml:space="preserve">, el </w:t>
      </w:r>
      <w:r w:rsidR="00B35CF1" w:rsidRPr="00525097">
        <w:rPr>
          <w:rFonts w:eastAsia="Times New Roman" w:cstheme="minorHAnsi"/>
          <w:b/>
          <w:bCs/>
          <w:noProof/>
          <w:color w:val="000000" w:themeColor="text1"/>
          <w:lang w:val="es-ES" w:eastAsia="en-GB"/>
        </w:rPr>
        <w:t>Ecuador</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Filipinas</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Finlandia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en nombre de los Estados miembros de la UE</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con las reservas formuladas por Suecia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Gambia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Guinea-Bissau</w:t>
      </w:r>
      <w:r w:rsidR="00B35CF1" w:rsidRPr="00525097">
        <w:rPr>
          <w:rFonts w:eastAsia="Times New Roman" w:cstheme="minorHAnsi"/>
          <w:noProof/>
          <w:color w:val="000000" w:themeColor="text1"/>
          <w:lang w:val="es-ES" w:eastAsia="en-GB"/>
        </w:rPr>
        <w:t xml:space="preserve">, la </w:t>
      </w:r>
      <w:r w:rsidR="00B35CF1" w:rsidRPr="00525097">
        <w:rPr>
          <w:rFonts w:eastAsia="Times New Roman" w:cstheme="minorHAnsi"/>
          <w:b/>
          <w:bCs/>
          <w:noProof/>
          <w:color w:val="000000" w:themeColor="text1"/>
          <w:lang w:val="es-ES" w:eastAsia="en-GB"/>
        </w:rPr>
        <w:t>India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Indonesia</w:t>
      </w:r>
      <w:r w:rsidR="00B35CF1" w:rsidRPr="00525097">
        <w:rPr>
          <w:rFonts w:eastAsia="Times New Roman" w:cstheme="minorHAnsi"/>
          <w:noProof/>
          <w:color w:val="000000" w:themeColor="text1"/>
          <w:lang w:val="es-ES" w:eastAsia="en-GB"/>
        </w:rPr>
        <w:t xml:space="preserve">, el </w:t>
      </w:r>
      <w:r w:rsidR="00B35CF1" w:rsidRPr="00525097">
        <w:rPr>
          <w:rFonts w:eastAsia="Times New Roman" w:cstheme="minorHAnsi"/>
          <w:b/>
          <w:bCs/>
          <w:noProof/>
          <w:color w:val="000000" w:themeColor="text1"/>
          <w:lang w:val="es-ES" w:eastAsia="en-GB"/>
        </w:rPr>
        <w:t>Japón</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Madagascar en nombre de la región de África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México</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Noruega</w:t>
      </w:r>
      <w:r w:rsidR="00B35CF1" w:rsidRPr="00525097">
        <w:rPr>
          <w:rFonts w:eastAsia="Times New Roman" w:cstheme="minorHAnsi"/>
          <w:noProof/>
          <w:color w:val="000000" w:themeColor="text1"/>
          <w:lang w:val="es-ES" w:eastAsia="en-GB"/>
        </w:rPr>
        <w:t xml:space="preserve">, el </w:t>
      </w:r>
      <w:r w:rsidR="00B35CF1" w:rsidRPr="00525097">
        <w:rPr>
          <w:rFonts w:eastAsia="Times New Roman" w:cstheme="minorHAnsi"/>
          <w:b/>
          <w:bCs/>
          <w:noProof/>
          <w:color w:val="000000" w:themeColor="text1"/>
          <w:lang w:val="es-ES" w:eastAsia="en-GB"/>
        </w:rPr>
        <w:t>Reino Unido de Gran Bretaña e Irlanda del Norte</w:t>
      </w:r>
      <w:r w:rsidR="00B35CF1" w:rsidRPr="00525097">
        <w:rPr>
          <w:rFonts w:eastAsia="Times New Roman" w:cstheme="minorHAnsi"/>
          <w:noProof/>
          <w:color w:val="000000" w:themeColor="text1"/>
          <w:lang w:val="es-ES" w:eastAsia="en-GB"/>
        </w:rPr>
        <w:t>,</w:t>
      </w:r>
      <w:r w:rsidR="00B35CF1" w:rsidRPr="00525097">
        <w:rPr>
          <w:rFonts w:eastAsia="Times New Roman" w:cstheme="minorHAnsi"/>
          <w:b/>
          <w:bCs/>
          <w:noProof/>
          <w:color w:val="000000" w:themeColor="text1"/>
          <w:lang w:val="es-ES" w:eastAsia="en-GB"/>
        </w:rPr>
        <w:t xml:space="preserve"> Rwanda</w:t>
      </w:r>
      <w:r w:rsidR="00B35CF1" w:rsidRPr="00525097">
        <w:rPr>
          <w:rFonts w:eastAsia="Times New Roman" w:cstheme="minorHAnsi"/>
          <w:noProof/>
          <w:color w:val="000000" w:themeColor="text1"/>
          <w:lang w:val="es-ES" w:eastAsia="en-GB"/>
        </w:rPr>
        <w:t xml:space="preserve">, el </w:t>
      </w:r>
      <w:r w:rsidR="00B35CF1" w:rsidRPr="00525097">
        <w:rPr>
          <w:rFonts w:eastAsia="Times New Roman" w:cstheme="minorHAnsi"/>
          <w:b/>
          <w:bCs/>
          <w:noProof/>
          <w:color w:val="000000" w:themeColor="text1"/>
          <w:lang w:val="es-ES" w:eastAsia="en-GB"/>
        </w:rPr>
        <w:t>Senegal</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Sierra Leona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Suecia</w:t>
      </w:r>
      <w:r w:rsidR="00B35CF1" w:rsidRPr="00525097">
        <w:rPr>
          <w:rFonts w:eastAsia="Times New Roman" w:cstheme="minorHAnsi"/>
          <w:noProof/>
          <w:color w:val="000000" w:themeColor="text1"/>
          <w:lang w:val="es-ES" w:eastAsia="en-GB"/>
        </w:rPr>
        <w:t xml:space="preserve">, el </w:t>
      </w:r>
      <w:r w:rsidR="00B35CF1" w:rsidRPr="00525097">
        <w:rPr>
          <w:rFonts w:eastAsia="Times New Roman" w:cstheme="minorHAnsi"/>
          <w:b/>
          <w:bCs/>
          <w:noProof/>
          <w:color w:val="000000" w:themeColor="text1"/>
          <w:lang w:val="es-ES" w:eastAsia="en-GB"/>
        </w:rPr>
        <w:t>Togo</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Túnez</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Zambia</w:t>
      </w:r>
      <w:r w:rsidR="00B35CF1" w:rsidRPr="00525097">
        <w:rPr>
          <w:rFonts w:eastAsia="Times New Roman" w:cstheme="minorHAnsi"/>
          <w:noProof/>
          <w:color w:val="000000" w:themeColor="text1"/>
          <w:lang w:val="es-ES" w:eastAsia="en-GB"/>
        </w:rPr>
        <w:t xml:space="preserve"> y </w:t>
      </w:r>
      <w:r w:rsidR="00B35CF1" w:rsidRPr="00525097">
        <w:rPr>
          <w:rFonts w:eastAsia="Times New Roman" w:cstheme="minorHAnsi"/>
          <w:b/>
          <w:bCs/>
          <w:noProof/>
          <w:color w:val="000000" w:themeColor="text1"/>
          <w:lang w:val="es-ES" w:eastAsia="en-GB"/>
        </w:rPr>
        <w:t>Zimbabwe</w:t>
      </w:r>
      <w:r w:rsidR="00B35CF1" w:rsidRPr="00525097">
        <w:rPr>
          <w:rFonts w:eastAsia="Times New Roman" w:cstheme="minorHAnsi"/>
          <w:noProof/>
          <w:color w:val="000000" w:themeColor="text1"/>
          <w:lang w:val="es-ES" w:eastAsia="en-GB"/>
        </w:rPr>
        <w:t>, con las enmiendas propuestas.</w:t>
      </w:r>
    </w:p>
    <w:p w14:paraId="1565576F" w14:textId="780899FE" w:rsidR="00B35CF1" w:rsidRPr="00525097" w:rsidRDefault="00B35CF1" w:rsidP="00B11FB0">
      <w:pPr>
        <w:shd w:val="clear" w:color="auto" w:fill="FFFFFF"/>
        <w:suppressAutoHyphens/>
        <w:spacing w:after="0" w:line="240" w:lineRule="auto"/>
        <w:rPr>
          <w:rFonts w:eastAsia="Times New Roman" w:cstheme="minorHAnsi"/>
          <w:noProof/>
          <w:color w:val="000000" w:themeColor="text1"/>
          <w:lang w:val="es-ES" w:eastAsia="en-GB"/>
        </w:rPr>
      </w:pPr>
    </w:p>
    <w:p w14:paraId="6BD7F13F" w14:textId="7D0892E4" w:rsidR="00B35CF1" w:rsidRPr="00525097" w:rsidRDefault="00183445" w:rsidP="00B11FB0">
      <w:pPr>
        <w:shd w:val="clear" w:color="auto" w:fill="FFFFFF"/>
        <w:suppressAutoHyphens/>
        <w:spacing w:after="0" w:line="240" w:lineRule="auto"/>
        <w:ind w:left="567" w:hanging="567"/>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177</w:t>
      </w:r>
      <w:r w:rsidR="00B35CF1" w:rsidRPr="00525097">
        <w:rPr>
          <w:rFonts w:eastAsia="Times New Roman" w:cstheme="minorHAnsi"/>
          <w:noProof/>
          <w:color w:val="000000" w:themeColor="text1"/>
          <w:lang w:val="es-ES" w:eastAsia="en-GB"/>
        </w:rPr>
        <w:t>.</w:t>
      </w:r>
      <w:r w:rsidR="00B35CF1" w:rsidRPr="00525097">
        <w:rPr>
          <w:rFonts w:eastAsia="Times New Roman" w:cstheme="minorHAnsi"/>
          <w:noProof/>
          <w:color w:val="000000" w:themeColor="text1"/>
          <w:lang w:val="es-ES" w:eastAsia="en-GB"/>
        </w:rPr>
        <w:tab/>
        <w:t xml:space="preserve">El </w:t>
      </w:r>
      <w:r w:rsidR="00B35CF1" w:rsidRPr="00525097">
        <w:rPr>
          <w:rFonts w:eastAsia="Times New Roman" w:cstheme="minorHAnsi"/>
          <w:b/>
          <w:bCs/>
          <w:noProof/>
          <w:color w:val="000000" w:themeColor="text1"/>
          <w:lang w:val="es-ES" w:eastAsia="en-GB"/>
        </w:rPr>
        <w:t>Reino Unido de Gran Bretaña e Irlanda del Norte</w:t>
      </w:r>
      <w:r w:rsidR="00B35CF1" w:rsidRPr="00525097">
        <w:rPr>
          <w:rFonts w:eastAsia="Times New Roman" w:cstheme="minorHAnsi"/>
          <w:noProof/>
          <w:color w:val="000000" w:themeColor="text1"/>
          <w:lang w:val="es-ES" w:eastAsia="en-GB"/>
        </w:rPr>
        <w:t xml:space="preserve"> destacó su voluntad de financiar esta labor a través de una contribución voluntaria, basada en el cálculo del costo de 5 000 francos suizos realizado por la Secretaría.</w:t>
      </w:r>
    </w:p>
    <w:p w14:paraId="564EF95E" w14:textId="77777777" w:rsidR="00B35CF1" w:rsidRPr="00525097" w:rsidRDefault="00B35CF1" w:rsidP="00B11FB0">
      <w:pPr>
        <w:shd w:val="clear" w:color="auto" w:fill="FFFFFF"/>
        <w:suppressAutoHyphens/>
        <w:spacing w:after="0" w:line="240" w:lineRule="auto"/>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 </w:t>
      </w:r>
    </w:p>
    <w:p w14:paraId="2EC1722D" w14:textId="4CF82B24" w:rsidR="00B35CF1" w:rsidRPr="00525097" w:rsidRDefault="00183445" w:rsidP="00B11FB0">
      <w:pPr>
        <w:shd w:val="clear" w:color="auto" w:fill="FFFFFF"/>
        <w:suppressAutoHyphens/>
        <w:spacing w:after="0" w:line="240" w:lineRule="auto"/>
        <w:ind w:left="567" w:hanging="567"/>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178</w:t>
      </w:r>
      <w:r w:rsidR="00B35CF1" w:rsidRPr="00525097">
        <w:rPr>
          <w:rFonts w:eastAsia="Times New Roman" w:cstheme="minorHAnsi"/>
          <w:noProof/>
          <w:color w:val="000000" w:themeColor="text1"/>
          <w:lang w:val="es-ES" w:eastAsia="en-GB"/>
        </w:rPr>
        <w:t>.</w:t>
      </w:r>
      <w:r w:rsidR="00B35CF1" w:rsidRPr="00525097">
        <w:rPr>
          <w:rFonts w:eastAsia="Times New Roman" w:cstheme="minorHAnsi"/>
          <w:noProof/>
          <w:color w:val="000000" w:themeColor="text1"/>
          <w:lang w:val="es-ES" w:eastAsia="en-GB"/>
        </w:rPr>
        <w:tab/>
        <w:t xml:space="preserve">Se formularon comentarios llamando la atención sobre la necesidad de una ampliación de la financiación y creación de capacidad, intercambio de conocimientos y transferencia de tecnología para apoyar la ejecución de este trabajo, según lo expresaron </w:t>
      </w:r>
      <w:r w:rsidR="00B35CF1" w:rsidRPr="00525097">
        <w:rPr>
          <w:rFonts w:eastAsia="Times New Roman" w:cstheme="minorHAnsi"/>
          <w:b/>
          <w:bCs/>
          <w:noProof/>
          <w:color w:val="000000" w:themeColor="text1"/>
          <w:lang w:val="es-ES" w:eastAsia="en-GB"/>
        </w:rPr>
        <w:t>Colombia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Guinea-Bissau</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Filipinas</w:t>
      </w:r>
      <w:r w:rsidR="00B35CF1" w:rsidRPr="00525097">
        <w:rPr>
          <w:rFonts w:eastAsia="Times New Roman" w:cstheme="minorHAnsi"/>
          <w:noProof/>
          <w:color w:val="000000" w:themeColor="text1"/>
          <w:lang w:val="es-ES" w:eastAsia="en-GB"/>
        </w:rPr>
        <w:t>,</w:t>
      </w:r>
      <w:r w:rsidR="00B35CF1" w:rsidRPr="00525097">
        <w:rPr>
          <w:rFonts w:eastAsia="Times New Roman" w:cstheme="minorHAnsi"/>
          <w:b/>
          <w:bCs/>
          <w:noProof/>
          <w:color w:val="000000" w:themeColor="text1"/>
          <w:lang w:val="es-ES" w:eastAsia="en-GB"/>
        </w:rPr>
        <w:t xml:space="preserve"> Madagascar</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Rwanda</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Sierra Leona</w:t>
      </w:r>
      <w:r w:rsidR="00B35CF1" w:rsidRPr="00525097">
        <w:rPr>
          <w:rFonts w:eastAsia="Times New Roman" w:cstheme="minorHAnsi"/>
          <w:noProof/>
          <w:color w:val="000000" w:themeColor="text1"/>
          <w:lang w:val="es-ES" w:eastAsia="en-GB"/>
        </w:rPr>
        <w:t xml:space="preserve">, el </w:t>
      </w:r>
      <w:r w:rsidR="00B35CF1" w:rsidRPr="00525097">
        <w:rPr>
          <w:rFonts w:eastAsia="Times New Roman" w:cstheme="minorHAnsi"/>
          <w:b/>
          <w:bCs/>
          <w:noProof/>
          <w:color w:val="000000" w:themeColor="text1"/>
          <w:lang w:val="es-ES" w:eastAsia="en-GB"/>
        </w:rPr>
        <w:t>Togo</w:t>
      </w:r>
      <w:r w:rsidR="00B35CF1" w:rsidRPr="00525097">
        <w:rPr>
          <w:rFonts w:eastAsia="Times New Roman" w:cstheme="minorHAnsi"/>
          <w:noProof/>
          <w:color w:val="000000" w:themeColor="text1"/>
          <w:lang w:val="es-ES" w:eastAsia="en-GB"/>
        </w:rPr>
        <w:t xml:space="preserve"> y </w:t>
      </w:r>
      <w:r w:rsidR="00B35CF1" w:rsidRPr="00525097">
        <w:rPr>
          <w:rFonts w:eastAsia="Times New Roman" w:cstheme="minorHAnsi"/>
          <w:b/>
          <w:bCs/>
          <w:noProof/>
          <w:color w:val="000000" w:themeColor="text1"/>
          <w:lang w:val="es-ES" w:eastAsia="en-GB"/>
        </w:rPr>
        <w:t>Túnez</w:t>
      </w:r>
      <w:r w:rsidR="00B35CF1" w:rsidRPr="00525097">
        <w:rPr>
          <w:rFonts w:eastAsia="Times New Roman" w:cstheme="minorHAnsi"/>
          <w:noProof/>
          <w:color w:val="000000" w:themeColor="text1"/>
          <w:lang w:val="es-ES" w:eastAsia="en-GB"/>
        </w:rPr>
        <w:t xml:space="preserve">. Por otro lado, </w:t>
      </w:r>
      <w:r w:rsidR="00B35CF1" w:rsidRPr="00525097">
        <w:rPr>
          <w:rFonts w:eastAsia="Times New Roman" w:cstheme="minorHAnsi"/>
          <w:b/>
          <w:bCs/>
          <w:noProof/>
          <w:color w:val="000000" w:themeColor="text1"/>
          <w:lang w:val="es-ES" w:eastAsia="en-GB"/>
        </w:rPr>
        <w:t>Indonesia</w:t>
      </w:r>
      <w:r w:rsidR="00B35CF1" w:rsidRPr="00525097">
        <w:rPr>
          <w:rFonts w:eastAsia="Times New Roman" w:cstheme="minorHAnsi"/>
          <w:noProof/>
          <w:color w:val="000000" w:themeColor="text1"/>
          <w:lang w:val="es-ES" w:eastAsia="en-GB"/>
        </w:rPr>
        <w:t xml:space="preserve">, el </w:t>
      </w:r>
      <w:r w:rsidR="00B35CF1" w:rsidRPr="00525097">
        <w:rPr>
          <w:rFonts w:eastAsia="Times New Roman" w:cstheme="minorHAnsi"/>
          <w:b/>
          <w:bCs/>
          <w:noProof/>
          <w:color w:val="000000" w:themeColor="text1"/>
          <w:lang w:val="es-ES" w:eastAsia="en-GB"/>
        </w:rPr>
        <w:t>Japón</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México</w:t>
      </w:r>
      <w:r w:rsidR="00B35CF1" w:rsidRPr="00525097">
        <w:rPr>
          <w:rFonts w:eastAsia="Times New Roman" w:cstheme="minorHAnsi"/>
          <w:noProof/>
          <w:color w:val="000000" w:themeColor="text1"/>
          <w:lang w:val="es-ES" w:eastAsia="en-GB"/>
        </w:rPr>
        <w:t xml:space="preserve"> y </w:t>
      </w:r>
      <w:r w:rsidR="00B35CF1" w:rsidRPr="00525097">
        <w:rPr>
          <w:rFonts w:eastAsia="Times New Roman" w:cstheme="minorHAnsi"/>
          <w:b/>
          <w:bCs/>
          <w:noProof/>
          <w:color w:val="000000" w:themeColor="text1"/>
          <w:lang w:val="es-ES" w:eastAsia="en-GB"/>
        </w:rPr>
        <w:t>Zambia</w:t>
      </w:r>
      <w:r w:rsidR="00B35CF1" w:rsidRPr="00525097">
        <w:rPr>
          <w:rFonts w:eastAsia="Times New Roman" w:cstheme="minorHAnsi"/>
          <w:noProof/>
          <w:color w:val="000000" w:themeColor="text1"/>
          <w:lang w:val="es-ES" w:eastAsia="en-GB"/>
        </w:rPr>
        <w:t xml:space="preserve"> expresaron su apoyo al trabajo futuro del GECT sobre la propuesta técnica. El </w:t>
      </w:r>
      <w:r w:rsidR="00B35CF1" w:rsidRPr="00525097">
        <w:rPr>
          <w:rFonts w:eastAsia="Times New Roman" w:cstheme="minorHAnsi"/>
          <w:b/>
          <w:bCs/>
          <w:noProof/>
          <w:color w:val="000000" w:themeColor="text1"/>
          <w:lang w:val="es-ES" w:eastAsia="en-GB"/>
        </w:rPr>
        <w:t>Ecuador</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México</w:t>
      </w:r>
      <w:r w:rsidR="00B35CF1" w:rsidRPr="00525097">
        <w:rPr>
          <w:rFonts w:eastAsia="Times New Roman" w:cstheme="minorHAnsi"/>
          <w:noProof/>
          <w:color w:val="000000" w:themeColor="text1"/>
          <w:lang w:val="es-ES" w:eastAsia="en-GB"/>
        </w:rPr>
        <w:t xml:space="preserve">, </w:t>
      </w:r>
      <w:r w:rsidR="00B35CF1" w:rsidRPr="00525097">
        <w:rPr>
          <w:rFonts w:eastAsia="Times New Roman" w:cstheme="minorHAnsi"/>
          <w:b/>
          <w:bCs/>
          <w:noProof/>
          <w:color w:val="000000" w:themeColor="text1"/>
          <w:lang w:val="es-ES" w:eastAsia="en-GB"/>
        </w:rPr>
        <w:t>Noruega</w:t>
      </w:r>
      <w:r w:rsidR="00B35CF1" w:rsidRPr="00525097">
        <w:rPr>
          <w:rFonts w:eastAsia="Times New Roman" w:cstheme="minorHAnsi"/>
          <w:noProof/>
          <w:color w:val="000000" w:themeColor="text1"/>
          <w:lang w:val="es-ES" w:eastAsia="en-GB"/>
        </w:rPr>
        <w:t xml:space="preserve"> y </w:t>
      </w:r>
      <w:r w:rsidR="00B35CF1" w:rsidRPr="00525097">
        <w:rPr>
          <w:rFonts w:eastAsia="Times New Roman" w:cstheme="minorHAnsi"/>
          <w:b/>
          <w:bCs/>
          <w:noProof/>
          <w:color w:val="000000" w:themeColor="text1"/>
          <w:lang w:val="es-ES" w:eastAsia="en-GB"/>
        </w:rPr>
        <w:t>Suecia</w:t>
      </w:r>
      <w:r w:rsidR="00B35CF1" w:rsidRPr="00525097">
        <w:rPr>
          <w:rFonts w:eastAsia="Times New Roman" w:cstheme="minorHAnsi"/>
          <w:noProof/>
          <w:color w:val="000000" w:themeColor="text1"/>
          <w:lang w:val="es-ES" w:eastAsia="en-GB"/>
        </w:rPr>
        <w:t xml:space="preserve"> mencionaron varias fuentes para realizar otras estimaciones sobre las poblaciones de aves acuáticas. </w:t>
      </w:r>
      <w:r w:rsidR="00B35CF1" w:rsidRPr="00525097">
        <w:rPr>
          <w:rFonts w:eastAsia="Times New Roman" w:cstheme="minorHAnsi"/>
          <w:b/>
          <w:bCs/>
          <w:noProof/>
          <w:color w:val="000000" w:themeColor="text1"/>
          <w:lang w:val="es-ES" w:eastAsia="en-GB"/>
        </w:rPr>
        <w:t>Gambia</w:t>
      </w:r>
      <w:r w:rsidR="00B35CF1" w:rsidRPr="00525097">
        <w:rPr>
          <w:rFonts w:eastAsia="Times New Roman" w:cstheme="minorHAnsi"/>
          <w:noProof/>
          <w:color w:val="000000" w:themeColor="text1"/>
          <w:lang w:val="es-ES" w:eastAsia="en-GB"/>
        </w:rPr>
        <w:t xml:space="preserve"> y el </w:t>
      </w:r>
      <w:r w:rsidR="00B35CF1" w:rsidRPr="00525097">
        <w:rPr>
          <w:rFonts w:eastAsia="Times New Roman" w:cstheme="minorHAnsi"/>
          <w:b/>
          <w:bCs/>
          <w:noProof/>
          <w:color w:val="000000" w:themeColor="text1"/>
          <w:lang w:val="es-ES" w:eastAsia="en-GB"/>
        </w:rPr>
        <w:t>Senegal</w:t>
      </w:r>
      <w:r w:rsidR="00B35CF1" w:rsidRPr="00525097">
        <w:rPr>
          <w:rFonts w:eastAsia="Times New Roman" w:cstheme="minorHAnsi"/>
          <w:noProof/>
          <w:color w:val="000000" w:themeColor="text1"/>
          <w:lang w:val="es-ES" w:eastAsia="en-GB"/>
        </w:rPr>
        <w:t xml:space="preserve"> destacaron la necesidad de adaptar los métodos de censo actuales para mejorar la inclusión de las especies de aves acuáticas migratorias en las estimaciones sobre su población.</w:t>
      </w:r>
    </w:p>
    <w:p w14:paraId="4E45F8D2" w14:textId="77777777" w:rsidR="00B35CF1" w:rsidRPr="00525097" w:rsidRDefault="00B35CF1" w:rsidP="00B11FB0">
      <w:pPr>
        <w:shd w:val="clear" w:color="auto" w:fill="FFFFFF"/>
        <w:suppressAutoHyphens/>
        <w:spacing w:after="0" w:line="240" w:lineRule="auto"/>
        <w:rPr>
          <w:rFonts w:eastAsia="Times New Roman" w:cstheme="minorHAnsi"/>
          <w:noProof/>
          <w:color w:val="000000" w:themeColor="text1"/>
          <w:lang w:val="es-ES" w:eastAsia="en-GB"/>
        </w:rPr>
      </w:pPr>
    </w:p>
    <w:p w14:paraId="6D676D46" w14:textId="3EAC6633" w:rsidR="00B35CF1" w:rsidRPr="00525097" w:rsidRDefault="00183445" w:rsidP="00B11FB0">
      <w:pPr>
        <w:shd w:val="clear" w:color="auto" w:fill="FFFFFF"/>
        <w:suppressAutoHyphens/>
        <w:spacing w:after="0" w:line="240" w:lineRule="auto"/>
        <w:ind w:left="567" w:hanging="567"/>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179</w:t>
      </w:r>
      <w:r w:rsidR="00B35CF1" w:rsidRPr="00525097">
        <w:rPr>
          <w:rFonts w:eastAsia="Times New Roman" w:cstheme="minorHAnsi"/>
          <w:noProof/>
          <w:color w:val="000000" w:themeColor="text1"/>
          <w:lang w:val="es-ES" w:eastAsia="en-GB"/>
        </w:rPr>
        <w:t>.</w:t>
      </w:r>
      <w:r w:rsidR="00B35CF1" w:rsidRPr="00525097">
        <w:rPr>
          <w:rFonts w:eastAsia="Times New Roman" w:cstheme="minorHAnsi"/>
          <w:noProof/>
          <w:color w:val="000000" w:themeColor="text1"/>
          <w:lang w:val="es-ES" w:eastAsia="en-GB"/>
        </w:rPr>
        <w:tab/>
      </w:r>
      <w:r w:rsidR="00B35CF1" w:rsidRPr="00525097">
        <w:rPr>
          <w:rFonts w:eastAsia="Times New Roman" w:cstheme="minorHAnsi"/>
          <w:b/>
          <w:bCs/>
          <w:noProof/>
          <w:color w:val="000000" w:themeColor="text1"/>
          <w:lang w:val="es-ES" w:eastAsia="en-GB"/>
        </w:rPr>
        <w:t>Noruega</w:t>
      </w:r>
      <w:r w:rsidR="00B35CF1" w:rsidRPr="00525097">
        <w:rPr>
          <w:rFonts w:eastAsia="Times New Roman" w:cstheme="minorHAnsi"/>
          <w:noProof/>
          <w:color w:val="000000" w:themeColor="text1"/>
          <w:lang w:val="es-ES" w:eastAsia="en-GB"/>
        </w:rPr>
        <w:t xml:space="preserve"> propuso que Wetlands International coordinara estas actividades, cuando fuera conveniente y en plena consulta con las Partes Contratantes, para facilitar la actualización del Portal de Poblaciones de Aves Acuáticas</w:t>
      </w:r>
      <w:r w:rsidR="00F84137">
        <w:rPr>
          <w:rFonts w:eastAsia="Times New Roman" w:cstheme="minorHAnsi"/>
          <w:noProof/>
          <w:color w:val="000000" w:themeColor="text1"/>
          <w:lang w:val="es-ES" w:eastAsia="en-GB"/>
        </w:rPr>
        <w:t xml:space="preserve"> </w:t>
      </w:r>
      <w:r w:rsidR="00F84137" w:rsidRPr="00525097">
        <w:rPr>
          <w:rFonts w:eastAsia="Times New Roman" w:cstheme="minorHAnsi"/>
          <w:noProof/>
          <w:color w:val="000000" w:themeColor="text1"/>
          <w:lang w:val="es-ES" w:eastAsia="en-GB"/>
        </w:rPr>
        <w:t>(Waterbird Populations Portal)</w:t>
      </w:r>
      <w:r w:rsidR="00B35CF1" w:rsidRPr="00525097">
        <w:rPr>
          <w:rFonts w:eastAsia="Times New Roman" w:cstheme="minorHAnsi"/>
          <w:noProof/>
          <w:color w:val="000000" w:themeColor="text1"/>
          <w:lang w:val="es-ES" w:eastAsia="en-GB"/>
        </w:rPr>
        <w:t>, con el fin de que las Partes dispongan de información actualizada.</w:t>
      </w:r>
    </w:p>
    <w:p w14:paraId="33D8003B" w14:textId="77777777" w:rsidR="00B35CF1" w:rsidRPr="00525097" w:rsidRDefault="00B35CF1" w:rsidP="00B11FB0">
      <w:pPr>
        <w:shd w:val="clear" w:color="auto" w:fill="FFFFFF"/>
        <w:suppressAutoHyphens/>
        <w:spacing w:after="0" w:line="240" w:lineRule="auto"/>
        <w:rPr>
          <w:rFonts w:eastAsia="Times New Roman" w:cstheme="minorHAnsi"/>
          <w:noProof/>
          <w:color w:val="000000" w:themeColor="text1"/>
          <w:lang w:val="es-ES" w:eastAsia="en-GB"/>
        </w:rPr>
      </w:pPr>
    </w:p>
    <w:p w14:paraId="008D9D32" w14:textId="76D9919C" w:rsidR="00B35CF1" w:rsidRPr="00525097" w:rsidRDefault="00183445" w:rsidP="00B11FB0">
      <w:pPr>
        <w:shd w:val="clear" w:color="auto" w:fill="FFFFFF"/>
        <w:suppressAutoHyphens/>
        <w:spacing w:after="0" w:line="240" w:lineRule="auto"/>
        <w:ind w:left="567" w:hanging="567"/>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180</w:t>
      </w:r>
      <w:r w:rsidR="00B35CF1" w:rsidRPr="00525097">
        <w:rPr>
          <w:rFonts w:eastAsia="Times New Roman" w:cstheme="minorHAnsi"/>
          <w:noProof/>
          <w:color w:val="000000" w:themeColor="text1"/>
          <w:lang w:val="es-ES" w:eastAsia="en-GB"/>
        </w:rPr>
        <w:t>.</w:t>
      </w:r>
      <w:r w:rsidR="00B35CF1" w:rsidRPr="00525097">
        <w:rPr>
          <w:rFonts w:eastAsia="Times New Roman" w:cstheme="minorHAnsi"/>
          <w:noProof/>
          <w:color w:val="000000" w:themeColor="text1"/>
          <w:lang w:val="es-ES" w:eastAsia="en-GB"/>
        </w:rPr>
        <w:tab/>
      </w:r>
      <w:r w:rsidR="00B35CF1" w:rsidRPr="00525097">
        <w:rPr>
          <w:rFonts w:eastAsia="Times New Roman" w:cstheme="minorHAnsi"/>
          <w:b/>
          <w:bCs/>
          <w:noProof/>
          <w:color w:val="000000" w:themeColor="text1"/>
          <w:lang w:val="es-ES" w:eastAsia="en-GB"/>
        </w:rPr>
        <w:t>Wetlands International en nombre de las Organizaciones Internacionales Asociadas (OIA)</w:t>
      </w:r>
      <w:r w:rsidR="00B35CF1" w:rsidRPr="00525097">
        <w:rPr>
          <w:rFonts w:eastAsia="Times New Roman" w:cstheme="minorHAnsi"/>
          <w:noProof/>
          <w:color w:val="000000" w:themeColor="text1"/>
          <w:lang w:val="es-ES" w:eastAsia="en-GB"/>
        </w:rPr>
        <w:t xml:space="preserve"> expresó su apoyo a las enmiendas propuestas por las Partes Contratantes, destacando además la importancia del Portal de Poblaciones de Aves Acuáticas como una fuente clave de las estimaciones más actualizadas de las poblaciones de aves acuáticas. En respuesta a la sugerencia de Noruega, expresó su voluntad de asumir la función de coordinación que se había propuesto.</w:t>
      </w:r>
    </w:p>
    <w:p w14:paraId="53D43EC3" w14:textId="77777777" w:rsidR="00B35CF1" w:rsidRPr="00525097" w:rsidRDefault="00B35CF1" w:rsidP="00B11FB0">
      <w:pPr>
        <w:shd w:val="clear" w:color="auto" w:fill="FFFFFF"/>
        <w:suppressAutoHyphens/>
        <w:spacing w:after="0" w:line="240" w:lineRule="auto"/>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 </w:t>
      </w:r>
    </w:p>
    <w:p w14:paraId="10789024" w14:textId="10F993E3" w:rsidR="00B35CF1" w:rsidRPr="00525097" w:rsidRDefault="00183445" w:rsidP="00B11FB0">
      <w:pPr>
        <w:shd w:val="clear" w:color="auto" w:fill="FFFFFF"/>
        <w:suppressAutoHyphens/>
        <w:spacing w:after="0" w:line="240" w:lineRule="auto"/>
        <w:ind w:left="567" w:hanging="567"/>
        <w:rPr>
          <w:rFonts w:eastAsia="Times New Roman" w:cstheme="minorHAnsi"/>
          <w:noProof/>
          <w:color w:val="000000" w:themeColor="text1"/>
          <w:lang w:val="es-ES" w:eastAsia="en-GB"/>
        </w:rPr>
      </w:pPr>
      <w:r w:rsidRPr="00525097">
        <w:rPr>
          <w:rFonts w:eastAsia="Times New Roman" w:cstheme="minorHAnsi"/>
          <w:noProof/>
          <w:color w:val="000000" w:themeColor="text1"/>
          <w:lang w:val="es-ES" w:eastAsia="en-GB"/>
        </w:rPr>
        <w:t>181</w:t>
      </w:r>
      <w:r w:rsidR="00B35CF1" w:rsidRPr="00525097">
        <w:rPr>
          <w:rFonts w:eastAsia="Times New Roman" w:cstheme="minorHAnsi"/>
          <w:noProof/>
          <w:color w:val="000000" w:themeColor="text1"/>
          <w:lang w:val="es-ES" w:eastAsia="en-GB"/>
        </w:rPr>
        <w:t>.</w:t>
      </w:r>
      <w:r w:rsidR="00B35CF1" w:rsidRPr="00525097">
        <w:rPr>
          <w:rFonts w:eastAsia="Times New Roman" w:cstheme="minorHAnsi"/>
          <w:noProof/>
          <w:color w:val="000000" w:themeColor="text1"/>
          <w:lang w:val="es-ES" w:eastAsia="en-GB"/>
        </w:rPr>
        <w:tab/>
        <w:t xml:space="preserve">Tomando nota del gran apoyo a este proyecto de resolución, con ligeras enmiendas, así como del comentario de </w:t>
      </w:r>
      <w:r w:rsidR="00B35CF1" w:rsidRPr="00525097">
        <w:rPr>
          <w:rFonts w:eastAsia="Times New Roman" w:cstheme="minorHAnsi"/>
          <w:b/>
          <w:bCs/>
          <w:noProof/>
          <w:color w:val="000000" w:themeColor="text1"/>
          <w:lang w:val="es-ES" w:eastAsia="en-GB"/>
        </w:rPr>
        <w:t>Australia</w:t>
      </w:r>
      <w:r w:rsidR="00B35CF1" w:rsidRPr="00525097">
        <w:rPr>
          <w:rFonts w:eastAsia="Times New Roman" w:cstheme="minorHAnsi"/>
          <w:noProof/>
          <w:color w:val="000000" w:themeColor="text1"/>
          <w:lang w:val="es-ES" w:eastAsia="en-GB"/>
        </w:rPr>
        <w:t xml:space="preserve"> de que se encontraba dispuesta a ayudar a la Secretaría y que acogía con agrado los debates informales, el </w:t>
      </w:r>
      <w:r w:rsidR="00B35CF1" w:rsidRPr="00525097">
        <w:rPr>
          <w:rFonts w:eastAsia="Times New Roman" w:cstheme="minorHAnsi"/>
          <w:b/>
          <w:bCs/>
          <w:noProof/>
          <w:color w:val="000000" w:themeColor="text1"/>
          <w:lang w:val="es-ES" w:eastAsia="en-GB"/>
        </w:rPr>
        <w:t>Presidente</w:t>
      </w:r>
      <w:r w:rsidR="00B35CF1" w:rsidRPr="00525097">
        <w:rPr>
          <w:rFonts w:eastAsia="Times New Roman" w:cstheme="minorHAnsi"/>
          <w:noProof/>
          <w:color w:val="000000" w:themeColor="text1"/>
          <w:lang w:val="es-ES" w:eastAsia="en-GB"/>
        </w:rPr>
        <w:t xml:space="preserve"> invitó a la Secretaría a presentar una versión modificada en una sesión plenaria posterior.</w:t>
      </w:r>
    </w:p>
    <w:p w14:paraId="7C3E7716" w14:textId="77777777" w:rsidR="00B35CF1" w:rsidRPr="00525097" w:rsidRDefault="00B35CF1" w:rsidP="00B35CF1">
      <w:pPr>
        <w:snapToGrid w:val="0"/>
        <w:spacing w:after="0" w:line="240" w:lineRule="auto"/>
        <w:rPr>
          <w:rFonts w:cstheme="minorHAnsi"/>
          <w:b/>
          <w:noProof/>
          <w:color w:val="000000" w:themeColor="text1"/>
          <w:lang w:val="es-ES"/>
        </w:rPr>
      </w:pPr>
    </w:p>
    <w:p w14:paraId="036B882C" w14:textId="2B6D4522" w:rsidR="00B35CF1" w:rsidRPr="00525097" w:rsidRDefault="00B35CF1"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
          <w:noProof/>
          <w:color w:val="000000" w:themeColor="text1"/>
          <w:lang w:val="es-ES"/>
        </w:rPr>
      </w:pPr>
      <w:r w:rsidRPr="00525097">
        <w:rPr>
          <w:rFonts w:cstheme="minorHAnsi"/>
          <w:b/>
          <w:bCs/>
          <w:noProof/>
          <w:color w:val="000000" w:themeColor="text1"/>
          <w:lang w:val="es-ES"/>
        </w:rPr>
        <w:t xml:space="preserve">18.20: </w:t>
      </w:r>
      <w:r w:rsidRPr="00525097">
        <w:rPr>
          <w:b/>
          <w:noProof/>
          <w:lang w:val="es-ES"/>
        </w:rPr>
        <w:t>Proyecto de resolución sobre protección, manejo y restauración de los humedales como [soluciones basadas en la naturaleza] [enfoques basados en los ecosistemas] para hacer frente a la crisis climática</w:t>
      </w:r>
    </w:p>
    <w:p w14:paraId="4F53B927" w14:textId="77777777" w:rsidR="00B35CF1" w:rsidRPr="00525097" w:rsidRDefault="00B35CF1" w:rsidP="00B11FB0">
      <w:pPr>
        <w:keepNext/>
        <w:spacing w:after="0" w:line="240" w:lineRule="auto"/>
        <w:rPr>
          <w:rFonts w:cstheme="minorHAnsi"/>
          <w:noProof/>
          <w:color w:val="000000" w:themeColor="text1"/>
          <w:lang w:val="es-ES"/>
        </w:rPr>
      </w:pPr>
    </w:p>
    <w:p w14:paraId="59F2FDB6" w14:textId="1A01E48C"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182</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r>
      <w:r w:rsidR="00B35CF1" w:rsidRPr="00525097">
        <w:rPr>
          <w:rFonts w:cstheme="minorHAnsi"/>
          <w:b/>
          <w:bCs/>
          <w:noProof/>
          <w:color w:val="000000" w:themeColor="text1"/>
          <w:lang w:val="es-ES"/>
        </w:rPr>
        <w:t>España</w:t>
      </w:r>
      <w:r w:rsidR="00B35CF1" w:rsidRPr="00525097">
        <w:rPr>
          <w:rFonts w:cstheme="minorHAnsi"/>
          <w:noProof/>
          <w:color w:val="000000" w:themeColor="text1"/>
          <w:lang w:val="es-ES"/>
        </w:rPr>
        <w:t xml:space="preserve"> presentó el proyecto de resolución que figura en el documento COP14 Doc.18.20, señalando que la propuesta se elaboró conjuntamente con las 27 Partes Contratantes que son miembros de la Iniciativa para los Humedales Mediterráneos (MedWet). España subrayó la necesidad fundamental de fortalecer la adaptación al cambio climático a través de la </w:t>
      </w:r>
      <w:r w:rsidR="00B35CF1" w:rsidRPr="00525097">
        <w:rPr>
          <w:rFonts w:cstheme="minorHAnsi"/>
          <w:noProof/>
          <w:color w:val="000000" w:themeColor="text1"/>
          <w:lang w:val="es-ES"/>
        </w:rPr>
        <w:lastRenderedPageBreak/>
        <w:t>conservación, la restauración y el uso racional de los humedales, para conservar la biodiversidad y mantener los servicios fundamentales que proporcionan los ecosistemas de humedales.</w:t>
      </w:r>
    </w:p>
    <w:p w14:paraId="59FC0236" w14:textId="77777777" w:rsidR="00B35CF1" w:rsidRPr="00525097" w:rsidRDefault="00B35CF1" w:rsidP="00B11FB0">
      <w:pPr>
        <w:suppressAutoHyphens/>
        <w:spacing w:after="0" w:line="240" w:lineRule="auto"/>
        <w:rPr>
          <w:rFonts w:cstheme="minorHAnsi"/>
          <w:noProof/>
          <w:color w:val="000000" w:themeColor="text1"/>
          <w:lang w:val="es-ES"/>
        </w:rPr>
      </w:pPr>
    </w:p>
    <w:p w14:paraId="33EDBC51" w14:textId="7D41CEB6"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183</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r>
      <w:r w:rsidR="00B35CF1" w:rsidRPr="00525097">
        <w:rPr>
          <w:rFonts w:cstheme="minorHAnsi"/>
          <w:b/>
          <w:bCs/>
          <w:noProof/>
          <w:color w:val="000000" w:themeColor="text1"/>
          <w:lang w:val="es-ES"/>
        </w:rPr>
        <w:t>Austria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Bangladesh</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Bolivia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Botswana en nombre de la región de África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Camboya</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Canadá</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Chile</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China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Colombia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Costa Rica</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Ecuador</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Eslovenia en nombre de los Estados miembros de la UE</w:t>
      </w:r>
      <w:r w:rsidR="00B35CF1" w:rsidRPr="00525097">
        <w:rPr>
          <w:rFonts w:cstheme="minorHAnsi"/>
          <w:noProof/>
          <w:color w:val="000000" w:themeColor="text1"/>
          <w:lang w:val="es-ES"/>
        </w:rPr>
        <w:t xml:space="preserve">, los </w:t>
      </w:r>
      <w:r w:rsidR="00B35CF1" w:rsidRPr="00525097">
        <w:rPr>
          <w:rFonts w:cstheme="minorHAnsi"/>
          <w:b/>
          <w:bCs/>
          <w:noProof/>
          <w:color w:val="000000" w:themeColor="text1"/>
          <w:lang w:val="es-ES"/>
        </w:rPr>
        <w:t>Estados Unidos de América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Filipinas</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Gambia</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 xml:space="preserve"> Guinea Ecuatorial</w:t>
      </w:r>
      <w:r w:rsidR="00B35CF1" w:rsidRPr="00525097">
        <w:rPr>
          <w:rFonts w:cstheme="minorHAnsi"/>
          <w:noProof/>
          <w:color w:val="000000" w:themeColor="text1"/>
          <w:lang w:val="es-ES"/>
        </w:rPr>
        <w:t xml:space="preserve">, la </w:t>
      </w:r>
      <w:r w:rsidR="00B35CF1" w:rsidRPr="00525097">
        <w:rPr>
          <w:rFonts w:cstheme="minorHAnsi"/>
          <w:b/>
          <w:bCs/>
          <w:noProof/>
          <w:color w:val="000000" w:themeColor="text1"/>
          <w:lang w:val="es-ES"/>
        </w:rPr>
        <w:t>India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Indonesia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México</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Noruega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Nueva Zelandia</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Paraguay</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Reino Unido de Gran Bretaña e Irlanda del Norte</w:t>
      </w:r>
      <w:r w:rsidR="00B35CF1" w:rsidRPr="00525097">
        <w:rPr>
          <w:rFonts w:cstheme="minorHAnsi"/>
          <w:noProof/>
          <w:color w:val="000000" w:themeColor="text1"/>
          <w:lang w:val="es-ES"/>
        </w:rPr>
        <w:t xml:space="preserve">, la </w:t>
      </w:r>
      <w:r w:rsidR="00B35CF1" w:rsidRPr="00525097">
        <w:rPr>
          <w:rFonts w:cstheme="minorHAnsi"/>
          <w:b/>
          <w:bCs/>
          <w:noProof/>
          <w:color w:val="000000" w:themeColor="text1"/>
          <w:lang w:val="es-ES"/>
        </w:rPr>
        <w:t>República de Corea</w:t>
      </w:r>
      <w:r w:rsidR="00B35CF1" w:rsidRPr="00525097">
        <w:rPr>
          <w:rFonts w:cstheme="minorHAnsi"/>
          <w:noProof/>
          <w:color w:val="000000" w:themeColor="text1"/>
          <w:lang w:val="es-ES"/>
        </w:rPr>
        <w:t xml:space="preserve">, la </w:t>
      </w:r>
      <w:r w:rsidR="00B35CF1" w:rsidRPr="00525097">
        <w:rPr>
          <w:rFonts w:cstheme="minorHAnsi"/>
          <w:b/>
          <w:bCs/>
          <w:noProof/>
          <w:color w:val="000000" w:themeColor="text1"/>
          <w:lang w:val="es-ES"/>
        </w:rPr>
        <w:t>República del Congo</w:t>
      </w:r>
      <w:r w:rsidR="00B35CF1" w:rsidRPr="00525097">
        <w:rPr>
          <w:rFonts w:cstheme="minorHAnsi"/>
          <w:noProof/>
          <w:color w:val="000000" w:themeColor="text1"/>
          <w:lang w:val="es-ES"/>
        </w:rPr>
        <w:t xml:space="preserve">, la </w:t>
      </w:r>
      <w:r w:rsidR="00B35CF1" w:rsidRPr="00525097">
        <w:rPr>
          <w:rFonts w:cstheme="minorHAnsi"/>
          <w:b/>
          <w:bCs/>
          <w:noProof/>
          <w:color w:val="000000" w:themeColor="text1"/>
          <w:lang w:val="es-ES"/>
        </w:rPr>
        <w:t>República Dominicana</w:t>
      </w:r>
      <w:r w:rsidR="00B35CF1" w:rsidRPr="00525097">
        <w:rPr>
          <w:rFonts w:cstheme="minorHAnsi"/>
          <w:noProof/>
          <w:color w:val="000000" w:themeColor="text1"/>
          <w:lang w:val="es-ES"/>
        </w:rPr>
        <w:t xml:space="preserve">, </w:t>
      </w:r>
      <w:r w:rsidR="00701A38">
        <w:rPr>
          <w:rFonts w:cstheme="minorHAnsi"/>
          <w:noProof/>
          <w:color w:val="000000" w:themeColor="text1"/>
          <w:lang w:val="es-ES"/>
        </w:rPr>
        <w:t xml:space="preserve">la </w:t>
      </w:r>
      <w:r w:rsidR="00701A38">
        <w:rPr>
          <w:rFonts w:cstheme="minorHAnsi"/>
          <w:b/>
          <w:bCs/>
          <w:noProof/>
          <w:color w:val="000000" w:themeColor="text1"/>
          <w:lang w:val="es-ES"/>
        </w:rPr>
        <w:t>República Islámica del</w:t>
      </w:r>
      <w:r w:rsidR="00701A38" w:rsidRPr="00525097">
        <w:rPr>
          <w:rFonts w:cstheme="minorHAnsi"/>
          <w:noProof/>
          <w:color w:val="000000" w:themeColor="text1"/>
          <w:lang w:val="es-ES"/>
        </w:rPr>
        <w:t xml:space="preserve"> </w:t>
      </w:r>
      <w:r w:rsidR="00701A38" w:rsidRPr="00525097">
        <w:rPr>
          <w:rFonts w:cstheme="minorHAnsi"/>
          <w:b/>
          <w:bCs/>
          <w:noProof/>
          <w:color w:val="000000" w:themeColor="text1"/>
          <w:lang w:val="es-ES"/>
        </w:rPr>
        <w:t>Irán</w:t>
      </w:r>
      <w:r w:rsidR="00701A38" w:rsidRPr="00525097">
        <w:rPr>
          <w:rFonts w:cstheme="minorHAnsi"/>
          <w:noProof/>
          <w:color w:val="000000" w:themeColor="text1"/>
          <w:lang w:val="es-ES"/>
        </w:rPr>
        <w:t xml:space="preserve">, </w:t>
      </w:r>
      <w:r w:rsidR="00B35CF1" w:rsidRPr="00525097">
        <w:rPr>
          <w:rFonts w:cstheme="minorHAnsi"/>
          <w:noProof/>
          <w:color w:val="000000" w:themeColor="text1"/>
          <w:lang w:val="es-ES"/>
        </w:rPr>
        <w:t xml:space="preserve">el </w:t>
      </w:r>
      <w:r w:rsidR="00B35CF1" w:rsidRPr="00525097">
        <w:rPr>
          <w:rFonts w:cstheme="minorHAnsi"/>
          <w:b/>
          <w:bCs/>
          <w:noProof/>
          <w:color w:val="000000" w:themeColor="text1"/>
          <w:lang w:val="es-ES"/>
        </w:rPr>
        <w:t>Senegal</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Suiza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Tailandia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Türkiye</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Uruguay</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Venezuela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Zambia</w:t>
      </w:r>
      <w:r w:rsidR="00B35CF1" w:rsidRPr="00525097">
        <w:rPr>
          <w:rFonts w:cstheme="minorHAnsi"/>
          <w:noProof/>
          <w:color w:val="000000" w:themeColor="text1"/>
          <w:lang w:val="es-ES"/>
        </w:rPr>
        <w:t xml:space="preserve"> y </w:t>
      </w:r>
      <w:r w:rsidR="00B35CF1" w:rsidRPr="00525097">
        <w:rPr>
          <w:rFonts w:cstheme="minorHAnsi"/>
          <w:b/>
          <w:bCs/>
          <w:noProof/>
          <w:color w:val="000000" w:themeColor="text1"/>
          <w:lang w:val="es-ES"/>
        </w:rPr>
        <w:t>Zimbabwe</w:t>
      </w:r>
      <w:r w:rsidR="00B35CF1" w:rsidRPr="00525097">
        <w:rPr>
          <w:rFonts w:cstheme="minorHAnsi"/>
          <w:noProof/>
          <w:color w:val="000000" w:themeColor="text1"/>
          <w:lang w:val="es-ES"/>
        </w:rPr>
        <w:t xml:space="preserve"> acogieron con satisfacción el proyecto de resolución y señalaron la función de los humedales para hacer frente al cambio climático y la pérdida de biodiversidad. Las Partes expresaron su preferencia por el uso de distintos términos: “soluciones basadas en la naturaleza”, “enfoques basados en los ecosistemas” y variaciones de estos.</w:t>
      </w:r>
    </w:p>
    <w:p w14:paraId="30736318" w14:textId="77777777" w:rsidR="00A42164" w:rsidRPr="00525097" w:rsidRDefault="00A42164" w:rsidP="00B11FB0">
      <w:pPr>
        <w:suppressAutoHyphens/>
        <w:spacing w:after="0" w:line="240" w:lineRule="auto"/>
        <w:ind w:left="567" w:hanging="567"/>
        <w:rPr>
          <w:rFonts w:asciiTheme="minorHAnsi" w:hAnsiTheme="minorHAnsi"/>
          <w:noProof/>
          <w:color w:val="000000" w:themeColor="text1"/>
          <w:lang w:val="es-ES"/>
        </w:rPr>
      </w:pPr>
    </w:p>
    <w:p w14:paraId="33865D0C" w14:textId="192C5965" w:rsidR="00701A38" w:rsidRDefault="00183445" w:rsidP="00A42164">
      <w:pPr>
        <w:suppressAutoHyphens/>
        <w:spacing w:after="0" w:line="240" w:lineRule="auto"/>
        <w:ind w:left="567" w:hanging="567"/>
        <w:rPr>
          <w:rFonts w:asciiTheme="minorHAnsi" w:hAnsiTheme="minorHAnsi" w:cstheme="minorHAnsi"/>
          <w:noProof/>
          <w:color w:val="000000" w:themeColor="text1"/>
          <w:lang w:val="es-ES"/>
        </w:rPr>
      </w:pPr>
      <w:r w:rsidRPr="00701A38">
        <w:rPr>
          <w:rFonts w:asciiTheme="minorHAnsi" w:hAnsiTheme="minorHAnsi" w:cstheme="minorHAnsi"/>
          <w:noProof/>
          <w:color w:val="000000" w:themeColor="text1"/>
          <w:lang w:val="es-ES"/>
        </w:rPr>
        <w:t>184</w:t>
      </w:r>
      <w:r w:rsidR="00A42164" w:rsidRPr="00701A38">
        <w:rPr>
          <w:rFonts w:asciiTheme="minorHAnsi" w:hAnsiTheme="minorHAnsi" w:cstheme="minorHAnsi"/>
          <w:noProof/>
          <w:color w:val="000000" w:themeColor="text1"/>
          <w:lang w:val="es-ES"/>
        </w:rPr>
        <w:t>.</w:t>
      </w:r>
      <w:r w:rsidR="00A42164" w:rsidRPr="00701A38">
        <w:rPr>
          <w:rFonts w:asciiTheme="minorHAnsi" w:hAnsiTheme="minorHAnsi" w:cstheme="minorHAnsi"/>
          <w:noProof/>
          <w:color w:val="000000" w:themeColor="text1"/>
          <w:lang w:val="es-ES"/>
        </w:rPr>
        <w:tab/>
      </w:r>
      <w:r w:rsidR="00701A38" w:rsidRPr="00701A38">
        <w:rPr>
          <w:rFonts w:asciiTheme="minorHAnsi" w:hAnsiTheme="minorHAnsi" w:cstheme="minorHAnsi"/>
          <w:noProof/>
          <w:color w:val="000000" w:themeColor="text1"/>
          <w:lang w:val="es-ES"/>
        </w:rPr>
        <w:t xml:space="preserve">Austria señaló la importancia de las </w:t>
      </w:r>
      <w:r w:rsidR="00701A38" w:rsidRPr="00525097">
        <w:rPr>
          <w:rFonts w:cstheme="minorHAnsi"/>
          <w:noProof/>
          <w:color w:val="000000" w:themeColor="text1"/>
          <w:lang w:val="es-ES"/>
        </w:rPr>
        <w:t>“</w:t>
      </w:r>
      <w:r w:rsidR="00701A38" w:rsidRPr="00701A38">
        <w:rPr>
          <w:rFonts w:asciiTheme="minorHAnsi" w:hAnsiTheme="minorHAnsi" w:cstheme="minorHAnsi"/>
          <w:noProof/>
          <w:color w:val="000000" w:themeColor="text1"/>
          <w:lang w:val="es-ES"/>
        </w:rPr>
        <w:t>soluciones basadas en la naturaleza</w:t>
      </w:r>
      <w:r w:rsidR="00701A38" w:rsidRPr="00525097">
        <w:rPr>
          <w:rFonts w:cstheme="minorHAnsi"/>
          <w:noProof/>
          <w:color w:val="000000" w:themeColor="text1"/>
          <w:lang w:val="es-ES"/>
        </w:rPr>
        <w:t>”</w:t>
      </w:r>
      <w:r w:rsidR="00701A38" w:rsidRPr="00701A38">
        <w:rPr>
          <w:rFonts w:asciiTheme="minorHAnsi" w:hAnsiTheme="minorHAnsi" w:cstheme="minorHAnsi"/>
          <w:noProof/>
          <w:color w:val="000000" w:themeColor="text1"/>
          <w:lang w:val="es-ES"/>
        </w:rPr>
        <w:t xml:space="preserve">, ya que desempeñan un papel fundamental en </w:t>
      </w:r>
      <w:r w:rsidR="00701A38">
        <w:rPr>
          <w:rFonts w:asciiTheme="minorHAnsi" w:hAnsiTheme="minorHAnsi" w:cstheme="minorHAnsi"/>
          <w:noProof/>
          <w:color w:val="000000" w:themeColor="text1"/>
          <w:lang w:val="es-ES"/>
        </w:rPr>
        <w:t>el manejo</w:t>
      </w:r>
      <w:r w:rsidR="00701A38" w:rsidRPr="00701A38">
        <w:rPr>
          <w:rFonts w:asciiTheme="minorHAnsi" w:hAnsiTheme="minorHAnsi" w:cstheme="minorHAnsi"/>
          <w:noProof/>
          <w:color w:val="000000" w:themeColor="text1"/>
          <w:lang w:val="es-ES"/>
        </w:rPr>
        <w:t xml:space="preserve"> del riesgo de inundaci</w:t>
      </w:r>
      <w:r w:rsidR="00701A38">
        <w:rPr>
          <w:rFonts w:asciiTheme="minorHAnsi" w:hAnsiTheme="minorHAnsi" w:cstheme="minorHAnsi"/>
          <w:noProof/>
          <w:color w:val="000000" w:themeColor="text1"/>
          <w:lang w:val="es-ES"/>
        </w:rPr>
        <w:t>ones</w:t>
      </w:r>
      <w:r w:rsidR="00701A38" w:rsidRPr="00701A38">
        <w:rPr>
          <w:rFonts w:asciiTheme="minorHAnsi" w:hAnsiTheme="minorHAnsi" w:cstheme="minorHAnsi"/>
          <w:noProof/>
          <w:color w:val="000000" w:themeColor="text1"/>
          <w:lang w:val="es-ES"/>
        </w:rPr>
        <w:t>, el control de las inundaciones y las actividades de prevención de las mismas. No s</w:t>
      </w:r>
      <w:r w:rsidR="00701A38">
        <w:rPr>
          <w:rFonts w:asciiTheme="minorHAnsi" w:hAnsiTheme="minorHAnsi" w:cstheme="minorHAnsi"/>
          <w:noProof/>
          <w:color w:val="000000" w:themeColor="text1"/>
          <w:lang w:val="es-ES"/>
        </w:rPr>
        <w:t>o</w:t>
      </w:r>
      <w:r w:rsidR="00701A38" w:rsidRPr="00701A38">
        <w:rPr>
          <w:rFonts w:asciiTheme="minorHAnsi" w:hAnsiTheme="minorHAnsi" w:cstheme="minorHAnsi"/>
          <w:noProof/>
          <w:color w:val="000000" w:themeColor="text1"/>
          <w:lang w:val="es-ES"/>
        </w:rPr>
        <w:t xml:space="preserve">lo mejoran la hidromorfología de los ríos y arroyos, sino que también permiten un desarrollo natural más dinámico en los bosques y praderas de las llanuras de inundación, así como la mejora de la hidrología de las aguas subterráneas y de los hábitats y especies dependientes del agua, por lo que contribuyen </w:t>
      </w:r>
      <w:r w:rsidR="00701A38">
        <w:rPr>
          <w:rFonts w:asciiTheme="minorHAnsi" w:hAnsiTheme="minorHAnsi" w:cstheme="minorHAnsi"/>
          <w:noProof/>
          <w:color w:val="000000" w:themeColor="text1"/>
          <w:lang w:val="es-ES"/>
        </w:rPr>
        <w:t>de forma esencial</w:t>
      </w:r>
      <w:r w:rsidR="00701A38" w:rsidRPr="00701A38">
        <w:rPr>
          <w:rFonts w:asciiTheme="minorHAnsi" w:hAnsiTheme="minorHAnsi" w:cstheme="minorHAnsi"/>
          <w:noProof/>
          <w:color w:val="000000" w:themeColor="text1"/>
          <w:lang w:val="es-ES"/>
        </w:rPr>
        <w:t xml:space="preserve"> al uso racional de los humedales.</w:t>
      </w:r>
    </w:p>
    <w:p w14:paraId="425E3C14" w14:textId="77777777" w:rsidR="00B35CF1" w:rsidRPr="00525097" w:rsidRDefault="00B35CF1" w:rsidP="00B11FB0">
      <w:pPr>
        <w:suppressAutoHyphens/>
        <w:spacing w:after="0" w:line="240" w:lineRule="auto"/>
        <w:rPr>
          <w:rFonts w:cstheme="minorHAnsi"/>
          <w:b/>
          <w:bCs/>
          <w:noProof/>
          <w:color w:val="000000" w:themeColor="text1"/>
          <w:lang w:val="es-ES"/>
        </w:rPr>
      </w:pPr>
    </w:p>
    <w:p w14:paraId="34339E23" w14:textId="63C920B5"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185</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 xml:space="preserve">La </w:t>
      </w:r>
      <w:r w:rsidR="00B35CF1" w:rsidRPr="00525097">
        <w:rPr>
          <w:rFonts w:cstheme="minorHAnsi"/>
          <w:b/>
          <w:bCs/>
          <w:noProof/>
          <w:color w:val="000000" w:themeColor="text1"/>
          <w:lang w:val="es-ES"/>
        </w:rPr>
        <w:t>Argentina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Bangladesh</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Brasil</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Canadá</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Colombia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Costa Rica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Eslovenia en nombre de los Estados miembros de la UE</w:t>
      </w:r>
      <w:r w:rsidR="00B35CF1" w:rsidRPr="00525097">
        <w:rPr>
          <w:rFonts w:cstheme="minorHAnsi"/>
          <w:noProof/>
          <w:color w:val="000000" w:themeColor="text1"/>
          <w:lang w:val="es-ES"/>
        </w:rPr>
        <w:t xml:space="preserve">, los </w:t>
      </w:r>
      <w:r w:rsidR="00B35CF1" w:rsidRPr="00525097">
        <w:rPr>
          <w:rFonts w:cstheme="minorHAnsi"/>
          <w:b/>
          <w:bCs/>
          <w:noProof/>
          <w:color w:val="000000" w:themeColor="text1"/>
          <w:lang w:val="es-ES"/>
        </w:rPr>
        <w:t>Estados Unidos de América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Filipinas</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 xml:space="preserve"> Indonesia</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México</w:t>
      </w:r>
      <w:r w:rsidR="00B35CF1" w:rsidRPr="00525097">
        <w:rPr>
          <w:rFonts w:cstheme="minorHAnsi"/>
          <w:bCs/>
          <w:noProof/>
          <w:color w:val="000000" w:themeColor="text1"/>
          <w:lang w:val="es-ES"/>
        </w:rPr>
        <w:t>,</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Nueva Zelandia</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Paraguay</w:t>
      </w:r>
      <w:r w:rsidR="00B35CF1" w:rsidRPr="00525097">
        <w:rPr>
          <w:rFonts w:cstheme="minorHAnsi"/>
          <w:noProof/>
          <w:color w:val="000000" w:themeColor="text1"/>
          <w:lang w:val="es-ES"/>
        </w:rPr>
        <w:t xml:space="preserve">, el </w:t>
      </w:r>
      <w:r w:rsidR="00B35CF1" w:rsidRPr="00525097">
        <w:rPr>
          <w:rFonts w:cstheme="minorHAnsi"/>
          <w:b/>
          <w:bCs/>
          <w:noProof/>
          <w:color w:val="000000" w:themeColor="text1"/>
          <w:lang w:val="es-ES"/>
        </w:rPr>
        <w:t>Reino Unido de Gran Bretaña e Irlanda del Norte</w:t>
      </w:r>
      <w:r w:rsidR="00B35CF1" w:rsidRPr="00525097">
        <w:rPr>
          <w:rFonts w:cstheme="minorHAnsi"/>
          <w:noProof/>
          <w:color w:val="000000" w:themeColor="text1"/>
          <w:lang w:val="es-ES"/>
        </w:rPr>
        <w:t xml:space="preserve"> y</w:t>
      </w:r>
      <w:r w:rsidR="00B35CF1" w:rsidRPr="00525097">
        <w:rPr>
          <w:rFonts w:cstheme="minorHAnsi"/>
          <w:b/>
          <w:bCs/>
          <w:noProof/>
          <w:color w:val="000000" w:themeColor="text1"/>
          <w:lang w:val="es-ES"/>
        </w:rPr>
        <w:t xml:space="preserve"> Suiza</w:t>
      </w:r>
      <w:r w:rsidR="00B35CF1" w:rsidRPr="00525097">
        <w:rPr>
          <w:rFonts w:cstheme="minorHAnsi"/>
          <w:noProof/>
          <w:color w:val="000000" w:themeColor="text1"/>
          <w:lang w:val="es-ES"/>
        </w:rPr>
        <w:t xml:space="preserve"> propusieron enmiendas al texto.</w:t>
      </w:r>
    </w:p>
    <w:p w14:paraId="3B467A82" w14:textId="77777777" w:rsidR="00B35CF1" w:rsidRPr="00525097" w:rsidRDefault="00B35CF1" w:rsidP="00B11FB0">
      <w:pPr>
        <w:suppressAutoHyphens/>
        <w:spacing w:after="0" w:line="240" w:lineRule="auto"/>
        <w:ind w:left="567" w:hanging="567"/>
        <w:rPr>
          <w:rFonts w:cstheme="minorHAnsi"/>
          <w:noProof/>
          <w:color w:val="000000" w:themeColor="text1"/>
          <w:lang w:val="es-ES"/>
        </w:rPr>
      </w:pPr>
    </w:p>
    <w:p w14:paraId="19D6A63E" w14:textId="39160038"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186</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La</w:t>
      </w:r>
      <w:r w:rsidR="00B35CF1" w:rsidRPr="00525097">
        <w:rPr>
          <w:rFonts w:cstheme="minorHAnsi"/>
          <w:b/>
          <w:bCs/>
          <w:noProof/>
          <w:color w:val="000000" w:themeColor="text1"/>
          <w:lang w:val="es-ES"/>
        </w:rPr>
        <w:t xml:space="preserve"> Argentina</w:t>
      </w:r>
      <w:r w:rsidR="00D10764">
        <w:rPr>
          <w:rFonts w:cstheme="minorHAnsi"/>
          <w:noProof/>
          <w:color w:val="000000" w:themeColor="text1"/>
          <w:lang w:val="es-ES"/>
        </w:rPr>
        <w:t>,</w:t>
      </w:r>
      <w:r w:rsidR="00B35CF1" w:rsidRPr="00525097">
        <w:rPr>
          <w:rFonts w:cstheme="minorHAnsi"/>
          <w:b/>
          <w:bCs/>
          <w:noProof/>
          <w:color w:val="000000" w:themeColor="text1"/>
          <w:lang w:val="es-ES"/>
        </w:rPr>
        <w:t xml:space="preserve"> Botswana en nombre de la región de África</w:t>
      </w:r>
      <w:r w:rsidR="00B35CF1" w:rsidRPr="00525097">
        <w:rPr>
          <w:rFonts w:cstheme="minorHAnsi"/>
          <w:noProof/>
          <w:color w:val="000000" w:themeColor="text1"/>
          <w:lang w:val="es-ES"/>
        </w:rPr>
        <w:t>, el</w:t>
      </w:r>
      <w:r w:rsidR="00B35CF1" w:rsidRPr="00525097">
        <w:rPr>
          <w:rFonts w:cstheme="minorHAnsi"/>
          <w:b/>
          <w:bCs/>
          <w:noProof/>
          <w:color w:val="000000" w:themeColor="text1"/>
          <w:lang w:val="es-ES"/>
        </w:rPr>
        <w:t xml:space="preserve"> Brasil</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 xml:space="preserve"> Camboya</w:t>
      </w:r>
      <w:r w:rsidR="00B35CF1" w:rsidRPr="00525097">
        <w:rPr>
          <w:rFonts w:cstheme="minorHAnsi"/>
          <w:noProof/>
          <w:color w:val="000000" w:themeColor="text1"/>
          <w:lang w:val="es-ES"/>
        </w:rPr>
        <w:t>, el</w:t>
      </w:r>
      <w:r w:rsidR="00B35CF1" w:rsidRPr="00525097">
        <w:rPr>
          <w:rFonts w:cstheme="minorHAnsi"/>
          <w:b/>
          <w:bCs/>
          <w:noProof/>
          <w:color w:val="000000" w:themeColor="text1"/>
          <w:lang w:val="es-ES"/>
        </w:rPr>
        <w:t xml:space="preserve"> Canadá</w:t>
      </w:r>
      <w:r w:rsidR="00B35CF1" w:rsidRPr="00525097">
        <w:rPr>
          <w:rFonts w:cstheme="minorHAnsi"/>
          <w:bCs/>
          <w:noProof/>
          <w:color w:val="000000" w:themeColor="text1"/>
          <w:lang w:val="es-ES"/>
        </w:rPr>
        <w:t>,</w:t>
      </w:r>
      <w:r w:rsidR="00B35CF1" w:rsidRPr="00525097">
        <w:rPr>
          <w:rFonts w:cstheme="minorHAnsi"/>
          <w:b/>
          <w:bCs/>
          <w:noProof/>
          <w:color w:val="000000" w:themeColor="text1"/>
          <w:lang w:val="es-ES"/>
        </w:rPr>
        <w:t xml:space="preserve"> Chile</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Colombia</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 xml:space="preserve"> Costa Rica</w:t>
      </w:r>
      <w:r w:rsidR="00B35CF1" w:rsidRPr="00525097">
        <w:rPr>
          <w:rFonts w:cstheme="minorHAnsi"/>
          <w:noProof/>
          <w:color w:val="000000" w:themeColor="text1"/>
          <w:lang w:val="es-ES"/>
        </w:rPr>
        <w:t>, los</w:t>
      </w:r>
      <w:r w:rsidR="00B35CF1" w:rsidRPr="00525097">
        <w:rPr>
          <w:rFonts w:cstheme="minorHAnsi"/>
          <w:b/>
          <w:bCs/>
          <w:noProof/>
          <w:color w:val="000000" w:themeColor="text1"/>
          <w:lang w:val="es-ES"/>
        </w:rPr>
        <w:t xml:space="preserve"> Estados Unidos de América</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 xml:space="preserve"> Filipinas</w:t>
      </w:r>
      <w:r w:rsidR="00B35CF1" w:rsidRPr="00525097">
        <w:rPr>
          <w:rFonts w:cstheme="minorHAnsi"/>
          <w:noProof/>
          <w:color w:val="000000" w:themeColor="text1"/>
          <w:lang w:val="es-ES"/>
        </w:rPr>
        <w:t xml:space="preserve">, </w:t>
      </w:r>
      <w:r w:rsidR="00B35CF1" w:rsidRPr="00525097">
        <w:rPr>
          <w:rFonts w:cstheme="minorHAnsi"/>
          <w:b/>
          <w:bCs/>
          <w:noProof/>
          <w:color w:val="000000" w:themeColor="text1"/>
          <w:lang w:val="es-ES"/>
        </w:rPr>
        <w:t>Gambia</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 xml:space="preserve"> Nueva Zelandia</w:t>
      </w:r>
      <w:r w:rsidR="00B35CF1" w:rsidRPr="00525097">
        <w:rPr>
          <w:rFonts w:cstheme="minorHAnsi"/>
          <w:noProof/>
          <w:color w:val="000000" w:themeColor="text1"/>
          <w:lang w:val="es-ES"/>
        </w:rPr>
        <w:t>, la</w:t>
      </w:r>
      <w:r w:rsidR="00B35CF1" w:rsidRPr="00525097">
        <w:rPr>
          <w:rFonts w:cstheme="minorHAnsi"/>
          <w:b/>
          <w:bCs/>
          <w:noProof/>
          <w:color w:val="000000" w:themeColor="text1"/>
          <w:lang w:val="es-ES"/>
        </w:rPr>
        <w:t xml:space="preserve"> República Dominicana </w:t>
      </w:r>
      <w:r w:rsidR="00B35CF1" w:rsidRPr="00525097">
        <w:rPr>
          <w:rFonts w:cstheme="minorHAnsi"/>
          <w:noProof/>
          <w:color w:val="000000" w:themeColor="text1"/>
          <w:lang w:val="es-ES"/>
        </w:rPr>
        <w:t>y</w:t>
      </w:r>
      <w:r w:rsidR="00B35CF1" w:rsidRPr="00525097">
        <w:rPr>
          <w:rFonts w:cstheme="minorHAnsi"/>
          <w:b/>
          <w:bCs/>
          <w:noProof/>
          <w:color w:val="000000" w:themeColor="text1"/>
          <w:lang w:val="es-ES"/>
        </w:rPr>
        <w:t xml:space="preserve"> Venezuela</w:t>
      </w:r>
      <w:r w:rsidR="00B35CF1" w:rsidRPr="00525097">
        <w:rPr>
          <w:rFonts w:cstheme="minorHAnsi"/>
          <w:noProof/>
          <w:color w:val="000000" w:themeColor="text1"/>
          <w:lang w:val="es-ES"/>
        </w:rPr>
        <w:t xml:space="preserve"> sugirieron ampliar el ámbito geográfico del proyecto de resolución a escala mundial, en lugar de limitarlo a la región del Mediterráneo. Para ello, el Brasil solicitó la supresión de los anexos del proyecto de resolución, dado su carácter prescriptivo.</w:t>
      </w:r>
    </w:p>
    <w:p w14:paraId="5D1B8781" w14:textId="77777777" w:rsidR="00A42164" w:rsidRPr="00525097" w:rsidRDefault="00A42164" w:rsidP="00B11FB0">
      <w:pPr>
        <w:suppressAutoHyphens/>
        <w:spacing w:after="0" w:line="240" w:lineRule="auto"/>
        <w:ind w:left="567" w:hanging="567"/>
        <w:rPr>
          <w:rFonts w:cstheme="minorHAnsi"/>
          <w:noProof/>
          <w:color w:val="000000" w:themeColor="text1"/>
          <w:lang w:val="es-ES"/>
        </w:rPr>
      </w:pPr>
    </w:p>
    <w:p w14:paraId="5AB46A45" w14:textId="1EDE1A3C"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187</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ab/>
        <w:t>Eslovenia en nombre de los Estados miembros de la UE</w:t>
      </w:r>
      <w:r w:rsidR="00B35CF1" w:rsidRPr="00525097">
        <w:rPr>
          <w:rFonts w:cstheme="minorHAnsi"/>
          <w:noProof/>
          <w:color w:val="000000" w:themeColor="text1"/>
          <w:lang w:val="es-ES"/>
        </w:rPr>
        <w:t xml:space="preserve"> y el </w:t>
      </w:r>
      <w:r w:rsidR="00B35CF1" w:rsidRPr="00525097">
        <w:rPr>
          <w:rFonts w:cstheme="minorHAnsi"/>
          <w:b/>
          <w:bCs/>
          <w:noProof/>
          <w:color w:val="000000" w:themeColor="text1"/>
          <w:lang w:val="es-ES"/>
        </w:rPr>
        <w:t>Reino Unido de Gran Bretaña e Irlanda del Norte</w:t>
      </w:r>
      <w:r w:rsidR="00B35CF1" w:rsidRPr="00525097">
        <w:rPr>
          <w:rFonts w:cstheme="minorHAnsi"/>
          <w:noProof/>
          <w:color w:val="000000" w:themeColor="text1"/>
          <w:lang w:val="es-ES"/>
        </w:rPr>
        <w:t xml:space="preserve"> sugirieron que se reconociera en el proyecto de resolución que el término “soluciones basadas en la naturaleza” no sustituye la necesidad de reducir de forma rápida y sostenida las emisiones de gases de efecto invernadero, y que estas soluciones podrían contribuir a las estrategias mitigación del cambio climático y adaptación a él. El </w:t>
      </w:r>
      <w:r w:rsidR="00B35CF1" w:rsidRPr="00525097">
        <w:rPr>
          <w:rFonts w:cstheme="minorHAnsi"/>
          <w:b/>
          <w:bCs/>
          <w:noProof/>
          <w:color w:val="000000" w:themeColor="text1"/>
          <w:lang w:val="es-ES"/>
        </w:rPr>
        <w:t>Reino Unido de Gran Bretaña e Irlanda del Norte</w:t>
      </w:r>
      <w:r w:rsidR="00B35CF1" w:rsidRPr="00525097">
        <w:rPr>
          <w:rFonts w:cstheme="minorHAnsi"/>
          <w:noProof/>
          <w:color w:val="000000" w:themeColor="text1"/>
          <w:lang w:val="es-ES"/>
        </w:rPr>
        <w:t xml:space="preserve"> señaló además que las soluciones basadas en la naturaleza deben adaptarse a las condiciones locales, según las circunstancias a escala local, nacional y regional, en consonancia con la Agenda 2030 para el Desarrollo Sostenible.</w:t>
      </w:r>
    </w:p>
    <w:p w14:paraId="565DB96C" w14:textId="77777777" w:rsidR="00B35CF1" w:rsidRPr="00525097" w:rsidRDefault="00B35CF1" w:rsidP="00B11FB0">
      <w:pPr>
        <w:suppressAutoHyphens/>
        <w:spacing w:after="0" w:line="240" w:lineRule="auto"/>
        <w:ind w:left="567" w:hanging="567"/>
        <w:rPr>
          <w:rFonts w:cstheme="minorHAnsi"/>
          <w:noProof/>
          <w:color w:val="000000" w:themeColor="text1"/>
          <w:lang w:val="es-ES"/>
        </w:rPr>
      </w:pPr>
    </w:p>
    <w:p w14:paraId="649F54B3" w14:textId="49A13C99"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188</w:t>
      </w:r>
      <w:r w:rsidR="00B35CF1" w:rsidRPr="00525097">
        <w:rPr>
          <w:rFonts w:cstheme="minorHAnsi"/>
          <w:noProof/>
          <w:color w:val="000000" w:themeColor="text1"/>
          <w:lang w:val="es-ES"/>
        </w:rPr>
        <w:t>.</w:t>
      </w:r>
      <w:r w:rsidR="00B35CF1" w:rsidRPr="00525097">
        <w:rPr>
          <w:rFonts w:cstheme="minorHAnsi"/>
          <w:b/>
          <w:bCs/>
          <w:noProof/>
          <w:color w:val="000000" w:themeColor="text1"/>
          <w:lang w:val="es-ES"/>
        </w:rPr>
        <w:tab/>
        <w:t>Suiza</w:t>
      </w:r>
      <w:r w:rsidR="00B35CF1" w:rsidRPr="00525097">
        <w:rPr>
          <w:rFonts w:cstheme="minorHAnsi"/>
          <w:noProof/>
          <w:color w:val="000000" w:themeColor="text1"/>
          <w:lang w:val="es-ES"/>
        </w:rPr>
        <w:t xml:space="preserve"> sugirió publicar una página en el sitio web de la Convención para recopilar y mostrar ejemplos de soluciones basadas en la naturaleza, lo que permitiría y alentaría a las Partes Contratantes a intercambiar sus mejores prácticas.</w:t>
      </w:r>
    </w:p>
    <w:p w14:paraId="4F814984" w14:textId="77777777" w:rsidR="00B35CF1" w:rsidRPr="00525097" w:rsidRDefault="00B35CF1" w:rsidP="00B11FB0">
      <w:pPr>
        <w:suppressAutoHyphens/>
        <w:spacing w:after="0" w:line="240" w:lineRule="auto"/>
        <w:rPr>
          <w:rFonts w:cstheme="minorHAnsi"/>
          <w:noProof/>
          <w:color w:val="000000" w:themeColor="text1"/>
          <w:lang w:val="es-ES"/>
        </w:rPr>
      </w:pPr>
    </w:p>
    <w:p w14:paraId="2DEE3BC6" w14:textId="4FBFB389"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lastRenderedPageBreak/>
        <w:t>189</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r>
      <w:r w:rsidR="00B35CF1" w:rsidRPr="00525097">
        <w:rPr>
          <w:rFonts w:cstheme="minorHAnsi"/>
          <w:b/>
          <w:bCs/>
          <w:noProof/>
          <w:color w:val="000000" w:themeColor="text1"/>
          <w:lang w:val="es-ES"/>
        </w:rPr>
        <w:t>Wetlands International en nombre de las OIA</w:t>
      </w:r>
      <w:r w:rsidR="00B35CF1" w:rsidRPr="00525097">
        <w:rPr>
          <w:rFonts w:cstheme="minorHAnsi"/>
          <w:noProof/>
          <w:color w:val="000000" w:themeColor="text1"/>
          <w:lang w:val="es-ES"/>
        </w:rPr>
        <w:t xml:space="preserve"> expresó su apoyo a este proyecto de resolución, aportando sugerencias para su presentación a la Secretaría, y señaló que esperaba colaborar con las Partes Contratantes para apoyar su aplicación.</w:t>
      </w:r>
    </w:p>
    <w:p w14:paraId="2777E735" w14:textId="77777777" w:rsidR="00B35CF1" w:rsidRPr="00525097" w:rsidRDefault="00B35CF1" w:rsidP="00B11FB0">
      <w:pPr>
        <w:suppressAutoHyphens/>
        <w:spacing w:after="0" w:line="240" w:lineRule="auto"/>
        <w:rPr>
          <w:rFonts w:cstheme="minorHAnsi"/>
          <w:noProof/>
          <w:color w:val="000000" w:themeColor="text1"/>
          <w:lang w:val="es-ES"/>
        </w:rPr>
      </w:pPr>
    </w:p>
    <w:p w14:paraId="3DEDB2A6" w14:textId="222F285E"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190</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 xml:space="preserve">El </w:t>
      </w:r>
      <w:r w:rsidR="00B35CF1" w:rsidRPr="00525097">
        <w:rPr>
          <w:rFonts w:cstheme="minorHAnsi"/>
          <w:b/>
          <w:bCs/>
          <w:noProof/>
          <w:color w:val="000000" w:themeColor="text1"/>
          <w:lang w:val="es-ES"/>
        </w:rPr>
        <w:t>Presidente</w:t>
      </w:r>
      <w:r w:rsidR="00B35CF1" w:rsidRPr="00525097">
        <w:rPr>
          <w:rFonts w:cstheme="minorHAnsi"/>
          <w:noProof/>
          <w:color w:val="000000" w:themeColor="text1"/>
          <w:lang w:val="es-ES"/>
        </w:rPr>
        <w:t xml:space="preserve"> tomó nota del amplio apoyo que recibió </w:t>
      </w:r>
      <w:r w:rsidR="00701A38">
        <w:rPr>
          <w:rFonts w:cstheme="minorHAnsi"/>
          <w:noProof/>
          <w:color w:val="000000" w:themeColor="text1"/>
          <w:lang w:val="es-ES"/>
        </w:rPr>
        <w:t xml:space="preserve">para el </w:t>
      </w:r>
      <w:r w:rsidR="00B35CF1" w:rsidRPr="00525097">
        <w:rPr>
          <w:rFonts w:cstheme="minorHAnsi"/>
          <w:noProof/>
          <w:color w:val="000000" w:themeColor="text1"/>
          <w:lang w:val="es-ES"/>
        </w:rPr>
        <w:t>proyecto de resolución, reconociendo los cambios sustanciales propuestos, e invitó a la Secretaría a coordinarse con las Partes Contratantes de manera informal, con el fin de elaborar una versión modificada del proyecto de resolución para ser presentada en una sesión plenaria posterior.</w:t>
      </w:r>
    </w:p>
    <w:p w14:paraId="62EB4E56" w14:textId="77777777" w:rsidR="00B35CF1" w:rsidRPr="00525097" w:rsidRDefault="00B35CF1" w:rsidP="00B35CF1">
      <w:pPr>
        <w:spacing w:after="0" w:line="240" w:lineRule="auto"/>
        <w:rPr>
          <w:rFonts w:eastAsia="Times New Roman" w:cstheme="minorHAnsi"/>
          <w:noProof/>
          <w:color w:val="000000" w:themeColor="text1"/>
          <w:lang w:val="es-ES"/>
        </w:rPr>
      </w:pPr>
    </w:p>
    <w:p w14:paraId="782936BE" w14:textId="74ABFFEA" w:rsidR="00B35CF1" w:rsidRPr="00525097" w:rsidRDefault="00B35CF1"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color w:val="000000" w:themeColor="text1"/>
          <w:lang w:val="es-ES"/>
        </w:rPr>
      </w:pPr>
      <w:r w:rsidRPr="00525097">
        <w:rPr>
          <w:rFonts w:cstheme="minorHAnsi"/>
          <w:b/>
          <w:bCs/>
          <w:noProof/>
          <w:color w:val="000000" w:themeColor="text1"/>
          <w:lang w:val="es-ES"/>
        </w:rPr>
        <w:t>Punto 18 del orden del día</w:t>
      </w:r>
      <w:r w:rsidR="00A42164" w:rsidRPr="00525097">
        <w:rPr>
          <w:rFonts w:cstheme="minorHAnsi"/>
          <w:b/>
          <w:bCs/>
          <w:noProof/>
          <w:color w:val="000000" w:themeColor="text1"/>
          <w:lang w:val="es-ES"/>
        </w:rPr>
        <w:t xml:space="preserve">: </w:t>
      </w:r>
      <w:r w:rsidR="00A42164" w:rsidRPr="00525097">
        <w:rPr>
          <w:rFonts w:asciiTheme="minorHAnsi" w:hAnsiTheme="minorHAnsi"/>
          <w:b/>
          <w:noProof/>
          <w:lang w:val="es-ES"/>
        </w:rPr>
        <w:t>Examen de los proyectos de resolución y de recomendación presentados por las Partes Contratantes y el Comité Permanente (continuación)</w:t>
      </w:r>
    </w:p>
    <w:p w14:paraId="602620BD" w14:textId="77777777" w:rsidR="00B35CF1" w:rsidRPr="00525097" w:rsidRDefault="00B35CF1" w:rsidP="00B11FB0">
      <w:pPr>
        <w:keepNext/>
        <w:spacing w:after="0" w:line="240" w:lineRule="auto"/>
        <w:rPr>
          <w:rFonts w:cstheme="minorHAnsi"/>
          <w:noProof/>
          <w:color w:val="000000" w:themeColor="text1"/>
          <w:lang w:val="es-ES"/>
        </w:rPr>
      </w:pPr>
    </w:p>
    <w:p w14:paraId="31C2ED78" w14:textId="34095B30"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191</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 xml:space="preserve">El </w:t>
      </w:r>
      <w:r w:rsidR="00B35CF1" w:rsidRPr="00525097">
        <w:rPr>
          <w:rFonts w:cstheme="minorHAnsi"/>
          <w:b/>
          <w:bCs/>
          <w:noProof/>
          <w:color w:val="000000" w:themeColor="text1"/>
          <w:lang w:val="es-ES"/>
        </w:rPr>
        <w:t>Presidente</w:t>
      </w:r>
      <w:r w:rsidR="00B35CF1" w:rsidRPr="00525097">
        <w:rPr>
          <w:rFonts w:cstheme="minorHAnsi"/>
          <w:noProof/>
          <w:color w:val="000000" w:themeColor="text1"/>
          <w:lang w:val="es-ES"/>
        </w:rPr>
        <w:t xml:space="preserve"> indicó que la Mesa de la Conferencia propuso que el proyecto de resolución sobre la emergencia ambiental en Ucrania, que figura en el documento COP14 Doc.18.24, se considerara como el primer punto del orden del día de la sesión plenaria del 10 de noviembre por la mañana.</w:t>
      </w:r>
    </w:p>
    <w:p w14:paraId="1E1CE345" w14:textId="77777777" w:rsidR="00B35CF1" w:rsidRPr="00525097" w:rsidRDefault="00B35CF1" w:rsidP="00B11FB0">
      <w:pPr>
        <w:suppressAutoHyphens/>
        <w:spacing w:after="0" w:line="240" w:lineRule="auto"/>
        <w:rPr>
          <w:rFonts w:cstheme="minorHAnsi"/>
          <w:noProof/>
          <w:color w:val="000000" w:themeColor="text1"/>
          <w:lang w:val="es-ES"/>
        </w:rPr>
      </w:pPr>
    </w:p>
    <w:p w14:paraId="55479D44" w14:textId="11BCFC29" w:rsidR="00B35CF1" w:rsidRPr="00525097" w:rsidRDefault="00183445" w:rsidP="00B11FB0">
      <w:pPr>
        <w:suppressAutoHyphens/>
        <w:spacing w:after="0" w:line="240" w:lineRule="auto"/>
        <w:ind w:left="567" w:hanging="567"/>
        <w:rPr>
          <w:rFonts w:cstheme="minorHAnsi"/>
          <w:noProof/>
          <w:color w:val="000000" w:themeColor="text1"/>
          <w:lang w:val="es-ES"/>
        </w:rPr>
      </w:pPr>
      <w:r w:rsidRPr="00525097">
        <w:rPr>
          <w:rFonts w:cstheme="minorHAnsi"/>
          <w:noProof/>
          <w:color w:val="000000" w:themeColor="text1"/>
          <w:lang w:val="es-ES"/>
        </w:rPr>
        <w:t>192</w:t>
      </w:r>
      <w:r w:rsidR="00B35CF1" w:rsidRPr="00525097">
        <w:rPr>
          <w:rFonts w:cstheme="minorHAnsi"/>
          <w:noProof/>
          <w:color w:val="000000" w:themeColor="text1"/>
          <w:lang w:val="es-ES"/>
        </w:rPr>
        <w:t>.</w:t>
      </w:r>
      <w:r w:rsidR="00B35CF1" w:rsidRPr="00525097">
        <w:rPr>
          <w:rFonts w:cstheme="minorHAnsi"/>
          <w:noProof/>
          <w:color w:val="000000" w:themeColor="text1"/>
          <w:lang w:val="es-ES"/>
        </w:rPr>
        <w:tab/>
        <w:t xml:space="preserve">El </w:t>
      </w:r>
      <w:r w:rsidR="00B35CF1" w:rsidRPr="00525097">
        <w:rPr>
          <w:rFonts w:cstheme="minorHAnsi"/>
          <w:b/>
          <w:bCs/>
          <w:noProof/>
          <w:color w:val="000000" w:themeColor="text1"/>
          <w:lang w:val="es-ES"/>
        </w:rPr>
        <w:t>Presidente</w:t>
      </w:r>
      <w:r w:rsidR="00B35CF1" w:rsidRPr="00525097">
        <w:rPr>
          <w:rFonts w:cstheme="minorHAnsi"/>
          <w:noProof/>
          <w:color w:val="000000" w:themeColor="text1"/>
          <w:lang w:val="es-ES"/>
        </w:rPr>
        <w:t xml:space="preserve"> levantó la sesión a las 13:05 horas.</w:t>
      </w:r>
    </w:p>
    <w:p w14:paraId="4E52A843" w14:textId="77777777" w:rsidR="00AD2470" w:rsidRPr="00525097" w:rsidRDefault="00AD2470" w:rsidP="00AD2470">
      <w:pPr>
        <w:spacing w:after="0" w:line="240" w:lineRule="auto"/>
        <w:rPr>
          <w:rFonts w:cstheme="minorHAnsi"/>
          <w:noProof/>
          <w:color w:val="000000" w:themeColor="text1"/>
          <w:lang w:val="es-ES"/>
        </w:rPr>
      </w:pPr>
    </w:p>
    <w:p w14:paraId="11785BA6" w14:textId="77777777" w:rsidR="00AD2470" w:rsidRPr="00525097" w:rsidRDefault="00AD2470" w:rsidP="00AD2470">
      <w:pPr>
        <w:spacing w:after="0" w:line="240" w:lineRule="auto"/>
        <w:ind w:left="567" w:hanging="567"/>
        <w:rPr>
          <w:rFonts w:asciiTheme="minorHAnsi" w:hAnsiTheme="minorHAnsi" w:cs="Calibri"/>
          <w:b/>
          <w:bCs/>
          <w:noProof/>
          <w:lang w:val="es-ES"/>
        </w:rPr>
      </w:pPr>
    </w:p>
    <w:p w14:paraId="52C1CE80" w14:textId="77777777" w:rsidR="00ED3254" w:rsidRPr="00525097" w:rsidRDefault="00ED3254" w:rsidP="00B11FB0">
      <w:pPr>
        <w:keepNext/>
        <w:spacing w:after="0" w:line="240" w:lineRule="auto"/>
        <w:rPr>
          <w:rFonts w:asciiTheme="minorHAnsi" w:hAnsiTheme="minorHAnsi"/>
          <w:b/>
          <w:noProof/>
          <w:spacing w:val="-3"/>
          <w:lang w:val="es-ES"/>
        </w:rPr>
      </w:pPr>
      <w:r w:rsidRPr="00525097">
        <w:rPr>
          <w:rFonts w:asciiTheme="minorHAnsi" w:hAnsiTheme="minorHAnsi"/>
          <w:b/>
          <w:noProof/>
          <w:lang w:val="es-ES"/>
        </w:rPr>
        <w:t>15:10 – 18:10</w:t>
      </w:r>
      <w:r w:rsidRPr="00525097">
        <w:rPr>
          <w:rFonts w:asciiTheme="minorHAnsi" w:hAnsiTheme="minorHAnsi"/>
          <w:b/>
          <w:noProof/>
          <w:lang w:val="es-ES"/>
        </w:rPr>
        <w:tab/>
        <w:t>Sesión plenaria</w:t>
      </w:r>
    </w:p>
    <w:p w14:paraId="701BDABD"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77A3877B"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b/>
          <w:noProof/>
          <w:lang w:val="es-ES"/>
        </w:rPr>
        <w:t>Punto 18 del orden del día: Examen de los proyectos de resolución y de recomendación presentados por las Partes Contratantes y el Comité Permanente</w:t>
      </w:r>
      <w:r w:rsidRPr="00525097">
        <w:rPr>
          <w:rFonts w:asciiTheme="minorHAnsi" w:hAnsiTheme="minorHAnsi"/>
          <w:noProof/>
          <w:lang w:val="es-ES"/>
        </w:rPr>
        <w:t xml:space="preserve"> </w:t>
      </w:r>
      <w:r w:rsidRPr="00525097">
        <w:rPr>
          <w:rFonts w:asciiTheme="minorHAnsi" w:hAnsiTheme="minorHAnsi"/>
          <w:b/>
          <w:noProof/>
          <w:lang w:val="es-ES"/>
        </w:rPr>
        <w:t>(continuación)</w:t>
      </w:r>
    </w:p>
    <w:p w14:paraId="57917F94" w14:textId="77777777" w:rsidR="00ED3254" w:rsidRPr="00525097" w:rsidRDefault="00ED3254" w:rsidP="00ED3254">
      <w:pPr>
        <w:snapToGrid w:val="0"/>
        <w:spacing w:after="0" w:line="240" w:lineRule="auto"/>
        <w:rPr>
          <w:rFonts w:asciiTheme="minorHAnsi" w:hAnsiTheme="minorHAnsi" w:cstheme="minorHAnsi"/>
          <w:b/>
          <w:noProof/>
          <w:lang w:val="es-ES"/>
        </w:rPr>
      </w:pPr>
    </w:p>
    <w:p w14:paraId="03D84163" w14:textId="1A226B1E" w:rsidR="00ED3254" w:rsidRPr="00525097" w:rsidRDefault="00183445" w:rsidP="00B11FB0">
      <w:pPr>
        <w:suppressAutoHyphens/>
        <w:snapToGrid w:val="0"/>
        <w:spacing w:after="0" w:line="240" w:lineRule="auto"/>
        <w:ind w:left="567" w:hanging="567"/>
        <w:rPr>
          <w:rFonts w:asciiTheme="minorHAnsi" w:hAnsiTheme="minorHAnsi" w:cstheme="minorHAnsi"/>
          <w:bCs/>
          <w:noProof/>
          <w:lang w:val="es-ES"/>
        </w:rPr>
      </w:pPr>
      <w:r w:rsidRPr="00525097">
        <w:rPr>
          <w:rFonts w:asciiTheme="minorHAnsi" w:hAnsiTheme="minorHAnsi"/>
          <w:noProof/>
          <w:lang w:val="es-ES"/>
        </w:rPr>
        <w:t>193</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Brasil</w:t>
      </w:r>
      <w:r w:rsidR="00ED3254" w:rsidRPr="00525097">
        <w:rPr>
          <w:rFonts w:asciiTheme="minorHAnsi" w:hAnsiTheme="minorHAnsi"/>
          <w:noProof/>
          <w:lang w:val="es-ES"/>
        </w:rPr>
        <w:t xml:space="preserve"> pidió que se aclarara el procedimiento que seguiría la Secretaría para promover y facilitar las consultas informales en relación con el proyecto de resolución que figuraba en el documento COP14 Doc.18.20 Rev.1 sobre </w:t>
      </w:r>
      <w:r w:rsidR="00ED3254" w:rsidRPr="00525097">
        <w:rPr>
          <w:rFonts w:asciiTheme="minorHAnsi" w:hAnsiTheme="minorHAnsi"/>
          <w:i/>
          <w:noProof/>
          <w:lang w:val="es-ES"/>
        </w:rPr>
        <w:t>Protección, manejo y restauración de los humedales como [soluciones basadas en la naturaleza] [enfoques basados en los ecosistemas] para hacer frente a la crisis climática</w:t>
      </w:r>
      <w:r w:rsidR="00ED3254" w:rsidRPr="00525097">
        <w:rPr>
          <w:rFonts w:asciiTheme="minorHAnsi" w:hAnsiTheme="minorHAnsi"/>
          <w:noProof/>
          <w:lang w:val="es-ES"/>
        </w:rPr>
        <w:t>, recordando su sugerencia de que se estableciera un grupo de contacto.</w:t>
      </w:r>
    </w:p>
    <w:p w14:paraId="1A5126AB" w14:textId="77777777" w:rsidR="00ED3254" w:rsidRPr="00525097" w:rsidRDefault="00ED3254" w:rsidP="00B11FB0">
      <w:pPr>
        <w:suppressAutoHyphens/>
        <w:snapToGrid w:val="0"/>
        <w:spacing w:after="0" w:line="240" w:lineRule="auto"/>
        <w:rPr>
          <w:rFonts w:asciiTheme="minorHAnsi" w:hAnsiTheme="minorHAnsi" w:cstheme="minorHAnsi"/>
          <w:bCs/>
          <w:noProof/>
          <w:lang w:val="es-ES"/>
        </w:rPr>
      </w:pPr>
    </w:p>
    <w:p w14:paraId="36452E56" w14:textId="4FFCB805" w:rsidR="00ED3254" w:rsidRPr="00525097" w:rsidRDefault="00183445" w:rsidP="00B11FB0">
      <w:pPr>
        <w:suppressAutoHyphens/>
        <w:snapToGrid w:val="0"/>
        <w:spacing w:after="0" w:line="240" w:lineRule="auto"/>
        <w:ind w:left="567" w:hanging="567"/>
        <w:rPr>
          <w:noProof/>
          <w:lang w:val="es-ES"/>
        </w:rPr>
      </w:pPr>
      <w:r w:rsidRPr="00525097">
        <w:rPr>
          <w:rFonts w:asciiTheme="minorHAnsi" w:hAnsiTheme="minorHAnsi"/>
          <w:noProof/>
          <w:lang w:val="es-ES"/>
        </w:rPr>
        <w:t>194</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Señalando que sus instrucciones eran incorporar las enmiendas presentadas en una versión </w:t>
      </w:r>
      <w:r w:rsidR="00A55FC1">
        <w:rPr>
          <w:rFonts w:asciiTheme="minorHAnsi" w:hAnsiTheme="minorHAnsi"/>
          <w:noProof/>
          <w:lang w:val="es-ES"/>
        </w:rPr>
        <w:t>modificada</w:t>
      </w:r>
      <w:r w:rsidR="00ED3254" w:rsidRPr="00525097">
        <w:rPr>
          <w:rFonts w:asciiTheme="minorHAnsi" w:hAnsiTheme="minorHAnsi"/>
          <w:noProof/>
          <w:lang w:val="es-ES"/>
        </w:rPr>
        <w:t xml:space="preserve"> del proyecto de resolución, la </w:t>
      </w:r>
      <w:r w:rsidR="00ED3254" w:rsidRPr="00525097">
        <w:rPr>
          <w:rFonts w:asciiTheme="minorHAnsi" w:hAnsiTheme="minorHAnsi"/>
          <w:b/>
          <w:noProof/>
          <w:lang w:val="es-ES"/>
        </w:rPr>
        <w:t>Secretaría</w:t>
      </w:r>
      <w:r w:rsidR="00ED3254" w:rsidRPr="00525097">
        <w:rPr>
          <w:rFonts w:asciiTheme="minorHAnsi" w:hAnsiTheme="minorHAnsi"/>
          <w:noProof/>
          <w:lang w:val="es-ES"/>
        </w:rPr>
        <w:t xml:space="preserve"> añadió que esto se compartiría </w:t>
      </w:r>
      <w:r w:rsidR="00ED3254" w:rsidRPr="00525097">
        <w:rPr>
          <w:noProof/>
          <w:lang w:val="es-ES"/>
        </w:rPr>
        <w:t xml:space="preserve">con España, en </w:t>
      </w:r>
      <w:r w:rsidR="002A73D8">
        <w:rPr>
          <w:noProof/>
          <w:lang w:val="es-ES"/>
        </w:rPr>
        <w:t xml:space="preserve">su </w:t>
      </w:r>
      <w:r w:rsidR="00ED3254" w:rsidRPr="00525097">
        <w:rPr>
          <w:noProof/>
          <w:lang w:val="es-ES"/>
        </w:rPr>
        <w:t>calidad de proponente, para determinar si se requería un grupo de contacto.</w:t>
      </w:r>
    </w:p>
    <w:p w14:paraId="170F6645" w14:textId="77777777" w:rsidR="00ED3254" w:rsidRPr="00525097" w:rsidRDefault="00ED3254" w:rsidP="00ED3254">
      <w:pPr>
        <w:snapToGrid w:val="0"/>
        <w:spacing w:after="0" w:line="240" w:lineRule="auto"/>
        <w:rPr>
          <w:rFonts w:asciiTheme="minorHAnsi" w:hAnsiTheme="minorHAnsi" w:cstheme="minorHAnsi"/>
          <w:b/>
          <w:noProof/>
          <w:lang w:val="es-ES"/>
        </w:rPr>
      </w:pPr>
    </w:p>
    <w:p w14:paraId="44D3346A" w14:textId="3699162C" w:rsidR="00ED3254" w:rsidRPr="00525097" w:rsidRDefault="00A42164" w:rsidP="00B11FB0">
      <w:pPr>
        <w:pStyle w:val="ListParagraph"/>
        <w:keepNext/>
        <w:pBdr>
          <w:top w:val="single" w:sz="4" w:space="3" w:color="auto"/>
          <w:left w:val="single" w:sz="4" w:space="4" w:color="auto"/>
          <w:bottom w:val="single" w:sz="4" w:space="3" w:color="auto"/>
          <w:right w:val="single" w:sz="4" w:space="4" w:color="auto"/>
        </w:pBdr>
        <w:snapToGrid w:val="0"/>
        <w:ind w:left="0"/>
        <w:rPr>
          <w:rFonts w:cstheme="minorHAnsi"/>
          <w:b/>
          <w:bCs/>
          <w:noProof/>
          <w:sz w:val="22"/>
          <w:lang w:val="es-ES"/>
        </w:rPr>
      </w:pPr>
      <w:r w:rsidRPr="00525097">
        <w:rPr>
          <w:b/>
          <w:noProof/>
          <w:sz w:val="22"/>
          <w:lang w:val="es-ES"/>
        </w:rPr>
        <w:t xml:space="preserve">18.12: </w:t>
      </w:r>
      <w:r w:rsidR="00ED3254" w:rsidRPr="00525097">
        <w:rPr>
          <w:b/>
          <w:noProof/>
          <w:sz w:val="22"/>
          <w:lang w:val="es-ES"/>
        </w:rPr>
        <w:t>Proyecto de resolución sobre la actualización de la acreditación de Ciudad de Humedal de la Convención de Ramsar</w:t>
      </w:r>
    </w:p>
    <w:p w14:paraId="758EAE0E" w14:textId="77777777" w:rsidR="00ED3254" w:rsidRPr="00525097" w:rsidRDefault="00ED3254" w:rsidP="00B11FB0">
      <w:pPr>
        <w:keepNext/>
        <w:spacing w:after="0" w:line="240" w:lineRule="auto"/>
        <w:rPr>
          <w:rFonts w:asciiTheme="minorHAnsi" w:hAnsiTheme="minorHAnsi" w:cstheme="minorHAnsi"/>
          <w:noProof/>
          <w:lang w:val="es-ES"/>
        </w:rPr>
      </w:pPr>
    </w:p>
    <w:p w14:paraId="7DB85055" w14:textId="6E24155F" w:rsidR="00ED3254" w:rsidRPr="00525097" w:rsidRDefault="00183445"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195</w:t>
      </w:r>
      <w:r w:rsidR="00ED3254" w:rsidRPr="00525097">
        <w:rPr>
          <w:rFonts w:asciiTheme="minorHAnsi" w:hAnsiTheme="minorHAnsi"/>
          <w:noProof/>
          <w:lang w:val="es-ES"/>
        </w:rPr>
        <w:t>.</w:t>
      </w:r>
      <w:r w:rsidR="00ED3254" w:rsidRPr="00525097">
        <w:rPr>
          <w:rFonts w:asciiTheme="minorHAnsi" w:hAnsiTheme="minorHAnsi"/>
          <w:noProof/>
          <w:lang w:val="es-ES"/>
        </w:rPr>
        <w:tab/>
        <w:t>La</w:t>
      </w:r>
      <w:r w:rsidR="00BF4DFA" w:rsidRPr="00525097">
        <w:rPr>
          <w:rFonts w:asciiTheme="minorHAnsi" w:hAnsiTheme="minorHAnsi"/>
          <w:noProof/>
          <w:lang w:val="es-ES"/>
        </w:rPr>
        <w:t xml:space="preserve"> </w:t>
      </w:r>
      <w:r w:rsidR="00ED3254" w:rsidRPr="00525097">
        <w:rPr>
          <w:rFonts w:asciiTheme="minorHAnsi" w:hAnsiTheme="minorHAnsi"/>
          <w:b/>
          <w:noProof/>
          <w:lang w:val="es-ES"/>
        </w:rPr>
        <w:t>República de Corea</w:t>
      </w:r>
      <w:r w:rsidR="00ED3254" w:rsidRPr="00525097">
        <w:rPr>
          <w:rFonts w:asciiTheme="minorHAnsi" w:hAnsiTheme="minorHAnsi"/>
          <w:noProof/>
          <w:lang w:val="es-ES"/>
        </w:rPr>
        <w:t xml:space="preserve">, en </w:t>
      </w:r>
      <w:r w:rsidR="002A73D8">
        <w:rPr>
          <w:rFonts w:asciiTheme="minorHAnsi" w:hAnsiTheme="minorHAnsi"/>
          <w:noProof/>
          <w:lang w:val="es-ES"/>
        </w:rPr>
        <w:t xml:space="preserve">su </w:t>
      </w:r>
      <w:r w:rsidR="00ED3254" w:rsidRPr="00525097">
        <w:rPr>
          <w:rFonts w:asciiTheme="minorHAnsi" w:hAnsiTheme="minorHAnsi"/>
          <w:noProof/>
          <w:lang w:val="es-ES"/>
        </w:rPr>
        <w:t>calidad de coautora, resumió el proyecto de resolución que figura en el documento COP14 Doc.18.12, en el que se describ</w:t>
      </w:r>
      <w:r w:rsidR="00D9616D">
        <w:rPr>
          <w:rFonts w:asciiTheme="minorHAnsi" w:hAnsiTheme="minorHAnsi"/>
          <w:noProof/>
          <w:lang w:val="es-ES"/>
        </w:rPr>
        <w:t>e</w:t>
      </w:r>
      <w:r w:rsidR="00ED3254" w:rsidRPr="00525097">
        <w:rPr>
          <w:rFonts w:asciiTheme="minorHAnsi" w:hAnsiTheme="minorHAnsi"/>
          <w:noProof/>
          <w:lang w:val="es-ES"/>
        </w:rPr>
        <w:t>n los elementos de la Acreditación de Ciudad de Humedal, llamó a la atención de la reunión las orientaciones operativas para la Acreditación que figuran en el documento informativo COP14 Inf.2, y destacó la importancia de la Acreditación para mejorar la visibilidad de la Convención.</w:t>
      </w:r>
    </w:p>
    <w:p w14:paraId="22EED9D2"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40271A64" w14:textId="543E989F" w:rsidR="00ED3254" w:rsidRPr="00525097" w:rsidRDefault="00183445"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196</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Austria en nombre de los Estados miembros de la UE con las reservas formuladas por Suecia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Botswana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bCs/>
          <w:noProof/>
          <w:lang w:val="es-ES"/>
        </w:rPr>
        <w:t xml:space="preserve">el </w:t>
      </w:r>
      <w:r w:rsidR="00ED3254" w:rsidRPr="00525097">
        <w:rPr>
          <w:rFonts w:asciiTheme="minorHAnsi" w:hAnsiTheme="minorHAnsi"/>
          <w:b/>
          <w:noProof/>
          <w:lang w:val="es-ES"/>
        </w:rPr>
        <w:t>Canadá</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China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D9616D" w:rsidRPr="00525097">
        <w:rPr>
          <w:rFonts w:asciiTheme="minorHAnsi" w:hAnsiTheme="minorHAnsi"/>
          <w:noProof/>
          <w:lang w:val="es-ES"/>
        </w:rPr>
        <w:t>los</w:t>
      </w:r>
      <w:r w:rsidR="00D9616D" w:rsidRPr="00525097">
        <w:rPr>
          <w:rFonts w:asciiTheme="minorHAnsi" w:hAnsiTheme="minorHAnsi"/>
          <w:b/>
          <w:noProof/>
          <w:lang w:val="es-ES"/>
        </w:rPr>
        <w:t xml:space="preserve"> Estados Unidos de América</w:t>
      </w:r>
      <w:r w:rsidR="00D9616D" w:rsidRPr="00525097">
        <w:rPr>
          <w:rFonts w:asciiTheme="minorHAnsi" w:hAnsiTheme="minorHAnsi"/>
          <w:noProof/>
          <w:lang w:val="es-ES"/>
        </w:rPr>
        <w:t xml:space="preserve">, </w:t>
      </w:r>
      <w:r w:rsidR="00ED3254" w:rsidRPr="00525097">
        <w:rPr>
          <w:rFonts w:asciiTheme="minorHAnsi" w:hAnsiTheme="minorHAnsi"/>
          <w:bCs/>
          <w:noProof/>
          <w:lang w:val="es-ES"/>
        </w:rPr>
        <w:t>la</w:t>
      </w:r>
      <w:r w:rsidR="00ED3254" w:rsidRPr="00525097">
        <w:rPr>
          <w:rFonts w:asciiTheme="minorHAnsi" w:hAnsiTheme="minorHAnsi"/>
          <w:b/>
          <w:noProof/>
          <w:lang w:val="es-ES"/>
        </w:rPr>
        <w:t xml:space="preserve"> India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Indonesia</w:t>
      </w:r>
      <w:r w:rsidR="00ED3254" w:rsidRPr="00D9616D">
        <w:rPr>
          <w:rFonts w:asciiTheme="minorHAnsi" w:hAnsiTheme="minorHAnsi"/>
          <w:bCs/>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Japón</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D9616D" w:rsidRPr="00525097">
        <w:rPr>
          <w:rFonts w:asciiTheme="minorHAnsi" w:hAnsiTheme="minorHAnsi"/>
          <w:b/>
          <w:noProof/>
          <w:lang w:val="es-ES"/>
        </w:rPr>
        <w:t>Sri Lanka</w:t>
      </w:r>
      <w:r w:rsidR="00D9616D" w:rsidRPr="00525097">
        <w:rPr>
          <w:rFonts w:asciiTheme="minorHAnsi" w:hAnsiTheme="minorHAnsi"/>
          <w:noProof/>
          <w:lang w:val="es-ES"/>
        </w:rPr>
        <w:t>,</w:t>
      </w:r>
      <w:r w:rsidR="00D9616D" w:rsidRPr="00525097">
        <w:rPr>
          <w:rFonts w:asciiTheme="minorHAnsi" w:hAnsiTheme="minorHAnsi"/>
          <w:b/>
          <w:noProof/>
          <w:lang w:val="es-ES"/>
        </w:rPr>
        <w:t xml:space="preserve"> </w:t>
      </w:r>
      <w:r w:rsidR="00ED3254" w:rsidRPr="00525097">
        <w:rPr>
          <w:rFonts w:asciiTheme="minorHAnsi" w:hAnsiTheme="minorHAnsi"/>
          <w:b/>
          <w:noProof/>
          <w:lang w:val="es-ES"/>
        </w:rPr>
        <w:t>Sudáfrica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Suecia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Suiza</w:t>
      </w:r>
      <w:r w:rsidR="00D9616D">
        <w:rPr>
          <w:rFonts w:asciiTheme="minorHAnsi" w:hAnsiTheme="minorHAnsi"/>
          <w:noProof/>
          <w:lang w:val="es-ES"/>
        </w:rPr>
        <w:t xml:space="preserve"> y</w:t>
      </w:r>
      <w:r w:rsidR="00ED3254" w:rsidRPr="00525097">
        <w:rPr>
          <w:rFonts w:asciiTheme="minorHAnsi" w:hAnsiTheme="minorHAnsi"/>
          <w:b/>
          <w:noProof/>
          <w:lang w:val="es-ES"/>
        </w:rPr>
        <w:t xml:space="preserve"> Túnez </w:t>
      </w:r>
      <w:r w:rsidR="00ED3254" w:rsidRPr="00525097">
        <w:rPr>
          <w:rFonts w:asciiTheme="minorHAnsi" w:hAnsiTheme="minorHAnsi"/>
          <w:noProof/>
          <w:lang w:val="es-ES"/>
        </w:rPr>
        <w:t xml:space="preserve">expresaron apoyo general a este proyecto de resolución, poniendo de relieve el carácter innovador y el éxito de la Acreditación de Ciudad del Humedal. </w:t>
      </w:r>
    </w:p>
    <w:p w14:paraId="372C44A5"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3852515F" w14:textId="752B583B" w:rsidR="00ED3254" w:rsidRPr="00525097" w:rsidRDefault="00183445"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197</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Austria en nombre de los Estados miembros de la UE con las reservas formuladas por Suecia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Canadá</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1D3483" w:rsidRPr="00525097">
        <w:rPr>
          <w:rFonts w:asciiTheme="minorHAnsi" w:hAnsiTheme="minorHAnsi"/>
          <w:noProof/>
          <w:lang w:val="es-ES"/>
        </w:rPr>
        <w:t xml:space="preserve">los </w:t>
      </w:r>
      <w:r w:rsidR="001D3483" w:rsidRPr="00525097">
        <w:rPr>
          <w:rFonts w:asciiTheme="minorHAnsi" w:hAnsiTheme="minorHAnsi"/>
          <w:b/>
          <w:noProof/>
          <w:lang w:val="es-ES"/>
        </w:rPr>
        <w:t>Estados Unidos de América</w:t>
      </w:r>
      <w:r w:rsidR="001D3483">
        <w:rPr>
          <w:rFonts w:asciiTheme="minorHAnsi" w:hAnsiTheme="minorHAnsi"/>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Japón</w:t>
      </w:r>
      <w:r w:rsidR="00ED3254" w:rsidRPr="00525097">
        <w:rPr>
          <w:rFonts w:asciiTheme="minorHAnsi" w:hAnsiTheme="minorHAnsi"/>
          <w:noProof/>
          <w:lang w:val="es-ES"/>
        </w:rPr>
        <w:t>,</w:t>
      </w:r>
      <w:r w:rsidR="00ED3254" w:rsidRPr="00525097">
        <w:rPr>
          <w:rFonts w:asciiTheme="minorHAnsi" w:hAnsiTheme="minorHAnsi"/>
          <w:b/>
          <w:noProof/>
          <w:lang w:val="es-ES"/>
        </w:rPr>
        <w:t xml:space="preserve"> Sudáfrica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Suecia</w:t>
      </w:r>
      <w:r w:rsidR="001D3483">
        <w:rPr>
          <w:rFonts w:asciiTheme="minorHAnsi" w:hAnsiTheme="minorHAnsi"/>
          <w:noProof/>
          <w:lang w:val="es-ES"/>
        </w:rPr>
        <w:t xml:space="preserve"> y</w:t>
      </w:r>
      <w:r w:rsidR="00ED3254" w:rsidRPr="00525097">
        <w:rPr>
          <w:rFonts w:asciiTheme="minorHAnsi" w:hAnsiTheme="minorHAnsi"/>
          <w:b/>
          <w:noProof/>
          <w:lang w:val="es-ES"/>
        </w:rPr>
        <w:t xml:space="preserve"> Suiza </w:t>
      </w:r>
      <w:r w:rsidR="00ED3254" w:rsidRPr="00525097">
        <w:rPr>
          <w:rFonts w:asciiTheme="minorHAnsi" w:hAnsiTheme="minorHAnsi"/>
          <w:noProof/>
          <w:lang w:val="es-ES"/>
        </w:rPr>
        <w:t>propusieron enmiendas.</w:t>
      </w:r>
    </w:p>
    <w:p w14:paraId="490884C6" w14:textId="77777777" w:rsidR="00ED3254" w:rsidRPr="00525097" w:rsidRDefault="00ED3254" w:rsidP="00B11FB0">
      <w:pPr>
        <w:suppressAutoHyphens/>
        <w:spacing w:after="0" w:line="240" w:lineRule="auto"/>
        <w:rPr>
          <w:rFonts w:asciiTheme="minorHAnsi" w:hAnsiTheme="minorHAnsi" w:cstheme="minorHAnsi"/>
          <w:noProof/>
          <w:lang w:val="es-ES"/>
        </w:rPr>
      </w:pPr>
    </w:p>
    <w:p w14:paraId="66DA82E8" w14:textId="0D6C773A" w:rsidR="00ED3254" w:rsidRPr="00525097" w:rsidRDefault="00183445"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198</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Suiza</w:t>
      </w:r>
      <w:r w:rsidR="00ED3254" w:rsidRPr="00525097">
        <w:rPr>
          <w:rFonts w:asciiTheme="minorHAnsi" w:hAnsiTheme="minorHAnsi"/>
          <w:noProof/>
          <w:lang w:val="es-ES"/>
        </w:rPr>
        <w:t xml:space="preserve"> llamó la atención de la reunión </w:t>
      </w:r>
      <w:r w:rsidR="001D3483">
        <w:rPr>
          <w:rFonts w:asciiTheme="minorHAnsi" w:hAnsiTheme="minorHAnsi"/>
          <w:noProof/>
          <w:lang w:val="es-ES"/>
        </w:rPr>
        <w:t xml:space="preserve">sobre </w:t>
      </w:r>
      <w:r w:rsidR="00ED3254" w:rsidRPr="00525097">
        <w:rPr>
          <w:rFonts w:asciiTheme="minorHAnsi" w:hAnsiTheme="minorHAnsi"/>
          <w:noProof/>
          <w:lang w:val="es-ES"/>
        </w:rPr>
        <w:t xml:space="preserve">las posibles sinergias con otra iniciativa mundial, el “Desafío de los Árboles en las Ciudades” de la Comisión Económica de las Naciones Unidas para Europa (CEPE). </w:t>
      </w:r>
      <w:r w:rsidR="00ED3254" w:rsidRPr="00525097">
        <w:rPr>
          <w:rFonts w:asciiTheme="minorHAnsi" w:hAnsiTheme="minorHAnsi"/>
          <w:b/>
          <w:noProof/>
          <w:lang w:val="es-ES"/>
        </w:rPr>
        <w:t>Indonesia</w:t>
      </w:r>
      <w:r w:rsidR="00ED3254" w:rsidRPr="00525097">
        <w:rPr>
          <w:rFonts w:asciiTheme="minorHAnsi" w:hAnsiTheme="minorHAnsi"/>
          <w:noProof/>
          <w:lang w:val="es-ES"/>
        </w:rPr>
        <w:t xml:space="preserve"> alentó a la Conferencia a </w:t>
      </w:r>
      <w:r w:rsidR="001D3483">
        <w:rPr>
          <w:rFonts w:asciiTheme="minorHAnsi" w:hAnsiTheme="minorHAnsi"/>
          <w:noProof/>
          <w:lang w:val="es-ES"/>
        </w:rPr>
        <w:t>elaborar</w:t>
      </w:r>
      <w:r w:rsidR="00ED3254" w:rsidRPr="00525097">
        <w:rPr>
          <w:rFonts w:asciiTheme="minorHAnsi" w:hAnsiTheme="minorHAnsi"/>
          <w:noProof/>
          <w:lang w:val="es-ES"/>
        </w:rPr>
        <w:t xml:space="preserve"> orientaciones adicionales sobre la gestión de las ciudades acreditadas. La </w:t>
      </w:r>
      <w:r w:rsidR="00ED3254" w:rsidRPr="00525097">
        <w:rPr>
          <w:rFonts w:asciiTheme="minorHAnsi" w:hAnsiTheme="minorHAnsi"/>
          <w:b/>
          <w:noProof/>
          <w:lang w:val="es-ES"/>
        </w:rPr>
        <w:t>India</w:t>
      </w:r>
      <w:r w:rsidR="00ED3254" w:rsidRPr="00525097">
        <w:rPr>
          <w:rFonts w:asciiTheme="minorHAnsi" w:hAnsiTheme="minorHAnsi"/>
          <w:noProof/>
          <w:lang w:val="es-ES"/>
        </w:rPr>
        <w:t xml:space="preserve"> aportó sugerencias sobre la creación de categorías dentro de la Acreditación de Ciudad del Humedal, así como un programa de mentoría destinado a </w:t>
      </w:r>
      <w:r w:rsidR="00F6109C">
        <w:rPr>
          <w:rFonts w:asciiTheme="minorHAnsi" w:hAnsiTheme="minorHAnsi"/>
          <w:noProof/>
          <w:lang w:val="es-ES"/>
        </w:rPr>
        <w:t>intercambiar</w:t>
      </w:r>
      <w:r w:rsidR="00ED3254" w:rsidRPr="00525097">
        <w:rPr>
          <w:rFonts w:asciiTheme="minorHAnsi" w:hAnsiTheme="minorHAnsi"/>
          <w:noProof/>
          <w:lang w:val="es-ES"/>
        </w:rPr>
        <w:t xml:space="preserve"> experiencias. </w:t>
      </w:r>
      <w:r w:rsidR="00ED3254" w:rsidRPr="00525097">
        <w:rPr>
          <w:rFonts w:asciiTheme="minorHAnsi" w:hAnsiTheme="minorHAnsi"/>
          <w:b/>
          <w:noProof/>
          <w:lang w:val="es-ES"/>
        </w:rPr>
        <w:t>Suecia</w:t>
      </w:r>
      <w:r w:rsidR="00ED3254" w:rsidRPr="00525097">
        <w:rPr>
          <w:rFonts w:asciiTheme="minorHAnsi" w:hAnsiTheme="minorHAnsi"/>
          <w:noProof/>
          <w:lang w:val="es-ES"/>
        </w:rPr>
        <w:t xml:space="preserve"> </w:t>
      </w:r>
      <w:r w:rsidR="001D3483">
        <w:rPr>
          <w:rFonts w:asciiTheme="minorHAnsi" w:hAnsiTheme="minorHAnsi"/>
          <w:noProof/>
          <w:lang w:val="es-ES"/>
        </w:rPr>
        <w:t>solicitó más debates</w:t>
      </w:r>
      <w:r w:rsidR="00ED3254" w:rsidRPr="00525097">
        <w:rPr>
          <w:rFonts w:asciiTheme="minorHAnsi" w:hAnsiTheme="minorHAnsi"/>
          <w:noProof/>
          <w:lang w:val="es-ES"/>
        </w:rPr>
        <w:t xml:space="preserve"> </w:t>
      </w:r>
      <w:r w:rsidR="001D3483">
        <w:rPr>
          <w:rFonts w:asciiTheme="minorHAnsi" w:hAnsiTheme="minorHAnsi"/>
          <w:noProof/>
          <w:lang w:val="es-ES"/>
        </w:rPr>
        <w:t>informales</w:t>
      </w:r>
      <w:r w:rsidR="00ED3254" w:rsidRPr="00525097">
        <w:rPr>
          <w:rFonts w:asciiTheme="minorHAnsi" w:hAnsiTheme="minorHAnsi"/>
          <w:noProof/>
          <w:lang w:val="es-ES"/>
        </w:rPr>
        <w:t xml:space="preserve"> con los coautores.</w:t>
      </w:r>
    </w:p>
    <w:p w14:paraId="67DCFC75" w14:textId="77777777" w:rsidR="00ED3254" w:rsidRPr="00525097" w:rsidRDefault="00ED3254" w:rsidP="00B11FB0">
      <w:pPr>
        <w:suppressAutoHyphens/>
        <w:spacing w:after="0" w:line="240" w:lineRule="auto"/>
        <w:rPr>
          <w:rFonts w:asciiTheme="minorHAnsi" w:hAnsiTheme="minorHAnsi" w:cstheme="minorHAnsi"/>
          <w:noProof/>
          <w:lang w:val="es-ES"/>
        </w:rPr>
      </w:pPr>
    </w:p>
    <w:p w14:paraId="23CE1036" w14:textId="038220B0" w:rsidR="00ED3254" w:rsidRPr="00525097" w:rsidRDefault="00183445"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199</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Austria</w:t>
      </w:r>
      <w:r w:rsidR="00ED3254" w:rsidRPr="00525097">
        <w:rPr>
          <w:rFonts w:asciiTheme="minorHAnsi" w:hAnsiTheme="minorHAnsi"/>
          <w:noProof/>
          <w:lang w:val="es-ES"/>
        </w:rPr>
        <w:t xml:space="preserve">, en </w:t>
      </w:r>
      <w:r w:rsidR="00E459E1">
        <w:rPr>
          <w:rFonts w:asciiTheme="minorHAnsi" w:hAnsiTheme="minorHAnsi"/>
          <w:noProof/>
          <w:lang w:val="es-ES"/>
        </w:rPr>
        <w:t xml:space="preserve">su </w:t>
      </w:r>
      <w:r w:rsidR="00ED3254" w:rsidRPr="00525097">
        <w:rPr>
          <w:rFonts w:asciiTheme="minorHAnsi" w:hAnsiTheme="minorHAnsi"/>
          <w:noProof/>
          <w:lang w:val="es-ES"/>
        </w:rPr>
        <w:t xml:space="preserve">calidad de coautor, destacó las reuniones anuales de la Mesa redonda de alcaldes de Ciudades de Humedal, en respuesta al comentario de la India sobre el programa de mentoría y en respuesta a la petición formulada por Suecia, señaló su disposición a </w:t>
      </w:r>
      <w:r w:rsidR="001D3483">
        <w:rPr>
          <w:rFonts w:asciiTheme="minorHAnsi" w:hAnsiTheme="minorHAnsi"/>
          <w:noProof/>
          <w:lang w:val="es-ES"/>
        </w:rPr>
        <w:t>sostener</w:t>
      </w:r>
      <w:r w:rsidR="00ED3254" w:rsidRPr="00525097">
        <w:rPr>
          <w:rFonts w:asciiTheme="minorHAnsi" w:hAnsiTheme="minorHAnsi"/>
          <w:noProof/>
          <w:lang w:val="es-ES"/>
        </w:rPr>
        <w:t xml:space="preserve"> deliberaciones </w:t>
      </w:r>
      <w:r w:rsidR="001D3483">
        <w:rPr>
          <w:rFonts w:asciiTheme="minorHAnsi" w:hAnsiTheme="minorHAnsi"/>
          <w:noProof/>
          <w:lang w:val="es-ES"/>
        </w:rPr>
        <w:t>informales</w:t>
      </w:r>
      <w:r w:rsidR="00ED3254" w:rsidRPr="00525097">
        <w:rPr>
          <w:rFonts w:asciiTheme="minorHAnsi" w:hAnsiTheme="minorHAnsi"/>
          <w:noProof/>
          <w:lang w:val="es-ES"/>
        </w:rPr>
        <w:t xml:space="preserve"> para proporcionar enmiendas concisas a la Secretaría. Expresó asimismo su compromiso de apoyar a las Partes interesadas en la </w:t>
      </w:r>
      <w:r w:rsidR="001D3483">
        <w:rPr>
          <w:rFonts w:asciiTheme="minorHAnsi" w:hAnsiTheme="minorHAnsi"/>
          <w:noProof/>
          <w:lang w:val="es-ES"/>
        </w:rPr>
        <w:t>elabor</w:t>
      </w:r>
      <w:r w:rsidR="00ED3254" w:rsidRPr="00525097">
        <w:rPr>
          <w:rFonts w:asciiTheme="minorHAnsi" w:hAnsiTheme="minorHAnsi"/>
          <w:noProof/>
          <w:lang w:val="es-ES"/>
        </w:rPr>
        <w:t>ación de un nuevo proyecto de resolución sobre la creación de un grupo para ayudar y preparar a las ciudades para su acreditación para la próxima COP.</w:t>
      </w:r>
    </w:p>
    <w:p w14:paraId="3350BD30"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3B769E8C" w14:textId="313E198A" w:rsidR="00ED3254" w:rsidRPr="00525097" w:rsidRDefault="00183445"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200</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invitó a la Secretaría a </w:t>
      </w:r>
      <w:r w:rsidR="004400C0">
        <w:rPr>
          <w:rFonts w:asciiTheme="minorHAnsi" w:hAnsiTheme="minorHAnsi"/>
          <w:noProof/>
          <w:lang w:val="es-ES"/>
        </w:rPr>
        <w:t>modificar</w:t>
      </w:r>
      <w:r w:rsidR="00ED3254" w:rsidRPr="00525097">
        <w:rPr>
          <w:rFonts w:asciiTheme="minorHAnsi" w:hAnsiTheme="minorHAnsi"/>
          <w:noProof/>
          <w:lang w:val="es-ES"/>
        </w:rPr>
        <w:t xml:space="preserve"> el proyecto de resolución teniendo en cuenta los comentarios y las propuestas de enmienda que se admitirían en una sesión plenaria posterior, y alentó a las Partes interesadas a </w:t>
      </w:r>
      <w:r w:rsidR="002F1D71">
        <w:rPr>
          <w:rFonts w:asciiTheme="minorHAnsi" w:hAnsiTheme="minorHAnsi"/>
          <w:noProof/>
          <w:lang w:val="es-ES"/>
        </w:rPr>
        <w:t>participar en</w:t>
      </w:r>
      <w:r w:rsidR="00ED3254" w:rsidRPr="00525097">
        <w:rPr>
          <w:rFonts w:asciiTheme="minorHAnsi" w:hAnsiTheme="minorHAnsi"/>
          <w:noProof/>
          <w:lang w:val="es-ES"/>
        </w:rPr>
        <w:t xml:space="preserve"> las deliberaciones </w:t>
      </w:r>
      <w:r w:rsidR="004400C0">
        <w:rPr>
          <w:rFonts w:asciiTheme="minorHAnsi" w:hAnsiTheme="minorHAnsi"/>
          <w:noProof/>
          <w:lang w:val="es-ES"/>
        </w:rPr>
        <w:t>informales</w:t>
      </w:r>
      <w:r w:rsidR="00ED3254" w:rsidRPr="00525097">
        <w:rPr>
          <w:rFonts w:asciiTheme="minorHAnsi" w:hAnsiTheme="minorHAnsi"/>
          <w:noProof/>
          <w:lang w:val="es-ES"/>
        </w:rPr>
        <w:t>.</w:t>
      </w:r>
    </w:p>
    <w:p w14:paraId="50AD3EF8" w14:textId="77777777" w:rsidR="00ED3254" w:rsidRPr="00525097" w:rsidRDefault="00ED3254" w:rsidP="00ED3254">
      <w:pPr>
        <w:snapToGrid w:val="0"/>
        <w:spacing w:after="0" w:line="240" w:lineRule="auto"/>
        <w:rPr>
          <w:rFonts w:asciiTheme="minorHAnsi" w:hAnsiTheme="minorHAnsi" w:cstheme="minorHAnsi"/>
          <w:b/>
          <w:noProof/>
          <w:lang w:val="es-ES"/>
        </w:rPr>
      </w:pPr>
    </w:p>
    <w:p w14:paraId="21558F54" w14:textId="4E5FBC71" w:rsidR="00ED3254" w:rsidRPr="00525097" w:rsidRDefault="00ED3254"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b/>
          <w:noProof/>
          <w:lang w:val="es-ES"/>
        </w:rPr>
        <w:t>18.22</w:t>
      </w:r>
      <w:r w:rsidR="00BF4DFA" w:rsidRPr="00525097">
        <w:rPr>
          <w:rFonts w:asciiTheme="minorHAnsi" w:hAnsiTheme="minorHAnsi"/>
          <w:b/>
          <w:noProof/>
          <w:lang w:val="es-ES"/>
        </w:rPr>
        <w:t>:</w:t>
      </w:r>
      <w:r w:rsidRPr="00525097">
        <w:rPr>
          <w:rFonts w:asciiTheme="minorHAnsi" w:hAnsiTheme="minorHAnsi"/>
          <w:b/>
          <w:noProof/>
          <w:lang w:val="es-ES"/>
        </w:rPr>
        <w:t xml:space="preserve"> Proyecto de resolución sobre la creación del Centro Internacional del Manglar en el marco de la Convención de Ramsar</w:t>
      </w:r>
    </w:p>
    <w:p w14:paraId="6A685E2F" w14:textId="77777777" w:rsidR="00ED3254" w:rsidRPr="00525097" w:rsidRDefault="00ED3254" w:rsidP="00736F32">
      <w:pPr>
        <w:keepNext/>
        <w:spacing w:after="0" w:line="240" w:lineRule="auto"/>
        <w:rPr>
          <w:rFonts w:asciiTheme="minorHAnsi" w:hAnsiTheme="minorHAnsi" w:cstheme="minorHAnsi"/>
          <w:noProof/>
          <w:lang w:val="es-ES"/>
        </w:rPr>
      </w:pPr>
    </w:p>
    <w:p w14:paraId="40F214A7" w14:textId="04E7B608" w:rsidR="00ED3254" w:rsidRPr="00525097" w:rsidRDefault="00183445" w:rsidP="00736F32">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201</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China</w:t>
      </w:r>
      <w:r w:rsidR="00ED3254" w:rsidRPr="00525097">
        <w:rPr>
          <w:rFonts w:asciiTheme="minorHAnsi" w:hAnsiTheme="minorHAnsi"/>
          <w:noProof/>
          <w:lang w:val="es-ES"/>
        </w:rPr>
        <w:t xml:space="preserve"> presentó el proyecto de resolución que figura en el documento COP14 Doc.18.22 Rev.1 </w:t>
      </w:r>
      <w:r w:rsidR="00022E67">
        <w:rPr>
          <w:rFonts w:asciiTheme="minorHAnsi" w:hAnsiTheme="minorHAnsi"/>
          <w:noProof/>
          <w:lang w:val="es-ES"/>
        </w:rPr>
        <w:t>resumiendo</w:t>
      </w:r>
      <w:r w:rsidR="00ED3254" w:rsidRPr="00525097">
        <w:rPr>
          <w:rFonts w:asciiTheme="minorHAnsi" w:hAnsiTheme="minorHAnsi"/>
          <w:noProof/>
          <w:lang w:val="es-ES"/>
        </w:rPr>
        <w:t xml:space="preserve"> </w:t>
      </w:r>
      <w:r w:rsidR="002F1D71">
        <w:rPr>
          <w:rFonts w:asciiTheme="minorHAnsi" w:hAnsiTheme="minorHAnsi"/>
          <w:noProof/>
          <w:lang w:val="es-ES"/>
        </w:rPr>
        <w:t>su</w:t>
      </w:r>
      <w:r w:rsidR="00ED3254" w:rsidRPr="00525097">
        <w:rPr>
          <w:rFonts w:asciiTheme="minorHAnsi" w:hAnsiTheme="minorHAnsi"/>
          <w:noProof/>
          <w:lang w:val="es-ES"/>
        </w:rPr>
        <w:t xml:space="preserve"> llamamiento </w:t>
      </w:r>
      <w:r w:rsidR="002F1D71">
        <w:rPr>
          <w:rFonts w:asciiTheme="minorHAnsi" w:hAnsiTheme="minorHAnsi"/>
          <w:noProof/>
          <w:lang w:val="es-ES"/>
        </w:rPr>
        <w:t>par</w:t>
      </w:r>
      <w:r w:rsidR="00ED3254" w:rsidRPr="00525097">
        <w:rPr>
          <w:rFonts w:asciiTheme="minorHAnsi" w:hAnsiTheme="minorHAnsi"/>
          <w:noProof/>
          <w:lang w:val="es-ES"/>
        </w:rPr>
        <w:t xml:space="preserve">a la creación del Centro Internacional del Manglar en el marco de la Convención </w:t>
      </w:r>
      <w:r w:rsidR="00826045">
        <w:rPr>
          <w:rFonts w:asciiTheme="minorHAnsi" w:hAnsiTheme="minorHAnsi"/>
          <w:noProof/>
          <w:lang w:val="es-ES"/>
        </w:rPr>
        <w:t>sobre</w:t>
      </w:r>
      <w:r w:rsidR="00ED3254" w:rsidRPr="00525097">
        <w:rPr>
          <w:rFonts w:asciiTheme="minorHAnsi" w:hAnsiTheme="minorHAnsi"/>
          <w:noProof/>
          <w:lang w:val="es-ES"/>
        </w:rPr>
        <w:t xml:space="preserve"> </w:t>
      </w:r>
      <w:r w:rsidR="002F1D71">
        <w:rPr>
          <w:rFonts w:asciiTheme="minorHAnsi" w:hAnsiTheme="minorHAnsi"/>
          <w:noProof/>
          <w:lang w:val="es-ES"/>
        </w:rPr>
        <w:t>los Humedales</w:t>
      </w:r>
      <w:r w:rsidR="00ED3254" w:rsidRPr="00525097">
        <w:rPr>
          <w:rFonts w:asciiTheme="minorHAnsi" w:hAnsiTheme="minorHAnsi"/>
          <w:noProof/>
          <w:lang w:val="es-ES"/>
        </w:rPr>
        <w:t xml:space="preserve">. Destacó las finalidades del Centro de promover acciones conjuntas y la colaboración interregional, </w:t>
      </w:r>
      <w:r w:rsidR="00022E67">
        <w:rPr>
          <w:rFonts w:asciiTheme="minorHAnsi" w:hAnsiTheme="minorHAnsi"/>
          <w:noProof/>
          <w:lang w:val="es-ES"/>
        </w:rPr>
        <w:t>indicando</w:t>
      </w:r>
      <w:r w:rsidR="00ED3254" w:rsidRPr="00525097">
        <w:rPr>
          <w:rFonts w:asciiTheme="minorHAnsi" w:hAnsiTheme="minorHAnsi"/>
          <w:noProof/>
          <w:lang w:val="es-ES"/>
        </w:rPr>
        <w:t xml:space="preserve"> que </w:t>
      </w:r>
      <w:r w:rsidR="00022E67">
        <w:rPr>
          <w:rFonts w:asciiTheme="minorHAnsi" w:hAnsiTheme="minorHAnsi"/>
          <w:noProof/>
          <w:lang w:val="es-ES"/>
        </w:rPr>
        <w:t xml:space="preserve">ello </w:t>
      </w:r>
      <w:r w:rsidR="00ED3254" w:rsidRPr="00525097">
        <w:rPr>
          <w:rFonts w:asciiTheme="minorHAnsi" w:hAnsiTheme="minorHAnsi"/>
          <w:noProof/>
          <w:lang w:val="es-ES"/>
        </w:rPr>
        <w:t xml:space="preserve">no tendría consecuencias financieras para la Convención </w:t>
      </w:r>
      <w:r w:rsidR="00022E67">
        <w:rPr>
          <w:rFonts w:asciiTheme="minorHAnsi" w:hAnsiTheme="minorHAnsi"/>
          <w:noProof/>
          <w:lang w:val="es-ES"/>
        </w:rPr>
        <w:t>e hizo hincapié en</w:t>
      </w:r>
      <w:r w:rsidR="00ED3254" w:rsidRPr="00525097">
        <w:rPr>
          <w:rFonts w:asciiTheme="minorHAnsi" w:hAnsiTheme="minorHAnsi"/>
          <w:noProof/>
          <w:lang w:val="es-ES"/>
        </w:rPr>
        <w:t xml:space="preserve"> la propuesta de establecer un comité directivo internacional para el Centro.  </w:t>
      </w:r>
    </w:p>
    <w:p w14:paraId="35E4D3A0" w14:textId="77777777" w:rsidR="00736F32" w:rsidRPr="00525097" w:rsidRDefault="00736F32" w:rsidP="00736F32">
      <w:pPr>
        <w:suppressAutoHyphens/>
        <w:spacing w:after="0" w:line="240" w:lineRule="auto"/>
        <w:ind w:left="567" w:hanging="567"/>
        <w:rPr>
          <w:rFonts w:cstheme="minorHAnsi"/>
          <w:noProof/>
          <w:lang w:val="es-ES"/>
        </w:rPr>
      </w:pPr>
    </w:p>
    <w:p w14:paraId="220F33DF" w14:textId="778EE37C" w:rsidR="00ED3254" w:rsidRPr="00525097" w:rsidRDefault="00183445" w:rsidP="00736F32">
      <w:pPr>
        <w:suppressAutoHyphens/>
        <w:spacing w:after="0" w:line="240" w:lineRule="auto"/>
        <w:ind w:left="567" w:hanging="567"/>
        <w:rPr>
          <w:noProof/>
          <w:lang w:val="es-ES"/>
        </w:rPr>
      </w:pPr>
      <w:r w:rsidRPr="00525097">
        <w:rPr>
          <w:noProof/>
          <w:lang w:val="es-ES"/>
        </w:rPr>
        <w:t>202</w:t>
      </w:r>
      <w:r w:rsidR="00ED3254" w:rsidRPr="00525097">
        <w:rPr>
          <w:noProof/>
          <w:lang w:val="es-ES"/>
        </w:rPr>
        <w:t>.</w:t>
      </w:r>
      <w:r w:rsidR="00ED3254" w:rsidRPr="00525097">
        <w:rPr>
          <w:noProof/>
          <w:lang w:val="es-ES"/>
        </w:rPr>
        <w:tab/>
        <w:t xml:space="preserve">Expresaron apoyo al proyecto de resolución </w:t>
      </w:r>
      <w:r w:rsidR="00ED3254" w:rsidRPr="00525097">
        <w:rPr>
          <w:b/>
          <w:noProof/>
          <w:lang w:val="es-ES"/>
        </w:rPr>
        <w:t>Bangladesh</w:t>
      </w:r>
      <w:r w:rsidR="00ED3254" w:rsidRPr="00525097">
        <w:rPr>
          <w:noProof/>
          <w:lang w:val="es-ES"/>
        </w:rPr>
        <w:t>,</w:t>
      </w:r>
      <w:r w:rsidR="00ED3254" w:rsidRPr="00525097">
        <w:rPr>
          <w:b/>
          <w:noProof/>
          <w:lang w:val="es-ES"/>
        </w:rPr>
        <w:t xml:space="preserve"> Camboya</w:t>
      </w:r>
      <w:r w:rsidR="00ED3254" w:rsidRPr="00525097">
        <w:rPr>
          <w:noProof/>
          <w:lang w:val="es-ES"/>
        </w:rPr>
        <w:t>,</w:t>
      </w:r>
      <w:r w:rsidR="00ED3254" w:rsidRPr="00525097">
        <w:rPr>
          <w:b/>
          <w:noProof/>
          <w:lang w:val="es-ES"/>
        </w:rPr>
        <w:t xml:space="preserve"> </w:t>
      </w:r>
      <w:r w:rsidR="00E459E1" w:rsidRPr="00E459E1">
        <w:rPr>
          <w:bCs/>
          <w:noProof/>
          <w:lang w:val="es-ES"/>
        </w:rPr>
        <w:t>el</w:t>
      </w:r>
      <w:r w:rsidR="00E459E1">
        <w:rPr>
          <w:b/>
          <w:noProof/>
          <w:lang w:val="es-ES"/>
        </w:rPr>
        <w:t xml:space="preserve"> </w:t>
      </w:r>
      <w:r w:rsidR="00ED3254" w:rsidRPr="00525097">
        <w:rPr>
          <w:b/>
          <w:noProof/>
          <w:lang w:val="es-ES"/>
        </w:rPr>
        <w:t>Camerún</w:t>
      </w:r>
      <w:r w:rsidR="00ED3254" w:rsidRPr="00525097">
        <w:rPr>
          <w:noProof/>
          <w:lang w:val="es-ES"/>
        </w:rPr>
        <w:t>,</w:t>
      </w:r>
      <w:r w:rsidR="00ED3254" w:rsidRPr="00525097">
        <w:rPr>
          <w:b/>
          <w:noProof/>
          <w:lang w:val="es-ES"/>
        </w:rPr>
        <w:t xml:space="preserve"> Colombia</w:t>
      </w:r>
      <w:r w:rsidR="00ED3254" w:rsidRPr="00525097">
        <w:rPr>
          <w:noProof/>
          <w:lang w:val="es-ES"/>
        </w:rPr>
        <w:t>,</w:t>
      </w:r>
      <w:r w:rsidR="00ED3254" w:rsidRPr="00525097">
        <w:rPr>
          <w:b/>
          <w:noProof/>
          <w:lang w:val="es-ES"/>
        </w:rPr>
        <w:t xml:space="preserve"> </w:t>
      </w:r>
      <w:r w:rsidR="00ED3254" w:rsidRPr="00E459E1">
        <w:rPr>
          <w:bCs/>
          <w:noProof/>
          <w:lang w:val="es-ES"/>
        </w:rPr>
        <w:t>las</w:t>
      </w:r>
      <w:r w:rsidR="00ED3254" w:rsidRPr="00525097">
        <w:rPr>
          <w:b/>
          <w:noProof/>
          <w:lang w:val="es-ES"/>
        </w:rPr>
        <w:t xml:space="preserve"> Comoras en nombre de la región de África</w:t>
      </w:r>
      <w:r w:rsidR="00ED3254" w:rsidRPr="00525097">
        <w:rPr>
          <w:noProof/>
          <w:lang w:val="es-ES"/>
        </w:rPr>
        <w:t>,</w:t>
      </w:r>
      <w:r w:rsidR="00ED3254" w:rsidRPr="00525097">
        <w:rPr>
          <w:b/>
          <w:noProof/>
          <w:lang w:val="es-ES"/>
        </w:rPr>
        <w:t xml:space="preserve"> </w:t>
      </w:r>
      <w:r w:rsidR="00ED3254" w:rsidRPr="00525097">
        <w:rPr>
          <w:bCs/>
          <w:noProof/>
          <w:lang w:val="es-ES"/>
        </w:rPr>
        <w:t>el</w:t>
      </w:r>
      <w:r w:rsidR="00ED3254" w:rsidRPr="00525097">
        <w:rPr>
          <w:b/>
          <w:noProof/>
          <w:lang w:val="es-ES"/>
        </w:rPr>
        <w:t xml:space="preserve"> Ecuador</w:t>
      </w:r>
      <w:r w:rsidR="00ED3254" w:rsidRPr="00525097">
        <w:rPr>
          <w:noProof/>
          <w:lang w:val="es-ES"/>
        </w:rPr>
        <w:t>,</w:t>
      </w:r>
      <w:r w:rsidR="00ED3254" w:rsidRPr="00525097">
        <w:rPr>
          <w:b/>
          <w:noProof/>
          <w:lang w:val="es-ES"/>
        </w:rPr>
        <w:t xml:space="preserve"> Eswatini</w:t>
      </w:r>
      <w:r w:rsidR="00ED3254" w:rsidRPr="00525097">
        <w:rPr>
          <w:noProof/>
          <w:lang w:val="es-ES"/>
        </w:rPr>
        <w:t>,</w:t>
      </w:r>
      <w:r w:rsidR="00FD18A3">
        <w:rPr>
          <w:noProof/>
          <w:lang w:val="es-ES"/>
        </w:rPr>
        <w:t xml:space="preserve"> </w:t>
      </w:r>
      <w:r w:rsidR="00ED3254" w:rsidRPr="00525097">
        <w:rPr>
          <w:b/>
          <w:noProof/>
          <w:lang w:val="es-ES"/>
        </w:rPr>
        <w:t>Kenya</w:t>
      </w:r>
      <w:r w:rsidR="00ED3254" w:rsidRPr="00525097">
        <w:rPr>
          <w:noProof/>
          <w:lang w:val="es-ES"/>
        </w:rPr>
        <w:t>,</w:t>
      </w:r>
      <w:r w:rsidR="00ED3254" w:rsidRPr="00525097">
        <w:rPr>
          <w:b/>
          <w:noProof/>
          <w:lang w:val="es-ES"/>
        </w:rPr>
        <w:t xml:space="preserve"> Liberia</w:t>
      </w:r>
      <w:r w:rsidR="00ED3254" w:rsidRPr="00525097">
        <w:rPr>
          <w:noProof/>
          <w:lang w:val="es-ES"/>
        </w:rPr>
        <w:t>,</w:t>
      </w:r>
      <w:r w:rsidR="00ED3254" w:rsidRPr="00525097">
        <w:rPr>
          <w:b/>
          <w:noProof/>
          <w:lang w:val="es-ES"/>
        </w:rPr>
        <w:t xml:space="preserve"> Madagascar</w:t>
      </w:r>
      <w:r w:rsidR="00ED3254" w:rsidRPr="00525097">
        <w:rPr>
          <w:noProof/>
          <w:lang w:val="es-ES"/>
        </w:rPr>
        <w:t>,</w:t>
      </w:r>
      <w:r w:rsidR="00ED3254" w:rsidRPr="00525097">
        <w:rPr>
          <w:b/>
          <w:noProof/>
          <w:lang w:val="es-ES"/>
        </w:rPr>
        <w:t xml:space="preserve"> Nepal</w:t>
      </w:r>
      <w:r w:rsidR="00ED3254" w:rsidRPr="00525097">
        <w:rPr>
          <w:noProof/>
          <w:lang w:val="es-ES"/>
        </w:rPr>
        <w:t>,</w:t>
      </w:r>
      <w:r w:rsidR="00ED3254" w:rsidRPr="00525097">
        <w:rPr>
          <w:b/>
          <w:noProof/>
          <w:lang w:val="es-ES"/>
        </w:rPr>
        <w:t xml:space="preserve"> </w:t>
      </w:r>
      <w:r w:rsidR="00ED3254" w:rsidRPr="00525097">
        <w:rPr>
          <w:bCs/>
          <w:noProof/>
          <w:lang w:val="es-ES"/>
        </w:rPr>
        <w:t>el</w:t>
      </w:r>
      <w:r w:rsidR="00ED3254" w:rsidRPr="00525097">
        <w:rPr>
          <w:b/>
          <w:noProof/>
          <w:lang w:val="es-ES"/>
        </w:rPr>
        <w:t xml:space="preserve"> Pakistán</w:t>
      </w:r>
      <w:r w:rsidR="00ED3254" w:rsidRPr="00525097">
        <w:rPr>
          <w:noProof/>
          <w:lang w:val="es-ES"/>
        </w:rPr>
        <w:t>,</w:t>
      </w:r>
      <w:r w:rsidR="00ED3254" w:rsidRPr="00525097">
        <w:rPr>
          <w:b/>
          <w:noProof/>
          <w:lang w:val="es-ES"/>
        </w:rPr>
        <w:t xml:space="preserve"> Panamá</w:t>
      </w:r>
      <w:r w:rsidR="00ED3254" w:rsidRPr="00525097">
        <w:rPr>
          <w:noProof/>
          <w:lang w:val="es-ES"/>
        </w:rPr>
        <w:t>,</w:t>
      </w:r>
      <w:r w:rsidR="00ED3254" w:rsidRPr="00525097">
        <w:rPr>
          <w:b/>
          <w:noProof/>
          <w:lang w:val="es-ES"/>
        </w:rPr>
        <w:t xml:space="preserve"> </w:t>
      </w:r>
      <w:r w:rsidR="00ED3254" w:rsidRPr="00525097">
        <w:rPr>
          <w:noProof/>
          <w:lang w:val="es-ES"/>
        </w:rPr>
        <w:t>la</w:t>
      </w:r>
      <w:r w:rsidR="00ED3254" w:rsidRPr="00525097">
        <w:rPr>
          <w:b/>
          <w:noProof/>
          <w:lang w:val="es-ES"/>
        </w:rPr>
        <w:t xml:space="preserve"> República Dominicana</w:t>
      </w:r>
      <w:r w:rsidR="00ED3254" w:rsidRPr="00525097">
        <w:rPr>
          <w:noProof/>
          <w:lang w:val="es-ES"/>
        </w:rPr>
        <w:t>,</w:t>
      </w:r>
      <w:r w:rsidR="00ED3254" w:rsidRPr="00525097">
        <w:rPr>
          <w:b/>
          <w:noProof/>
          <w:lang w:val="es-ES"/>
        </w:rPr>
        <w:t xml:space="preserve"> </w:t>
      </w:r>
      <w:r w:rsidR="00E459E1">
        <w:rPr>
          <w:noProof/>
          <w:lang w:val="es-ES"/>
        </w:rPr>
        <w:t xml:space="preserve">la </w:t>
      </w:r>
      <w:r w:rsidR="00E459E1" w:rsidRPr="00E459E1">
        <w:rPr>
          <w:b/>
          <w:bCs/>
          <w:noProof/>
          <w:lang w:val="es-ES"/>
        </w:rPr>
        <w:t>República Islámica del</w:t>
      </w:r>
      <w:r w:rsidR="00E459E1" w:rsidRPr="00525097">
        <w:rPr>
          <w:b/>
          <w:noProof/>
          <w:lang w:val="es-ES"/>
        </w:rPr>
        <w:t xml:space="preserve"> Irán</w:t>
      </w:r>
      <w:r w:rsidR="00E459E1" w:rsidRPr="00525097">
        <w:rPr>
          <w:noProof/>
          <w:lang w:val="es-ES"/>
        </w:rPr>
        <w:t>,</w:t>
      </w:r>
      <w:r w:rsidR="00E459E1" w:rsidRPr="00525097">
        <w:rPr>
          <w:b/>
          <w:noProof/>
          <w:lang w:val="es-ES"/>
        </w:rPr>
        <w:t xml:space="preserve"> </w:t>
      </w:r>
      <w:r w:rsidR="00ED3254" w:rsidRPr="00525097">
        <w:rPr>
          <w:noProof/>
          <w:lang w:val="es-ES"/>
        </w:rPr>
        <w:t>la</w:t>
      </w:r>
      <w:r w:rsidR="00ED3254" w:rsidRPr="00525097">
        <w:rPr>
          <w:b/>
          <w:noProof/>
          <w:lang w:val="es-ES"/>
        </w:rPr>
        <w:t xml:space="preserve"> República Unida de Tanzanía</w:t>
      </w:r>
      <w:r w:rsidR="00ED3254" w:rsidRPr="00525097">
        <w:rPr>
          <w:noProof/>
          <w:lang w:val="es-ES"/>
        </w:rPr>
        <w:t>,</w:t>
      </w:r>
      <w:r w:rsidR="00ED3254" w:rsidRPr="00525097">
        <w:rPr>
          <w:b/>
          <w:noProof/>
          <w:lang w:val="es-ES"/>
        </w:rPr>
        <w:t xml:space="preserve"> Sierra Leona</w:t>
      </w:r>
      <w:r w:rsidR="00ED3254" w:rsidRPr="00525097">
        <w:rPr>
          <w:noProof/>
          <w:lang w:val="es-ES"/>
        </w:rPr>
        <w:t>,</w:t>
      </w:r>
      <w:r w:rsidR="00ED3254" w:rsidRPr="00525097">
        <w:rPr>
          <w:b/>
          <w:noProof/>
          <w:lang w:val="es-ES"/>
        </w:rPr>
        <w:t xml:space="preserve"> Sudáfrica</w:t>
      </w:r>
      <w:r w:rsidR="00ED3254" w:rsidRPr="00525097">
        <w:rPr>
          <w:noProof/>
          <w:lang w:val="es-ES"/>
        </w:rPr>
        <w:t>,</w:t>
      </w:r>
      <w:r w:rsidR="00ED3254" w:rsidRPr="00525097">
        <w:rPr>
          <w:b/>
          <w:noProof/>
          <w:lang w:val="es-ES"/>
        </w:rPr>
        <w:t xml:space="preserve"> Tailandia </w:t>
      </w:r>
      <w:r w:rsidR="00ED3254" w:rsidRPr="00525097">
        <w:rPr>
          <w:noProof/>
          <w:lang w:val="es-ES"/>
        </w:rPr>
        <w:t>y</w:t>
      </w:r>
      <w:r w:rsidR="00ED3254" w:rsidRPr="00525097">
        <w:rPr>
          <w:b/>
          <w:noProof/>
          <w:lang w:val="es-ES"/>
        </w:rPr>
        <w:t xml:space="preserve"> Venezuela</w:t>
      </w:r>
      <w:r w:rsidR="00ED3254" w:rsidRPr="00525097">
        <w:rPr>
          <w:noProof/>
          <w:lang w:val="es-ES"/>
        </w:rPr>
        <w:t>.</w:t>
      </w:r>
    </w:p>
    <w:p w14:paraId="28363AFF" w14:textId="77777777" w:rsidR="00736F32" w:rsidRPr="00525097" w:rsidRDefault="00736F32" w:rsidP="00736F32">
      <w:pPr>
        <w:suppressAutoHyphens/>
        <w:spacing w:after="0" w:line="240" w:lineRule="auto"/>
        <w:ind w:left="567" w:hanging="567"/>
        <w:rPr>
          <w:noProof/>
          <w:lang w:val="es-ES"/>
        </w:rPr>
      </w:pPr>
    </w:p>
    <w:p w14:paraId="3C45A663" w14:textId="37E90305" w:rsidR="00ED3254" w:rsidRPr="00525097" w:rsidRDefault="00183445" w:rsidP="00736F32">
      <w:pPr>
        <w:suppressAutoHyphens/>
        <w:spacing w:after="0" w:line="240" w:lineRule="auto"/>
        <w:ind w:left="567" w:hanging="567"/>
        <w:rPr>
          <w:noProof/>
          <w:lang w:val="es-ES"/>
        </w:rPr>
      </w:pPr>
      <w:r w:rsidRPr="00525097">
        <w:rPr>
          <w:noProof/>
          <w:lang w:val="es-ES"/>
        </w:rPr>
        <w:t>203</w:t>
      </w:r>
      <w:r w:rsidR="00ED3254" w:rsidRPr="00525097">
        <w:rPr>
          <w:noProof/>
          <w:lang w:val="es-ES"/>
        </w:rPr>
        <w:t>.</w:t>
      </w:r>
      <w:r w:rsidR="00ED3254" w:rsidRPr="00525097">
        <w:rPr>
          <w:noProof/>
          <w:lang w:val="es-ES"/>
        </w:rPr>
        <w:tab/>
        <w:t xml:space="preserve">Reconociendo el compromiso de China de trabajar en colaboración para </w:t>
      </w:r>
      <w:r w:rsidR="004400C0">
        <w:rPr>
          <w:noProof/>
          <w:lang w:val="es-ES"/>
        </w:rPr>
        <w:t>modificar</w:t>
      </w:r>
      <w:r w:rsidR="00ED3254" w:rsidRPr="00525097">
        <w:rPr>
          <w:noProof/>
          <w:lang w:val="es-ES"/>
        </w:rPr>
        <w:t xml:space="preserve"> este documento, formularon reservas sobre el proyecto de decisión </w:t>
      </w:r>
      <w:r w:rsidR="00ED3254" w:rsidRPr="00525097">
        <w:rPr>
          <w:b/>
          <w:noProof/>
          <w:lang w:val="es-ES"/>
        </w:rPr>
        <w:t>Costa Rica</w:t>
      </w:r>
      <w:r w:rsidR="00ED3254" w:rsidRPr="00525097">
        <w:rPr>
          <w:noProof/>
          <w:lang w:val="es-ES"/>
        </w:rPr>
        <w:t>,</w:t>
      </w:r>
      <w:r w:rsidR="00ED3254" w:rsidRPr="00525097">
        <w:rPr>
          <w:b/>
          <w:noProof/>
          <w:lang w:val="es-ES"/>
        </w:rPr>
        <w:t xml:space="preserve"> </w:t>
      </w:r>
      <w:r w:rsidR="00ED3254" w:rsidRPr="00525097">
        <w:rPr>
          <w:noProof/>
          <w:lang w:val="es-ES"/>
        </w:rPr>
        <w:t>los</w:t>
      </w:r>
      <w:r w:rsidR="00ED3254" w:rsidRPr="00525097">
        <w:rPr>
          <w:b/>
          <w:noProof/>
          <w:lang w:val="es-ES"/>
        </w:rPr>
        <w:t xml:space="preserve"> Estados Unidos de América</w:t>
      </w:r>
      <w:r w:rsidR="00ED3254" w:rsidRPr="00525097">
        <w:rPr>
          <w:noProof/>
          <w:lang w:val="es-ES"/>
        </w:rPr>
        <w:t>,</w:t>
      </w:r>
      <w:r w:rsidR="00ED3254" w:rsidRPr="00525097">
        <w:rPr>
          <w:b/>
          <w:noProof/>
          <w:lang w:val="es-ES"/>
        </w:rPr>
        <w:t xml:space="preserve"> Francia en nombre de los Estados miembros de la UE</w:t>
      </w:r>
      <w:r w:rsidR="00ED3254" w:rsidRPr="00525097">
        <w:rPr>
          <w:noProof/>
          <w:lang w:val="es-ES"/>
        </w:rPr>
        <w:t>,</w:t>
      </w:r>
      <w:r w:rsidR="00ED3254" w:rsidRPr="00525097">
        <w:rPr>
          <w:b/>
          <w:noProof/>
          <w:lang w:val="es-ES"/>
        </w:rPr>
        <w:t xml:space="preserve"> Gambia</w:t>
      </w:r>
      <w:r w:rsidR="00ED3254" w:rsidRPr="00525097">
        <w:rPr>
          <w:noProof/>
          <w:lang w:val="es-ES"/>
        </w:rPr>
        <w:t>,</w:t>
      </w:r>
      <w:r w:rsidR="00ED3254" w:rsidRPr="00525097">
        <w:rPr>
          <w:b/>
          <w:noProof/>
          <w:lang w:val="es-ES"/>
        </w:rPr>
        <w:t xml:space="preserve"> Indonesia</w:t>
      </w:r>
      <w:r w:rsidR="00ED3254" w:rsidRPr="00525097">
        <w:rPr>
          <w:noProof/>
          <w:lang w:val="es-ES"/>
        </w:rPr>
        <w:t>,</w:t>
      </w:r>
      <w:r w:rsidR="00ED3254" w:rsidRPr="00525097">
        <w:rPr>
          <w:b/>
          <w:noProof/>
          <w:lang w:val="es-ES"/>
        </w:rPr>
        <w:t xml:space="preserve"> </w:t>
      </w:r>
      <w:r w:rsidR="00ED3254" w:rsidRPr="00525097">
        <w:rPr>
          <w:bCs/>
          <w:noProof/>
          <w:lang w:val="es-ES"/>
        </w:rPr>
        <w:t>el</w:t>
      </w:r>
      <w:r w:rsidR="00ED3254" w:rsidRPr="00525097">
        <w:rPr>
          <w:b/>
          <w:noProof/>
          <w:lang w:val="es-ES"/>
        </w:rPr>
        <w:t xml:space="preserve"> Japón</w:t>
      </w:r>
      <w:r w:rsidR="00ED3254" w:rsidRPr="00525097">
        <w:rPr>
          <w:noProof/>
          <w:lang w:val="es-ES"/>
        </w:rPr>
        <w:t>,</w:t>
      </w:r>
      <w:r w:rsidR="00ED3254" w:rsidRPr="00525097">
        <w:rPr>
          <w:b/>
          <w:noProof/>
          <w:lang w:val="es-ES"/>
        </w:rPr>
        <w:t xml:space="preserve"> Suiza</w:t>
      </w:r>
      <w:r w:rsidR="00ED3254" w:rsidRPr="00525097">
        <w:rPr>
          <w:noProof/>
          <w:lang w:val="es-ES"/>
        </w:rPr>
        <w:t xml:space="preserve"> y el</w:t>
      </w:r>
      <w:r w:rsidR="00ED3254" w:rsidRPr="00525097">
        <w:rPr>
          <w:b/>
          <w:noProof/>
          <w:lang w:val="es-ES"/>
        </w:rPr>
        <w:t xml:space="preserve"> Reino Unido de Gran Bretaña e Irlanda del Norte</w:t>
      </w:r>
      <w:r w:rsidR="00ED3254" w:rsidRPr="00525097">
        <w:rPr>
          <w:noProof/>
          <w:lang w:val="es-ES"/>
        </w:rPr>
        <w:t>.</w:t>
      </w:r>
    </w:p>
    <w:p w14:paraId="26B0BB0E" w14:textId="77777777" w:rsidR="00736F32" w:rsidRPr="00525097" w:rsidRDefault="00736F32" w:rsidP="00736F32">
      <w:pPr>
        <w:suppressAutoHyphens/>
        <w:spacing w:after="0" w:line="240" w:lineRule="auto"/>
        <w:ind w:left="567" w:hanging="567"/>
        <w:rPr>
          <w:noProof/>
          <w:lang w:val="es-ES"/>
        </w:rPr>
      </w:pPr>
    </w:p>
    <w:p w14:paraId="570CFC87" w14:textId="3F0398F2" w:rsidR="00ED3254" w:rsidRPr="00525097" w:rsidRDefault="00183445" w:rsidP="00736F32">
      <w:pPr>
        <w:suppressAutoHyphens/>
        <w:spacing w:after="0" w:line="240" w:lineRule="auto"/>
        <w:ind w:left="567" w:hanging="567"/>
        <w:rPr>
          <w:noProof/>
          <w:lang w:val="es-ES"/>
        </w:rPr>
      </w:pPr>
      <w:r w:rsidRPr="00525097">
        <w:rPr>
          <w:noProof/>
          <w:lang w:val="es-ES"/>
        </w:rPr>
        <w:t>204</w:t>
      </w:r>
      <w:r w:rsidR="00ED3254" w:rsidRPr="00525097">
        <w:rPr>
          <w:noProof/>
          <w:lang w:val="es-ES"/>
        </w:rPr>
        <w:t>.</w:t>
      </w:r>
      <w:r w:rsidR="00ED3254" w:rsidRPr="00525097">
        <w:rPr>
          <w:noProof/>
          <w:lang w:val="es-ES"/>
        </w:rPr>
        <w:tab/>
        <w:t xml:space="preserve">Propusieron enmiendas </w:t>
      </w:r>
      <w:r w:rsidR="00ED3254" w:rsidRPr="00525097">
        <w:rPr>
          <w:b/>
          <w:noProof/>
          <w:lang w:val="es-ES"/>
        </w:rPr>
        <w:t>Bangladesh</w:t>
      </w:r>
      <w:r w:rsidR="00ED3254" w:rsidRPr="00525097">
        <w:rPr>
          <w:noProof/>
          <w:lang w:val="es-ES"/>
        </w:rPr>
        <w:t>,</w:t>
      </w:r>
      <w:r w:rsidR="00ED3254" w:rsidRPr="00525097">
        <w:rPr>
          <w:b/>
          <w:noProof/>
          <w:lang w:val="es-ES"/>
        </w:rPr>
        <w:t xml:space="preserve"> </w:t>
      </w:r>
      <w:r w:rsidR="00ED3254" w:rsidRPr="00525097">
        <w:rPr>
          <w:noProof/>
          <w:lang w:val="es-ES"/>
        </w:rPr>
        <w:t>el</w:t>
      </w:r>
      <w:r w:rsidR="00ED3254" w:rsidRPr="00525097">
        <w:rPr>
          <w:b/>
          <w:noProof/>
          <w:lang w:val="es-ES"/>
        </w:rPr>
        <w:t xml:space="preserve"> Brasil</w:t>
      </w:r>
      <w:r w:rsidR="00ED3254" w:rsidRPr="00525097">
        <w:rPr>
          <w:noProof/>
          <w:lang w:val="es-ES"/>
        </w:rPr>
        <w:t>,</w:t>
      </w:r>
      <w:r w:rsidR="00ED3254" w:rsidRPr="00525097">
        <w:rPr>
          <w:b/>
          <w:noProof/>
          <w:lang w:val="es-ES"/>
        </w:rPr>
        <w:t xml:space="preserve"> Camboya</w:t>
      </w:r>
      <w:r w:rsidR="00ED3254" w:rsidRPr="00525097">
        <w:rPr>
          <w:noProof/>
          <w:lang w:val="es-ES"/>
        </w:rPr>
        <w:t>,</w:t>
      </w:r>
      <w:r w:rsidR="00ED3254" w:rsidRPr="00525097">
        <w:rPr>
          <w:b/>
          <w:noProof/>
          <w:lang w:val="es-ES"/>
        </w:rPr>
        <w:t xml:space="preserve"> </w:t>
      </w:r>
      <w:r w:rsidR="00ED3254" w:rsidRPr="00525097">
        <w:rPr>
          <w:noProof/>
          <w:lang w:val="es-ES"/>
        </w:rPr>
        <w:t>el</w:t>
      </w:r>
      <w:r w:rsidR="00ED3254" w:rsidRPr="00525097">
        <w:rPr>
          <w:b/>
          <w:noProof/>
          <w:lang w:val="es-ES"/>
        </w:rPr>
        <w:t xml:space="preserve"> Ecuador</w:t>
      </w:r>
      <w:r w:rsidR="00ED3254" w:rsidRPr="00525097">
        <w:rPr>
          <w:noProof/>
          <w:lang w:val="es-ES"/>
        </w:rPr>
        <w:t>,</w:t>
      </w:r>
      <w:r w:rsidR="00ED3254" w:rsidRPr="00525097">
        <w:rPr>
          <w:b/>
          <w:noProof/>
          <w:lang w:val="es-ES"/>
        </w:rPr>
        <w:t xml:space="preserve"> </w:t>
      </w:r>
      <w:r w:rsidR="00ED3254" w:rsidRPr="00525097">
        <w:rPr>
          <w:bCs/>
          <w:noProof/>
          <w:lang w:val="es-ES"/>
        </w:rPr>
        <w:t>los</w:t>
      </w:r>
      <w:r w:rsidR="00ED3254" w:rsidRPr="00525097">
        <w:rPr>
          <w:b/>
          <w:noProof/>
          <w:lang w:val="es-ES"/>
        </w:rPr>
        <w:t xml:space="preserve"> Estados Unidos de América</w:t>
      </w:r>
      <w:r w:rsidR="00ED3254" w:rsidRPr="00525097">
        <w:rPr>
          <w:noProof/>
          <w:lang w:val="es-ES"/>
        </w:rPr>
        <w:t>,</w:t>
      </w:r>
      <w:r w:rsidR="00ED3254" w:rsidRPr="00525097">
        <w:rPr>
          <w:b/>
          <w:noProof/>
          <w:lang w:val="es-ES"/>
        </w:rPr>
        <w:t xml:space="preserve"> </w:t>
      </w:r>
      <w:r w:rsidR="00ED3254" w:rsidRPr="00525097">
        <w:rPr>
          <w:noProof/>
          <w:lang w:val="es-ES"/>
        </w:rPr>
        <w:t>la</w:t>
      </w:r>
      <w:r w:rsidR="00ED3254" w:rsidRPr="00525097">
        <w:rPr>
          <w:b/>
          <w:noProof/>
          <w:lang w:val="es-ES"/>
        </w:rPr>
        <w:t xml:space="preserve"> India</w:t>
      </w:r>
      <w:r w:rsidR="00ED3254" w:rsidRPr="00525097">
        <w:rPr>
          <w:noProof/>
          <w:lang w:val="es-ES"/>
        </w:rPr>
        <w:t>,</w:t>
      </w:r>
      <w:r w:rsidR="00ED3254" w:rsidRPr="00525097">
        <w:rPr>
          <w:b/>
          <w:noProof/>
          <w:lang w:val="es-ES"/>
        </w:rPr>
        <w:t xml:space="preserve"> Indonesia</w:t>
      </w:r>
      <w:r w:rsidR="00ED3254" w:rsidRPr="00525097">
        <w:rPr>
          <w:noProof/>
          <w:lang w:val="es-ES"/>
        </w:rPr>
        <w:t>,</w:t>
      </w:r>
      <w:r w:rsidR="00ED3254" w:rsidRPr="00525097">
        <w:rPr>
          <w:b/>
          <w:noProof/>
          <w:lang w:val="es-ES"/>
        </w:rPr>
        <w:t xml:space="preserve"> </w:t>
      </w:r>
      <w:r w:rsidR="00ED3254" w:rsidRPr="00525097">
        <w:rPr>
          <w:noProof/>
          <w:lang w:val="es-ES"/>
        </w:rPr>
        <w:t>el</w:t>
      </w:r>
      <w:r w:rsidR="00ED3254" w:rsidRPr="00525097">
        <w:rPr>
          <w:b/>
          <w:noProof/>
          <w:lang w:val="es-ES"/>
        </w:rPr>
        <w:t xml:space="preserve"> Japón</w:t>
      </w:r>
      <w:r w:rsidR="00ED3254" w:rsidRPr="00525097">
        <w:rPr>
          <w:noProof/>
          <w:lang w:val="es-ES"/>
        </w:rPr>
        <w:t>,</w:t>
      </w:r>
      <w:r w:rsidR="00ED3254" w:rsidRPr="00525097">
        <w:rPr>
          <w:b/>
          <w:noProof/>
          <w:lang w:val="es-ES"/>
        </w:rPr>
        <w:t xml:space="preserve"> Panamá</w:t>
      </w:r>
      <w:r w:rsidR="00ED3254" w:rsidRPr="00525097">
        <w:rPr>
          <w:noProof/>
          <w:lang w:val="es-ES"/>
        </w:rPr>
        <w:t>,</w:t>
      </w:r>
      <w:r w:rsidR="00ED3254" w:rsidRPr="00525097">
        <w:rPr>
          <w:b/>
          <w:noProof/>
          <w:lang w:val="es-ES"/>
        </w:rPr>
        <w:t xml:space="preserve"> </w:t>
      </w:r>
      <w:r w:rsidR="00ED3254" w:rsidRPr="00525097">
        <w:rPr>
          <w:noProof/>
          <w:lang w:val="es-ES"/>
        </w:rPr>
        <w:t>el</w:t>
      </w:r>
      <w:r w:rsidR="00ED3254" w:rsidRPr="00525097">
        <w:rPr>
          <w:b/>
          <w:noProof/>
          <w:lang w:val="es-ES"/>
        </w:rPr>
        <w:t xml:space="preserve"> Reino Unido de Gran Bretaña e Irlanda del Norte</w:t>
      </w:r>
      <w:r w:rsidR="00ED3254" w:rsidRPr="00525097">
        <w:rPr>
          <w:noProof/>
          <w:lang w:val="es-ES"/>
        </w:rPr>
        <w:t xml:space="preserve"> y </w:t>
      </w:r>
      <w:r w:rsidR="00ED3254" w:rsidRPr="00525097">
        <w:rPr>
          <w:b/>
          <w:noProof/>
          <w:lang w:val="es-ES"/>
        </w:rPr>
        <w:t>Venezuela</w:t>
      </w:r>
      <w:r w:rsidR="00ED3254" w:rsidRPr="00525097">
        <w:rPr>
          <w:noProof/>
          <w:lang w:val="es-ES"/>
        </w:rPr>
        <w:t>.</w:t>
      </w:r>
    </w:p>
    <w:p w14:paraId="080F5BC0" w14:textId="77777777" w:rsidR="00736F32" w:rsidRPr="00525097" w:rsidRDefault="00736F32" w:rsidP="00736F32">
      <w:pPr>
        <w:suppressAutoHyphens/>
        <w:spacing w:after="0" w:line="240" w:lineRule="auto"/>
        <w:ind w:left="567" w:hanging="567"/>
        <w:rPr>
          <w:noProof/>
          <w:lang w:val="es-ES"/>
        </w:rPr>
      </w:pPr>
    </w:p>
    <w:p w14:paraId="2840BBB5" w14:textId="79F69DA1" w:rsidR="00ED3254" w:rsidRPr="00525097" w:rsidRDefault="00183445" w:rsidP="00736F32">
      <w:pPr>
        <w:suppressAutoHyphens/>
        <w:spacing w:after="0" w:line="240" w:lineRule="auto"/>
        <w:ind w:left="567" w:hanging="567"/>
        <w:rPr>
          <w:noProof/>
          <w:lang w:val="es-ES"/>
        </w:rPr>
      </w:pPr>
      <w:r w:rsidRPr="00525097">
        <w:rPr>
          <w:noProof/>
          <w:lang w:val="es-ES"/>
        </w:rPr>
        <w:t>205</w:t>
      </w:r>
      <w:r w:rsidR="00ED3254" w:rsidRPr="00525097">
        <w:rPr>
          <w:noProof/>
          <w:lang w:val="es-ES"/>
        </w:rPr>
        <w:t>.</w:t>
      </w:r>
      <w:r w:rsidR="00ED3254" w:rsidRPr="00525097">
        <w:rPr>
          <w:noProof/>
          <w:lang w:val="es-ES"/>
        </w:rPr>
        <w:tab/>
        <w:t xml:space="preserve">Los </w:t>
      </w:r>
      <w:r w:rsidR="00ED3254" w:rsidRPr="00525097">
        <w:rPr>
          <w:b/>
          <w:noProof/>
          <w:lang w:val="es-ES"/>
        </w:rPr>
        <w:t>Estados Unidos de América</w:t>
      </w:r>
      <w:r w:rsidR="00ED3254" w:rsidRPr="00525097">
        <w:rPr>
          <w:noProof/>
          <w:lang w:val="es-ES"/>
        </w:rPr>
        <w:t xml:space="preserve">, </w:t>
      </w:r>
      <w:r w:rsidR="00ED3254" w:rsidRPr="00525097">
        <w:rPr>
          <w:b/>
          <w:noProof/>
          <w:lang w:val="es-ES"/>
        </w:rPr>
        <w:t>Francia en nombre de los Estados miembros de la UE</w:t>
      </w:r>
      <w:r w:rsidR="00ED3254" w:rsidRPr="00525097">
        <w:rPr>
          <w:noProof/>
          <w:lang w:val="es-ES"/>
        </w:rPr>
        <w:t xml:space="preserve">, la </w:t>
      </w:r>
      <w:r w:rsidR="00ED3254" w:rsidRPr="00525097">
        <w:rPr>
          <w:b/>
          <w:noProof/>
          <w:lang w:val="es-ES"/>
        </w:rPr>
        <w:t>India</w:t>
      </w:r>
      <w:r w:rsidR="00ED3254" w:rsidRPr="00525097">
        <w:rPr>
          <w:noProof/>
          <w:lang w:val="es-ES"/>
        </w:rPr>
        <w:t>,</w:t>
      </w:r>
      <w:r w:rsidR="00ED3254" w:rsidRPr="00525097">
        <w:rPr>
          <w:b/>
          <w:noProof/>
          <w:lang w:val="es-ES"/>
        </w:rPr>
        <w:t xml:space="preserve"> Indonesia</w:t>
      </w:r>
      <w:r w:rsidR="00ED3254" w:rsidRPr="00525097">
        <w:rPr>
          <w:noProof/>
          <w:lang w:val="es-ES"/>
        </w:rPr>
        <w:t xml:space="preserve">, el </w:t>
      </w:r>
      <w:r w:rsidR="00ED3254" w:rsidRPr="00525097">
        <w:rPr>
          <w:b/>
          <w:noProof/>
          <w:lang w:val="es-ES"/>
        </w:rPr>
        <w:t>Japón</w:t>
      </w:r>
      <w:r w:rsidR="00ED3254" w:rsidRPr="00525097">
        <w:rPr>
          <w:noProof/>
          <w:lang w:val="es-ES"/>
        </w:rPr>
        <w:t>,</w:t>
      </w:r>
      <w:r w:rsidR="00ED3254" w:rsidRPr="00525097">
        <w:rPr>
          <w:b/>
          <w:noProof/>
          <w:lang w:val="es-ES"/>
        </w:rPr>
        <w:t xml:space="preserve"> Nepal</w:t>
      </w:r>
      <w:r w:rsidR="00ED3254" w:rsidRPr="00525097">
        <w:rPr>
          <w:noProof/>
          <w:lang w:val="es-ES"/>
        </w:rPr>
        <w:t>,</w:t>
      </w:r>
      <w:r w:rsidR="00ED3254" w:rsidRPr="00525097">
        <w:rPr>
          <w:b/>
          <w:noProof/>
          <w:lang w:val="es-ES"/>
        </w:rPr>
        <w:t xml:space="preserve"> </w:t>
      </w:r>
      <w:r w:rsidR="00ED3254" w:rsidRPr="00525097">
        <w:rPr>
          <w:noProof/>
          <w:lang w:val="es-ES"/>
        </w:rPr>
        <w:t xml:space="preserve">el </w:t>
      </w:r>
      <w:r w:rsidR="00ED3254" w:rsidRPr="00525097">
        <w:rPr>
          <w:b/>
          <w:noProof/>
          <w:lang w:val="es-ES"/>
        </w:rPr>
        <w:t>Reino Unido de Gran Bretaña e Irlanda del Norte</w:t>
      </w:r>
      <w:r w:rsidR="001B4D32">
        <w:rPr>
          <w:bCs/>
          <w:noProof/>
          <w:lang w:val="es-ES"/>
        </w:rPr>
        <w:t xml:space="preserve"> y</w:t>
      </w:r>
      <w:r w:rsidR="001B4D32" w:rsidRPr="001B4D32">
        <w:rPr>
          <w:b/>
          <w:noProof/>
          <w:lang w:val="es-ES"/>
        </w:rPr>
        <w:t xml:space="preserve"> </w:t>
      </w:r>
      <w:r w:rsidR="001B4D32" w:rsidRPr="00525097">
        <w:rPr>
          <w:b/>
          <w:noProof/>
          <w:lang w:val="es-ES"/>
        </w:rPr>
        <w:t>Suiza</w:t>
      </w:r>
      <w:r w:rsidR="00ED3254" w:rsidRPr="00525097">
        <w:rPr>
          <w:noProof/>
          <w:lang w:val="es-ES"/>
        </w:rPr>
        <w:t xml:space="preserve"> </w:t>
      </w:r>
      <w:r w:rsidR="00ED3254" w:rsidRPr="00525097">
        <w:rPr>
          <w:noProof/>
          <w:lang w:val="es-ES"/>
        </w:rPr>
        <w:lastRenderedPageBreak/>
        <w:t xml:space="preserve">formularon comentarios para solicitar aclaraciones sobre el mandato del Centro, </w:t>
      </w:r>
      <w:r w:rsidR="001B4D32">
        <w:rPr>
          <w:noProof/>
          <w:lang w:val="es-ES"/>
        </w:rPr>
        <w:t>incluso sobre su</w:t>
      </w:r>
      <w:r w:rsidR="00ED3254" w:rsidRPr="00525097">
        <w:rPr>
          <w:noProof/>
          <w:lang w:val="es-ES"/>
        </w:rPr>
        <w:t xml:space="preserve"> situación jurídica, financiera y administrativa y su independencia con respecto a la Convención, así como su relación y complementariedad con las iniciativas existentes sobre los manglares.</w:t>
      </w:r>
    </w:p>
    <w:p w14:paraId="038665AB" w14:textId="77777777" w:rsidR="00736F32" w:rsidRPr="00525097" w:rsidRDefault="00736F32" w:rsidP="00736F32">
      <w:pPr>
        <w:suppressAutoHyphens/>
        <w:spacing w:after="0" w:line="240" w:lineRule="auto"/>
        <w:ind w:left="567" w:hanging="567"/>
        <w:rPr>
          <w:noProof/>
          <w:lang w:val="es-ES"/>
        </w:rPr>
      </w:pPr>
    </w:p>
    <w:p w14:paraId="566DE179" w14:textId="598A338A" w:rsidR="00ED3254" w:rsidRPr="00525097" w:rsidRDefault="00183445" w:rsidP="00736F32">
      <w:pPr>
        <w:suppressAutoHyphens/>
        <w:spacing w:after="0" w:line="240" w:lineRule="auto"/>
        <w:ind w:left="567" w:hanging="567"/>
        <w:rPr>
          <w:noProof/>
          <w:lang w:val="es-ES"/>
        </w:rPr>
      </w:pPr>
      <w:r w:rsidRPr="00525097">
        <w:rPr>
          <w:noProof/>
          <w:lang w:val="es-ES"/>
        </w:rPr>
        <w:t>206</w:t>
      </w:r>
      <w:r w:rsidR="00ED3254" w:rsidRPr="00525097">
        <w:rPr>
          <w:noProof/>
          <w:lang w:val="es-ES"/>
        </w:rPr>
        <w:t>.</w:t>
      </w:r>
      <w:r w:rsidR="00ED3254" w:rsidRPr="00525097">
        <w:rPr>
          <w:noProof/>
          <w:lang w:val="es-ES"/>
        </w:rPr>
        <w:tab/>
      </w:r>
      <w:r w:rsidR="00ED3254" w:rsidRPr="00525097">
        <w:rPr>
          <w:b/>
          <w:noProof/>
          <w:lang w:val="es-ES"/>
        </w:rPr>
        <w:t>Costa Rica</w:t>
      </w:r>
      <w:r w:rsidR="00ED3254" w:rsidRPr="00525097">
        <w:rPr>
          <w:noProof/>
          <w:lang w:val="es-ES"/>
        </w:rPr>
        <w:t xml:space="preserve"> hizo </w:t>
      </w:r>
      <w:r w:rsidR="001B4D32">
        <w:rPr>
          <w:noProof/>
          <w:lang w:val="es-ES"/>
        </w:rPr>
        <w:t xml:space="preserve">énfasis </w:t>
      </w:r>
      <w:r w:rsidR="00ED3254" w:rsidRPr="00525097">
        <w:rPr>
          <w:noProof/>
          <w:lang w:val="es-ES"/>
        </w:rPr>
        <w:t xml:space="preserve">en la necesidad de garantizar que los objetivos del Centro estén armonizados con los de la Convención Marco de las Naciones Unidas sobre el Cambio Climático (CMNUCC), destacando un vínculo con el artículo 6 de la CMNUCC, y señaló que el Centro podría ser una herramienta práctica para la aplicación de la Resolución XIII.14 de la Convención sobre los Humedales, sobre </w:t>
      </w:r>
      <w:r w:rsidR="00ED3254" w:rsidRPr="00525097">
        <w:rPr>
          <w:i/>
          <w:noProof/>
          <w:lang w:val="es-ES"/>
        </w:rPr>
        <w:t>Promoción de la conservación, restauración y gestión sostenible de los ecosistemas costeros de carbono azul</w:t>
      </w:r>
      <w:r w:rsidR="00ED3254" w:rsidRPr="00525097">
        <w:rPr>
          <w:noProof/>
          <w:lang w:val="es-ES"/>
        </w:rPr>
        <w:t>.</w:t>
      </w:r>
    </w:p>
    <w:p w14:paraId="445CB0A3" w14:textId="77777777" w:rsidR="00736F32" w:rsidRPr="00525097" w:rsidRDefault="00736F32" w:rsidP="00736F32">
      <w:pPr>
        <w:suppressAutoHyphens/>
        <w:spacing w:after="0" w:line="240" w:lineRule="auto"/>
        <w:ind w:left="567" w:hanging="567"/>
        <w:rPr>
          <w:i/>
          <w:iCs/>
          <w:noProof/>
          <w:lang w:val="es-ES"/>
        </w:rPr>
      </w:pPr>
    </w:p>
    <w:p w14:paraId="506FCD2D" w14:textId="6E1E9F76" w:rsidR="00ED3254" w:rsidRPr="00525097" w:rsidRDefault="00183445" w:rsidP="00736F32">
      <w:pPr>
        <w:suppressAutoHyphens/>
        <w:spacing w:after="0" w:line="240" w:lineRule="auto"/>
        <w:ind w:left="567" w:hanging="567"/>
        <w:rPr>
          <w:noProof/>
          <w:lang w:val="es-ES"/>
        </w:rPr>
      </w:pPr>
      <w:r w:rsidRPr="00525097">
        <w:rPr>
          <w:noProof/>
          <w:lang w:val="es-ES"/>
        </w:rPr>
        <w:t>207</w:t>
      </w:r>
      <w:r w:rsidR="00ED3254" w:rsidRPr="00525097">
        <w:rPr>
          <w:noProof/>
          <w:lang w:val="es-ES"/>
        </w:rPr>
        <w:t>.</w:t>
      </w:r>
      <w:r w:rsidR="00ED3254" w:rsidRPr="00525097">
        <w:rPr>
          <w:noProof/>
          <w:lang w:val="es-ES"/>
        </w:rPr>
        <w:tab/>
        <w:t xml:space="preserve">Reconociendo las iniciativas existentes establecidas por Indonesia en colaboración con los Emiratos Árabes Unidos, </w:t>
      </w:r>
      <w:r w:rsidR="00ED3254" w:rsidRPr="00525097">
        <w:rPr>
          <w:b/>
          <w:noProof/>
          <w:lang w:val="es-ES"/>
        </w:rPr>
        <w:t>Sudáfrica</w:t>
      </w:r>
      <w:r w:rsidR="00ED3254" w:rsidRPr="00525097">
        <w:rPr>
          <w:noProof/>
          <w:lang w:val="es-ES"/>
        </w:rPr>
        <w:t xml:space="preserve"> pidió que hubiera armonización para garantizar la complementariedad y evitar la duplicación de esfuerzos de las Partes.</w:t>
      </w:r>
    </w:p>
    <w:p w14:paraId="27D86F60" w14:textId="77777777" w:rsidR="00736F32" w:rsidRPr="00525097" w:rsidRDefault="00736F32" w:rsidP="00736F32">
      <w:pPr>
        <w:suppressAutoHyphens/>
        <w:spacing w:after="0" w:line="240" w:lineRule="auto"/>
        <w:ind w:left="567" w:hanging="567"/>
        <w:rPr>
          <w:noProof/>
          <w:lang w:val="es-ES"/>
        </w:rPr>
      </w:pPr>
    </w:p>
    <w:p w14:paraId="6C1F189A" w14:textId="527C392A" w:rsidR="00ED3254" w:rsidRPr="00525097" w:rsidRDefault="00183445" w:rsidP="00736F32">
      <w:pPr>
        <w:suppressAutoHyphens/>
        <w:spacing w:after="0" w:line="240" w:lineRule="auto"/>
        <w:ind w:left="567" w:hanging="567"/>
        <w:rPr>
          <w:noProof/>
          <w:lang w:val="es-ES"/>
        </w:rPr>
      </w:pPr>
      <w:r w:rsidRPr="00525097">
        <w:rPr>
          <w:noProof/>
          <w:lang w:val="es-ES"/>
        </w:rPr>
        <w:t>208</w:t>
      </w:r>
      <w:r w:rsidR="00ED3254" w:rsidRPr="00525097">
        <w:rPr>
          <w:noProof/>
          <w:lang w:val="es-ES"/>
        </w:rPr>
        <w:t>.</w:t>
      </w:r>
      <w:r w:rsidR="00ED3254" w:rsidRPr="00525097">
        <w:rPr>
          <w:noProof/>
          <w:lang w:val="es-ES"/>
        </w:rPr>
        <w:tab/>
        <w:t xml:space="preserve">Los </w:t>
      </w:r>
      <w:r w:rsidR="00ED3254" w:rsidRPr="00525097">
        <w:rPr>
          <w:b/>
          <w:noProof/>
          <w:lang w:val="es-ES"/>
        </w:rPr>
        <w:t>Estados Unidos de América</w:t>
      </w:r>
      <w:r w:rsidR="00ED3254" w:rsidRPr="00525097">
        <w:rPr>
          <w:noProof/>
          <w:lang w:val="es-ES"/>
        </w:rPr>
        <w:t>,</w:t>
      </w:r>
      <w:r w:rsidR="00ED3254" w:rsidRPr="00525097">
        <w:rPr>
          <w:b/>
          <w:noProof/>
          <w:lang w:val="es-ES"/>
        </w:rPr>
        <w:t xml:space="preserve"> Francia en nombre de los Estados miembros de la UE</w:t>
      </w:r>
      <w:r w:rsidR="00ED3254" w:rsidRPr="00525097">
        <w:rPr>
          <w:noProof/>
          <w:lang w:val="es-ES"/>
        </w:rPr>
        <w:t>,</w:t>
      </w:r>
      <w:r w:rsidR="00ED3254" w:rsidRPr="00525097">
        <w:rPr>
          <w:b/>
          <w:noProof/>
          <w:lang w:val="es-ES"/>
        </w:rPr>
        <w:t xml:space="preserve"> </w:t>
      </w:r>
      <w:r w:rsidR="00ED3254" w:rsidRPr="00525097">
        <w:rPr>
          <w:noProof/>
          <w:lang w:val="es-ES"/>
        </w:rPr>
        <w:t>el</w:t>
      </w:r>
      <w:r w:rsidR="00ED3254" w:rsidRPr="00525097">
        <w:rPr>
          <w:b/>
          <w:noProof/>
          <w:lang w:val="es-ES"/>
        </w:rPr>
        <w:t xml:space="preserve"> Reino Unido de Gran Bretaña e Irlanda del Norte</w:t>
      </w:r>
      <w:r w:rsidR="00880B8C">
        <w:rPr>
          <w:b/>
          <w:noProof/>
          <w:lang w:val="es-ES"/>
        </w:rPr>
        <w:t xml:space="preserve"> </w:t>
      </w:r>
      <w:r w:rsidR="00880B8C">
        <w:rPr>
          <w:bCs/>
          <w:noProof/>
          <w:lang w:val="es-ES"/>
        </w:rPr>
        <w:t xml:space="preserve">y </w:t>
      </w:r>
      <w:r w:rsidR="00880B8C" w:rsidRPr="00525097">
        <w:rPr>
          <w:b/>
          <w:noProof/>
          <w:lang w:val="es-ES"/>
        </w:rPr>
        <w:t>Suiza</w:t>
      </w:r>
      <w:r w:rsidR="00ED3254" w:rsidRPr="00525097">
        <w:rPr>
          <w:noProof/>
          <w:lang w:val="es-ES"/>
        </w:rPr>
        <w:t xml:space="preserve"> sugirieron que sería </w:t>
      </w:r>
      <w:r w:rsidR="00ED3254" w:rsidRPr="00525097">
        <w:rPr>
          <w:rFonts w:asciiTheme="minorHAnsi" w:hAnsiTheme="minorHAnsi"/>
          <w:noProof/>
          <w:lang w:val="es-ES"/>
        </w:rPr>
        <w:t xml:space="preserve">más apropiado establecer el </w:t>
      </w:r>
      <w:r w:rsidR="001B4D32">
        <w:rPr>
          <w:rFonts w:asciiTheme="minorHAnsi" w:hAnsiTheme="minorHAnsi"/>
          <w:noProof/>
          <w:lang w:val="es-ES"/>
        </w:rPr>
        <w:t>C</w:t>
      </w:r>
      <w:r w:rsidR="00ED3254" w:rsidRPr="00525097">
        <w:rPr>
          <w:rFonts w:asciiTheme="minorHAnsi" w:hAnsiTheme="minorHAnsi"/>
          <w:noProof/>
          <w:lang w:val="es-ES"/>
        </w:rPr>
        <w:t xml:space="preserve">entro como una </w:t>
      </w:r>
      <w:r w:rsidR="00FC1534">
        <w:rPr>
          <w:rFonts w:asciiTheme="minorHAnsi" w:hAnsiTheme="minorHAnsi"/>
          <w:noProof/>
          <w:lang w:val="es-ES"/>
        </w:rPr>
        <w:t>i</w:t>
      </w:r>
      <w:r w:rsidR="00ED3254" w:rsidRPr="00525097">
        <w:rPr>
          <w:rFonts w:asciiTheme="minorHAnsi" w:hAnsiTheme="minorHAnsi"/>
          <w:noProof/>
          <w:lang w:val="es-ES"/>
        </w:rPr>
        <w:t>niciativa regional de Ramsar</w:t>
      </w:r>
      <w:r w:rsidR="00ED3254" w:rsidRPr="00525097">
        <w:rPr>
          <w:noProof/>
          <w:lang w:val="es-ES"/>
        </w:rPr>
        <w:t>.</w:t>
      </w:r>
    </w:p>
    <w:p w14:paraId="1FB814F5" w14:textId="77777777" w:rsidR="00736F32" w:rsidRPr="00525097" w:rsidRDefault="00736F32" w:rsidP="00736F32">
      <w:pPr>
        <w:suppressAutoHyphens/>
        <w:spacing w:after="0" w:line="240" w:lineRule="auto"/>
        <w:ind w:left="567" w:hanging="567"/>
        <w:rPr>
          <w:noProof/>
          <w:lang w:val="es-ES"/>
        </w:rPr>
      </w:pPr>
    </w:p>
    <w:p w14:paraId="7FFFC34D" w14:textId="14033A61" w:rsidR="00ED3254" w:rsidRPr="00525097" w:rsidRDefault="00183445" w:rsidP="00736F32">
      <w:pPr>
        <w:suppressAutoHyphens/>
        <w:spacing w:after="0" w:line="240" w:lineRule="auto"/>
        <w:ind w:left="567" w:hanging="567"/>
        <w:rPr>
          <w:noProof/>
          <w:lang w:val="es-ES"/>
        </w:rPr>
      </w:pPr>
      <w:r w:rsidRPr="00525097">
        <w:rPr>
          <w:noProof/>
          <w:lang w:val="es-ES"/>
        </w:rPr>
        <w:t>209</w:t>
      </w:r>
      <w:r w:rsidR="00ED3254" w:rsidRPr="00525097">
        <w:rPr>
          <w:noProof/>
          <w:lang w:val="es-ES"/>
        </w:rPr>
        <w:t>.</w:t>
      </w:r>
      <w:r w:rsidR="00ED3254" w:rsidRPr="00525097">
        <w:rPr>
          <w:noProof/>
          <w:lang w:val="es-ES"/>
        </w:rPr>
        <w:tab/>
        <w:t xml:space="preserve">Observando que era necesario seguir deliberando, </w:t>
      </w:r>
      <w:r w:rsidR="001B4D32">
        <w:rPr>
          <w:noProof/>
          <w:lang w:val="es-ES"/>
        </w:rPr>
        <w:t xml:space="preserve">se </w:t>
      </w:r>
      <w:r w:rsidR="00ED3254" w:rsidRPr="00525097">
        <w:rPr>
          <w:noProof/>
          <w:lang w:val="es-ES"/>
        </w:rPr>
        <w:t xml:space="preserve">formularon sugerencias sobre </w:t>
      </w:r>
      <w:r w:rsidR="001B4D32">
        <w:rPr>
          <w:noProof/>
          <w:lang w:val="es-ES"/>
        </w:rPr>
        <w:t>maneras</w:t>
      </w:r>
      <w:r w:rsidR="00ED3254" w:rsidRPr="00525097">
        <w:rPr>
          <w:noProof/>
          <w:lang w:val="es-ES"/>
        </w:rPr>
        <w:t xml:space="preserve"> de avanzar al respecto: </w:t>
      </w:r>
      <w:r w:rsidR="00ED3254" w:rsidRPr="00525097">
        <w:rPr>
          <w:b/>
          <w:noProof/>
          <w:lang w:val="es-ES"/>
        </w:rPr>
        <w:t>Costa</w:t>
      </w:r>
      <w:r w:rsidR="00BF4DFA" w:rsidRPr="00525097">
        <w:rPr>
          <w:b/>
          <w:noProof/>
          <w:lang w:val="es-ES"/>
        </w:rPr>
        <w:t xml:space="preserve"> </w:t>
      </w:r>
      <w:r w:rsidR="00ED3254" w:rsidRPr="00525097">
        <w:rPr>
          <w:b/>
          <w:noProof/>
          <w:lang w:val="es-ES"/>
        </w:rPr>
        <w:t>Rica</w:t>
      </w:r>
      <w:r w:rsidR="00ED3254" w:rsidRPr="00525097">
        <w:rPr>
          <w:noProof/>
          <w:lang w:val="es-ES"/>
        </w:rPr>
        <w:t xml:space="preserve"> apoyó que el proyecto de resolución</w:t>
      </w:r>
      <w:r w:rsidR="001B4D32">
        <w:rPr>
          <w:noProof/>
          <w:lang w:val="es-ES"/>
        </w:rPr>
        <w:t xml:space="preserve"> fuera más exhaustivo,</w:t>
      </w:r>
      <w:r w:rsidR="00ED3254" w:rsidRPr="00525097">
        <w:rPr>
          <w:noProof/>
          <w:lang w:val="es-ES"/>
        </w:rPr>
        <w:t xml:space="preserve"> los </w:t>
      </w:r>
      <w:r w:rsidR="00ED3254" w:rsidRPr="00525097">
        <w:rPr>
          <w:b/>
          <w:noProof/>
          <w:lang w:val="es-ES"/>
        </w:rPr>
        <w:t>Estados Unidos de América</w:t>
      </w:r>
      <w:r w:rsidR="001B4D32">
        <w:rPr>
          <w:noProof/>
          <w:lang w:val="es-ES"/>
        </w:rPr>
        <w:t xml:space="preserve"> </w:t>
      </w:r>
      <w:r w:rsidR="00ED3254" w:rsidRPr="00525097">
        <w:rPr>
          <w:noProof/>
          <w:lang w:val="es-ES"/>
        </w:rPr>
        <w:t>sugirieron que se presentara el documento como una nota conceptual</w:t>
      </w:r>
      <w:r w:rsidR="001B4D32">
        <w:rPr>
          <w:noProof/>
          <w:lang w:val="es-ES"/>
        </w:rPr>
        <w:t>,</w:t>
      </w:r>
      <w:r w:rsidR="00ED3254" w:rsidRPr="00525097">
        <w:rPr>
          <w:noProof/>
          <w:lang w:val="es-ES"/>
        </w:rPr>
        <w:t xml:space="preserve"> y el </w:t>
      </w:r>
      <w:r w:rsidR="00ED3254" w:rsidRPr="00525097">
        <w:rPr>
          <w:b/>
          <w:noProof/>
          <w:lang w:val="es-ES"/>
        </w:rPr>
        <w:t>Reino Unido de Gran Bretaña e Irlanda del Norte</w:t>
      </w:r>
      <w:r w:rsidR="00ED3254" w:rsidRPr="00525097">
        <w:rPr>
          <w:noProof/>
          <w:lang w:val="es-ES"/>
        </w:rPr>
        <w:t xml:space="preserve">, con el apoyo de </w:t>
      </w:r>
      <w:r w:rsidR="00ED3254" w:rsidRPr="00525097">
        <w:rPr>
          <w:b/>
          <w:noProof/>
          <w:lang w:val="es-ES"/>
        </w:rPr>
        <w:t>Suiza</w:t>
      </w:r>
      <w:r w:rsidR="00ED3254" w:rsidRPr="00525097">
        <w:rPr>
          <w:noProof/>
          <w:lang w:val="es-ES"/>
        </w:rPr>
        <w:t>, recomendó que se estableciera un grupo de contacto.</w:t>
      </w:r>
    </w:p>
    <w:p w14:paraId="5A1174CC" w14:textId="77777777" w:rsidR="00736F32" w:rsidRPr="00525097" w:rsidRDefault="00736F32" w:rsidP="00736F32">
      <w:pPr>
        <w:suppressAutoHyphens/>
        <w:spacing w:after="0" w:line="240" w:lineRule="auto"/>
        <w:ind w:left="567" w:hanging="567"/>
        <w:rPr>
          <w:noProof/>
          <w:lang w:val="es-ES"/>
        </w:rPr>
      </w:pPr>
    </w:p>
    <w:p w14:paraId="11F46ED1" w14:textId="5D76A9E4" w:rsidR="00ED3254" w:rsidRPr="00525097" w:rsidRDefault="00183445" w:rsidP="00736F32">
      <w:pPr>
        <w:suppressAutoHyphens/>
        <w:spacing w:after="0" w:line="240" w:lineRule="auto"/>
        <w:ind w:left="567" w:hanging="567"/>
        <w:rPr>
          <w:noProof/>
          <w:lang w:val="es-ES"/>
        </w:rPr>
      </w:pPr>
      <w:r w:rsidRPr="00525097">
        <w:rPr>
          <w:noProof/>
          <w:lang w:val="es-ES"/>
        </w:rPr>
        <w:t>210</w:t>
      </w:r>
      <w:r w:rsidR="00ED3254" w:rsidRPr="00525097">
        <w:rPr>
          <w:noProof/>
          <w:lang w:val="es-ES"/>
        </w:rPr>
        <w:t>.</w:t>
      </w:r>
      <w:r w:rsidR="00ED3254" w:rsidRPr="00525097">
        <w:rPr>
          <w:noProof/>
          <w:lang w:val="es-ES"/>
        </w:rPr>
        <w:tab/>
        <w:t xml:space="preserve">El </w:t>
      </w:r>
      <w:r w:rsidR="00ED3254" w:rsidRPr="00525097">
        <w:rPr>
          <w:b/>
          <w:noProof/>
          <w:lang w:val="es-ES"/>
        </w:rPr>
        <w:t>Presidente</w:t>
      </w:r>
      <w:r w:rsidR="00ED3254" w:rsidRPr="00525097">
        <w:rPr>
          <w:noProof/>
          <w:lang w:val="es-ES"/>
        </w:rPr>
        <w:t xml:space="preserve"> tomó nota del </w:t>
      </w:r>
      <w:r w:rsidR="00A52522">
        <w:rPr>
          <w:noProof/>
          <w:lang w:val="es-ES"/>
        </w:rPr>
        <w:t>consenso</w:t>
      </w:r>
      <w:r w:rsidR="00ED3254" w:rsidRPr="00525097">
        <w:rPr>
          <w:noProof/>
          <w:lang w:val="es-ES"/>
        </w:rPr>
        <w:t xml:space="preserve"> general de la Conferencia sobre la importancia de los manglares, reconociendo la necesidad </w:t>
      </w:r>
      <w:r w:rsidR="001F7944">
        <w:rPr>
          <w:noProof/>
          <w:lang w:val="es-ES"/>
        </w:rPr>
        <w:t>que</w:t>
      </w:r>
      <w:r w:rsidR="00ED3254" w:rsidRPr="00525097">
        <w:rPr>
          <w:noProof/>
          <w:lang w:val="es-ES"/>
        </w:rPr>
        <w:t xml:space="preserve"> las Partes </w:t>
      </w:r>
      <w:r w:rsidR="001F7944">
        <w:rPr>
          <w:noProof/>
          <w:lang w:val="es-ES"/>
        </w:rPr>
        <w:t xml:space="preserve">expresaron en el sentido </w:t>
      </w:r>
      <w:r w:rsidR="00ED3254" w:rsidRPr="00525097">
        <w:rPr>
          <w:noProof/>
          <w:lang w:val="es-ES"/>
        </w:rPr>
        <w:t xml:space="preserve">de colaborar en las iniciativas de conservación de los manglares, </w:t>
      </w:r>
      <w:r w:rsidR="001F7944">
        <w:rPr>
          <w:noProof/>
          <w:lang w:val="es-ES"/>
        </w:rPr>
        <w:t>así como</w:t>
      </w:r>
      <w:r w:rsidR="00ED3254" w:rsidRPr="00525097">
        <w:rPr>
          <w:noProof/>
          <w:lang w:val="es-ES"/>
        </w:rPr>
        <w:t xml:space="preserve"> las preocupaciones </w:t>
      </w:r>
      <w:r w:rsidR="001F7944">
        <w:rPr>
          <w:noProof/>
          <w:lang w:val="es-ES"/>
        </w:rPr>
        <w:t>manifestadas</w:t>
      </w:r>
      <w:r w:rsidR="00ED3254" w:rsidRPr="00525097">
        <w:rPr>
          <w:noProof/>
          <w:lang w:val="es-ES"/>
        </w:rPr>
        <w:t xml:space="preserve"> sobre la modalidad, el mandato y las operaciones del Centro propuesto. Estableció un grupo de contacto para que las Partes pudieran seguir deliberando sobre el tema.</w:t>
      </w:r>
    </w:p>
    <w:p w14:paraId="68C57578" w14:textId="77777777" w:rsidR="00736F32" w:rsidRPr="00525097" w:rsidRDefault="00736F32" w:rsidP="00736F32">
      <w:pPr>
        <w:suppressAutoHyphens/>
        <w:spacing w:after="0" w:line="240" w:lineRule="auto"/>
        <w:ind w:left="567" w:hanging="567"/>
        <w:rPr>
          <w:noProof/>
          <w:lang w:val="es-ES"/>
        </w:rPr>
      </w:pPr>
    </w:p>
    <w:p w14:paraId="694BF58E" w14:textId="2A973345" w:rsidR="00ED3254" w:rsidRPr="00525097" w:rsidRDefault="00ED3254"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noProof/>
          <w:lang w:val="es-ES"/>
        </w:rPr>
      </w:pPr>
      <w:r w:rsidRPr="00525097">
        <w:rPr>
          <w:rFonts w:asciiTheme="minorHAnsi" w:hAnsiTheme="minorHAnsi"/>
          <w:b/>
          <w:noProof/>
          <w:lang w:val="es-ES"/>
        </w:rPr>
        <w:t>18.15</w:t>
      </w:r>
      <w:r w:rsidR="00BF4DFA" w:rsidRPr="00525097">
        <w:rPr>
          <w:rFonts w:asciiTheme="minorHAnsi" w:hAnsiTheme="minorHAnsi"/>
          <w:b/>
          <w:noProof/>
          <w:lang w:val="es-ES"/>
        </w:rPr>
        <w:t>:</w:t>
      </w:r>
      <w:r w:rsidRPr="00525097">
        <w:rPr>
          <w:rFonts w:asciiTheme="minorHAnsi" w:hAnsiTheme="minorHAnsi"/>
          <w:b/>
          <w:noProof/>
          <w:lang w:val="es-ES"/>
        </w:rPr>
        <w:t xml:space="preserve"> Proyecto de resolución sobre el estado de los sitios de la Lista de Humedales de Importancia Internacional</w:t>
      </w:r>
    </w:p>
    <w:p w14:paraId="22183A2E" w14:textId="77777777" w:rsidR="00ED3254" w:rsidRPr="00525097" w:rsidRDefault="00ED3254" w:rsidP="00B11FB0">
      <w:pPr>
        <w:keepNext/>
        <w:spacing w:after="0" w:line="240" w:lineRule="auto"/>
        <w:rPr>
          <w:rFonts w:asciiTheme="minorHAnsi" w:hAnsiTheme="minorHAnsi" w:cstheme="minorHAnsi"/>
          <w:noProof/>
          <w:lang w:val="es-ES"/>
        </w:rPr>
      </w:pPr>
    </w:p>
    <w:p w14:paraId="167CB847" w14:textId="0D91E6A2"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211</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La </w:t>
      </w:r>
      <w:r w:rsidR="00ED3254" w:rsidRPr="00525097">
        <w:rPr>
          <w:rFonts w:asciiTheme="minorHAnsi" w:hAnsiTheme="minorHAnsi"/>
          <w:b/>
          <w:noProof/>
          <w:lang w:val="es-ES"/>
        </w:rPr>
        <w:t>Secretaría</w:t>
      </w:r>
      <w:r w:rsidR="00ED3254" w:rsidRPr="00525097">
        <w:rPr>
          <w:rFonts w:asciiTheme="minorHAnsi" w:hAnsiTheme="minorHAnsi"/>
          <w:noProof/>
          <w:lang w:val="es-ES"/>
        </w:rPr>
        <w:t xml:space="preserve"> presentó el proyecto de resolución que figura en el documento COP14 Doc.18.15, recordando sus vínculos con el </w:t>
      </w:r>
      <w:r w:rsidR="00ED3254" w:rsidRPr="00525097">
        <w:rPr>
          <w:rFonts w:asciiTheme="minorHAnsi" w:hAnsiTheme="minorHAnsi"/>
          <w:i/>
          <w:noProof/>
          <w:lang w:val="es-ES"/>
        </w:rPr>
        <w:t>Informe de la Secretaría de conformidad con el Artículo 8.2 sobre la lista de Humedales de Importancia Internacional</w:t>
      </w:r>
      <w:r w:rsidR="00ED3254" w:rsidRPr="00525097">
        <w:rPr>
          <w:rFonts w:asciiTheme="minorHAnsi" w:hAnsiTheme="minorHAnsi"/>
          <w:noProof/>
          <w:lang w:val="es-ES"/>
        </w:rPr>
        <w:t xml:space="preserve"> que figura en el documento COP14 Doc.10 Rev.1, presentado en la sesión plenaria del 8 de noviembre. Observó que en el proyecto de resolución se invitaba a la Conferencia a </w:t>
      </w:r>
      <w:r w:rsidR="000C3D70">
        <w:rPr>
          <w:rFonts w:asciiTheme="minorHAnsi" w:hAnsiTheme="minorHAnsi"/>
          <w:noProof/>
          <w:lang w:val="es-ES"/>
        </w:rPr>
        <w:t>comunicar</w:t>
      </w:r>
      <w:r w:rsidR="00ED3254" w:rsidRPr="00525097">
        <w:rPr>
          <w:rFonts w:asciiTheme="minorHAnsi" w:hAnsiTheme="minorHAnsi"/>
          <w:noProof/>
          <w:lang w:val="es-ES"/>
        </w:rPr>
        <w:t xml:space="preserve"> su opinión y </w:t>
      </w:r>
      <w:r w:rsidR="000C3D70">
        <w:rPr>
          <w:rFonts w:asciiTheme="minorHAnsi" w:hAnsiTheme="minorHAnsi"/>
          <w:noProof/>
          <w:lang w:val="es-ES"/>
        </w:rPr>
        <w:t xml:space="preserve">sus </w:t>
      </w:r>
      <w:r w:rsidR="00ED3254" w:rsidRPr="00525097">
        <w:rPr>
          <w:rFonts w:asciiTheme="minorHAnsi" w:hAnsiTheme="minorHAnsi"/>
          <w:noProof/>
          <w:lang w:val="es-ES"/>
        </w:rPr>
        <w:t xml:space="preserve">respuestas </w:t>
      </w:r>
      <w:r w:rsidR="000C3D70">
        <w:rPr>
          <w:rFonts w:asciiTheme="minorHAnsi" w:hAnsiTheme="minorHAnsi"/>
          <w:noProof/>
          <w:lang w:val="es-ES"/>
        </w:rPr>
        <w:t>sobre</w:t>
      </w:r>
      <w:r w:rsidR="00ED3254" w:rsidRPr="00525097">
        <w:rPr>
          <w:rFonts w:asciiTheme="minorHAnsi" w:hAnsiTheme="minorHAnsi"/>
          <w:noProof/>
          <w:lang w:val="es-ES"/>
        </w:rPr>
        <w:t xml:space="preserve"> informe de situación </w:t>
      </w:r>
      <w:r w:rsidR="000C3D70">
        <w:rPr>
          <w:rFonts w:asciiTheme="minorHAnsi" w:hAnsiTheme="minorHAnsi"/>
          <w:noProof/>
          <w:lang w:val="es-ES"/>
        </w:rPr>
        <w:t>presenado</w:t>
      </w:r>
      <w:r w:rsidR="00ED3254" w:rsidRPr="00525097">
        <w:rPr>
          <w:rFonts w:asciiTheme="minorHAnsi" w:hAnsiTheme="minorHAnsi"/>
          <w:noProof/>
          <w:lang w:val="es-ES"/>
        </w:rPr>
        <w:t xml:space="preserve"> en el documento COP14 Doc.10 Rev.1. Llamó a la atención de la reunión la sección sobre la </w:t>
      </w:r>
      <w:r w:rsidR="00ED3254" w:rsidRPr="00525097">
        <w:rPr>
          <w:rFonts w:asciiTheme="minorHAnsi" w:hAnsiTheme="minorHAnsi"/>
          <w:i/>
          <w:iCs/>
          <w:noProof/>
          <w:lang w:val="es-ES"/>
        </w:rPr>
        <w:t>Designación de Sitios Ramsar y extensión de la Convención a áreas no reconocidas por las Naciones Unidas como parte de sus territorios</w:t>
      </w:r>
      <w:r w:rsidR="00ED3254" w:rsidRPr="00525097">
        <w:rPr>
          <w:rFonts w:asciiTheme="minorHAnsi" w:hAnsiTheme="minorHAnsi"/>
          <w:noProof/>
          <w:lang w:val="es-ES"/>
        </w:rPr>
        <w:t>. La Secretaría recordó a las Partes Contratantes que en este texto se invitaba a la Conferencia a proporcionar orientaci</w:t>
      </w:r>
      <w:r w:rsidR="000C3D70">
        <w:rPr>
          <w:rFonts w:asciiTheme="minorHAnsi" w:hAnsiTheme="minorHAnsi"/>
          <w:noProof/>
          <w:lang w:val="es-ES"/>
        </w:rPr>
        <w:t>ones</w:t>
      </w:r>
      <w:r w:rsidR="00ED3254" w:rsidRPr="00525097">
        <w:rPr>
          <w:rFonts w:asciiTheme="minorHAnsi" w:hAnsiTheme="minorHAnsi"/>
          <w:noProof/>
          <w:lang w:val="es-ES"/>
        </w:rPr>
        <w:t xml:space="preserve"> sobre la forma de abordar esta cuestión en relación con el punto 10 del orden del día, e invitaba además a las Partes a hacerlo en el marco de este proyecto de resolución. </w:t>
      </w:r>
    </w:p>
    <w:p w14:paraId="49B62CCC"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6CE16001" w14:textId="2F70DC3D"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212</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Tailandia</w:t>
      </w:r>
      <w:r w:rsidR="00ED3254" w:rsidRPr="00525097">
        <w:rPr>
          <w:rFonts w:asciiTheme="minorHAnsi" w:hAnsiTheme="minorHAnsi"/>
          <w:noProof/>
          <w:lang w:val="es-ES"/>
        </w:rPr>
        <w:t xml:space="preserve"> solicitó que la Secretaría </w:t>
      </w:r>
      <w:r w:rsidR="004400C0">
        <w:rPr>
          <w:rFonts w:asciiTheme="minorHAnsi" w:hAnsiTheme="minorHAnsi"/>
          <w:noProof/>
          <w:lang w:val="es-ES"/>
        </w:rPr>
        <w:t>calcular</w:t>
      </w:r>
      <w:r w:rsidR="000C3D70">
        <w:rPr>
          <w:rFonts w:asciiTheme="minorHAnsi" w:hAnsiTheme="minorHAnsi"/>
          <w:noProof/>
          <w:lang w:val="es-ES"/>
        </w:rPr>
        <w:t>a</w:t>
      </w:r>
      <w:r w:rsidR="00ED3254" w:rsidRPr="00525097">
        <w:rPr>
          <w:rFonts w:asciiTheme="minorHAnsi" w:hAnsiTheme="minorHAnsi"/>
          <w:noProof/>
          <w:lang w:val="es-ES"/>
        </w:rPr>
        <w:t xml:space="preserve"> el cost</w:t>
      </w:r>
      <w:r w:rsidR="004400C0">
        <w:rPr>
          <w:rFonts w:asciiTheme="minorHAnsi" w:hAnsiTheme="minorHAnsi"/>
          <w:noProof/>
          <w:lang w:val="es-ES"/>
        </w:rPr>
        <w:t>o</w:t>
      </w:r>
      <w:r w:rsidR="00ED3254" w:rsidRPr="00525097">
        <w:rPr>
          <w:rFonts w:asciiTheme="minorHAnsi" w:hAnsiTheme="minorHAnsi"/>
          <w:noProof/>
          <w:lang w:val="es-ES"/>
        </w:rPr>
        <w:t xml:space="preserve"> </w:t>
      </w:r>
      <w:r w:rsidR="000C3D70">
        <w:rPr>
          <w:rFonts w:asciiTheme="minorHAnsi" w:hAnsiTheme="minorHAnsi"/>
          <w:noProof/>
          <w:lang w:val="es-ES"/>
        </w:rPr>
        <w:t>que supone mejorar</w:t>
      </w:r>
      <w:r w:rsidR="00ED3254" w:rsidRPr="00525097">
        <w:rPr>
          <w:rFonts w:asciiTheme="minorHAnsi" w:hAnsiTheme="minorHAnsi"/>
          <w:noProof/>
          <w:lang w:val="es-ES"/>
        </w:rPr>
        <w:t xml:space="preserve"> y </w:t>
      </w:r>
      <w:r w:rsidR="000C3D70">
        <w:rPr>
          <w:rFonts w:asciiTheme="minorHAnsi" w:hAnsiTheme="minorHAnsi"/>
          <w:noProof/>
          <w:lang w:val="es-ES"/>
        </w:rPr>
        <w:t>modificar</w:t>
      </w:r>
      <w:r w:rsidR="00ED3254" w:rsidRPr="00525097">
        <w:rPr>
          <w:rFonts w:asciiTheme="minorHAnsi" w:hAnsiTheme="minorHAnsi"/>
          <w:noProof/>
          <w:lang w:val="es-ES"/>
        </w:rPr>
        <w:t xml:space="preserve"> las Fichas Informativas de Ramsar (FIR), y que proporcionara orientaci</w:t>
      </w:r>
      <w:r w:rsidR="004400C0">
        <w:rPr>
          <w:rFonts w:asciiTheme="minorHAnsi" w:hAnsiTheme="minorHAnsi"/>
          <w:noProof/>
          <w:lang w:val="es-ES"/>
        </w:rPr>
        <w:t>ones</w:t>
      </w:r>
      <w:r w:rsidR="00ED3254" w:rsidRPr="00525097">
        <w:rPr>
          <w:rFonts w:asciiTheme="minorHAnsi" w:hAnsiTheme="minorHAnsi"/>
          <w:noProof/>
          <w:lang w:val="es-ES"/>
        </w:rPr>
        <w:t xml:space="preserve"> y apoyo a las Partes Contratantes que aún no habían </w:t>
      </w:r>
      <w:r w:rsidR="000C3D70">
        <w:rPr>
          <w:rFonts w:asciiTheme="minorHAnsi" w:hAnsiTheme="minorHAnsi"/>
          <w:noProof/>
          <w:lang w:val="es-ES"/>
        </w:rPr>
        <w:t>finalizado</w:t>
      </w:r>
      <w:r w:rsidR="00ED3254" w:rsidRPr="00525097">
        <w:rPr>
          <w:rFonts w:asciiTheme="minorHAnsi" w:hAnsiTheme="minorHAnsi"/>
          <w:noProof/>
          <w:lang w:val="es-ES"/>
        </w:rPr>
        <w:t xml:space="preserve"> las FIR.</w:t>
      </w:r>
    </w:p>
    <w:p w14:paraId="1D2CF4A9"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60B2B941" w14:textId="6DD83F06"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213</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Chequia en nombre de los Estados miembros de la UE con las reservas formuladas por Suecia</w:t>
      </w:r>
      <w:r w:rsidR="00ED3254" w:rsidRPr="00525097">
        <w:rPr>
          <w:rFonts w:asciiTheme="minorHAnsi" w:hAnsiTheme="minorHAnsi"/>
          <w:noProof/>
          <w:lang w:val="es-ES"/>
        </w:rPr>
        <w:t xml:space="preserve"> expresó su preocupación </w:t>
      </w:r>
      <w:r w:rsidR="00AE1F4E">
        <w:rPr>
          <w:rFonts w:asciiTheme="minorHAnsi" w:hAnsiTheme="minorHAnsi"/>
          <w:noProof/>
          <w:lang w:val="es-ES"/>
        </w:rPr>
        <w:t>respecto al</w:t>
      </w:r>
      <w:r w:rsidR="00ED3254" w:rsidRPr="00525097">
        <w:rPr>
          <w:rFonts w:asciiTheme="minorHAnsi" w:hAnsiTheme="minorHAnsi"/>
          <w:noProof/>
          <w:lang w:val="es-ES"/>
        </w:rPr>
        <w:t xml:space="preserve"> aumento del tiempo de respuesta de la Secretaría para proporcionar información a las Partes tras la presentación de las FIR, e instó a las Partes Contratantes a seguir trabajando </w:t>
      </w:r>
      <w:r w:rsidR="00AE1F4E">
        <w:rPr>
          <w:rFonts w:asciiTheme="minorHAnsi" w:hAnsiTheme="minorHAnsi"/>
          <w:noProof/>
          <w:lang w:val="es-ES"/>
        </w:rPr>
        <w:t>en la eliminación de</w:t>
      </w:r>
      <w:r w:rsidR="00ED3254" w:rsidRPr="00525097">
        <w:rPr>
          <w:rFonts w:asciiTheme="minorHAnsi" w:hAnsiTheme="minorHAnsi"/>
          <w:noProof/>
          <w:lang w:val="es-ES"/>
        </w:rPr>
        <w:t xml:space="preserve"> </w:t>
      </w:r>
      <w:r w:rsidR="00AE1F4E">
        <w:rPr>
          <w:rFonts w:asciiTheme="minorHAnsi" w:hAnsiTheme="minorHAnsi"/>
          <w:noProof/>
          <w:lang w:val="es-ES"/>
        </w:rPr>
        <w:t>Humedales de Importancia Internacional</w:t>
      </w:r>
      <w:r w:rsidR="00ED3254" w:rsidRPr="00525097">
        <w:rPr>
          <w:rFonts w:asciiTheme="minorHAnsi" w:hAnsiTheme="minorHAnsi"/>
          <w:noProof/>
          <w:lang w:val="es-ES"/>
        </w:rPr>
        <w:t xml:space="preserve"> del Registro de Montreux.</w:t>
      </w:r>
    </w:p>
    <w:p w14:paraId="4379E5DA"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3673C3F9" w14:textId="1470DE71"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214</w:t>
      </w:r>
      <w:r w:rsidR="00ED3254" w:rsidRPr="00525097">
        <w:rPr>
          <w:rFonts w:asciiTheme="minorHAnsi" w:hAnsiTheme="minorHAnsi"/>
          <w:noProof/>
          <w:lang w:val="es-ES"/>
        </w:rPr>
        <w:t>.</w:t>
      </w:r>
      <w:r w:rsidR="00ED3254" w:rsidRPr="00525097">
        <w:rPr>
          <w:rFonts w:asciiTheme="minorHAnsi" w:hAnsiTheme="minorHAnsi"/>
          <w:noProof/>
          <w:lang w:val="es-ES"/>
        </w:rPr>
        <w:tab/>
      </w:r>
      <w:r w:rsidR="001E2E81">
        <w:rPr>
          <w:rFonts w:asciiTheme="minorHAnsi" w:hAnsiTheme="minorHAnsi"/>
          <w:noProof/>
          <w:lang w:val="es-ES"/>
        </w:rPr>
        <w:t>L</w:t>
      </w:r>
      <w:r w:rsidR="00ED3254" w:rsidRPr="00525097">
        <w:rPr>
          <w:rFonts w:asciiTheme="minorHAnsi" w:hAnsiTheme="minorHAnsi"/>
          <w:noProof/>
          <w:lang w:val="es-ES"/>
        </w:rPr>
        <w:t xml:space="preserve">a </w:t>
      </w:r>
      <w:r w:rsidR="00ED3254" w:rsidRPr="00525097">
        <w:rPr>
          <w:rFonts w:asciiTheme="minorHAnsi" w:hAnsiTheme="minorHAnsi"/>
          <w:b/>
          <w:noProof/>
          <w:lang w:val="es-ES"/>
        </w:rPr>
        <w:t>Argentina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Canadá</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Costa Rica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Chequia en nombre de los Estados miembros de la UE con </w:t>
      </w:r>
      <w:r w:rsidR="00A20B9A">
        <w:rPr>
          <w:rFonts w:asciiTheme="minorHAnsi" w:hAnsiTheme="minorHAnsi"/>
          <w:b/>
          <w:noProof/>
          <w:lang w:val="es-ES"/>
        </w:rPr>
        <w:t xml:space="preserve">las </w:t>
      </w:r>
      <w:r w:rsidR="00ED3254" w:rsidRPr="00525097">
        <w:rPr>
          <w:rFonts w:asciiTheme="minorHAnsi" w:hAnsiTheme="minorHAnsi"/>
          <w:b/>
          <w:noProof/>
          <w:lang w:val="es-ES"/>
        </w:rPr>
        <w:t>reservas formuladas por Suecia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Ecuador</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 xml:space="preserve">el </w:t>
      </w:r>
      <w:r w:rsidR="00ED3254" w:rsidRPr="00525097">
        <w:rPr>
          <w:rFonts w:asciiTheme="minorHAnsi" w:hAnsiTheme="minorHAnsi"/>
          <w:b/>
          <w:noProof/>
          <w:lang w:val="es-ES"/>
        </w:rPr>
        <w:t>Reino Unido de Gran Bretaña e Irlanda del Norte</w:t>
      </w:r>
      <w:r w:rsidR="00636201">
        <w:rPr>
          <w:rFonts w:asciiTheme="minorHAnsi" w:hAnsiTheme="minorHAnsi"/>
          <w:b/>
          <w:noProof/>
          <w:lang w:val="es-ES"/>
        </w:rPr>
        <w:t xml:space="preserve"> </w:t>
      </w:r>
      <w:r w:rsidR="00636201" w:rsidRPr="00636201">
        <w:rPr>
          <w:rFonts w:asciiTheme="minorHAnsi" w:hAnsiTheme="minorHAnsi"/>
          <w:bCs/>
          <w:noProof/>
          <w:lang w:val="es-ES"/>
        </w:rPr>
        <w:t>y</w:t>
      </w:r>
      <w:r w:rsidR="00636201">
        <w:rPr>
          <w:rFonts w:asciiTheme="minorHAnsi" w:hAnsiTheme="minorHAnsi"/>
          <w:b/>
          <w:noProof/>
          <w:lang w:val="es-ES"/>
        </w:rPr>
        <w:t xml:space="preserve"> </w:t>
      </w:r>
      <w:r w:rsidR="00636201" w:rsidRPr="00525097">
        <w:rPr>
          <w:rFonts w:asciiTheme="minorHAnsi" w:hAnsiTheme="minorHAnsi"/>
          <w:b/>
          <w:noProof/>
          <w:lang w:val="es-ES"/>
        </w:rPr>
        <w:t>Suecia</w:t>
      </w:r>
      <w:r w:rsidR="001E2E81" w:rsidRPr="001E2E81">
        <w:rPr>
          <w:rFonts w:asciiTheme="minorHAnsi" w:hAnsiTheme="minorHAnsi"/>
          <w:noProof/>
          <w:lang w:val="es-ES"/>
        </w:rPr>
        <w:t xml:space="preserve"> </w:t>
      </w:r>
      <w:r w:rsidR="001E2E81">
        <w:rPr>
          <w:rFonts w:asciiTheme="minorHAnsi" w:hAnsiTheme="minorHAnsi"/>
          <w:noProof/>
          <w:lang w:val="es-ES"/>
        </w:rPr>
        <w:t>f</w:t>
      </w:r>
      <w:r w:rsidR="001E2E81" w:rsidRPr="00525097">
        <w:rPr>
          <w:rFonts w:asciiTheme="minorHAnsi" w:hAnsiTheme="minorHAnsi"/>
          <w:noProof/>
          <w:lang w:val="es-ES"/>
        </w:rPr>
        <w:t>ormularon propuestas de enmiendas al proyecto de resolución que se presentarían a la Secretaría</w:t>
      </w:r>
      <w:r w:rsidR="00ED3254" w:rsidRPr="00525097">
        <w:rPr>
          <w:rFonts w:asciiTheme="minorHAnsi" w:hAnsiTheme="minorHAnsi"/>
          <w:noProof/>
          <w:lang w:val="es-ES"/>
        </w:rPr>
        <w:t>. Suecia señaló su preocupación por las cuestiones presupuestarias.</w:t>
      </w:r>
    </w:p>
    <w:p w14:paraId="1231F0E4"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20F30E9B" w14:textId="5D839411" w:rsidR="00ED3254" w:rsidRPr="00525097" w:rsidRDefault="00AB130D"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215</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BirdLife International</w:t>
      </w:r>
      <w:r w:rsidR="00636201">
        <w:rPr>
          <w:rFonts w:asciiTheme="minorHAnsi" w:hAnsiTheme="minorHAnsi"/>
          <w:b/>
          <w:noProof/>
          <w:lang w:val="es-ES"/>
        </w:rPr>
        <w:t xml:space="preserve"> en nombre de las </w:t>
      </w:r>
      <w:r w:rsidR="00ED3254" w:rsidRPr="00525097">
        <w:rPr>
          <w:rFonts w:asciiTheme="minorHAnsi" w:hAnsiTheme="minorHAnsi"/>
          <w:b/>
          <w:noProof/>
          <w:lang w:val="es-ES"/>
        </w:rPr>
        <w:t>OIA</w:t>
      </w:r>
      <w:r w:rsidR="00ED3254" w:rsidRPr="00525097">
        <w:rPr>
          <w:rFonts w:asciiTheme="minorHAnsi" w:hAnsiTheme="minorHAnsi"/>
          <w:noProof/>
          <w:lang w:val="es-ES"/>
        </w:rPr>
        <w:t xml:space="preserve"> sugirió que se armonizara este proyecto de resolución con la Resolución XIII.20 de la Convención. Esta propuesta contó con el apoyo del </w:t>
      </w:r>
      <w:r w:rsidR="00ED3254" w:rsidRPr="00525097">
        <w:rPr>
          <w:rFonts w:asciiTheme="minorHAnsi" w:hAnsiTheme="minorHAnsi"/>
          <w:b/>
          <w:noProof/>
          <w:lang w:val="es-ES"/>
        </w:rPr>
        <w:t>Reino Unido de Gran Bretaña e Irlanda del Norte</w:t>
      </w:r>
      <w:r w:rsidR="00ED3254" w:rsidRPr="00525097">
        <w:rPr>
          <w:rFonts w:asciiTheme="minorHAnsi" w:hAnsiTheme="minorHAnsi"/>
          <w:noProof/>
          <w:lang w:val="es-ES"/>
        </w:rPr>
        <w:t xml:space="preserve">, </w:t>
      </w:r>
      <w:r w:rsidR="00636201">
        <w:rPr>
          <w:rFonts w:asciiTheme="minorHAnsi" w:hAnsiTheme="minorHAnsi"/>
          <w:noProof/>
          <w:lang w:val="es-ES"/>
        </w:rPr>
        <w:t xml:space="preserve">que </w:t>
      </w:r>
      <w:r w:rsidR="00ED3254" w:rsidRPr="00525097">
        <w:rPr>
          <w:rFonts w:asciiTheme="minorHAnsi" w:hAnsiTheme="minorHAnsi"/>
          <w:noProof/>
          <w:lang w:val="es-ES"/>
        </w:rPr>
        <w:t xml:space="preserve">propuso una enmienda correspondiente. </w:t>
      </w:r>
    </w:p>
    <w:p w14:paraId="2784177E" w14:textId="77777777" w:rsidR="00ED3254" w:rsidRPr="00525097" w:rsidRDefault="00ED3254" w:rsidP="00B11FB0">
      <w:pPr>
        <w:suppressAutoHyphens/>
        <w:spacing w:after="0" w:line="240" w:lineRule="auto"/>
        <w:ind w:left="567" w:hanging="567"/>
        <w:rPr>
          <w:rFonts w:asciiTheme="minorHAnsi" w:hAnsiTheme="minorHAnsi"/>
          <w:noProof/>
          <w:lang w:val="es-ES"/>
        </w:rPr>
      </w:pPr>
    </w:p>
    <w:p w14:paraId="118605AF" w14:textId="690C28B5" w:rsidR="00ED3254" w:rsidRPr="00525097" w:rsidRDefault="00AB130D"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216</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invitó a la Secretaría a </w:t>
      </w:r>
      <w:r w:rsidR="004400C0">
        <w:rPr>
          <w:rFonts w:asciiTheme="minorHAnsi" w:hAnsiTheme="minorHAnsi"/>
          <w:noProof/>
          <w:lang w:val="es-ES"/>
        </w:rPr>
        <w:t>modificar</w:t>
      </w:r>
      <w:r w:rsidR="00ED3254" w:rsidRPr="00525097">
        <w:rPr>
          <w:rFonts w:asciiTheme="minorHAnsi" w:hAnsiTheme="minorHAnsi"/>
          <w:noProof/>
          <w:lang w:val="es-ES"/>
        </w:rPr>
        <w:t xml:space="preserve"> este proyecto de resolución incorporando las enmiendas propuestas, y a presentar la versión </w:t>
      </w:r>
      <w:r w:rsidR="001E2E81">
        <w:rPr>
          <w:rFonts w:asciiTheme="minorHAnsi" w:hAnsiTheme="minorHAnsi"/>
          <w:noProof/>
          <w:lang w:val="es-ES"/>
        </w:rPr>
        <w:t>enmendada</w:t>
      </w:r>
      <w:r w:rsidR="00ED3254" w:rsidRPr="00525097">
        <w:rPr>
          <w:rFonts w:asciiTheme="minorHAnsi" w:hAnsiTheme="minorHAnsi"/>
          <w:noProof/>
          <w:lang w:val="es-ES"/>
        </w:rPr>
        <w:t xml:space="preserve"> para su debate en una sesión posterior.</w:t>
      </w:r>
    </w:p>
    <w:p w14:paraId="5D94B3EF" w14:textId="77777777" w:rsidR="00ED3254" w:rsidRPr="00525097" w:rsidRDefault="00ED3254" w:rsidP="00ED3254">
      <w:pPr>
        <w:snapToGrid w:val="0"/>
        <w:spacing w:after="0" w:line="240" w:lineRule="auto"/>
        <w:rPr>
          <w:rFonts w:asciiTheme="minorHAnsi" w:hAnsiTheme="minorHAnsi" w:cstheme="minorHAnsi"/>
          <w:b/>
          <w:noProof/>
          <w:lang w:val="es-ES"/>
        </w:rPr>
      </w:pPr>
    </w:p>
    <w:p w14:paraId="2CC7BBDB" w14:textId="0596A9D3" w:rsidR="00ED3254" w:rsidRPr="00525097" w:rsidRDefault="00ED3254" w:rsidP="00B11FB0">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noProof/>
          <w:lang w:val="es-ES"/>
        </w:rPr>
      </w:pPr>
      <w:r w:rsidRPr="00525097">
        <w:rPr>
          <w:rFonts w:asciiTheme="minorHAnsi" w:hAnsiTheme="minorHAnsi"/>
          <w:b/>
          <w:noProof/>
          <w:lang w:val="es-ES"/>
        </w:rPr>
        <w:t>18.19</w:t>
      </w:r>
      <w:r w:rsidR="00BF4DFA" w:rsidRPr="00525097">
        <w:rPr>
          <w:rFonts w:asciiTheme="minorHAnsi" w:hAnsiTheme="minorHAnsi"/>
          <w:b/>
          <w:noProof/>
          <w:lang w:val="es-ES"/>
        </w:rPr>
        <w:t>:</w:t>
      </w:r>
      <w:r w:rsidRPr="00525097">
        <w:rPr>
          <w:b/>
          <w:noProof/>
          <w:lang w:val="es-ES"/>
        </w:rPr>
        <w:t xml:space="preserve"> Proyecto de resolución sobre la integración de la conservación y la restauración de los humedales en la estrategia nacional de desarrollo sostenible</w:t>
      </w:r>
    </w:p>
    <w:p w14:paraId="057E86D8" w14:textId="77777777" w:rsidR="00ED3254" w:rsidRPr="00525097" w:rsidRDefault="00ED3254" w:rsidP="00B11FB0">
      <w:pPr>
        <w:keepNext/>
        <w:suppressAutoHyphens/>
        <w:spacing w:after="0" w:line="240" w:lineRule="auto"/>
        <w:rPr>
          <w:noProof/>
          <w:lang w:val="es-ES"/>
        </w:rPr>
      </w:pPr>
    </w:p>
    <w:p w14:paraId="6207CE7B" w14:textId="09F1E795"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217</w:t>
      </w:r>
      <w:r w:rsidR="00ED3254" w:rsidRPr="00525097">
        <w:rPr>
          <w:noProof/>
          <w:lang w:val="es-ES"/>
        </w:rPr>
        <w:t>.</w:t>
      </w:r>
      <w:r w:rsidR="00ED3254" w:rsidRPr="00525097">
        <w:rPr>
          <w:noProof/>
          <w:lang w:val="es-ES"/>
        </w:rPr>
        <w:tab/>
      </w:r>
      <w:r w:rsidR="00ED3254" w:rsidRPr="00525097">
        <w:rPr>
          <w:b/>
          <w:noProof/>
          <w:lang w:val="es-ES"/>
        </w:rPr>
        <w:t xml:space="preserve">China </w:t>
      </w:r>
      <w:r w:rsidR="00ED3254" w:rsidRPr="00525097">
        <w:rPr>
          <w:noProof/>
          <w:lang w:val="es-ES"/>
        </w:rPr>
        <w:t xml:space="preserve">presentó el proyecto de resolución que figura en el documento COP14 Doc.18.19, en el que se exhorta a las Partes Contratantes a que </w:t>
      </w:r>
      <w:r w:rsidR="00DA74EA">
        <w:rPr>
          <w:noProof/>
          <w:lang w:val="es-ES"/>
        </w:rPr>
        <w:t>evalúen</w:t>
      </w:r>
      <w:r w:rsidR="00ED3254" w:rsidRPr="00525097">
        <w:rPr>
          <w:noProof/>
          <w:lang w:val="es-ES"/>
        </w:rPr>
        <w:t xml:space="preserve"> la situación de las políticas de conservación y restauración de los humedales vigentes y a que </w:t>
      </w:r>
      <w:r w:rsidR="00DA74EA">
        <w:rPr>
          <w:noProof/>
          <w:lang w:val="es-ES"/>
        </w:rPr>
        <w:t>promuevan</w:t>
      </w:r>
      <w:r w:rsidR="00ED3254" w:rsidRPr="00525097">
        <w:rPr>
          <w:noProof/>
          <w:lang w:val="es-ES"/>
        </w:rPr>
        <w:t xml:space="preserve"> su integración en las estrategias nacionales de desarrollo sostenible, junto con soluciones basadas en la naturaleza y enfoques basados en los ecosistemas. </w:t>
      </w:r>
    </w:p>
    <w:p w14:paraId="60891F7F" w14:textId="77777777" w:rsidR="00ED3254" w:rsidRPr="00525097" w:rsidRDefault="00ED3254" w:rsidP="00B11FB0">
      <w:pPr>
        <w:suppressAutoHyphens/>
        <w:spacing w:after="0" w:line="240" w:lineRule="auto"/>
        <w:ind w:left="567" w:hanging="567"/>
        <w:rPr>
          <w:rFonts w:cstheme="minorHAnsi"/>
          <w:noProof/>
          <w:lang w:val="es-ES"/>
        </w:rPr>
      </w:pPr>
    </w:p>
    <w:p w14:paraId="078A2AAD" w14:textId="045CD8EE" w:rsidR="00ED3254" w:rsidRPr="00525097" w:rsidRDefault="00AB130D" w:rsidP="00B11FB0">
      <w:pPr>
        <w:suppressAutoHyphens/>
        <w:spacing w:after="0" w:line="240" w:lineRule="auto"/>
        <w:ind w:left="567" w:hanging="567"/>
        <w:rPr>
          <w:rFonts w:cstheme="minorHAnsi"/>
          <w:noProof/>
          <w:lang w:val="es-ES"/>
        </w:rPr>
      </w:pPr>
      <w:r w:rsidRPr="00D84C5E">
        <w:rPr>
          <w:noProof/>
          <w:lang w:val="es-ES"/>
        </w:rPr>
        <w:t>218</w:t>
      </w:r>
      <w:r w:rsidR="00ED3254" w:rsidRPr="00D84C5E">
        <w:rPr>
          <w:noProof/>
          <w:lang w:val="es-ES"/>
        </w:rPr>
        <w:t>.</w:t>
      </w:r>
      <w:r w:rsidR="00ED3254" w:rsidRPr="00D84C5E">
        <w:rPr>
          <w:noProof/>
          <w:lang w:val="es-ES"/>
        </w:rPr>
        <w:tab/>
        <w:t xml:space="preserve">El </w:t>
      </w:r>
      <w:r w:rsidR="00ED3254" w:rsidRPr="00D84C5E">
        <w:rPr>
          <w:b/>
          <w:noProof/>
          <w:lang w:val="es-ES"/>
        </w:rPr>
        <w:t>Brasil</w:t>
      </w:r>
      <w:r w:rsidR="00ED3254" w:rsidRPr="00D84C5E">
        <w:rPr>
          <w:noProof/>
          <w:lang w:val="es-ES"/>
        </w:rPr>
        <w:t>,</w:t>
      </w:r>
      <w:r w:rsidR="00ED3254" w:rsidRPr="00D84C5E">
        <w:rPr>
          <w:b/>
          <w:noProof/>
          <w:lang w:val="es-ES"/>
        </w:rPr>
        <w:t xml:space="preserve"> Camboya</w:t>
      </w:r>
      <w:r w:rsidR="00ED3254" w:rsidRPr="00D84C5E">
        <w:rPr>
          <w:noProof/>
          <w:lang w:val="es-ES"/>
        </w:rPr>
        <w:t xml:space="preserve">, el </w:t>
      </w:r>
      <w:r w:rsidR="00ED3254" w:rsidRPr="00D84C5E">
        <w:rPr>
          <w:b/>
          <w:noProof/>
          <w:lang w:val="es-ES"/>
        </w:rPr>
        <w:t>Canadá</w:t>
      </w:r>
      <w:r w:rsidR="00ED3254" w:rsidRPr="00D84C5E">
        <w:rPr>
          <w:noProof/>
          <w:lang w:val="es-ES"/>
        </w:rPr>
        <w:t>,</w:t>
      </w:r>
      <w:r w:rsidR="00ED3254" w:rsidRPr="00D84C5E">
        <w:rPr>
          <w:b/>
          <w:noProof/>
          <w:lang w:val="es-ES"/>
        </w:rPr>
        <w:t xml:space="preserve"> Eslovaquia en nombre de los Estados miembros de la UE</w:t>
      </w:r>
      <w:r w:rsidR="00ED3254" w:rsidRPr="00D84C5E">
        <w:rPr>
          <w:noProof/>
          <w:lang w:val="es-ES"/>
        </w:rPr>
        <w:t>,</w:t>
      </w:r>
      <w:r w:rsidR="00ED3254" w:rsidRPr="00D84C5E">
        <w:rPr>
          <w:b/>
          <w:noProof/>
          <w:lang w:val="es-ES"/>
        </w:rPr>
        <w:t xml:space="preserve"> Filipinas</w:t>
      </w:r>
      <w:r w:rsidR="00ED3254" w:rsidRPr="00D84C5E">
        <w:rPr>
          <w:noProof/>
          <w:lang w:val="es-ES"/>
        </w:rPr>
        <w:t>,</w:t>
      </w:r>
      <w:r w:rsidR="00ED3254" w:rsidRPr="00D84C5E">
        <w:rPr>
          <w:b/>
          <w:noProof/>
          <w:lang w:val="es-ES"/>
        </w:rPr>
        <w:t xml:space="preserve"> Lesotho</w:t>
      </w:r>
      <w:r w:rsidR="00ED3254" w:rsidRPr="00D84C5E">
        <w:rPr>
          <w:noProof/>
          <w:lang w:val="es-ES"/>
        </w:rPr>
        <w:t>,</w:t>
      </w:r>
      <w:r w:rsidR="00ED3254" w:rsidRPr="00D84C5E">
        <w:rPr>
          <w:b/>
          <w:noProof/>
          <w:lang w:val="es-ES"/>
        </w:rPr>
        <w:t xml:space="preserve"> Nueva Zelandia</w:t>
      </w:r>
      <w:r w:rsidR="00ED3254" w:rsidRPr="00D84C5E">
        <w:rPr>
          <w:noProof/>
          <w:lang w:val="es-ES"/>
        </w:rPr>
        <w:t xml:space="preserve">, el </w:t>
      </w:r>
      <w:r w:rsidR="00ED3254" w:rsidRPr="00D84C5E">
        <w:rPr>
          <w:b/>
          <w:noProof/>
          <w:lang w:val="es-ES"/>
        </w:rPr>
        <w:t>Reino Unido de Gran Bretaña e Irlanda del Norte</w:t>
      </w:r>
      <w:r w:rsidR="00ED3254" w:rsidRPr="00D84C5E">
        <w:rPr>
          <w:noProof/>
          <w:lang w:val="es-ES"/>
        </w:rPr>
        <w:t xml:space="preserve">, la </w:t>
      </w:r>
      <w:r w:rsidR="00ED3254" w:rsidRPr="00D84C5E">
        <w:rPr>
          <w:b/>
          <w:noProof/>
          <w:lang w:val="es-ES"/>
        </w:rPr>
        <w:t>República Democrática Popular Lao</w:t>
      </w:r>
      <w:r w:rsidR="00ED3254" w:rsidRPr="00D84C5E">
        <w:rPr>
          <w:noProof/>
          <w:lang w:val="es-ES"/>
        </w:rPr>
        <w:t>,</w:t>
      </w:r>
      <w:r w:rsidR="00ED3254" w:rsidRPr="00D84C5E">
        <w:rPr>
          <w:b/>
          <w:noProof/>
          <w:lang w:val="es-ES"/>
        </w:rPr>
        <w:t xml:space="preserve"> Sudáfrica</w:t>
      </w:r>
      <w:r w:rsidR="00ED3254" w:rsidRPr="00D84C5E">
        <w:rPr>
          <w:noProof/>
          <w:lang w:val="es-ES"/>
        </w:rPr>
        <w:t xml:space="preserve"> y </w:t>
      </w:r>
      <w:r w:rsidR="00ED3254" w:rsidRPr="00D84C5E">
        <w:rPr>
          <w:b/>
          <w:noProof/>
          <w:lang w:val="es-ES"/>
        </w:rPr>
        <w:t>Tailandia</w:t>
      </w:r>
      <w:r w:rsidR="00ED3254" w:rsidRPr="00D84C5E">
        <w:rPr>
          <w:noProof/>
          <w:lang w:val="es-ES"/>
        </w:rPr>
        <w:t xml:space="preserve"> expresaron su apoyo general al proyecto de resolución.</w:t>
      </w:r>
    </w:p>
    <w:p w14:paraId="5A93D2A9" w14:textId="77777777" w:rsidR="00ED3254" w:rsidRPr="00525097" w:rsidRDefault="00ED3254" w:rsidP="00B11FB0">
      <w:pPr>
        <w:suppressAutoHyphens/>
        <w:spacing w:after="0" w:line="240" w:lineRule="auto"/>
        <w:ind w:left="567" w:hanging="567"/>
        <w:rPr>
          <w:rFonts w:cstheme="minorHAnsi"/>
          <w:noProof/>
          <w:lang w:val="es-ES"/>
        </w:rPr>
      </w:pPr>
    </w:p>
    <w:p w14:paraId="740596DA" w14:textId="11331DC7"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219</w:t>
      </w:r>
      <w:r w:rsidR="00ED3254" w:rsidRPr="00525097">
        <w:rPr>
          <w:noProof/>
          <w:lang w:val="es-ES"/>
        </w:rPr>
        <w:t>.</w:t>
      </w:r>
      <w:r w:rsidR="00ED3254" w:rsidRPr="00525097">
        <w:rPr>
          <w:noProof/>
          <w:lang w:val="es-ES"/>
        </w:rPr>
        <w:tab/>
        <w:t xml:space="preserve">El </w:t>
      </w:r>
      <w:r w:rsidR="00ED3254" w:rsidRPr="00525097">
        <w:rPr>
          <w:b/>
          <w:noProof/>
          <w:lang w:val="es-ES"/>
        </w:rPr>
        <w:t>Brasil</w:t>
      </w:r>
      <w:r w:rsidR="00ED3254" w:rsidRPr="00525097">
        <w:rPr>
          <w:noProof/>
          <w:lang w:val="es-ES"/>
        </w:rPr>
        <w:t>,</w:t>
      </w:r>
      <w:r w:rsidR="00ED3254" w:rsidRPr="00525097">
        <w:rPr>
          <w:b/>
          <w:noProof/>
          <w:lang w:val="es-ES"/>
        </w:rPr>
        <w:t xml:space="preserve"> Camboya</w:t>
      </w:r>
      <w:r w:rsidR="00ED3254" w:rsidRPr="00525097">
        <w:rPr>
          <w:noProof/>
          <w:lang w:val="es-ES"/>
        </w:rPr>
        <w:t xml:space="preserve">, el </w:t>
      </w:r>
      <w:r w:rsidR="00ED3254" w:rsidRPr="00525097">
        <w:rPr>
          <w:b/>
          <w:noProof/>
          <w:lang w:val="es-ES"/>
        </w:rPr>
        <w:t>Canadá</w:t>
      </w:r>
      <w:r w:rsidR="00ED3254" w:rsidRPr="00525097">
        <w:rPr>
          <w:noProof/>
          <w:lang w:val="es-ES"/>
        </w:rPr>
        <w:t xml:space="preserve">, el </w:t>
      </w:r>
      <w:r w:rsidR="00ED3254" w:rsidRPr="00525097">
        <w:rPr>
          <w:b/>
          <w:noProof/>
          <w:lang w:val="es-ES"/>
        </w:rPr>
        <w:t>Ecuador</w:t>
      </w:r>
      <w:r w:rsidR="00ED3254" w:rsidRPr="00525097">
        <w:rPr>
          <w:noProof/>
          <w:lang w:val="es-ES"/>
        </w:rPr>
        <w:t>,</w:t>
      </w:r>
      <w:r w:rsidR="00ED3254" w:rsidRPr="00525097">
        <w:rPr>
          <w:b/>
          <w:noProof/>
          <w:lang w:val="es-ES"/>
        </w:rPr>
        <w:t xml:space="preserve"> Eslovaquia en nombre de los Estados miembros de la UE</w:t>
      </w:r>
      <w:r w:rsidR="00ED3254" w:rsidRPr="00525097">
        <w:rPr>
          <w:noProof/>
          <w:lang w:val="es-ES"/>
        </w:rPr>
        <w:t>,</w:t>
      </w:r>
      <w:r w:rsidR="00ED3254" w:rsidRPr="00525097">
        <w:rPr>
          <w:b/>
          <w:noProof/>
          <w:lang w:val="es-ES"/>
        </w:rPr>
        <w:t xml:space="preserve"> Filipinas</w:t>
      </w:r>
      <w:r w:rsidR="00ED3254" w:rsidRPr="00525097">
        <w:rPr>
          <w:noProof/>
          <w:lang w:val="es-ES"/>
        </w:rPr>
        <w:t>,</w:t>
      </w:r>
      <w:r w:rsidR="00ED3254" w:rsidRPr="00525097">
        <w:rPr>
          <w:b/>
          <w:noProof/>
          <w:lang w:val="es-ES"/>
        </w:rPr>
        <w:t xml:space="preserve"> Nueva Zelandia</w:t>
      </w:r>
      <w:r w:rsidR="00ED3254" w:rsidRPr="00525097">
        <w:rPr>
          <w:noProof/>
          <w:lang w:val="es-ES"/>
        </w:rPr>
        <w:t>,</w:t>
      </w:r>
      <w:r w:rsidR="00ED3254" w:rsidRPr="00525097">
        <w:rPr>
          <w:b/>
          <w:noProof/>
          <w:lang w:val="es-ES"/>
        </w:rPr>
        <w:t xml:space="preserve"> </w:t>
      </w:r>
      <w:r w:rsidR="00ED3254" w:rsidRPr="00525097">
        <w:rPr>
          <w:noProof/>
          <w:lang w:val="es-ES"/>
        </w:rPr>
        <w:t xml:space="preserve">el </w:t>
      </w:r>
      <w:r w:rsidR="00ED3254" w:rsidRPr="00525097">
        <w:rPr>
          <w:b/>
          <w:noProof/>
          <w:lang w:val="es-ES"/>
        </w:rPr>
        <w:t>Reino Unido de Gran Bretaña e Irlanda del Norte</w:t>
      </w:r>
      <w:r w:rsidR="00636201" w:rsidRPr="00636201">
        <w:rPr>
          <w:bCs/>
          <w:noProof/>
          <w:lang w:val="es-ES"/>
        </w:rPr>
        <w:t>,</w:t>
      </w:r>
      <w:r w:rsidR="00636201">
        <w:rPr>
          <w:b/>
          <w:noProof/>
          <w:lang w:val="es-ES"/>
        </w:rPr>
        <w:t xml:space="preserve"> </w:t>
      </w:r>
      <w:r w:rsidR="00636201" w:rsidRPr="00525097">
        <w:rPr>
          <w:b/>
          <w:noProof/>
          <w:lang w:val="es-ES"/>
        </w:rPr>
        <w:t>Sudáfrica</w:t>
      </w:r>
      <w:r w:rsidR="00ED3254" w:rsidRPr="00525097">
        <w:rPr>
          <w:noProof/>
          <w:lang w:val="es-ES"/>
        </w:rPr>
        <w:t xml:space="preserve"> </w:t>
      </w:r>
      <w:r w:rsidR="00636201">
        <w:rPr>
          <w:noProof/>
          <w:lang w:val="es-ES"/>
        </w:rPr>
        <w:t xml:space="preserve">y </w:t>
      </w:r>
      <w:r w:rsidR="00636201" w:rsidRPr="00525097">
        <w:rPr>
          <w:b/>
          <w:noProof/>
          <w:lang w:val="es-ES"/>
        </w:rPr>
        <w:t>Suiza</w:t>
      </w:r>
      <w:r w:rsidR="00636201" w:rsidRPr="00525097">
        <w:rPr>
          <w:noProof/>
          <w:lang w:val="es-ES"/>
        </w:rPr>
        <w:t xml:space="preserve"> </w:t>
      </w:r>
      <w:r w:rsidR="00ED3254" w:rsidRPr="00525097">
        <w:rPr>
          <w:noProof/>
          <w:lang w:val="es-ES"/>
        </w:rPr>
        <w:t xml:space="preserve">sugirieron enmiendas. </w:t>
      </w:r>
    </w:p>
    <w:p w14:paraId="157913E5" w14:textId="77777777" w:rsidR="00ED3254" w:rsidRPr="00525097" w:rsidRDefault="00ED3254" w:rsidP="00B11FB0">
      <w:pPr>
        <w:suppressAutoHyphens/>
        <w:spacing w:after="0" w:line="240" w:lineRule="auto"/>
        <w:ind w:left="567" w:hanging="567"/>
        <w:rPr>
          <w:rFonts w:cstheme="minorHAnsi"/>
          <w:noProof/>
          <w:lang w:val="es-ES"/>
        </w:rPr>
      </w:pPr>
    </w:p>
    <w:p w14:paraId="60FD04D7" w14:textId="7BD43F91" w:rsidR="00ED3254" w:rsidRPr="00525097" w:rsidRDefault="00AB130D" w:rsidP="00B11FB0">
      <w:pPr>
        <w:suppressAutoHyphens/>
        <w:spacing w:after="0" w:line="240" w:lineRule="auto"/>
        <w:ind w:left="567" w:hanging="567"/>
        <w:rPr>
          <w:noProof/>
          <w:lang w:val="es-ES"/>
        </w:rPr>
      </w:pPr>
      <w:r w:rsidRPr="00525097">
        <w:rPr>
          <w:noProof/>
          <w:lang w:val="es-ES"/>
        </w:rPr>
        <w:t>220</w:t>
      </w:r>
      <w:r w:rsidR="00ED3254" w:rsidRPr="00525097">
        <w:rPr>
          <w:noProof/>
          <w:lang w:val="es-ES"/>
        </w:rPr>
        <w:t>.</w:t>
      </w:r>
      <w:r w:rsidR="00ED3254" w:rsidRPr="00525097">
        <w:rPr>
          <w:noProof/>
          <w:lang w:val="es-ES"/>
        </w:rPr>
        <w:tab/>
      </w:r>
      <w:r w:rsidR="00ED3254" w:rsidRPr="00525097">
        <w:rPr>
          <w:b/>
          <w:noProof/>
          <w:lang w:val="es-ES"/>
        </w:rPr>
        <w:t>Sudáfrica</w:t>
      </w:r>
      <w:r w:rsidR="00ED3254" w:rsidRPr="00525097">
        <w:rPr>
          <w:noProof/>
          <w:lang w:val="es-ES"/>
        </w:rPr>
        <w:t xml:space="preserve"> subrayó que se requería un enfoque </w:t>
      </w:r>
      <w:r w:rsidR="00636201">
        <w:rPr>
          <w:noProof/>
          <w:lang w:val="es-ES"/>
        </w:rPr>
        <w:t>integral</w:t>
      </w:r>
      <w:r w:rsidR="00ED3254" w:rsidRPr="00525097">
        <w:rPr>
          <w:noProof/>
          <w:lang w:val="es-ES"/>
        </w:rPr>
        <w:t xml:space="preserve">, coherente con los </w:t>
      </w:r>
      <w:r w:rsidR="00636201">
        <w:rPr>
          <w:noProof/>
          <w:lang w:val="es-ES"/>
        </w:rPr>
        <w:t>AMMA</w:t>
      </w:r>
      <w:r w:rsidR="00ED3254" w:rsidRPr="00525097">
        <w:rPr>
          <w:noProof/>
          <w:lang w:val="es-ES"/>
        </w:rPr>
        <w:t xml:space="preserve"> y otras </w:t>
      </w:r>
      <w:r w:rsidR="00636201">
        <w:rPr>
          <w:noProof/>
          <w:lang w:val="es-ES"/>
        </w:rPr>
        <w:t>C</w:t>
      </w:r>
      <w:r w:rsidR="00ED3254" w:rsidRPr="00525097">
        <w:rPr>
          <w:noProof/>
          <w:lang w:val="es-ES"/>
        </w:rPr>
        <w:t xml:space="preserve">onvenciones, y el </w:t>
      </w:r>
      <w:r w:rsidR="00ED3254" w:rsidRPr="00525097">
        <w:rPr>
          <w:b/>
          <w:noProof/>
          <w:lang w:val="es-ES"/>
        </w:rPr>
        <w:t xml:space="preserve">Brasil </w:t>
      </w:r>
      <w:r w:rsidR="00ED3254" w:rsidRPr="00525097">
        <w:rPr>
          <w:noProof/>
          <w:lang w:val="es-ES"/>
        </w:rPr>
        <w:t>destac</w:t>
      </w:r>
      <w:r w:rsidR="00636201">
        <w:rPr>
          <w:noProof/>
          <w:lang w:val="es-ES"/>
        </w:rPr>
        <w:t>ó</w:t>
      </w:r>
      <w:r w:rsidR="00ED3254" w:rsidRPr="00525097">
        <w:rPr>
          <w:b/>
          <w:noProof/>
          <w:lang w:val="es-ES"/>
        </w:rPr>
        <w:t xml:space="preserve"> </w:t>
      </w:r>
      <w:r w:rsidR="00ED3254" w:rsidRPr="00525097">
        <w:rPr>
          <w:noProof/>
          <w:lang w:val="es-ES"/>
        </w:rPr>
        <w:t>el vínculo del proyecto de resolución con las comunidades que depend</w:t>
      </w:r>
      <w:r w:rsidR="00D84C5E">
        <w:rPr>
          <w:noProof/>
          <w:lang w:val="es-ES"/>
        </w:rPr>
        <w:t>e</w:t>
      </w:r>
      <w:r w:rsidR="00ED3254" w:rsidRPr="00525097">
        <w:rPr>
          <w:noProof/>
          <w:lang w:val="es-ES"/>
        </w:rPr>
        <w:t>n de los humedales y la mitigación de la pobreza.</w:t>
      </w:r>
    </w:p>
    <w:p w14:paraId="65AFA556" w14:textId="77777777" w:rsidR="00ED3254" w:rsidRPr="00525097" w:rsidRDefault="00ED3254" w:rsidP="00B11FB0">
      <w:pPr>
        <w:suppressAutoHyphens/>
        <w:spacing w:after="0" w:line="240" w:lineRule="auto"/>
        <w:ind w:left="567" w:hanging="567"/>
        <w:rPr>
          <w:rFonts w:cstheme="minorHAnsi"/>
          <w:noProof/>
          <w:lang w:val="es-ES"/>
        </w:rPr>
      </w:pPr>
    </w:p>
    <w:p w14:paraId="1E66D067" w14:textId="164DE270"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221</w:t>
      </w:r>
      <w:r w:rsidR="00ED3254" w:rsidRPr="00525097">
        <w:rPr>
          <w:noProof/>
          <w:lang w:val="es-ES"/>
        </w:rPr>
        <w:t>.</w:t>
      </w:r>
      <w:r w:rsidR="00ED3254" w:rsidRPr="00525097">
        <w:rPr>
          <w:noProof/>
          <w:lang w:val="es-ES"/>
        </w:rPr>
        <w:tab/>
      </w:r>
      <w:r w:rsidR="00ED3254" w:rsidRPr="00525097">
        <w:rPr>
          <w:b/>
          <w:noProof/>
          <w:lang w:val="es-ES"/>
        </w:rPr>
        <w:t xml:space="preserve">Eslovaquia en nombre de los Estados miembros de la UE </w:t>
      </w:r>
      <w:r w:rsidR="00ED3254" w:rsidRPr="00525097">
        <w:rPr>
          <w:noProof/>
          <w:lang w:val="es-ES"/>
        </w:rPr>
        <w:t>y</w:t>
      </w:r>
      <w:r w:rsidR="00ED3254" w:rsidRPr="00525097">
        <w:rPr>
          <w:b/>
          <w:noProof/>
          <w:lang w:val="es-ES"/>
        </w:rPr>
        <w:t xml:space="preserve"> Suiza</w:t>
      </w:r>
      <w:r w:rsidR="00ED3254" w:rsidRPr="00525097">
        <w:rPr>
          <w:noProof/>
          <w:lang w:val="es-ES"/>
        </w:rPr>
        <w:t xml:space="preserve"> apoyaron el uso de la terminología sobre soluciones basadas en la naturaleza, señalando su aceptación y aplicación internacional. </w:t>
      </w:r>
    </w:p>
    <w:p w14:paraId="6955B211" w14:textId="77777777" w:rsidR="00ED3254" w:rsidRPr="00525097" w:rsidRDefault="00ED3254" w:rsidP="00B11FB0">
      <w:pPr>
        <w:suppressAutoHyphens/>
        <w:spacing w:after="0" w:line="240" w:lineRule="auto"/>
        <w:ind w:left="567" w:hanging="567"/>
        <w:rPr>
          <w:rFonts w:cstheme="minorHAnsi"/>
          <w:noProof/>
          <w:lang w:val="es-ES"/>
        </w:rPr>
      </w:pPr>
    </w:p>
    <w:p w14:paraId="179D2E4A" w14:textId="08745663"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222</w:t>
      </w:r>
      <w:r w:rsidR="00ED3254" w:rsidRPr="00525097">
        <w:rPr>
          <w:noProof/>
          <w:lang w:val="es-ES"/>
        </w:rPr>
        <w:t>.</w:t>
      </w:r>
      <w:r w:rsidR="00ED3254" w:rsidRPr="00525097">
        <w:rPr>
          <w:noProof/>
          <w:lang w:val="es-ES"/>
        </w:rPr>
        <w:tab/>
        <w:t xml:space="preserve">El </w:t>
      </w:r>
      <w:r w:rsidR="00ED3254" w:rsidRPr="00525097">
        <w:rPr>
          <w:b/>
          <w:noProof/>
          <w:lang w:val="es-ES"/>
        </w:rPr>
        <w:t>Brasil</w:t>
      </w:r>
      <w:r w:rsidR="00ED3254" w:rsidRPr="00525097">
        <w:rPr>
          <w:noProof/>
          <w:lang w:val="es-ES"/>
        </w:rPr>
        <w:t xml:space="preserve"> subrayó además que la cuestión de la terminología en torno a las soluciones basadas en la naturaleza debería abordarse en el proyecto de resolución pertinente que figura en el documento COP14 Doc.18.20 Rev.1, y sugirió utilizar el término “enfoques integrados” como </w:t>
      </w:r>
      <w:r w:rsidR="00ED3254" w:rsidRPr="00525097">
        <w:rPr>
          <w:noProof/>
          <w:lang w:val="es-ES"/>
        </w:rPr>
        <w:lastRenderedPageBreak/>
        <w:t xml:space="preserve">alternativa. </w:t>
      </w:r>
      <w:r w:rsidR="00ED3254" w:rsidRPr="00525097">
        <w:rPr>
          <w:b/>
          <w:noProof/>
          <w:lang w:val="es-ES"/>
        </w:rPr>
        <w:t>Indonesia</w:t>
      </w:r>
      <w:r w:rsidR="00FB6D32">
        <w:rPr>
          <w:b/>
          <w:noProof/>
          <w:lang w:val="es-ES"/>
        </w:rPr>
        <w:t xml:space="preserve"> </w:t>
      </w:r>
      <w:r w:rsidR="00FB6D32">
        <w:rPr>
          <w:bCs/>
          <w:noProof/>
          <w:lang w:val="es-ES"/>
        </w:rPr>
        <w:t xml:space="preserve">y </w:t>
      </w:r>
      <w:r w:rsidR="00FB6D32">
        <w:rPr>
          <w:b/>
          <w:bCs/>
          <w:noProof/>
          <w:lang w:val="es-ES"/>
        </w:rPr>
        <w:t>la República Islámica del</w:t>
      </w:r>
      <w:r w:rsidR="00FB6D32" w:rsidRPr="00525097">
        <w:rPr>
          <w:noProof/>
          <w:lang w:val="es-ES"/>
        </w:rPr>
        <w:t xml:space="preserve"> </w:t>
      </w:r>
      <w:r w:rsidR="00FB6D32" w:rsidRPr="00525097">
        <w:rPr>
          <w:b/>
          <w:noProof/>
          <w:lang w:val="es-ES"/>
        </w:rPr>
        <w:t xml:space="preserve">Irán </w:t>
      </w:r>
      <w:r w:rsidR="00ED3254" w:rsidRPr="00525097">
        <w:rPr>
          <w:noProof/>
          <w:lang w:val="es-ES"/>
        </w:rPr>
        <w:t xml:space="preserve">sugirieron utilizar tanto “soluciones basadas en la naturaleza” como “enfoques basados en los ecosistemas” en todos los proyectos de resolución. </w:t>
      </w:r>
    </w:p>
    <w:p w14:paraId="040586E2" w14:textId="77777777" w:rsidR="00ED3254" w:rsidRPr="00525097" w:rsidRDefault="00ED3254" w:rsidP="00B11FB0">
      <w:pPr>
        <w:suppressAutoHyphens/>
        <w:spacing w:after="0" w:line="240" w:lineRule="auto"/>
        <w:ind w:left="567" w:hanging="567"/>
        <w:rPr>
          <w:rFonts w:cstheme="minorHAnsi"/>
          <w:noProof/>
          <w:lang w:val="es-ES"/>
        </w:rPr>
      </w:pPr>
    </w:p>
    <w:p w14:paraId="63142FD7" w14:textId="30DFFE9C"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223</w:t>
      </w:r>
      <w:r w:rsidR="00ED3254" w:rsidRPr="00525097">
        <w:rPr>
          <w:noProof/>
          <w:lang w:val="es-ES"/>
        </w:rPr>
        <w:t>.</w:t>
      </w:r>
      <w:r w:rsidR="00ED3254" w:rsidRPr="00525097">
        <w:rPr>
          <w:noProof/>
          <w:lang w:val="es-ES"/>
        </w:rPr>
        <w:tab/>
        <w:t xml:space="preserve">El </w:t>
      </w:r>
      <w:r w:rsidR="00ED3254" w:rsidRPr="00525097">
        <w:rPr>
          <w:b/>
          <w:noProof/>
          <w:lang w:val="es-ES"/>
        </w:rPr>
        <w:t>Brasil</w:t>
      </w:r>
      <w:r w:rsidR="00ED3254" w:rsidRPr="00525097">
        <w:rPr>
          <w:noProof/>
          <w:lang w:val="es-ES"/>
        </w:rPr>
        <w:t>,</w:t>
      </w:r>
      <w:r w:rsidR="00ED3254" w:rsidRPr="00525097">
        <w:rPr>
          <w:b/>
          <w:noProof/>
          <w:lang w:val="es-ES"/>
        </w:rPr>
        <w:t xml:space="preserve"> Lesotho</w:t>
      </w:r>
      <w:r w:rsidR="00ED3254" w:rsidRPr="00525097">
        <w:rPr>
          <w:noProof/>
          <w:lang w:val="es-ES"/>
        </w:rPr>
        <w:t xml:space="preserve">, la </w:t>
      </w:r>
      <w:r w:rsidR="00ED3254" w:rsidRPr="00525097">
        <w:rPr>
          <w:b/>
          <w:noProof/>
          <w:lang w:val="es-ES"/>
        </w:rPr>
        <w:t>República Democrática Popular Lao</w:t>
      </w:r>
      <w:r w:rsidR="00ED3254" w:rsidRPr="00525097">
        <w:rPr>
          <w:noProof/>
          <w:lang w:val="es-ES"/>
        </w:rPr>
        <w:t xml:space="preserve">, </w:t>
      </w:r>
      <w:r w:rsidR="00ED3254" w:rsidRPr="00525097">
        <w:rPr>
          <w:b/>
          <w:noProof/>
          <w:lang w:val="es-ES"/>
        </w:rPr>
        <w:t>Sudáfrica</w:t>
      </w:r>
      <w:r w:rsidR="00ED3254" w:rsidRPr="00525097">
        <w:rPr>
          <w:noProof/>
          <w:lang w:val="es-ES"/>
        </w:rPr>
        <w:t xml:space="preserve"> y </w:t>
      </w:r>
      <w:r w:rsidR="00ED3254" w:rsidRPr="00525097">
        <w:rPr>
          <w:b/>
          <w:noProof/>
          <w:lang w:val="es-ES"/>
        </w:rPr>
        <w:t>Tailandia</w:t>
      </w:r>
      <w:r w:rsidR="00ED3254" w:rsidRPr="00525097">
        <w:rPr>
          <w:noProof/>
          <w:lang w:val="es-ES"/>
        </w:rPr>
        <w:t xml:space="preserve"> pidieron que se prestara apoyo técnico y científico, en forma de </w:t>
      </w:r>
      <w:r w:rsidR="00D84C5E">
        <w:rPr>
          <w:noProof/>
          <w:lang w:val="es-ES"/>
        </w:rPr>
        <w:t>creación</w:t>
      </w:r>
      <w:r w:rsidR="00ED3254" w:rsidRPr="00525097">
        <w:rPr>
          <w:noProof/>
          <w:lang w:val="es-ES"/>
        </w:rPr>
        <w:t xml:space="preserve"> de capacidad y movilización de recursos, para ayudar a las Partes Contratantes que son países en desarrollo a integrar políticas relativas a los humedales en las estrategias nacionales de desarrollo sostenible. </w:t>
      </w:r>
    </w:p>
    <w:p w14:paraId="187C3D99" w14:textId="77777777" w:rsidR="00ED3254" w:rsidRPr="00525097" w:rsidRDefault="00ED3254" w:rsidP="00B11FB0">
      <w:pPr>
        <w:suppressAutoHyphens/>
        <w:spacing w:after="0" w:line="240" w:lineRule="auto"/>
        <w:ind w:left="567" w:hanging="567"/>
        <w:rPr>
          <w:rFonts w:cstheme="minorHAnsi"/>
          <w:noProof/>
          <w:lang w:val="es-ES"/>
        </w:rPr>
      </w:pPr>
    </w:p>
    <w:p w14:paraId="7153DF09" w14:textId="71D4E6C3" w:rsidR="00ED3254" w:rsidRPr="00525097" w:rsidRDefault="00AB130D" w:rsidP="00B11FB0">
      <w:pPr>
        <w:suppressAutoHyphens/>
        <w:spacing w:after="0" w:line="240" w:lineRule="auto"/>
        <w:ind w:left="567" w:hanging="567"/>
        <w:rPr>
          <w:rFonts w:eastAsia="Times New Roman" w:cs="Calibri"/>
          <w:noProof/>
          <w:color w:val="222222"/>
          <w:lang w:val="es-ES"/>
        </w:rPr>
      </w:pPr>
      <w:r w:rsidRPr="00525097">
        <w:rPr>
          <w:noProof/>
          <w:lang w:val="es-ES"/>
        </w:rPr>
        <w:t>224</w:t>
      </w:r>
      <w:r w:rsidR="00ED3254" w:rsidRPr="00525097">
        <w:rPr>
          <w:noProof/>
          <w:lang w:val="es-ES"/>
        </w:rPr>
        <w:t>.</w:t>
      </w:r>
      <w:r w:rsidR="00ED3254" w:rsidRPr="00525097">
        <w:rPr>
          <w:noProof/>
          <w:lang w:val="es-ES"/>
        </w:rPr>
        <w:tab/>
      </w:r>
      <w:r w:rsidR="00ED3254" w:rsidRPr="00525097">
        <w:rPr>
          <w:noProof/>
          <w:color w:val="222222"/>
          <w:lang w:val="es-ES"/>
        </w:rPr>
        <w:t>Tras constatar un sólido apoyo, con enmiendas menores, el</w:t>
      </w:r>
      <w:r w:rsidR="00BF4DFA" w:rsidRPr="00525097">
        <w:rPr>
          <w:noProof/>
          <w:color w:val="222222"/>
          <w:lang w:val="es-ES"/>
        </w:rPr>
        <w:t xml:space="preserve"> </w:t>
      </w:r>
      <w:r w:rsidR="00ED3254" w:rsidRPr="00525097">
        <w:rPr>
          <w:b/>
          <w:noProof/>
          <w:color w:val="222222"/>
          <w:lang w:val="es-ES"/>
        </w:rPr>
        <w:t>Presidente</w:t>
      </w:r>
      <w:r w:rsidR="00ED3254" w:rsidRPr="00525097">
        <w:rPr>
          <w:noProof/>
          <w:color w:val="222222"/>
          <w:lang w:val="es-ES"/>
        </w:rPr>
        <w:t xml:space="preserve"> invitó a la Secretaría a </w:t>
      </w:r>
      <w:r w:rsidR="004400C0">
        <w:rPr>
          <w:noProof/>
          <w:color w:val="222222"/>
          <w:lang w:val="es-ES"/>
        </w:rPr>
        <w:t>modificar</w:t>
      </w:r>
      <w:r w:rsidR="00ED3254" w:rsidRPr="00525097">
        <w:rPr>
          <w:noProof/>
          <w:color w:val="222222"/>
          <w:lang w:val="es-ES"/>
        </w:rPr>
        <w:t xml:space="preserve"> este proyecto de resolución para su </w:t>
      </w:r>
      <w:r w:rsidR="00D84C5E">
        <w:rPr>
          <w:noProof/>
          <w:color w:val="222222"/>
          <w:lang w:val="es-ES"/>
        </w:rPr>
        <w:t>examen</w:t>
      </w:r>
      <w:r w:rsidR="00ED3254" w:rsidRPr="00525097">
        <w:rPr>
          <w:noProof/>
          <w:color w:val="222222"/>
          <w:lang w:val="es-ES"/>
        </w:rPr>
        <w:t xml:space="preserve"> en una sesión plenaria posterior.</w:t>
      </w:r>
    </w:p>
    <w:p w14:paraId="39A04EE9" w14:textId="77777777" w:rsidR="00ED3254" w:rsidRPr="00525097" w:rsidRDefault="00ED3254" w:rsidP="00B11FB0">
      <w:pPr>
        <w:suppressAutoHyphens/>
        <w:spacing w:after="0" w:line="240" w:lineRule="auto"/>
        <w:ind w:left="567" w:hanging="567"/>
        <w:rPr>
          <w:rFonts w:cstheme="minorHAnsi"/>
          <w:noProof/>
          <w:lang w:val="es-ES"/>
        </w:rPr>
      </w:pPr>
    </w:p>
    <w:p w14:paraId="56001730" w14:textId="15B84FBF"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225</w:t>
      </w:r>
      <w:r w:rsidR="00ED3254" w:rsidRPr="00525097">
        <w:rPr>
          <w:noProof/>
          <w:lang w:val="es-ES"/>
        </w:rPr>
        <w:t>.</w:t>
      </w:r>
      <w:r w:rsidR="00ED3254" w:rsidRPr="00525097">
        <w:rPr>
          <w:noProof/>
          <w:lang w:val="es-ES"/>
        </w:rPr>
        <w:tab/>
        <w:t xml:space="preserve">El </w:t>
      </w:r>
      <w:r w:rsidR="00ED3254" w:rsidRPr="00525097">
        <w:rPr>
          <w:b/>
          <w:noProof/>
          <w:lang w:val="es-ES"/>
        </w:rPr>
        <w:t>Presidente</w:t>
      </w:r>
      <w:r w:rsidR="00ED3254" w:rsidRPr="00525097">
        <w:rPr>
          <w:noProof/>
          <w:lang w:val="es-ES"/>
        </w:rPr>
        <w:t xml:space="preserve"> clausuró la sesión a las 18:10 horas.</w:t>
      </w:r>
    </w:p>
    <w:p w14:paraId="44EEB266" w14:textId="6AEDD344" w:rsidR="00AD2470" w:rsidRPr="00525097" w:rsidRDefault="00AD2470" w:rsidP="00760820">
      <w:pPr>
        <w:spacing w:after="0" w:line="240" w:lineRule="auto"/>
        <w:ind w:left="567" w:hanging="567"/>
        <w:rPr>
          <w:rFonts w:asciiTheme="minorHAnsi" w:hAnsiTheme="minorHAnsi" w:cstheme="minorHAnsi"/>
          <w:b/>
          <w:bCs/>
          <w:noProof/>
          <w:lang w:val="es-ES"/>
        </w:rPr>
      </w:pPr>
    </w:p>
    <w:p w14:paraId="40CEC95F" w14:textId="77777777" w:rsidR="00760820" w:rsidRPr="00525097" w:rsidRDefault="00760820" w:rsidP="00760820">
      <w:pPr>
        <w:spacing w:after="0" w:line="240" w:lineRule="auto"/>
        <w:ind w:left="567" w:hanging="567"/>
        <w:rPr>
          <w:rFonts w:asciiTheme="minorHAnsi" w:hAnsiTheme="minorHAnsi" w:cstheme="minorHAnsi"/>
          <w:b/>
          <w:bCs/>
          <w:noProof/>
          <w:lang w:val="es-ES"/>
        </w:rPr>
      </w:pPr>
    </w:p>
    <w:p w14:paraId="34762322" w14:textId="432040C3" w:rsidR="00AD2470" w:rsidRPr="00525097" w:rsidRDefault="00ED3254" w:rsidP="00B11FB0">
      <w:pPr>
        <w:keepNext/>
        <w:spacing w:after="0" w:line="240" w:lineRule="auto"/>
        <w:rPr>
          <w:rFonts w:asciiTheme="minorHAnsi" w:hAnsiTheme="minorHAnsi" w:cstheme="minorHAnsi"/>
          <w:b/>
          <w:bCs/>
          <w:noProof/>
          <w:lang w:val="es-ES"/>
        </w:rPr>
      </w:pPr>
      <w:r w:rsidRPr="00F36562">
        <w:rPr>
          <w:rFonts w:asciiTheme="minorHAnsi" w:hAnsiTheme="minorHAnsi" w:cstheme="minorHAnsi"/>
          <w:b/>
          <w:bCs/>
          <w:noProof/>
          <w:lang w:val="es-ES"/>
        </w:rPr>
        <w:t>Jueves 10 de noviembre</w:t>
      </w:r>
      <w:r w:rsidR="00BF4DFA" w:rsidRPr="00F36562">
        <w:rPr>
          <w:rFonts w:asciiTheme="minorHAnsi" w:hAnsiTheme="minorHAnsi" w:cstheme="minorHAnsi"/>
          <w:b/>
          <w:bCs/>
          <w:noProof/>
          <w:lang w:val="es-ES"/>
        </w:rPr>
        <w:t xml:space="preserve"> 2022</w:t>
      </w:r>
    </w:p>
    <w:p w14:paraId="0A23F902" w14:textId="77777777" w:rsidR="00AD2470" w:rsidRPr="00525097" w:rsidRDefault="00AD2470" w:rsidP="00B11FB0">
      <w:pPr>
        <w:keepNext/>
        <w:spacing w:after="0" w:line="240" w:lineRule="auto"/>
        <w:rPr>
          <w:rFonts w:asciiTheme="minorHAnsi" w:hAnsiTheme="minorHAnsi" w:cstheme="minorHAnsi"/>
          <w:b/>
          <w:bCs/>
          <w:noProof/>
          <w:lang w:val="es-ES"/>
        </w:rPr>
      </w:pPr>
    </w:p>
    <w:p w14:paraId="716FC00A" w14:textId="77777777" w:rsidR="00ED3254" w:rsidRPr="00525097" w:rsidRDefault="00ED3254" w:rsidP="00B11FB0">
      <w:pPr>
        <w:keepNext/>
        <w:spacing w:after="0" w:line="240" w:lineRule="auto"/>
        <w:rPr>
          <w:rFonts w:asciiTheme="minorHAnsi" w:hAnsiTheme="minorHAnsi" w:cstheme="minorHAnsi"/>
          <w:b/>
          <w:noProof/>
          <w:spacing w:val="-3"/>
          <w:lang w:val="es-ES"/>
        </w:rPr>
      </w:pPr>
      <w:r w:rsidRPr="00525097">
        <w:rPr>
          <w:rFonts w:asciiTheme="minorHAnsi" w:hAnsiTheme="minorHAnsi"/>
          <w:b/>
          <w:noProof/>
          <w:lang w:val="es-ES"/>
        </w:rPr>
        <w:t>10:00 – 12:40</w:t>
      </w:r>
      <w:r w:rsidRPr="00525097">
        <w:rPr>
          <w:rFonts w:asciiTheme="minorHAnsi" w:hAnsiTheme="minorHAnsi"/>
          <w:b/>
          <w:noProof/>
          <w:lang w:val="es-ES"/>
        </w:rPr>
        <w:tab/>
        <w:t>Sesión plenaria</w:t>
      </w:r>
    </w:p>
    <w:p w14:paraId="67273DF6" w14:textId="77777777" w:rsidR="00ED3254" w:rsidRPr="00525097" w:rsidRDefault="00ED3254" w:rsidP="00B11FB0">
      <w:pPr>
        <w:keepNext/>
        <w:spacing w:after="0" w:line="240" w:lineRule="auto"/>
        <w:rPr>
          <w:rFonts w:asciiTheme="minorHAnsi" w:eastAsia="Times New Roman" w:hAnsiTheme="minorHAnsi" w:cstheme="minorHAnsi"/>
          <w:noProof/>
          <w:lang w:val="es-ES"/>
        </w:rPr>
      </w:pPr>
    </w:p>
    <w:p w14:paraId="6780E9CC"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b/>
          <w:noProof/>
          <w:lang w:val="es-ES"/>
        </w:rPr>
        <w:t>Punto 18 del orden del día: Examen de los proyectos de resolución y de recomendación presentados por las Partes Contratantes y el Comité Permanente (continuación)</w:t>
      </w:r>
    </w:p>
    <w:p w14:paraId="5796125F" w14:textId="77777777" w:rsidR="00ED3254" w:rsidRPr="00525097" w:rsidRDefault="00ED3254" w:rsidP="00ED3254">
      <w:pPr>
        <w:snapToGrid w:val="0"/>
        <w:spacing w:after="0" w:line="240" w:lineRule="auto"/>
        <w:rPr>
          <w:rFonts w:asciiTheme="minorHAnsi" w:hAnsiTheme="minorHAnsi" w:cstheme="minorHAnsi"/>
          <w:b/>
          <w:noProof/>
          <w:lang w:val="es-ES"/>
        </w:rPr>
      </w:pPr>
    </w:p>
    <w:p w14:paraId="334BA97E" w14:textId="0E75105E" w:rsidR="00ED3254" w:rsidRPr="00525097" w:rsidRDefault="00AB130D" w:rsidP="00B11FB0">
      <w:pPr>
        <w:suppressAutoHyphens/>
        <w:spacing w:after="0" w:line="240" w:lineRule="auto"/>
        <w:ind w:left="567" w:hanging="567"/>
        <w:rPr>
          <w:rFonts w:asciiTheme="minorHAnsi" w:hAnsiTheme="minorHAnsi" w:cstheme="minorHAnsi"/>
          <w:noProof/>
          <w:lang w:val="es-ES"/>
        </w:rPr>
      </w:pPr>
      <w:bookmarkStart w:id="3" w:name="_Hlk118986324"/>
      <w:r w:rsidRPr="00525097">
        <w:rPr>
          <w:rFonts w:asciiTheme="minorHAnsi" w:hAnsiTheme="minorHAnsi"/>
          <w:noProof/>
          <w:lang w:val="es-ES"/>
        </w:rPr>
        <w:t>226</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invitó a las </w:t>
      </w:r>
      <w:r w:rsidR="00F36562">
        <w:rPr>
          <w:rFonts w:asciiTheme="minorHAnsi" w:hAnsiTheme="minorHAnsi"/>
          <w:noProof/>
          <w:lang w:val="es-ES"/>
        </w:rPr>
        <w:t>p</w:t>
      </w:r>
      <w:r w:rsidR="00ED3254" w:rsidRPr="00525097">
        <w:rPr>
          <w:rFonts w:asciiTheme="minorHAnsi" w:hAnsiTheme="minorHAnsi"/>
          <w:noProof/>
          <w:lang w:val="es-ES"/>
        </w:rPr>
        <w:t>residencias de los grupos de contacto que se habían establecido, así como a los representantes de los grupos oficiosos, a que informaran en la sesión plenaria sobre los avances en las deliberaciones sobre los proyectos de resolución.</w:t>
      </w:r>
    </w:p>
    <w:p w14:paraId="78B21E96"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644C5C32" w14:textId="4EB86D4B"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227</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Costa Rica</w:t>
      </w:r>
      <w:r w:rsidR="00ED3254" w:rsidRPr="00525097">
        <w:rPr>
          <w:rFonts w:asciiTheme="minorHAnsi" w:hAnsiTheme="minorHAnsi"/>
          <w:noProof/>
          <w:lang w:val="es-ES"/>
        </w:rPr>
        <w:t xml:space="preserve"> informó sobre las deliberaciones del grupo de contacto en relación con el proyecto de resolución que figura en el documento COP14 Doc.18.9 sobre </w:t>
      </w:r>
      <w:r w:rsidR="00ED3254" w:rsidRPr="00525097">
        <w:rPr>
          <w:rFonts w:asciiTheme="minorHAnsi" w:hAnsiTheme="minorHAnsi"/>
          <w:i/>
          <w:noProof/>
          <w:lang w:val="es-ES"/>
        </w:rPr>
        <w:t>Lineamientos operativos para las iniciativas regionales de Ramsar</w:t>
      </w:r>
      <w:r w:rsidR="00ED3254" w:rsidRPr="00525097">
        <w:rPr>
          <w:rFonts w:asciiTheme="minorHAnsi" w:hAnsiTheme="minorHAnsi"/>
          <w:noProof/>
          <w:lang w:val="es-ES"/>
        </w:rPr>
        <w:t xml:space="preserve">, </w:t>
      </w:r>
      <w:r w:rsidR="00233046">
        <w:rPr>
          <w:rFonts w:asciiTheme="minorHAnsi" w:hAnsiTheme="minorHAnsi"/>
          <w:noProof/>
          <w:lang w:val="es-ES"/>
        </w:rPr>
        <w:t>confirmando</w:t>
      </w:r>
      <w:r w:rsidR="00ED3254" w:rsidRPr="00525097">
        <w:rPr>
          <w:rFonts w:asciiTheme="minorHAnsi" w:hAnsiTheme="minorHAnsi"/>
          <w:noProof/>
          <w:lang w:val="es-ES"/>
        </w:rPr>
        <w:t xml:space="preserve"> que el grupo de contacto había recibido el documento en el que se recopilaban todos los comentarios y enmiendas formulados por las Partes Contratantes para que el grupo lo utilizara en su examen, y señaló que se requería otra reunión para seguir deliberando al respecto.</w:t>
      </w:r>
    </w:p>
    <w:p w14:paraId="6079E62B" w14:textId="77777777" w:rsidR="00ED3254" w:rsidRPr="00525097" w:rsidRDefault="00ED3254" w:rsidP="00B11FB0">
      <w:pPr>
        <w:suppressAutoHyphens/>
        <w:spacing w:after="0" w:line="240" w:lineRule="auto"/>
        <w:ind w:left="567" w:hanging="567"/>
        <w:rPr>
          <w:rFonts w:asciiTheme="minorHAnsi" w:eastAsia="Times New Roman" w:hAnsiTheme="minorHAnsi" w:cstheme="minorHAnsi"/>
          <w:noProof/>
          <w:lang w:val="es-ES"/>
        </w:rPr>
      </w:pPr>
    </w:p>
    <w:p w14:paraId="3F7FF110" w14:textId="2D2F68EC"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228</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Australia</w:t>
      </w:r>
      <w:r w:rsidR="00ED3254" w:rsidRPr="00525097">
        <w:rPr>
          <w:rFonts w:asciiTheme="minorHAnsi" w:hAnsiTheme="minorHAnsi"/>
          <w:noProof/>
          <w:lang w:val="es-ES"/>
        </w:rPr>
        <w:t xml:space="preserve"> informó que el grupo de contacto había presentado a la Secretaría una versión </w:t>
      </w:r>
      <w:r w:rsidR="004400C0">
        <w:rPr>
          <w:rFonts w:asciiTheme="minorHAnsi" w:hAnsiTheme="minorHAnsi"/>
          <w:noProof/>
          <w:lang w:val="es-ES"/>
        </w:rPr>
        <w:t>modificada</w:t>
      </w:r>
      <w:r w:rsidR="00ED3254" w:rsidRPr="00525097">
        <w:rPr>
          <w:rFonts w:asciiTheme="minorHAnsi" w:hAnsiTheme="minorHAnsi"/>
          <w:noProof/>
          <w:lang w:val="es-ES"/>
        </w:rPr>
        <w:t xml:space="preserve"> del proyecto de resolución que aborda el Plan Estratégico de la Convención, que </w:t>
      </w:r>
      <w:r w:rsidR="005F7A80">
        <w:rPr>
          <w:rFonts w:asciiTheme="minorHAnsi" w:hAnsiTheme="minorHAnsi"/>
          <w:noProof/>
          <w:lang w:val="es-ES"/>
        </w:rPr>
        <w:t>se pondría a disposición</w:t>
      </w:r>
      <w:r w:rsidR="00ED3254" w:rsidRPr="00525097">
        <w:rPr>
          <w:rFonts w:asciiTheme="minorHAnsi" w:hAnsiTheme="minorHAnsi"/>
          <w:noProof/>
          <w:lang w:val="es-ES"/>
        </w:rPr>
        <w:t xml:space="preserve"> como documento COP14 Doc.18.4 Rev.1.</w:t>
      </w:r>
    </w:p>
    <w:p w14:paraId="2A4FCCCE" w14:textId="77777777" w:rsidR="00ED3254" w:rsidRPr="00525097" w:rsidRDefault="00ED3254" w:rsidP="00B11FB0">
      <w:pPr>
        <w:suppressAutoHyphens/>
        <w:spacing w:after="0" w:line="240" w:lineRule="auto"/>
        <w:ind w:left="567" w:hanging="567"/>
        <w:rPr>
          <w:rFonts w:asciiTheme="minorHAnsi" w:eastAsia="Times New Roman" w:hAnsiTheme="minorHAnsi" w:cstheme="minorHAnsi"/>
          <w:noProof/>
          <w:lang w:val="es-ES"/>
        </w:rPr>
      </w:pPr>
    </w:p>
    <w:p w14:paraId="5270B415" w14:textId="21C08076"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229</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China</w:t>
      </w:r>
      <w:r w:rsidR="00ED3254" w:rsidRPr="00525097">
        <w:rPr>
          <w:rFonts w:asciiTheme="minorHAnsi" w:hAnsiTheme="minorHAnsi"/>
          <w:noProof/>
          <w:lang w:val="es-ES"/>
        </w:rPr>
        <w:t xml:space="preserve"> informó sobre la labor del grupo de contacto que aborda el proyecto de resolución sobre </w:t>
      </w:r>
      <w:r w:rsidR="00ED3254" w:rsidRPr="00525097">
        <w:rPr>
          <w:rFonts w:asciiTheme="minorHAnsi" w:hAnsiTheme="minorHAnsi"/>
          <w:i/>
          <w:noProof/>
          <w:lang w:val="es-ES"/>
        </w:rPr>
        <w:t>Creación del Centro Internacional del Manglar en el marco de la Convención de Ramsar</w:t>
      </w:r>
      <w:r w:rsidR="00ED3254" w:rsidRPr="00525097">
        <w:rPr>
          <w:rFonts w:asciiTheme="minorHAnsi" w:hAnsiTheme="minorHAnsi"/>
          <w:noProof/>
          <w:lang w:val="es-ES"/>
        </w:rPr>
        <w:t xml:space="preserve"> que figura el documento COP14 Doc.18.22 Rev.1, señalando la colaboración constructiva del grupo en una mesa redonda. Explicó el resultado de esta labor en colaboración para enmendar el documento, especialmente para proponer que el Centro Internacional del Manglar se estableciera como una iniciativa regional de Ramsar, y para que el proyecto de resolución fuera más conciso, añadiendo que la versión </w:t>
      </w:r>
      <w:r w:rsidR="004400C0">
        <w:rPr>
          <w:rFonts w:asciiTheme="minorHAnsi" w:hAnsiTheme="minorHAnsi"/>
          <w:noProof/>
          <w:lang w:val="es-ES"/>
        </w:rPr>
        <w:t>modificada</w:t>
      </w:r>
      <w:r w:rsidR="00ED3254" w:rsidRPr="00525097">
        <w:rPr>
          <w:rFonts w:asciiTheme="minorHAnsi" w:hAnsiTheme="minorHAnsi"/>
          <w:noProof/>
          <w:lang w:val="es-ES"/>
        </w:rPr>
        <w:t xml:space="preserve"> se publicaría en el sitio web de la Convención más tarde ese mismo día.</w:t>
      </w:r>
    </w:p>
    <w:p w14:paraId="48B95AC7" w14:textId="77777777" w:rsidR="00ED3254" w:rsidRPr="00525097" w:rsidRDefault="00ED3254" w:rsidP="00B11FB0">
      <w:pPr>
        <w:suppressAutoHyphens/>
        <w:spacing w:after="0" w:line="240" w:lineRule="auto"/>
        <w:ind w:left="567" w:hanging="567"/>
        <w:rPr>
          <w:rFonts w:asciiTheme="minorHAnsi" w:eastAsia="Times New Roman" w:hAnsiTheme="minorHAnsi" w:cstheme="minorHAnsi"/>
          <w:noProof/>
          <w:lang w:val="es-ES"/>
        </w:rPr>
      </w:pPr>
    </w:p>
    <w:p w14:paraId="09DC5345" w14:textId="6A712792"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230</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Sudáfrica</w:t>
      </w:r>
      <w:r w:rsidR="00ED3254" w:rsidRPr="00525097">
        <w:rPr>
          <w:rFonts w:asciiTheme="minorHAnsi" w:hAnsiTheme="minorHAnsi"/>
          <w:noProof/>
          <w:lang w:val="es-ES"/>
        </w:rPr>
        <w:t xml:space="preserve"> informó sobre el grupo de contacto que aborda el proyecto de resolución sobre la Lista de Ramsar que figura en el documento COP14 Doc.18.16 Rev.1, señalando que se habían </w:t>
      </w:r>
      <w:r w:rsidR="005F7A80">
        <w:rPr>
          <w:rFonts w:asciiTheme="minorHAnsi" w:hAnsiTheme="minorHAnsi"/>
          <w:noProof/>
          <w:lang w:val="es-ES"/>
        </w:rPr>
        <w:t>sostenido</w:t>
      </w:r>
      <w:r w:rsidR="00ED3254" w:rsidRPr="00525097">
        <w:rPr>
          <w:rFonts w:asciiTheme="minorHAnsi" w:hAnsiTheme="minorHAnsi"/>
          <w:noProof/>
          <w:lang w:val="es-ES"/>
        </w:rPr>
        <w:t xml:space="preserve"> consultas </w:t>
      </w:r>
      <w:r w:rsidR="002A73D8">
        <w:rPr>
          <w:rFonts w:asciiTheme="minorHAnsi" w:hAnsiTheme="minorHAnsi"/>
          <w:noProof/>
          <w:lang w:val="es-ES"/>
        </w:rPr>
        <w:t>informales</w:t>
      </w:r>
      <w:r w:rsidR="00ED3254" w:rsidRPr="00525097">
        <w:rPr>
          <w:rFonts w:asciiTheme="minorHAnsi" w:hAnsiTheme="minorHAnsi"/>
          <w:noProof/>
          <w:lang w:val="es-ES"/>
        </w:rPr>
        <w:t xml:space="preserve">, sobre la base de las orientaciones recibidas en la sesión plenaria anterior. Se había llegado a un acuerdo general sobre el aplazamiento de la presentación de este proyecto de resolución a la COP15, aunque </w:t>
      </w:r>
      <w:r w:rsidR="005F7A80">
        <w:rPr>
          <w:rFonts w:asciiTheme="minorHAnsi" w:hAnsiTheme="minorHAnsi"/>
          <w:noProof/>
          <w:lang w:val="es-ES"/>
        </w:rPr>
        <w:t>observó</w:t>
      </w:r>
      <w:r w:rsidR="00ED3254" w:rsidRPr="00525097">
        <w:rPr>
          <w:rFonts w:asciiTheme="minorHAnsi" w:hAnsiTheme="minorHAnsi"/>
          <w:noProof/>
          <w:lang w:val="es-ES"/>
        </w:rPr>
        <w:t xml:space="preserve"> que seguía siendo </w:t>
      </w:r>
      <w:r w:rsidR="00ED3254" w:rsidRPr="00525097">
        <w:rPr>
          <w:rFonts w:asciiTheme="minorHAnsi" w:hAnsiTheme="minorHAnsi"/>
          <w:noProof/>
          <w:lang w:val="es-ES"/>
        </w:rPr>
        <w:lastRenderedPageBreak/>
        <w:t xml:space="preserve">necesario </w:t>
      </w:r>
      <w:r w:rsidR="005F7A80">
        <w:rPr>
          <w:rFonts w:asciiTheme="minorHAnsi" w:hAnsiTheme="minorHAnsi"/>
          <w:noProof/>
          <w:lang w:val="es-ES"/>
        </w:rPr>
        <w:t>seguir deliberando sobre</w:t>
      </w:r>
      <w:r w:rsidR="00ED3254" w:rsidRPr="00525097">
        <w:rPr>
          <w:rFonts w:asciiTheme="minorHAnsi" w:hAnsiTheme="minorHAnsi"/>
          <w:noProof/>
          <w:lang w:val="es-ES"/>
        </w:rPr>
        <w:t xml:space="preserve"> las modalidades </w:t>
      </w:r>
      <w:r w:rsidR="005F7A80">
        <w:rPr>
          <w:rFonts w:asciiTheme="minorHAnsi" w:hAnsiTheme="minorHAnsi"/>
          <w:noProof/>
          <w:lang w:val="es-ES"/>
        </w:rPr>
        <w:t>de</w:t>
      </w:r>
      <w:r w:rsidR="00ED3254" w:rsidRPr="00525097">
        <w:rPr>
          <w:rFonts w:asciiTheme="minorHAnsi" w:hAnsiTheme="minorHAnsi"/>
          <w:noProof/>
          <w:lang w:val="es-ES"/>
        </w:rPr>
        <w:t xml:space="preserve"> este aplazamiento y que se debatiría al respecto en la reunión del grupo de contacto posterior a la sesión. </w:t>
      </w:r>
      <w:r w:rsidR="00ED3254" w:rsidRPr="00525097">
        <w:rPr>
          <w:rFonts w:asciiTheme="minorHAnsi" w:hAnsiTheme="minorHAnsi"/>
          <w:b/>
          <w:noProof/>
          <w:lang w:val="es-ES"/>
        </w:rPr>
        <w:t>Argelia</w:t>
      </w:r>
      <w:r w:rsidR="00ED3254" w:rsidRPr="00525097">
        <w:rPr>
          <w:rFonts w:asciiTheme="minorHAnsi" w:hAnsiTheme="minorHAnsi"/>
          <w:noProof/>
          <w:lang w:val="es-ES"/>
        </w:rPr>
        <w:t xml:space="preserve"> informó sobre las </w:t>
      </w:r>
      <w:r w:rsidR="005F7A80">
        <w:rPr>
          <w:rFonts w:asciiTheme="minorHAnsi" w:hAnsiTheme="minorHAnsi"/>
          <w:noProof/>
          <w:lang w:val="es-ES"/>
        </w:rPr>
        <w:t>conversaciones</w:t>
      </w:r>
      <w:r w:rsidR="00ED3254" w:rsidRPr="00525097">
        <w:rPr>
          <w:rFonts w:asciiTheme="minorHAnsi" w:hAnsiTheme="minorHAnsi"/>
          <w:noProof/>
          <w:lang w:val="es-ES"/>
        </w:rPr>
        <w:t xml:space="preserve"> </w:t>
      </w:r>
      <w:r w:rsidR="005F7A80">
        <w:rPr>
          <w:rFonts w:asciiTheme="minorHAnsi" w:hAnsiTheme="minorHAnsi"/>
          <w:noProof/>
          <w:lang w:val="es-ES"/>
        </w:rPr>
        <w:t>informales</w:t>
      </w:r>
      <w:r w:rsidR="00ED3254" w:rsidRPr="00525097">
        <w:rPr>
          <w:rFonts w:asciiTheme="minorHAnsi" w:hAnsiTheme="minorHAnsi"/>
          <w:noProof/>
          <w:lang w:val="es-ES"/>
        </w:rPr>
        <w:t xml:space="preserve"> que se habían mantenido en relación con los documentos COP14 Doc.18.15, </w:t>
      </w:r>
      <w:r w:rsidR="00ED3254" w:rsidRPr="00525097">
        <w:rPr>
          <w:rFonts w:asciiTheme="minorHAnsi" w:hAnsiTheme="minorHAnsi"/>
          <w:i/>
          <w:noProof/>
          <w:lang w:val="es-ES"/>
        </w:rPr>
        <w:t>Proyecto de resolución sobre el estado de los sitios de la Lista de Humedales de Importancia Internacional</w:t>
      </w:r>
      <w:r w:rsidR="00ED3254" w:rsidRPr="00525097">
        <w:rPr>
          <w:rFonts w:asciiTheme="minorHAnsi" w:hAnsiTheme="minorHAnsi"/>
          <w:noProof/>
          <w:lang w:val="es-ES"/>
        </w:rPr>
        <w:t xml:space="preserve">, y COP14 Doc.18.16 Rev.1, </w:t>
      </w:r>
      <w:r w:rsidR="00ED3254" w:rsidRPr="00525097">
        <w:rPr>
          <w:rFonts w:asciiTheme="minorHAnsi" w:hAnsiTheme="minorHAnsi"/>
          <w:i/>
          <w:noProof/>
          <w:lang w:val="es-ES"/>
        </w:rPr>
        <w:t>Proyecto de resolución enmendado sobre la Lista de Ramsar</w:t>
      </w:r>
      <w:r w:rsidR="00ED3254" w:rsidRPr="00525097">
        <w:rPr>
          <w:rFonts w:asciiTheme="minorHAnsi" w:hAnsiTheme="minorHAnsi"/>
          <w:noProof/>
          <w:lang w:val="es-ES"/>
        </w:rPr>
        <w:t xml:space="preserve">, destacando las deliberaciones productivas en las que se había aportado una serie de opciones. </w:t>
      </w:r>
      <w:r w:rsidR="00ED3254" w:rsidRPr="00525097">
        <w:rPr>
          <w:rFonts w:asciiTheme="minorHAnsi" w:hAnsiTheme="minorHAnsi"/>
          <w:b/>
          <w:noProof/>
          <w:lang w:val="es-ES"/>
        </w:rPr>
        <w:t>Marruecos</w:t>
      </w:r>
      <w:r w:rsidR="00ED3254" w:rsidRPr="00525097">
        <w:rPr>
          <w:rFonts w:asciiTheme="minorHAnsi" w:hAnsiTheme="minorHAnsi"/>
          <w:noProof/>
          <w:lang w:val="es-ES"/>
        </w:rPr>
        <w:t xml:space="preserve"> subrayó que era prematuro que la Conferencia </w:t>
      </w:r>
      <w:r w:rsidR="005F7A80">
        <w:rPr>
          <w:rFonts w:asciiTheme="minorHAnsi" w:hAnsiTheme="minorHAnsi"/>
          <w:noProof/>
          <w:lang w:val="es-ES"/>
        </w:rPr>
        <w:t>expresara</w:t>
      </w:r>
      <w:r w:rsidR="00ED3254" w:rsidRPr="00525097">
        <w:rPr>
          <w:rFonts w:asciiTheme="minorHAnsi" w:hAnsiTheme="minorHAnsi"/>
          <w:noProof/>
          <w:lang w:val="es-ES"/>
        </w:rPr>
        <w:t xml:space="preserve"> su opinión respecto a las opciones presentadas antes de que concluy</w:t>
      </w:r>
      <w:r w:rsidR="005F7A80">
        <w:rPr>
          <w:rFonts w:asciiTheme="minorHAnsi" w:hAnsiTheme="minorHAnsi"/>
          <w:noProof/>
          <w:lang w:val="es-ES"/>
        </w:rPr>
        <w:t>era</w:t>
      </w:r>
      <w:r w:rsidR="00ED3254" w:rsidRPr="00525097">
        <w:rPr>
          <w:rFonts w:asciiTheme="minorHAnsi" w:hAnsiTheme="minorHAnsi"/>
          <w:noProof/>
          <w:lang w:val="es-ES"/>
        </w:rPr>
        <w:t xml:space="preserve">n </w:t>
      </w:r>
      <w:r w:rsidR="005F7A80">
        <w:rPr>
          <w:rFonts w:asciiTheme="minorHAnsi" w:hAnsiTheme="minorHAnsi"/>
          <w:noProof/>
          <w:lang w:val="es-ES"/>
        </w:rPr>
        <w:t>las</w:t>
      </w:r>
      <w:r w:rsidR="00ED3254" w:rsidRPr="00525097">
        <w:rPr>
          <w:rFonts w:asciiTheme="minorHAnsi" w:hAnsiTheme="minorHAnsi"/>
          <w:noProof/>
          <w:lang w:val="es-ES"/>
        </w:rPr>
        <w:t xml:space="preserve"> deliberaciones.</w:t>
      </w:r>
    </w:p>
    <w:p w14:paraId="647342C6" w14:textId="77777777" w:rsidR="00ED3254" w:rsidRPr="00525097" w:rsidRDefault="00ED3254" w:rsidP="00B11FB0">
      <w:pPr>
        <w:suppressAutoHyphens/>
        <w:spacing w:after="0" w:line="240" w:lineRule="auto"/>
        <w:ind w:left="567" w:hanging="567"/>
        <w:rPr>
          <w:rFonts w:asciiTheme="minorHAnsi" w:eastAsia="Times New Roman" w:hAnsiTheme="minorHAnsi" w:cstheme="minorHAnsi"/>
          <w:noProof/>
          <w:lang w:val="es-ES"/>
        </w:rPr>
      </w:pPr>
    </w:p>
    <w:p w14:paraId="34D5956D" w14:textId="59A23A01"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231</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Nueva Zelandia</w:t>
      </w:r>
      <w:r w:rsidR="00ED3254" w:rsidRPr="00525097">
        <w:rPr>
          <w:rFonts w:asciiTheme="minorHAnsi" w:hAnsiTheme="minorHAnsi"/>
          <w:noProof/>
          <w:lang w:val="es-ES"/>
        </w:rPr>
        <w:t xml:space="preserve"> proporcionó una breve actualización del proyecto de resolución sobre </w:t>
      </w:r>
      <w:r w:rsidR="00ED3254" w:rsidRPr="00525097">
        <w:rPr>
          <w:rFonts w:asciiTheme="minorHAnsi" w:hAnsiTheme="minorHAnsi"/>
          <w:i/>
          <w:noProof/>
          <w:lang w:val="es-ES"/>
        </w:rPr>
        <w:t>Aplicación futura de los aspectos científicos y técnicos de la Convención para 2023-2025</w:t>
      </w:r>
      <w:r w:rsidR="00ED3254" w:rsidRPr="00525097">
        <w:rPr>
          <w:rFonts w:asciiTheme="minorHAnsi" w:hAnsiTheme="minorHAnsi"/>
          <w:noProof/>
          <w:lang w:val="es-ES"/>
        </w:rPr>
        <w:t xml:space="preserve"> que figura en el documento COP14 Doc.18.17, destacando que las consultas habían resuelto todas las cuestiones pendientes, y que se presentaría una versión </w:t>
      </w:r>
      <w:r w:rsidR="006B5F35">
        <w:rPr>
          <w:rFonts w:asciiTheme="minorHAnsi" w:hAnsiTheme="minorHAnsi"/>
          <w:noProof/>
          <w:lang w:val="es-ES"/>
        </w:rPr>
        <w:t>modificada</w:t>
      </w:r>
      <w:r w:rsidR="00ED3254" w:rsidRPr="00525097">
        <w:rPr>
          <w:rFonts w:asciiTheme="minorHAnsi" w:hAnsiTheme="minorHAnsi"/>
          <w:noProof/>
          <w:lang w:val="es-ES"/>
        </w:rPr>
        <w:t>.</w:t>
      </w:r>
    </w:p>
    <w:p w14:paraId="00D234DE" w14:textId="77777777" w:rsidR="00ED3254" w:rsidRPr="00525097" w:rsidRDefault="00ED3254" w:rsidP="00B11FB0">
      <w:pPr>
        <w:suppressAutoHyphens/>
        <w:spacing w:after="0" w:line="240" w:lineRule="auto"/>
        <w:ind w:left="567" w:hanging="567"/>
        <w:rPr>
          <w:rFonts w:asciiTheme="minorHAnsi" w:eastAsia="Times New Roman" w:hAnsiTheme="minorHAnsi" w:cstheme="minorHAnsi"/>
          <w:noProof/>
          <w:lang w:val="es-ES"/>
        </w:rPr>
      </w:pPr>
    </w:p>
    <w:p w14:paraId="1B42D9F4" w14:textId="4284DB92"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232</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llamó a la atención de la reunión la propuesta de la Mesa de la Conferencia de aplazar el punto 17 del orden del día, relativo a la elección de las Partes Contratantes que integrar</w:t>
      </w:r>
      <w:r w:rsidR="005F7A80">
        <w:rPr>
          <w:rFonts w:asciiTheme="minorHAnsi" w:hAnsiTheme="minorHAnsi"/>
          <w:noProof/>
          <w:lang w:val="es-ES"/>
        </w:rPr>
        <w:t>ía</w:t>
      </w:r>
      <w:r w:rsidR="00ED3254" w:rsidRPr="00525097">
        <w:rPr>
          <w:rFonts w:asciiTheme="minorHAnsi" w:hAnsiTheme="minorHAnsi"/>
          <w:noProof/>
          <w:lang w:val="es-ES"/>
        </w:rPr>
        <w:t>n el Comité Permanente durante el período 2023-2025, hasta la sesión plenaria de la mañana del 12 de noviembre. La propuesta se aceptó sin objeciones.</w:t>
      </w:r>
    </w:p>
    <w:p w14:paraId="6EB02D0C" w14:textId="77777777" w:rsidR="00ED3254" w:rsidRPr="00525097" w:rsidRDefault="00ED3254" w:rsidP="00B11FB0">
      <w:pPr>
        <w:suppressAutoHyphens/>
        <w:spacing w:after="0" w:line="240" w:lineRule="auto"/>
        <w:ind w:left="567" w:hanging="567"/>
        <w:rPr>
          <w:rFonts w:asciiTheme="minorHAnsi" w:eastAsia="Times New Roman" w:hAnsiTheme="minorHAnsi" w:cstheme="minorHAnsi"/>
          <w:noProof/>
          <w:lang w:val="es-ES"/>
        </w:rPr>
      </w:pPr>
    </w:p>
    <w:p w14:paraId="77BD0EAB" w14:textId="1B18AD1D"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233</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Brasil</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 xml:space="preserve">con el apoyo de la </w:t>
      </w:r>
      <w:r w:rsidR="00ED3254" w:rsidRPr="00525097">
        <w:rPr>
          <w:rFonts w:asciiTheme="minorHAnsi" w:hAnsiTheme="minorHAnsi"/>
          <w:b/>
          <w:noProof/>
          <w:lang w:val="es-ES"/>
        </w:rPr>
        <w:t>Argentina</w:t>
      </w:r>
      <w:r w:rsidR="00ED3254" w:rsidRPr="00525097">
        <w:rPr>
          <w:rFonts w:asciiTheme="minorHAnsi" w:hAnsiTheme="minorHAnsi"/>
          <w:noProof/>
          <w:lang w:val="es-ES"/>
        </w:rPr>
        <w:t xml:space="preserve">, pidió que se aclarara cuándo estaría disponible una versión </w:t>
      </w:r>
      <w:r w:rsidR="004400C0">
        <w:rPr>
          <w:rFonts w:asciiTheme="minorHAnsi" w:hAnsiTheme="minorHAnsi"/>
          <w:noProof/>
          <w:lang w:val="es-ES"/>
        </w:rPr>
        <w:t>modificada</w:t>
      </w:r>
      <w:r w:rsidR="00ED3254" w:rsidRPr="00525097">
        <w:rPr>
          <w:rFonts w:asciiTheme="minorHAnsi" w:hAnsiTheme="minorHAnsi"/>
          <w:noProof/>
          <w:lang w:val="es-ES"/>
        </w:rPr>
        <w:t xml:space="preserve"> del proyecto de resolución que figura en el documento COP14 Doc.18.20, sobre </w:t>
      </w:r>
      <w:r w:rsidR="00ED3254" w:rsidRPr="00525097">
        <w:rPr>
          <w:rFonts w:asciiTheme="minorHAnsi" w:hAnsiTheme="minorHAnsi"/>
          <w:i/>
          <w:noProof/>
          <w:lang w:val="es-ES"/>
        </w:rPr>
        <w:t>Protección, manejo y restauración de los humedales como [soluciones basadas en la naturaleza] [enfoques basados en los ecosistemas] para hacer frente a la crisis climática</w:t>
      </w:r>
      <w:r w:rsidR="00ED3254" w:rsidRPr="00525097">
        <w:rPr>
          <w:rFonts w:asciiTheme="minorHAnsi" w:hAnsiTheme="minorHAnsi"/>
          <w:noProof/>
          <w:lang w:val="es-ES"/>
        </w:rPr>
        <w:t xml:space="preserve">, señalando que podría ser necesario establecer un grupo de contacto para concluir las deliberaciones. La Secretaría informó que pondría ese documento a disposición de la reunión. El Presidente invitó a las Partes Contratantes interesadas a </w:t>
      </w:r>
      <w:r w:rsidR="00973C5B">
        <w:rPr>
          <w:rFonts w:asciiTheme="minorHAnsi" w:hAnsiTheme="minorHAnsi"/>
          <w:noProof/>
          <w:lang w:val="es-ES"/>
        </w:rPr>
        <w:t>participar en las conversaciones</w:t>
      </w:r>
      <w:r w:rsidR="00ED3254" w:rsidRPr="00525097">
        <w:rPr>
          <w:rFonts w:asciiTheme="minorHAnsi" w:hAnsiTheme="minorHAnsi"/>
          <w:noProof/>
          <w:lang w:val="es-ES"/>
        </w:rPr>
        <w:t xml:space="preserve"> </w:t>
      </w:r>
      <w:r w:rsidR="00973C5B">
        <w:rPr>
          <w:rFonts w:asciiTheme="minorHAnsi" w:hAnsiTheme="minorHAnsi"/>
          <w:noProof/>
          <w:lang w:val="es-ES"/>
        </w:rPr>
        <w:t>informales</w:t>
      </w:r>
      <w:r w:rsidR="00ED3254" w:rsidRPr="00525097">
        <w:rPr>
          <w:rFonts w:asciiTheme="minorHAnsi" w:hAnsiTheme="minorHAnsi"/>
          <w:noProof/>
          <w:lang w:val="es-ES"/>
        </w:rPr>
        <w:t xml:space="preserve"> sobre este proyecto de resolución para aclarar si se establecería un grupo de contacto.</w:t>
      </w:r>
    </w:p>
    <w:bookmarkEnd w:id="3"/>
    <w:p w14:paraId="2AE8AE88" w14:textId="77777777" w:rsidR="00ED3254" w:rsidRPr="00525097" w:rsidRDefault="00ED3254" w:rsidP="00ED3254">
      <w:pPr>
        <w:spacing w:after="0" w:line="240" w:lineRule="auto"/>
        <w:ind w:left="567" w:hanging="567"/>
        <w:rPr>
          <w:rFonts w:asciiTheme="minorHAnsi" w:eastAsia="Times New Roman" w:hAnsiTheme="minorHAnsi" w:cstheme="minorHAnsi"/>
          <w:noProof/>
          <w:lang w:val="es-ES"/>
        </w:rPr>
      </w:pPr>
    </w:p>
    <w:p w14:paraId="3B7C6D59" w14:textId="5AAF5C73"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b/>
          <w:bCs/>
          <w:noProof/>
          <w:lang w:val="es-ES"/>
        </w:rPr>
      </w:pPr>
      <w:r w:rsidRPr="00525097">
        <w:rPr>
          <w:rFonts w:asciiTheme="minorHAnsi" w:hAnsiTheme="minorHAnsi"/>
          <w:b/>
          <w:noProof/>
          <w:lang w:val="es-ES"/>
        </w:rPr>
        <w:t>18.24</w:t>
      </w:r>
      <w:r w:rsidR="00BA01AF" w:rsidRPr="00525097">
        <w:rPr>
          <w:rFonts w:asciiTheme="minorHAnsi" w:hAnsiTheme="minorHAnsi"/>
          <w:b/>
          <w:noProof/>
          <w:lang w:val="es-ES"/>
        </w:rPr>
        <w:t>:</w:t>
      </w:r>
      <w:r w:rsidRPr="00525097">
        <w:rPr>
          <w:rFonts w:asciiTheme="minorHAnsi" w:hAnsiTheme="minorHAnsi"/>
          <w:b/>
          <w:noProof/>
          <w:lang w:val="es-ES"/>
        </w:rPr>
        <w:t xml:space="preserve"> </w:t>
      </w:r>
      <w:r w:rsidR="003E6270">
        <w:rPr>
          <w:rFonts w:asciiTheme="minorHAnsi" w:hAnsiTheme="minorHAnsi"/>
          <w:b/>
          <w:noProof/>
          <w:lang w:val="es-ES"/>
        </w:rPr>
        <w:t xml:space="preserve">Proyecto de resolución sobre </w:t>
      </w:r>
      <w:r w:rsidR="003E6270" w:rsidRPr="003E6270">
        <w:rPr>
          <w:rFonts w:asciiTheme="minorHAnsi" w:hAnsiTheme="minorHAnsi"/>
          <w:b/>
          <w:noProof/>
          <w:lang w:val="es-ES"/>
        </w:rPr>
        <w:t>la respuesta de la Convención de Ramsar a</w:t>
      </w:r>
      <w:r w:rsidR="003E6270">
        <w:rPr>
          <w:rFonts w:asciiTheme="minorHAnsi" w:hAnsiTheme="minorHAnsi"/>
          <w:b/>
          <w:noProof/>
          <w:lang w:val="es-ES"/>
        </w:rPr>
        <w:t xml:space="preserve"> la</w:t>
      </w:r>
      <w:r w:rsidR="003E6270" w:rsidRPr="003E6270">
        <w:rPr>
          <w:rFonts w:asciiTheme="minorHAnsi" w:hAnsiTheme="minorHAnsi"/>
          <w:b/>
          <w:noProof/>
          <w:lang w:val="es-ES"/>
        </w:rPr>
        <w:t xml:space="preserve"> </w:t>
      </w:r>
      <w:r w:rsidRPr="00525097">
        <w:rPr>
          <w:rFonts w:asciiTheme="minorHAnsi" w:hAnsiTheme="minorHAnsi"/>
          <w:b/>
          <w:noProof/>
          <w:lang w:val="es-ES"/>
        </w:rPr>
        <w:t>emergencia ambiental en Ucrania por los daños causados a sus humedales de importancia internacional (sitios Ramsar) a raíz de la agresión de la Federación de Rusia</w:t>
      </w:r>
    </w:p>
    <w:p w14:paraId="2F7BD649" w14:textId="77777777" w:rsidR="00ED3254" w:rsidRPr="00525097" w:rsidRDefault="00ED3254" w:rsidP="00B11FB0">
      <w:pPr>
        <w:keepNext/>
        <w:spacing w:after="0" w:line="240" w:lineRule="auto"/>
        <w:rPr>
          <w:rFonts w:asciiTheme="minorHAnsi" w:hAnsiTheme="minorHAnsi" w:cstheme="minorHAnsi"/>
          <w:noProof/>
          <w:lang w:val="es-ES"/>
        </w:rPr>
      </w:pPr>
    </w:p>
    <w:p w14:paraId="3CD87806" w14:textId="43EA8AE7" w:rsidR="00ED3254" w:rsidRPr="00525097" w:rsidRDefault="00736F32"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234</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Ucrania</w:t>
      </w:r>
      <w:r w:rsidR="00ED3254" w:rsidRPr="00525097">
        <w:rPr>
          <w:rFonts w:asciiTheme="minorHAnsi" w:hAnsiTheme="minorHAnsi"/>
          <w:noProof/>
          <w:lang w:val="es-ES"/>
        </w:rPr>
        <w:t xml:space="preserve">, como uno de los 36 coautores, presentó la versión </w:t>
      </w:r>
      <w:r w:rsidR="004400C0">
        <w:rPr>
          <w:rFonts w:asciiTheme="minorHAnsi" w:hAnsiTheme="minorHAnsi"/>
          <w:noProof/>
          <w:lang w:val="es-ES"/>
        </w:rPr>
        <w:t>modificada</w:t>
      </w:r>
      <w:r w:rsidR="00ED3254" w:rsidRPr="00525097">
        <w:rPr>
          <w:rFonts w:asciiTheme="minorHAnsi" w:hAnsiTheme="minorHAnsi"/>
          <w:noProof/>
          <w:lang w:val="es-ES"/>
        </w:rPr>
        <w:t xml:space="preserve"> del proyecto de resolución que figura el documento COP14 Doc.18.24 Rev.1, destacando las finalidades y la pertinencia de la propuesta en apoyo del mandato y la aplicación de la Convención. La declaración completa</w:t>
      </w:r>
      <w:r w:rsidR="002A4D96">
        <w:rPr>
          <w:rFonts w:asciiTheme="minorHAnsi" w:hAnsiTheme="minorHAnsi"/>
          <w:noProof/>
          <w:lang w:val="es-ES"/>
        </w:rPr>
        <w:t xml:space="preserve"> y </w:t>
      </w:r>
      <w:r w:rsidR="00ED3254" w:rsidRPr="00525097">
        <w:rPr>
          <w:rFonts w:asciiTheme="minorHAnsi" w:hAnsiTheme="minorHAnsi"/>
          <w:noProof/>
          <w:lang w:val="es-ES"/>
        </w:rPr>
        <w:t xml:space="preserve">la declaración conjunta pronunciada por Ucrania en la sesión plenaria del 7 de noviembre se </w:t>
      </w:r>
      <w:r w:rsidR="006B5F35">
        <w:rPr>
          <w:rFonts w:asciiTheme="minorHAnsi" w:hAnsiTheme="minorHAnsi"/>
          <w:noProof/>
          <w:lang w:val="es-ES"/>
        </w:rPr>
        <w:t>incluye</w:t>
      </w:r>
      <w:r w:rsidR="002A4D96">
        <w:rPr>
          <w:rFonts w:asciiTheme="minorHAnsi" w:hAnsiTheme="minorHAnsi"/>
          <w:noProof/>
          <w:lang w:val="es-ES"/>
        </w:rPr>
        <w:t>n</w:t>
      </w:r>
      <w:r w:rsidR="006B5F35">
        <w:rPr>
          <w:rFonts w:asciiTheme="minorHAnsi" w:hAnsiTheme="minorHAnsi"/>
          <w:noProof/>
          <w:lang w:val="es-ES"/>
        </w:rPr>
        <w:t xml:space="preserve"> en el presente</w:t>
      </w:r>
      <w:r w:rsidR="00ED3254" w:rsidRPr="00525097">
        <w:rPr>
          <w:rFonts w:asciiTheme="minorHAnsi" w:hAnsiTheme="minorHAnsi"/>
          <w:noProof/>
          <w:lang w:val="es-ES"/>
        </w:rPr>
        <w:t xml:space="preserve"> informe</w:t>
      </w:r>
      <w:r w:rsidR="006B5F35" w:rsidRPr="006B5F35">
        <w:rPr>
          <w:rFonts w:asciiTheme="minorHAnsi" w:hAnsiTheme="minorHAnsi"/>
          <w:noProof/>
          <w:lang w:val="es-ES"/>
        </w:rPr>
        <w:t xml:space="preserve"> </w:t>
      </w:r>
      <w:r w:rsidR="006B5F35">
        <w:rPr>
          <w:rFonts w:asciiTheme="minorHAnsi" w:hAnsiTheme="minorHAnsi"/>
          <w:noProof/>
          <w:lang w:val="es-ES"/>
        </w:rPr>
        <w:t>como anexo 4,</w:t>
      </w:r>
      <w:r w:rsidR="00ED3254" w:rsidRPr="00525097">
        <w:rPr>
          <w:rFonts w:asciiTheme="minorHAnsi" w:hAnsiTheme="minorHAnsi"/>
          <w:noProof/>
          <w:lang w:val="es-ES"/>
        </w:rPr>
        <w:t xml:space="preserve"> a petición de Ucrania.  </w:t>
      </w:r>
    </w:p>
    <w:p w14:paraId="57815F49"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19315CF2" w14:textId="0B0E3BB0"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235</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bCs/>
          <w:noProof/>
          <w:lang w:val="es-ES"/>
        </w:rPr>
        <w:t>Albania</w:t>
      </w:r>
      <w:r w:rsidR="00ED3254" w:rsidRPr="00525097">
        <w:rPr>
          <w:rFonts w:asciiTheme="minorHAnsi" w:hAnsiTheme="minorHAnsi"/>
          <w:noProof/>
          <w:lang w:val="es-ES"/>
        </w:rPr>
        <w:t xml:space="preserve">, el </w:t>
      </w:r>
      <w:r w:rsidR="00ED3254" w:rsidRPr="00DD76B2">
        <w:rPr>
          <w:rFonts w:asciiTheme="minorHAnsi" w:hAnsiTheme="minorHAnsi"/>
          <w:b/>
          <w:bCs/>
          <w:noProof/>
          <w:lang w:val="es-ES"/>
        </w:rPr>
        <w:t>Canadá</w:t>
      </w:r>
      <w:r w:rsidR="00ED3254" w:rsidRPr="00525097">
        <w:rPr>
          <w:rFonts w:asciiTheme="minorHAnsi" w:hAnsiTheme="minorHAnsi"/>
          <w:noProof/>
          <w:lang w:val="es-ES"/>
        </w:rPr>
        <w:t xml:space="preserve">, </w:t>
      </w:r>
      <w:r w:rsidR="00ED3254" w:rsidRPr="00525097">
        <w:rPr>
          <w:rFonts w:asciiTheme="minorHAnsi" w:hAnsiTheme="minorHAnsi"/>
          <w:b/>
          <w:bCs/>
          <w:noProof/>
          <w:lang w:val="es-ES"/>
        </w:rPr>
        <w:t>Chequia en nombre de los Estados miembros de la EU</w:t>
      </w:r>
      <w:r w:rsidR="00ED3254" w:rsidRPr="00525097">
        <w:rPr>
          <w:rFonts w:asciiTheme="minorHAnsi" w:hAnsiTheme="minorHAnsi"/>
          <w:bCs/>
          <w:noProof/>
          <w:lang w:val="es-ES"/>
        </w:rPr>
        <w:t>,</w:t>
      </w:r>
      <w:r w:rsidR="00ED3254" w:rsidRPr="00525097">
        <w:rPr>
          <w:rFonts w:asciiTheme="minorHAnsi" w:hAnsiTheme="minorHAnsi"/>
          <w:noProof/>
          <w:lang w:val="es-ES"/>
        </w:rPr>
        <w:t xml:space="preserve"> los </w:t>
      </w:r>
      <w:r w:rsidR="00ED3254" w:rsidRPr="00525097">
        <w:rPr>
          <w:rFonts w:asciiTheme="minorHAnsi" w:hAnsiTheme="minorHAnsi"/>
          <w:b/>
          <w:bCs/>
          <w:noProof/>
          <w:lang w:val="es-ES"/>
        </w:rPr>
        <w:t>Estados Unidos de América</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Francia</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Georgia</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Guatemala</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bCs/>
          <w:noProof/>
          <w:lang w:val="es-ES"/>
        </w:rPr>
        <w:t xml:space="preserve"> Japón</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Noruega</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Nueva Zelandia</w:t>
      </w:r>
      <w:r w:rsidR="00ED3254" w:rsidRPr="00525097">
        <w:rPr>
          <w:rFonts w:asciiTheme="minorHAnsi" w:hAnsiTheme="minorHAnsi"/>
          <w:noProof/>
          <w:lang w:val="es-ES"/>
        </w:rPr>
        <w:t xml:space="preserve"> y el </w:t>
      </w:r>
      <w:r w:rsidR="00ED3254" w:rsidRPr="00525097">
        <w:rPr>
          <w:rFonts w:asciiTheme="minorHAnsi" w:hAnsiTheme="minorHAnsi"/>
          <w:b/>
          <w:bCs/>
          <w:noProof/>
          <w:lang w:val="es-ES"/>
        </w:rPr>
        <w:t>Reino Unido de Gran Bretaña e Irlanda del Norte</w:t>
      </w:r>
      <w:r w:rsidR="00ED3254" w:rsidRPr="00525097">
        <w:rPr>
          <w:rFonts w:asciiTheme="minorHAnsi" w:hAnsiTheme="minorHAnsi"/>
          <w:noProof/>
          <w:lang w:val="es-ES"/>
        </w:rPr>
        <w:t xml:space="preserve"> manifestaron apoyo en favor de este proyecto de resolución, copatrocinado por 36 Partes Contratantes. Expresaron su apoyo general a la petición de que la Secretaría realizara evaluaciones de los </w:t>
      </w:r>
      <w:r w:rsidR="00DD76B2">
        <w:rPr>
          <w:rFonts w:asciiTheme="minorHAnsi" w:hAnsiTheme="minorHAnsi"/>
          <w:noProof/>
          <w:lang w:val="es-ES"/>
        </w:rPr>
        <w:t>Humedales de Importancia Internacional</w:t>
      </w:r>
      <w:r w:rsidR="00ED3254" w:rsidRPr="00525097">
        <w:rPr>
          <w:rFonts w:asciiTheme="minorHAnsi" w:hAnsiTheme="minorHAnsi"/>
          <w:noProof/>
          <w:lang w:val="es-ES"/>
        </w:rPr>
        <w:t xml:space="preserve"> mencionados en el proyecto de resolución y presentara un informe a la siguiente COP, así como actualizaciones al Comité Permanente. Condenaron la agresión de la Federación de Rusia como una violación del derecho internacional y de la Convención, que impide a Ucrania cumplir sus obligaciones en virtud de los Artículos 2, 3, 4, 5 y 6 de la Convención, y señalaron que las especies de aves acuáticas de importancia internacional también se ven afectadas negativamente por esta situación. Ucrania instó a las Partes </w:t>
      </w:r>
      <w:r w:rsidR="00ED3254" w:rsidRPr="00525097">
        <w:rPr>
          <w:rFonts w:asciiTheme="minorHAnsi" w:hAnsiTheme="minorHAnsi"/>
          <w:noProof/>
          <w:lang w:val="es-ES"/>
        </w:rPr>
        <w:lastRenderedPageBreak/>
        <w:t>Contratantes a adoptar una postura clara sobre la destrucción de los Humedales de Importancia Internacional.</w:t>
      </w:r>
    </w:p>
    <w:p w14:paraId="15C77932"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20813F5E" w14:textId="24FF09A4"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236</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La </w:t>
      </w:r>
      <w:r w:rsidR="00ED3254" w:rsidRPr="00525097">
        <w:rPr>
          <w:rFonts w:asciiTheme="minorHAnsi" w:hAnsiTheme="minorHAnsi"/>
          <w:b/>
          <w:noProof/>
          <w:lang w:val="es-ES"/>
        </w:rPr>
        <w:t>Federación de Rusia</w:t>
      </w:r>
      <w:r w:rsidR="00ED3254" w:rsidRPr="00525097">
        <w:rPr>
          <w:rFonts w:asciiTheme="minorHAnsi" w:hAnsiTheme="minorHAnsi"/>
          <w:noProof/>
          <w:lang w:val="es-ES"/>
        </w:rPr>
        <w:t xml:space="preserve"> rechazó enérgicamente las declaraciones </w:t>
      </w:r>
      <w:r w:rsidR="006B5F35">
        <w:rPr>
          <w:rFonts w:asciiTheme="minorHAnsi" w:hAnsiTheme="minorHAnsi"/>
          <w:noProof/>
          <w:lang w:val="es-ES"/>
        </w:rPr>
        <w:t>que afirmaban</w:t>
      </w:r>
      <w:r w:rsidR="00ED3254" w:rsidRPr="00525097">
        <w:rPr>
          <w:rFonts w:asciiTheme="minorHAnsi" w:hAnsiTheme="minorHAnsi"/>
          <w:noProof/>
          <w:lang w:val="es-ES"/>
        </w:rPr>
        <w:t xml:space="preserve"> que había cometido violaciones del derecho internacional y de la Carta de las Naciones Unidas. Su declaración completa se </w:t>
      </w:r>
      <w:r w:rsidR="006B5F35">
        <w:rPr>
          <w:rFonts w:asciiTheme="minorHAnsi" w:hAnsiTheme="minorHAnsi"/>
          <w:noProof/>
          <w:lang w:val="es-ES"/>
        </w:rPr>
        <w:t>incluye</w:t>
      </w:r>
      <w:r w:rsidR="00ED3254" w:rsidRPr="00525097">
        <w:rPr>
          <w:rFonts w:asciiTheme="minorHAnsi" w:hAnsiTheme="minorHAnsi"/>
          <w:noProof/>
          <w:lang w:val="es-ES"/>
        </w:rPr>
        <w:t xml:space="preserve"> </w:t>
      </w:r>
      <w:r w:rsidR="006B5F35">
        <w:rPr>
          <w:rFonts w:asciiTheme="minorHAnsi" w:hAnsiTheme="minorHAnsi"/>
          <w:noProof/>
          <w:lang w:val="es-ES"/>
        </w:rPr>
        <w:t>en el presente</w:t>
      </w:r>
      <w:r w:rsidR="00ED3254" w:rsidRPr="00525097">
        <w:rPr>
          <w:rFonts w:asciiTheme="minorHAnsi" w:hAnsiTheme="minorHAnsi"/>
          <w:noProof/>
          <w:lang w:val="es-ES"/>
        </w:rPr>
        <w:t xml:space="preserve"> informe</w:t>
      </w:r>
      <w:r w:rsidR="006B5F35">
        <w:rPr>
          <w:rFonts w:asciiTheme="minorHAnsi" w:hAnsiTheme="minorHAnsi"/>
          <w:noProof/>
          <w:lang w:val="es-ES"/>
        </w:rPr>
        <w:t xml:space="preserve"> como anexo 5, </w:t>
      </w:r>
      <w:r w:rsidR="00ED3254" w:rsidRPr="00525097">
        <w:rPr>
          <w:rFonts w:asciiTheme="minorHAnsi" w:hAnsiTheme="minorHAnsi"/>
          <w:noProof/>
          <w:lang w:val="es-ES"/>
        </w:rPr>
        <w:t>a petición de la Federación de Rusia.</w:t>
      </w:r>
    </w:p>
    <w:p w14:paraId="1968C893"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63E3778E" w14:textId="61B37E55"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237</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China</w:t>
      </w:r>
      <w:r w:rsidR="00ED3254" w:rsidRPr="00525097">
        <w:rPr>
          <w:rFonts w:asciiTheme="minorHAnsi" w:hAnsiTheme="minorHAnsi"/>
          <w:noProof/>
          <w:lang w:val="es-ES"/>
        </w:rPr>
        <w:t xml:space="preserve"> y </w:t>
      </w:r>
      <w:r w:rsidR="00ED3254" w:rsidRPr="00525097">
        <w:rPr>
          <w:rFonts w:asciiTheme="minorHAnsi" w:hAnsiTheme="minorHAnsi"/>
          <w:b/>
          <w:noProof/>
          <w:lang w:val="es-ES"/>
        </w:rPr>
        <w:t xml:space="preserve">Nicaragua </w:t>
      </w:r>
      <w:r w:rsidR="00ED3254" w:rsidRPr="00525097">
        <w:rPr>
          <w:rFonts w:asciiTheme="minorHAnsi" w:hAnsiTheme="minorHAnsi"/>
          <w:noProof/>
          <w:lang w:val="es-ES"/>
        </w:rPr>
        <w:t>también se opusieron al proyecto de resolución, y China señaló además que, en la Mesa de la Conferencia, se había opuesto a la presentación de este documento al pleno.</w:t>
      </w:r>
    </w:p>
    <w:p w14:paraId="286E7FB8" w14:textId="77777777" w:rsidR="00ED3254" w:rsidRPr="00525097" w:rsidRDefault="00ED3254" w:rsidP="00B11FB0">
      <w:pPr>
        <w:suppressAutoHyphens/>
        <w:spacing w:after="0" w:line="240" w:lineRule="auto"/>
        <w:rPr>
          <w:rFonts w:asciiTheme="minorHAnsi" w:hAnsiTheme="minorHAnsi" w:cstheme="minorHAnsi"/>
          <w:noProof/>
          <w:lang w:val="es-ES"/>
        </w:rPr>
      </w:pPr>
    </w:p>
    <w:p w14:paraId="3226765C" w14:textId="7B2A2BA2"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238</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Bolivia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Brasil</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China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Cuba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6B5F35">
        <w:rPr>
          <w:rFonts w:asciiTheme="minorHAnsi" w:hAnsiTheme="minorHAnsi"/>
          <w:bCs/>
          <w:noProof/>
          <w:lang w:val="es-ES"/>
        </w:rPr>
        <w:t>la</w:t>
      </w:r>
      <w:r w:rsidR="00ED3254" w:rsidRPr="00525097">
        <w:rPr>
          <w:rFonts w:asciiTheme="minorHAnsi" w:hAnsiTheme="minorHAnsi"/>
          <w:b/>
          <w:noProof/>
          <w:lang w:val="es-ES"/>
        </w:rPr>
        <w:t xml:space="preserve"> Federación de Rusia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Indonesia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6B5F35" w:rsidRPr="006B5F35">
        <w:rPr>
          <w:rFonts w:asciiTheme="minorHAnsi" w:hAnsiTheme="minorHAnsi"/>
          <w:bCs/>
          <w:noProof/>
          <w:lang w:val="es-ES"/>
        </w:rPr>
        <w:t>la</w:t>
      </w:r>
      <w:r w:rsidR="006B5F35">
        <w:rPr>
          <w:rFonts w:asciiTheme="minorHAnsi" w:hAnsiTheme="minorHAnsi"/>
          <w:b/>
          <w:noProof/>
          <w:lang w:val="es-ES"/>
        </w:rPr>
        <w:t xml:space="preserve"> República Islámica </w:t>
      </w:r>
      <w:r w:rsidR="006B5F35" w:rsidRPr="006B5F35">
        <w:rPr>
          <w:rFonts w:asciiTheme="minorHAnsi" w:hAnsiTheme="minorHAnsi"/>
          <w:b/>
          <w:noProof/>
          <w:lang w:val="es-ES"/>
        </w:rPr>
        <w:t>d</w:t>
      </w:r>
      <w:r w:rsidR="00ED3254" w:rsidRPr="006B5F35">
        <w:rPr>
          <w:rFonts w:asciiTheme="minorHAnsi" w:hAnsiTheme="minorHAnsi"/>
          <w:b/>
          <w:noProof/>
          <w:lang w:val="es-ES"/>
        </w:rPr>
        <w:t>el</w:t>
      </w:r>
      <w:r w:rsidR="00ED3254" w:rsidRPr="00525097">
        <w:rPr>
          <w:rFonts w:asciiTheme="minorHAnsi" w:hAnsiTheme="minorHAnsi"/>
          <w:b/>
          <w:noProof/>
          <w:lang w:val="es-ES"/>
        </w:rPr>
        <w:t xml:space="preserve"> Irán</w:t>
      </w:r>
      <w:r w:rsidR="00ED3254" w:rsidRPr="00525097">
        <w:rPr>
          <w:rFonts w:asciiTheme="minorHAnsi" w:hAnsiTheme="minorHAnsi"/>
          <w:noProof/>
          <w:lang w:val="es-ES"/>
        </w:rPr>
        <w:t>, la</w:t>
      </w:r>
      <w:r w:rsidR="00ED3254" w:rsidRPr="00525097">
        <w:rPr>
          <w:rFonts w:asciiTheme="minorHAnsi" w:hAnsiTheme="minorHAnsi"/>
          <w:b/>
          <w:noProof/>
          <w:lang w:val="es-ES"/>
        </w:rPr>
        <w:t xml:space="preserve"> República Popular Democrática de Corea </w:t>
      </w:r>
      <w:r w:rsidR="00ED3254" w:rsidRPr="00525097">
        <w:rPr>
          <w:rFonts w:asciiTheme="minorHAnsi" w:hAnsiTheme="minorHAnsi"/>
          <w:noProof/>
          <w:lang w:val="es-ES"/>
        </w:rPr>
        <w:t>y</w:t>
      </w:r>
      <w:r w:rsidR="00ED3254" w:rsidRPr="00525097">
        <w:rPr>
          <w:rFonts w:asciiTheme="minorHAnsi" w:hAnsiTheme="minorHAnsi"/>
          <w:b/>
          <w:noProof/>
          <w:lang w:val="es-ES"/>
        </w:rPr>
        <w:t xml:space="preserve"> Venezuela</w:t>
      </w:r>
      <w:r w:rsidR="00ED3254" w:rsidRPr="00525097">
        <w:rPr>
          <w:rFonts w:asciiTheme="minorHAnsi" w:hAnsiTheme="minorHAnsi"/>
          <w:noProof/>
          <w:lang w:val="es-ES"/>
        </w:rPr>
        <w:t xml:space="preserve"> expresaron su preocupación por el carácter político del proyecto de resolución, recordando el mandato científico y técnico de la Convención sobre los Humedales. Estas Partes subrayaron que </w:t>
      </w:r>
      <w:r w:rsidR="00D56BA9">
        <w:rPr>
          <w:rFonts w:asciiTheme="minorHAnsi" w:hAnsiTheme="minorHAnsi"/>
          <w:noProof/>
          <w:lang w:val="es-ES"/>
        </w:rPr>
        <w:t xml:space="preserve">este </w:t>
      </w:r>
      <w:r w:rsidR="00ED3254" w:rsidRPr="00525097">
        <w:rPr>
          <w:rFonts w:asciiTheme="minorHAnsi" w:hAnsiTheme="minorHAnsi"/>
          <w:noProof/>
          <w:lang w:val="es-ES"/>
        </w:rPr>
        <w:t>quedaba fuera del ámbito, el mandato y los objetivos de la Convención, solicitando además que la atención siguiera centrándose en asuntos ambientales y técnicos.</w:t>
      </w:r>
    </w:p>
    <w:p w14:paraId="089769F6" w14:textId="77777777" w:rsidR="00ED3254" w:rsidRPr="00525097" w:rsidRDefault="00ED3254" w:rsidP="00B11FB0">
      <w:pPr>
        <w:suppressAutoHyphens/>
        <w:spacing w:after="0" w:line="240" w:lineRule="auto"/>
        <w:rPr>
          <w:rFonts w:asciiTheme="minorHAnsi" w:hAnsiTheme="minorHAnsi" w:cstheme="minorHAnsi"/>
          <w:noProof/>
          <w:lang w:val="es-ES"/>
        </w:rPr>
      </w:pPr>
    </w:p>
    <w:p w14:paraId="33C8C13C" w14:textId="7F43A721"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239</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Brasil</w:t>
      </w:r>
      <w:r w:rsidR="00ED3254" w:rsidRPr="00525097">
        <w:rPr>
          <w:rFonts w:asciiTheme="minorHAnsi" w:hAnsiTheme="minorHAnsi"/>
          <w:noProof/>
          <w:lang w:val="es-ES"/>
        </w:rPr>
        <w:t xml:space="preserve"> y el </w:t>
      </w:r>
      <w:r w:rsidR="00ED3254" w:rsidRPr="00525097">
        <w:rPr>
          <w:rFonts w:asciiTheme="minorHAnsi" w:hAnsiTheme="minorHAnsi"/>
          <w:b/>
          <w:noProof/>
          <w:lang w:val="es-ES"/>
        </w:rPr>
        <w:t>Gabón</w:t>
      </w:r>
      <w:r w:rsidR="00ED3254" w:rsidRPr="00525097">
        <w:rPr>
          <w:rFonts w:asciiTheme="minorHAnsi" w:hAnsiTheme="minorHAnsi"/>
          <w:noProof/>
          <w:lang w:val="es-ES"/>
        </w:rPr>
        <w:t xml:space="preserve"> expresaron que se abstenían en relación con el proyecto de resolución.</w:t>
      </w:r>
    </w:p>
    <w:p w14:paraId="37A9DD7C" w14:textId="77777777" w:rsidR="00ED3254" w:rsidRPr="00525097" w:rsidRDefault="00ED3254" w:rsidP="00B11FB0">
      <w:pPr>
        <w:suppressAutoHyphens/>
        <w:spacing w:after="0" w:line="240" w:lineRule="auto"/>
        <w:rPr>
          <w:rFonts w:asciiTheme="minorHAnsi" w:hAnsiTheme="minorHAnsi" w:cstheme="minorHAnsi"/>
          <w:noProof/>
          <w:lang w:val="es-ES"/>
        </w:rPr>
      </w:pPr>
    </w:p>
    <w:p w14:paraId="0AA2AADA" w14:textId="456DB440"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240</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Bolivia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Brasil</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Cuba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6B5F35">
        <w:rPr>
          <w:rFonts w:asciiTheme="minorHAnsi" w:hAnsiTheme="minorHAnsi"/>
          <w:bCs/>
          <w:noProof/>
          <w:lang w:val="es-ES"/>
        </w:rPr>
        <w:t>la</w:t>
      </w:r>
      <w:r w:rsidR="00ED3254" w:rsidRPr="00525097">
        <w:rPr>
          <w:rFonts w:asciiTheme="minorHAnsi" w:hAnsiTheme="minorHAnsi"/>
          <w:b/>
          <w:noProof/>
          <w:lang w:val="es-ES"/>
        </w:rPr>
        <w:t xml:space="preserve"> Federación de Rusia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6B5F35" w:rsidRPr="006B5F35">
        <w:rPr>
          <w:rFonts w:asciiTheme="minorHAnsi" w:hAnsiTheme="minorHAnsi"/>
          <w:bCs/>
          <w:noProof/>
          <w:lang w:val="es-ES"/>
        </w:rPr>
        <w:t>el</w:t>
      </w:r>
      <w:r w:rsidR="006B5F35">
        <w:rPr>
          <w:rFonts w:asciiTheme="minorHAnsi" w:hAnsiTheme="minorHAnsi"/>
          <w:b/>
          <w:noProof/>
          <w:lang w:val="es-ES"/>
        </w:rPr>
        <w:t xml:space="preserve"> Gabón, </w:t>
      </w:r>
      <w:r w:rsidR="00ED3254" w:rsidRPr="00525097">
        <w:rPr>
          <w:rFonts w:asciiTheme="minorHAnsi" w:hAnsiTheme="minorHAnsi"/>
          <w:b/>
          <w:noProof/>
          <w:lang w:val="es-ES"/>
        </w:rPr>
        <w:t>Indonesia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Nicaragua</w:t>
      </w:r>
      <w:r w:rsidR="006B5F35">
        <w:rPr>
          <w:rFonts w:asciiTheme="minorHAnsi" w:hAnsiTheme="minorHAnsi"/>
          <w:noProof/>
          <w:lang w:val="es-ES"/>
        </w:rPr>
        <w:t xml:space="preserve">, la </w:t>
      </w:r>
      <w:r w:rsidR="006B5F35">
        <w:rPr>
          <w:rFonts w:asciiTheme="minorHAnsi" w:hAnsiTheme="minorHAnsi"/>
          <w:b/>
          <w:bCs/>
          <w:noProof/>
          <w:lang w:val="es-ES"/>
        </w:rPr>
        <w:t>República Islámica del</w:t>
      </w:r>
      <w:r w:rsidR="006B5F35" w:rsidRPr="00525097">
        <w:rPr>
          <w:rFonts w:asciiTheme="minorHAnsi" w:hAnsiTheme="minorHAnsi"/>
          <w:b/>
          <w:noProof/>
          <w:lang w:val="es-ES"/>
        </w:rPr>
        <w:t xml:space="preserve"> Irán </w:t>
      </w:r>
      <w:r w:rsidR="00ED3254" w:rsidRPr="00525097">
        <w:rPr>
          <w:rFonts w:asciiTheme="minorHAnsi" w:hAnsiTheme="minorHAnsi"/>
          <w:noProof/>
          <w:lang w:val="es-ES"/>
        </w:rPr>
        <w:t>y</w:t>
      </w:r>
      <w:r w:rsidR="00ED3254" w:rsidRPr="00525097">
        <w:rPr>
          <w:rFonts w:asciiTheme="minorHAnsi" w:hAnsiTheme="minorHAnsi"/>
          <w:b/>
          <w:noProof/>
          <w:lang w:val="es-ES"/>
        </w:rPr>
        <w:t xml:space="preserve"> Venezuela</w:t>
      </w:r>
      <w:r w:rsidR="00ED3254" w:rsidRPr="00525097">
        <w:rPr>
          <w:rFonts w:asciiTheme="minorHAnsi" w:hAnsiTheme="minorHAnsi"/>
          <w:noProof/>
          <w:lang w:val="es-ES"/>
        </w:rPr>
        <w:t xml:space="preserve"> subrayaron que la Convención sobre los Humedales no era el foro apropiado para debatir esta cuestión y señalaron que existían otros foros más adecuados. El Gabón y Venezuela destacaron además que se debía prestar atención a los impactos ambientales en los humedales en todas las situaciones de conflicto, y señalaron que otros conflictos habían dañado los humedales desde la creación de la Convención, pero que no se habían adoptado proyectos de resolución similares en el marco de esta.</w:t>
      </w:r>
    </w:p>
    <w:p w14:paraId="1D8127A4" w14:textId="77777777" w:rsidR="00ED3254" w:rsidRPr="00525097" w:rsidRDefault="00ED3254" w:rsidP="00B11FB0">
      <w:pPr>
        <w:suppressAutoHyphens/>
        <w:spacing w:after="0" w:line="240" w:lineRule="auto"/>
        <w:rPr>
          <w:rFonts w:asciiTheme="minorHAnsi" w:hAnsiTheme="minorHAnsi" w:cstheme="minorHAnsi"/>
          <w:noProof/>
          <w:lang w:val="es-ES"/>
        </w:rPr>
      </w:pPr>
    </w:p>
    <w:p w14:paraId="7EDA8C20" w14:textId="01FCFEA9"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241</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reconoció la divergencia de opiniones expresada por las Partes y recordó el Artículo 39.1 del </w:t>
      </w:r>
      <w:r w:rsidR="00D56BA9">
        <w:rPr>
          <w:rFonts w:asciiTheme="minorHAnsi" w:hAnsiTheme="minorHAnsi"/>
          <w:noProof/>
          <w:lang w:val="es-ES"/>
        </w:rPr>
        <w:t>r</w:t>
      </w:r>
      <w:r w:rsidR="00ED3254" w:rsidRPr="00525097">
        <w:rPr>
          <w:rFonts w:asciiTheme="minorHAnsi" w:hAnsiTheme="minorHAnsi"/>
          <w:noProof/>
          <w:lang w:val="es-ES"/>
        </w:rPr>
        <w:t xml:space="preserve">eglamento que establece que se pondrá el máximo empeño en llegar a un acuerdo por consenso antes de proceder a una votación como último recurso. </w:t>
      </w:r>
      <w:r w:rsidR="009245FB">
        <w:rPr>
          <w:rFonts w:asciiTheme="minorHAnsi" w:hAnsiTheme="minorHAnsi"/>
          <w:noProof/>
          <w:lang w:val="es-ES"/>
        </w:rPr>
        <w:t xml:space="preserve">Entre las declaraciones formuladas, </w:t>
      </w:r>
      <w:r w:rsidR="00ED3254" w:rsidRPr="00525097">
        <w:rPr>
          <w:rFonts w:asciiTheme="minorHAnsi" w:hAnsiTheme="minorHAnsi"/>
          <w:noProof/>
          <w:lang w:val="es-ES"/>
        </w:rPr>
        <w:t xml:space="preserve">la </w:t>
      </w:r>
      <w:r w:rsidR="00ED3254" w:rsidRPr="00525097">
        <w:rPr>
          <w:rFonts w:asciiTheme="minorHAnsi" w:hAnsiTheme="minorHAnsi"/>
          <w:b/>
          <w:noProof/>
          <w:lang w:val="es-ES"/>
        </w:rPr>
        <w:t>Federación de Rusia</w:t>
      </w:r>
      <w:r w:rsidR="00B65468">
        <w:rPr>
          <w:rFonts w:asciiTheme="minorHAnsi" w:hAnsiTheme="minorHAnsi"/>
          <w:noProof/>
          <w:lang w:val="es-ES"/>
        </w:rPr>
        <w:t xml:space="preserve"> </w:t>
      </w:r>
      <w:r w:rsidR="00ED3254" w:rsidRPr="00525097">
        <w:rPr>
          <w:rFonts w:asciiTheme="minorHAnsi" w:hAnsiTheme="minorHAnsi"/>
          <w:noProof/>
          <w:lang w:val="es-ES"/>
        </w:rPr>
        <w:t xml:space="preserve">se oponía al establecimiento de un grupo de contacto </w:t>
      </w:r>
      <w:r w:rsidR="00D56BA9">
        <w:rPr>
          <w:rFonts w:asciiTheme="minorHAnsi" w:hAnsiTheme="minorHAnsi"/>
          <w:noProof/>
          <w:lang w:val="es-ES"/>
        </w:rPr>
        <w:t xml:space="preserve">y </w:t>
      </w:r>
      <w:r w:rsidR="00B65468">
        <w:rPr>
          <w:rFonts w:asciiTheme="minorHAnsi" w:hAnsiTheme="minorHAnsi"/>
          <w:noProof/>
          <w:lang w:val="es-ES"/>
        </w:rPr>
        <w:t xml:space="preserve">objetaba </w:t>
      </w:r>
      <w:r w:rsidR="00D56BA9">
        <w:rPr>
          <w:rFonts w:asciiTheme="minorHAnsi" w:hAnsiTheme="minorHAnsi"/>
          <w:noProof/>
          <w:lang w:val="es-ES"/>
        </w:rPr>
        <w:t xml:space="preserve">que se </w:t>
      </w:r>
      <w:r w:rsidR="009245FB">
        <w:rPr>
          <w:rFonts w:asciiTheme="minorHAnsi" w:hAnsiTheme="minorHAnsi"/>
          <w:noProof/>
          <w:lang w:val="es-ES"/>
        </w:rPr>
        <w:t>continuara</w:t>
      </w:r>
      <w:r w:rsidR="00D56BA9">
        <w:rPr>
          <w:rFonts w:asciiTheme="minorHAnsi" w:hAnsiTheme="minorHAnsi"/>
          <w:noProof/>
          <w:lang w:val="es-ES"/>
        </w:rPr>
        <w:t xml:space="preserve"> </w:t>
      </w:r>
      <w:r w:rsidR="009245FB">
        <w:rPr>
          <w:rFonts w:asciiTheme="minorHAnsi" w:hAnsiTheme="minorHAnsi"/>
          <w:noProof/>
          <w:lang w:val="es-ES"/>
        </w:rPr>
        <w:t>el examen</w:t>
      </w:r>
      <w:r w:rsidR="00ED3254" w:rsidRPr="00525097">
        <w:rPr>
          <w:rFonts w:asciiTheme="minorHAnsi" w:hAnsiTheme="minorHAnsi"/>
          <w:noProof/>
          <w:lang w:val="es-ES"/>
        </w:rPr>
        <w:t xml:space="preserve"> </w:t>
      </w:r>
      <w:r w:rsidR="009245FB">
        <w:rPr>
          <w:rFonts w:asciiTheme="minorHAnsi" w:hAnsiTheme="minorHAnsi"/>
          <w:noProof/>
          <w:lang w:val="es-ES"/>
        </w:rPr>
        <w:t>d</w:t>
      </w:r>
      <w:r w:rsidR="00ED3254" w:rsidRPr="00525097">
        <w:rPr>
          <w:rFonts w:asciiTheme="minorHAnsi" w:hAnsiTheme="minorHAnsi"/>
          <w:noProof/>
          <w:lang w:val="es-ES"/>
        </w:rPr>
        <w:t>el proyecto de resolución</w:t>
      </w:r>
      <w:r w:rsidR="00B65468">
        <w:rPr>
          <w:rFonts w:asciiTheme="minorHAnsi" w:hAnsiTheme="minorHAnsi"/>
          <w:noProof/>
          <w:lang w:val="es-ES"/>
        </w:rPr>
        <w:t>,</w:t>
      </w:r>
      <w:r w:rsidR="00ED3254" w:rsidRPr="00525097">
        <w:rPr>
          <w:rFonts w:asciiTheme="minorHAnsi" w:hAnsiTheme="minorHAnsi"/>
          <w:noProof/>
          <w:lang w:val="es-ES"/>
        </w:rPr>
        <w:t xml:space="preserve"> </w:t>
      </w:r>
      <w:r w:rsidR="00ED3254" w:rsidRPr="00525097">
        <w:rPr>
          <w:rFonts w:asciiTheme="minorHAnsi" w:hAnsiTheme="minorHAnsi"/>
          <w:b/>
          <w:bCs/>
          <w:noProof/>
          <w:lang w:val="es-ES"/>
        </w:rPr>
        <w:t>Ucrania</w:t>
      </w:r>
      <w:r w:rsidR="00B65468">
        <w:rPr>
          <w:rFonts w:asciiTheme="minorHAnsi" w:hAnsiTheme="minorHAnsi"/>
          <w:noProof/>
          <w:lang w:val="es-ES"/>
        </w:rPr>
        <w:t xml:space="preserve"> </w:t>
      </w:r>
      <w:r w:rsidR="00ED3254" w:rsidRPr="00525097">
        <w:rPr>
          <w:rFonts w:asciiTheme="minorHAnsi" w:hAnsiTheme="minorHAnsi"/>
          <w:noProof/>
          <w:lang w:val="es-ES"/>
        </w:rPr>
        <w:t xml:space="preserve">apoyaba la continuación de las </w:t>
      </w:r>
      <w:r w:rsidR="009245FB">
        <w:rPr>
          <w:rFonts w:asciiTheme="minorHAnsi" w:hAnsiTheme="minorHAnsi"/>
          <w:noProof/>
          <w:lang w:val="es-ES"/>
        </w:rPr>
        <w:t>conversaciones</w:t>
      </w:r>
      <w:r w:rsidR="00ED3254" w:rsidRPr="00525097">
        <w:rPr>
          <w:rFonts w:asciiTheme="minorHAnsi" w:hAnsiTheme="minorHAnsi"/>
          <w:noProof/>
          <w:lang w:val="es-ES"/>
        </w:rPr>
        <w:t xml:space="preserve"> </w:t>
      </w:r>
      <w:r w:rsidR="00B65468">
        <w:rPr>
          <w:rFonts w:asciiTheme="minorHAnsi" w:hAnsiTheme="minorHAnsi"/>
          <w:noProof/>
          <w:lang w:val="es-ES"/>
        </w:rPr>
        <w:t xml:space="preserve">informales </w:t>
      </w:r>
      <w:r w:rsidR="00ED3254" w:rsidRPr="00525097">
        <w:rPr>
          <w:rFonts w:asciiTheme="minorHAnsi" w:hAnsiTheme="minorHAnsi"/>
          <w:noProof/>
          <w:lang w:val="es-ES"/>
        </w:rPr>
        <w:t>con las Partes interesadas</w:t>
      </w:r>
      <w:r w:rsidR="00B65468">
        <w:rPr>
          <w:rFonts w:asciiTheme="minorHAnsi" w:hAnsiTheme="minorHAnsi"/>
          <w:noProof/>
          <w:lang w:val="es-ES"/>
        </w:rPr>
        <w:t xml:space="preserve">, </w:t>
      </w:r>
      <w:r w:rsidR="00ED3254" w:rsidRPr="00525097">
        <w:rPr>
          <w:rFonts w:asciiTheme="minorHAnsi" w:hAnsiTheme="minorHAnsi"/>
          <w:b/>
          <w:noProof/>
          <w:lang w:val="es-ES"/>
        </w:rPr>
        <w:t>Indonesia</w:t>
      </w:r>
      <w:r w:rsidR="00ED3254" w:rsidRPr="00525097">
        <w:rPr>
          <w:rFonts w:asciiTheme="minorHAnsi" w:hAnsiTheme="minorHAnsi"/>
          <w:noProof/>
          <w:lang w:val="es-ES"/>
        </w:rPr>
        <w:t xml:space="preserve"> </w:t>
      </w:r>
      <w:r w:rsidR="00B65468">
        <w:rPr>
          <w:rFonts w:asciiTheme="minorHAnsi" w:hAnsiTheme="minorHAnsi"/>
          <w:noProof/>
          <w:lang w:val="es-ES"/>
        </w:rPr>
        <w:t>observaba</w:t>
      </w:r>
      <w:r w:rsidR="00ED3254" w:rsidRPr="00525097">
        <w:rPr>
          <w:rFonts w:asciiTheme="minorHAnsi" w:hAnsiTheme="minorHAnsi"/>
          <w:noProof/>
          <w:lang w:val="es-ES"/>
        </w:rPr>
        <w:t xml:space="preserve"> que el establecimiento de un grupo de contacto permitir</w:t>
      </w:r>
      <w:r w:rsidR="00B65468">
        <w:rPr>
          <w:rFonts w:asciiTheme="minorHAnsi" w:hAnsiTheme="minorHAnsi"/>
          <w:noProof/>
          <w:lang w:val="es-ES"/>
        </w:rPr>
        <w:t>ía</w:t>
      </w:r>
      <w:r w:rsidR="00ED3254" w:rsidRPr="00525097">
        <w:rPr>
          <w:rFonts w:asciiTheme="minorHAnsi" w:hAnsiTheme="minorHAnsi"/>
          <w:noProof/>
          <w:lang w:val="es-ES"/>
        </w:rPr>
        <w:t xml:space="preserve"> la inclusión de todas las Partes interesadas en las deliberaciones</w:t>
      </w:r>
      <w:r w:rsidR="00B65468">
        <w:rPr>
          <w:rFonts w:asciiTheme="minorHAnsi" w:hAnsiTheme="minorHAnsi"/>
          <w:noProof/>
          <w:lang w:val="es-ES"/>
        </w:rPr>
        <w:t>,</w:t>
      </w:r>
      <w:r w:rsidR="00ED3254" w:rsidRPr="00525097">
        <w:rPr>
          <w:rFonts w:asciiTheme="minorHAnsi" w:hAnsiTheme="minorHAnsi"/>
          <w:noProof/>
          <w:lang w:val="es-ES"/>
        </w:rPr>
        <w:t xml:space="preserve"> y </w:t>
      </w:r>
      <w:r w:rsidR="00ED3254" w:rsidRPr="00525097">
        <w:rPr>
          <w:rFonts w:asciiTheme="minorHAnsi" w:hAnsiTheme="minorHAnsi"/>
          <w:b/>
          <w:noProof/>
          <w:lang w:val="es-ES"/>
        </w:rPr>
        <w:t>Colombia</w:t>
      </w:r>
      <w:r w:rsidR="00B65468">
        <w:rPr>
          <w:rFonts w:asciiTheme="minorHAnsi" w:hAnsiTheme="minorHAnsi"/>
          <w:noProof/>
          <w:lang w:val="es-ES"/>
        </w:rPr>
        <w:t xml:space="preserve"> </w:t>
      </w:r>
      <w:r w:rsidR="00ED3254" w:rsidRPr="00525097">
        <w:rPr>
          <w:rFonts w:asciiTheme="minorHAnsi" w:hAnsiTheme="minorHAnsi"/>
          <w:noProof/>
          <w:lang w:val="es-ES"/>
        </w:rPr>
        <w:t>expres</w:t>
      </w:r>
      <w:r w:rsidR="00B65468">
        <w:rPr>
          <w:rFonts w:asciiTheme="minorHAnsi" w:hAnsiTheme="minorHAnsi"/>
          <w:noProof/>
          <w:lang w:val="es-ES"/>
        </w:rPr>
        <w:t>aba</w:t>
      </w:r>
      <w:r w:rsidR="00ED3254" w:rsidRPr="00525097">
        <w:rPr>
          <w:rFonts w:asciiTheme="minorHAnsi" w:hAnsiTheme="minorHAnsi"/>
          <w:noProof/>
          <w:lang w:val="es-ES"/>
        </w:rPr>
        <w:t xml:space="preserve"> su oposición al principio de vota</w:t>
      </w:r>
      <w:r w:rsidR="009245FB">
        <w:rPr>
          <w:rFonts w:asciiTheme="minorHAnsi" w:hAnsiTheme="minorHAnsi"/>
          <w:noProof/>
          <w:lang w:val="es-ES"/>
        </w:rPr>
        <w:t>ción</w:t>
      </w:r>
      <w:r w:rsidR="00ED3254" w:rsidRPr="00525097">
        <w:rPr>
          <w:rFonts w:asciiTheme="minorHAnsi" w:hAnsiTheme="minorHAnsi"/>
          <w:noProof/>
          <w:lang w:val="es-ES"/>
        </w:rPr>
        <w:t xml:space="preserve"> sobre cuestiones ambientales, con el apoyo de la</w:t>
      </w:r>
      <w:r w:rsidR="00ED3254" w:rsidRPr="00525097">
        <w:rPr>
          <w:rFonts w:asciiTheme="minorHAnsi" w:hAnsiTheme="minorHAnsi"/>
          <w:b/>
          <w:noProof/>
          <w:lang w:val="es-ES"/>
        </w:rPr>
        <w:t xml:space="preserve"> Federación de Rusia</w:t>
      </w:r>
      <w:r w:rsidR="003E6270">
        <w:rPr>
          <w:rFonts w:asciiTheme="minorHAnsi" w:hAnsiTheme="minorHAnsi"/>
          <w:noProof/>
          <w:lang w:val="es-ES"/>
        </w:rPr>
        <w:t xml:space="preserve"> e </w:t>
      </w:r>
      <w:r w:rsidR="003E6270">
        <w:rPr>
          <w:rFonts w:asciiTheme="minorHAnsi" w:hAnsiTheme="minorHAnsi"/>
          <w:b/>
          <w:noProof/>
          <w:lang w:val="es-ES"/>
        </w:rPr>
        <w:t>Indonesia</w:t>
      </w:r>
      <w:r w:rsidR="00ED3254" w:rsidRPr="003E6270">
        <w:rPr>
          <w:rFonts w:asciiTheme="minorHAnsi" w:hAnsiTheme="minorHAnsi"/>
          <w:noProof/>
          <w:lang w:val="es-ES"/>
        </w:rPr>
        <w:t>.</w:t>
      </w:r>
      <w:r w:rsidR="00ED3254" w:rsidRPr="00525097">
        <w:rPr>
          <w:rFonts w:asciiTheme="minorHAnsi" w:hAnsiTheme="minorHAnsi"/>
          <w:noProof/>
          <w:lang w:val="es-ES"/>
        </w:rPr>
        <w:t xml:space="preserve"> 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invitó a las Partes interesadas a </w:t>
      </w:r>
      <w:r w:rsidR="00B65468">
        <w:rPr>
          <w:rFonts w:asciiTheme="minorHAnsi" w:hAnsiTheme="minorHAnsi"/>
          <w:noProof/>
          <w:lang w:val="es-ES"/>
        </w:rPr>
        <w:t>participar en</w:t>
      </w:r>
      <w:r w:rsidR="00ED3254" w:rsidRPr="00525097">
        <w:rPr>
          <w:rFonts w:asciiTheme="minorHAnsi" w:hAnsiTheme="minorHAnsi"/>
          <w:noProof/>
          <w:lang w:val="es-ES"/>
        </w:rPr>
        <w:t xml:space="preserve"> las consultas </w:t>
      </w:r>
      <w:r w:rsidR="002A73D8">
        <w:rPr>
          <w:rFonts w:asciiTheme="minorHAnsi" w:hAnsiTheme="minorHAnsi"/>
          <w:noProof/>
          <w:lang w:val="es-ES"/>
        </w:rPr>
        <w:t>informales</w:t>
      </w:r>
      <w:r w:rsidR="00ED3254" w:rsidRPr="00525097">
        <w:rPr>
          <w:rFonts w:asciiTheme="minorHAnsi" w:hAnsiTheme="minorHAnsi"/>
          <w:noProof/>
          <w:lang w:val="es-ES"/>
        </w:rPr>
        <w:t xml:space="preserve"> y a informar al pleno para llegar a una decisión sobre el camino a seguir. </w:t>
      </w:r>
      <w:r w:rsidR="009245FB">
        <w:rPr>
          <w:rFonts w:asciiTheme="minorHAnsi" w:hAnsiTheme="minorHAnsi"/>
          <w:noProof/>
          <w:lang w:val="es-ES"/>
        </w:rPr>
        <w:t>Asimismo,</w:t>
      </w:r>
      <w:r w:rsidR="00ED3254" w:rsidRPr="00525097">
        <w:rPr>
          <w:rFonts w:asciiTheme="minorHAnsi" w:hAnsiTheme="minorHAnsi"/>
          <w:noProof/>
          <w:lang w:val="es-ES"/>
        </w:rPr>
        <w:t xml:space="preserve"> tomó nota de la petición de la </w:t>
      </w:r>
      <w:r w:rsidR="00ED3254" w:rsidRPr="00525097">
        <w:rPr>
          <w:rFonts w:asciiTheme="minorHAnsi" w:hAnsiTheme="minorHAnsi"/>
          <w:b/>
          <w:noProof/>
          <w:lang w:val="es-ES"/>
        </w:rPr>
        <w:t>Federación de Rusia</w:t>
      </w:r>
      <w:r w:rsidR="00ED3254" w:rsidRPr="00525097">
        <w:rPr>
          <w:rFonts w:asciiTheme="minorHAnsi" w:hAnsiTheme="minorHAnsi"/>
          <w:noProof/>
          <w:lang w:val="es-ES"/>
        </w:rPr>
        <w:t xml:space="preserve"> de que se garantizara el quórum antes de </w:t>
      </w:r>
      <w:r w:rsidR="00B65468">
        <w:rPr>
          <w:rFonts w:asciiTheme="minorHAnsi" w:hAnsiTheme="minorHAnsi"/>
          <w:noProof/>
          <w:lang w:val="es-ES"/>
        </w:rPr>
        <w:t>proceder a la</w:t>
      </w:r>
      <w:r w:rsidR="00ED3254" w:rsidRPr="00525097">
        <w:rPr>
          <w:rFonts w:asciiTheme="minorHAnsi" w:hAnsiTheme="minorHAnsi"/>
          <w:noProof/>
          <w:lang w:val="es-ES"/>
        </w:rPr>
        <w:t xml:space="preserve"> votación sobre este proyecto de resolución.</w:t>
      </w:r>
    </w:p>
    <w:p w14:paraId="213EA7C1" w14:textId="77777777" w:rsidR="00ED3254" w:rsidRPr="00525097" w:rsidRDefault="00ED3254" w:rsidP="00ED3254">
      <w:pPr>
        <w:spacing w:after="0" w:line="240" w:lineRule="auto"/>
        <w:rPr>
          <w:rFonts w:asciiTheme="minorHAnsi" w:eastAsia="Times New Roman" w:hAnsiTheme="minorHAnsi" w:cstheme="minorHAnsi"/>
          <w:noProof/>
          <w:lang w:val="es-ES"/>
        </w:rPr>
      </w:pPr>
    </w:p>
    <w:p w14:paraId="7BB661F7" w14:textId="7B456B26"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noProof/>
          <w:lang w:val="es-ES"/>
        </w:rPr>
      </w:pPr>
      <w:r w:rsidRPr="00525097">
        <w:rPr>
          <w:rFonts w:asciiTheme="minorHAnsi" w:hAnsiTheme="minorHAnsi"/>
          <w:b/>
          <w:noProof/>
          <w:lang w:val="es-ES"/>
        </w:rPr>
        <w:t>18.1: Proyecto de resolución sobre cuestiones financieras y presupuestarias</w:t>
      </w:r>
      <w:r w:rsidR="0069591B" w:rsidRPr="00525097">
        <w:rPr>
          <w:rFonts w:asciiTheme="minorHAnsi" w:hAnsiTheme="minorHAnsi"/>
          <w:b/>
          <w:noProof/>
          <w:lang w:val="es-ES"/>
        </w:rPr>
        <w:t xml:space="preserve"> (continuación)</w:t>
      </w:r>
    </w:p>
    <w:p w14:paraId="1ED92C2E" w14:textId="77777777" w:rsidR="00ED3254" w:rsidRPr="00525097" w:rsidRDefault="00ED3254" w:rsidP="00B11FB0">
      <w:pPr>
        <w:keepNext/>
        <w:snapToGrid w:val="0"/>
        <w:spacing w:after="0" w:line="240" w:lineRule="auto"/>
        <w:rPr>
          <w:rFonts w:asciiTheme="minorHAnsi" w:hAnsiTheme="minorHAnsi" w:cstheme="minorHAnsi"/>
          <w:b/>
          <w:noProof/>
          <w:lang w:val="es-ES"/>
        </w:rPr>
      </w:pPr>
    </w:p>
    <w:p w14:paraId="0C80A679" w14:textId="5F80919A"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242</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noProof/>
          <w:lang w:val="es-ES"/>
        </w:rPr>
        <w:t xml:space="preserve">La </w:t>
      </w:r>
      <w:r w:rsidR="00ED3254" w:rsidRPr="00525097">
        <w:rPr>
          <w:rFonts w:asciiTheme="minorHAnsi" w:hAnsiTheme="minorHAnsi"/>
          <w:noProof/>
          <w:lang w:val="es-ES"/>
        </w:rPr>
        <w:t xml:space="preserve">Presidenta del </w:t>
      </w:r>
      <w:r w:rsidR="00ED3254" w:rsidRPr="00B3354E">
        <w:rPr>
          <w:b/>
          <w:bCs/>
          <w:noProof/>
          <w:lang w:val="es-ES"/>
        </w:rPr>
        <w:t>Comité de Finanzas y Presupuesto</w:t>
      </w:r>
      <w:r w:rsidR="006B5F35">
        <w:rPr>
          <w:rFonts w:asciiTheme="minorHAnsi" w:hAnsiTheme="minorHAnsi"/>
          <w:noProof/>
          <w:lang w:val="es-ES"/>
        </w:rPr>
        <w:t xml:space="preserve"> </w:t>
      </w:r>
      <w:r w:rsidR="001F0BA9">
        <w:rPr>
          <w:rFonts w:asciiTheme="minorHAnsi" w:hAnsiTheme="minorHAnsi"/>
          <w:noProof/>
          <w:lang w:val="es-ES"/>
        </w:rPr>
        <w:t>indicó</w:t>
      </w:r>
      <w:r w:rsidR="00ED3254" w:rsidRPr="00525097">
        <w:rPr>
          <w:rFonts w:asciiTheme="minorHAnsi" w:hAnsiTheme="minorHAnsi"/>
          <w:noProof/>
          <w:lang w:val="es-ES"/>
        </w:rPr>
        <w:t xml:space="preserve"> que el </w:t>
      </w:r>
      <w:r w:rsidR="00ED3254" w:rsidRPr="00525097">
        <w:rPr>
          <w:noProof/>
          <w:lang w:val="es-ES"/>
        </w:rPr>
        <w:t xml:space="preserve">Comité </w:t>
      </w:r>
      <w:r w:rsidR="00ED3254" w:rsidRPr="00525097">
        <w:rPr>
          <w:rFonts w:asciiTheme="minorHAnsi" w:hAnsiTheme="minorHAnsi"/>
          <w:noProof/>
          <w:lang w:val="es-ES"/>
        </w:rPr>
        <w:t xml:space="preserve">había celebrado dos reuniones para tratar el proyecto de resolución y había aprobado provisionalmente el presupuesto para el trienio 2023-2025. Señaló que se había publicado una versión </w:t>
      </w:r>
      <w:r w:rsidR="004400C0">
        <w:rPr>
          <w:rFonts w:asciiTheme="minorHAnsi" w:hAnsiTheme="minorHAnsi"/>
          <w:noProof/>
          <w:lang w:val="es-ES"/>
        </w:rPr>
        <w:t>modificada</w:t>
      </w:r>
      <w:r w:rsidR="00ED3254" w:rsidRPr="00525097">
        <w:rPr>
          <w:rFonts w:asciiTheme="minorHAnsi" w:hAnsiTheme="minorHAnsi"/>
          <w:noProof/>
          <w:lang w:val="es-ES"/>
        </w:rPr>
        <w:t xml:space="preserve"> del proyecto de resolución en el sitio web de la Convención como documento COP14 Doc.18.1 Rev.1, y presentó los cambios menores que contenía, incluidos los relativos a las prioridades </w:t>
      </w:r>
      <w:r w:rsidR="00ED3254" w:rsidRPr="00525097">
        <w:rPr>
          <w:rFonts w:asciiTheme="minorHAnsi" w:hAnsiTheme="minorHAnsi"/>
          <w:noProof/>
          <w:lang w:val="es-ES"/>
        </w:rPr>
        <w:lastRenderedPageBreak/>
        <w:t xml:space="preserve">de recaudación de fondos complementarios para </w:t>
      </w:r>
      <w:r w:rsidR="001F0BA9">
        <w:rPr>
          <w:rFonts w:asciiTheme="minorHAnsi" w:hAnsiTheme="minorHAnsi"/>
          <w:noProof/>
          <w:lang w:val="es-ES"/>
        </w:rPr>
        <w:t xml:space="preserve">el trienio </w:t>
      </w:r>
      <w:r w:rsidR="00ED3254" w:rsidRPr="00525097">
        <w:rPr>
          <w:rFonts w:asciiTheme="minorHAnsi" w:hAnsiTheme="minorHAnsi"/>
          <w:noProof/>
          <w:lang w:val="es-ES"/>
        </w:rPr>
        <w:t xml:space="preserve">2023-2025 que se presentaban en el </w:t>
      </w:r>
      <w:r w:rsidR="001F0BA9">
        <w:rPr>
          <w:rFonts w:asciiTheme="minorHAnsi" w:hAnsiTheme="minorHAnsi"/>
          <w:noProof/>
          <w:lang w:val="es-ES"/>
        </w:rPr>
        <w:t>a</w:t>
      </w:r>
      <w:r w:rsidR="00ED3254" w:rsidRPr="00525097">
        <w:rPr>
          <w:rFonts w:asciiTheme="minorHAnsi" w:hAnsiTheme="minorHAnsi"/>
          <w:noProof/>
          <w:lang w:val="es-ES"/>
        </w:rPr>
        <w:t xml:space="preserve">nexo 4. </w:t>
      </w:r>
    </w:p>
    <w:p w14:paraId="3E7F278E" w14:textId="77777777" w:rsidR="00ED3254" w:rsidRPr="00525097" w:rsidRDefault="00ED3254" w:rsidP="00B11FB0">
      <w:pPr>
        <w:suppressAutoHyphens/>
        <w:spacing w:after="0" w:line="240" w:lineRule="auto"/>
        <w:ind w:left="567" w:hanging="567"/>
        <w:rPr>
          <w:rFonts w:asciiTheme="minorHAnsi" w:eastAsia="Times New Roman" w:hAnsiTheme="minorHAnsi" w:cstheme="minorHAnsi"/>
          <w:noProof/>
          <w:lang w:val="es-ES"/>
        </w:rPr>
      </w:pPr>
    </w:p>
    <w:p w14:paraId="2F1D43E2" w14:textId="33C27936" w:rsidR="00ED3254" w:rsidRPr="00525097" w:rsidRDefault="00AB130D" w:rsidP="00B11FB0">
      <w:pPr>
        <w:suppressAutoHyphens/>
        <w:spacing w:after="0" w:line="240" w:lineRule="auto"/>
        <w:ind w:left="567" w:hanging="567"/>
        <w:rPr>
          <w:rFonts w:asciiTheme="minorHAnsi" w:eastAsia="Times New Roman" w:hAnsiTheme="minorHAnsi" w:cstheme="minorHAnsi"/>
          <w:noProof/>
          <w:lang w:val="es-ES"/>
        </w:rPr>
      </w:pPr>
      <w:r w:rsidRPr="00525097">
        <w:rPr>
          <w:rFonts w:asciiTheme="minorHAnsi" w:hAnsiTheme="minorHAnsi"/>
          <w:noProof/>
          <w:lang w:val="es-ES"/>
        </w:rPr>
        <w:t>243</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Al no haber comentarios de las Partes Contratantes, 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w:t>
      </w:r>
      <w:r w:rsidR="001F0BA9">
        <w:rPr>
          <w:rFonts w:asciiTheme="minorHAnsi" w:hAnsiTheme="minorHAnsi"/>
          <w:noProof/>
          <w:lang w:val="es-ES"/>
        </w:rPr>
        <w:t>destacó</w:t>
      </w:r>
      <w:r w:rsidR="00ED3254" w:rsidRPr="00525097">
        <w:rPr>
          <w:rFonts w:asciiTheme="minorHAnsi" w:hAnsiTheme="minorHAnsi"/>
          <w:noProof/>
          <w:lang w:val="es-ES"/>
        </w:rPr>
        <w:t xml:space="preserve"> que el proyecto de resolución </w:t>
      </w:r>
      <w:r w:rsidR="004400C0">
        <w:rPr>
          <w:rFonts w:asciiTheme="minorHAnsi" w:hAnsiTheme="minorHAnsi"/>
          <w:noProof/>
          <w:lang w:val="es-ES"/>
        </w:rPr>
        <w:t>modificado</w:t>
      </w:r>
      <w:r w:rsidR="00ED3254" w:rsidRPr="00525097">
        <w:rPr>
          <w:rFonts w:asciiTheme="minorHAnsi" w:hAnsiTheme="minorHAnsi"/>
          <w:noProof/>
          <w:lang w:val="es-ES"/>
        </w:rPr>
        <w:t xml:space="preserve"> se abordaría en una sesión posterior.</w:t>
      </w:r>
    </w:p>
    <w:p w14:paraId="10C21204" w14:textId="77777777" w:rsidR="00ED3254" w:rsidRPr="00525097" w:rsidRDefault="00ED3254" w:rsidP="00ED3254">
      <w:pPr>
        <w:spacing w:after="0" w:line="240" w:lineRule="auto"/>
        <w:ind w:left="567" w:hanging="567"/>
        <w:rPr>
          <w:rFonts w:asciiTheme="minorHAnsi" w:eastAsia="Times New Roman" w:hAnsiTheme="minorHAnsi" w:cstheme="minorHAnsi"/>
          <w:noProof/>
          <w:lang w:val="es-ES"/>
        </w:rPr>
      </w:pPr>
    </w:p>
    <w:p w14:paraId="0039DFED" w14:textId="16CC77F8"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b/>
          <w:bCs/>
          <w:noProof/>
          <w:lang w:val="es-ES"/>
        </w:rPr>
      </w:pPr>
      <w:r w:rsidRPr="00525097">
        <w:rPr>
          <w:rFonts w:asciiTheme="minorHAnsi" w:hAnsiTheme="minorHAnsi"/>
          <w:b/>
          <w:noProof/>
          <w:lang w:val="es-ES"/>
        </w:rPr>
        <w:t>18.23</w:t>
      </w:r>
      <w:r w:rsidR="00BA01AF" w:rsidRPr="00525097">
        <w:rPr>
          <w:rFonts w:asciiTheme="minorHAnsi" w:hAnsiTheme="minorHAnsi"/>
          <w:b/>
          <w:noProof/>
          <w:lang w:val="es-ES"/>
        </w:rPr>
        <w:t>:</w:t>
      </w:r>
      <w:r w:rsidRPr="00525097">
        <w:rPr>
          <w:rFonts w:asciiTheme="minorHAnsi" w:hAnsiTheme="minorHAnsi"/>
          <w:b/>
          <w:noProof/>
          <w:lang w:val="es-ES"/>
        </w:rPr>
        <w:t xml:space="preserve"> Proyecto de resolución: Agradecimiento al país anfitrión, la República Popular China</w:t>
      </w:r>
    </w:p>
    <w:p w14:paraId="47502A9D" w14:textId="77777777" w:rsidR="00ED3254" w:rsidRPr="00525097" w:rsidRDefault="00ED3254" w:rsidP="00B11FB0">
      <w:pPr>
        <w:keepNext/>
        <w:spacing w:after="0" w:line="240" w:lineRule="auto"/>
        <w:rPr>
          <w:rFonts w:asciiTheme="minorHAnsi" w:hAnsiTheme="minorHAnsi" w:cstheme="minorHAnsi"/>
          <w:noProof/>
          <w:lang w:val="es-ES"/>
        </w:rPr>
      </w:pPr>
    </w:p>
    <w:p w14:paraId="697FA69F" w14:textId="28F7F6FD" w:rsidR="00ED3254" w:rsidRPr="00525097" w:rsidRDefault="00AB130D" w:rsidP="00B11FB0">
      <w:pPr>
        <w:suppressAutoHyphens/>
        <w:spacing w:after="0" w:line="240" w:lineRule="auto"/>
        <w:ind w:left="567" w:hanging="567"/>
        <w:rPr>
          <w:rFonts w:asciiTheme="minorHAnsi" w:hAnsiTheme="minorHAnsi" w:cstheme="minorHAnsi"/>
          <w:noProof/>
          <w:lang w:val="es-ES"/>
        </w:rPr>
      </w:pPr>
      <w:bookmarkStart w:id="4" w:name="_Hlk118986676"/>
      <w:r w:rsidRPr="00525097">
        <w:rPr>
          <w:rFonts w:asciiTheme="minorHAnsi" w:hAnsiTheme="minorHAnsi"/>
          <w:noProof/>
          <w:lang w:val="es-ES"/>
        </w:rPr>
        <w:t>244</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Los </w:t>
      </w:r>
      <w:r w:rsidR="00ED3254" w:rsidRPr="00525097">
        <w:rPr>
          <w:rFonts w:asciiTheme="minorHAnsi" w:hAnsiTheme="minorHAnsi"/>
          <w:b/>
          <w:noProof/>
          <w:lang w:val="es-ES"/>
        </w:rPr>
        <w:t>Emiratos Árabes Unidos</w:t>
      </w:r>
      <w:r w:rsidR="00ED3254" w:rsidRPr="00525097">
        <w:rPr>
          <w:rFonts w:asciiTheme="minorHAnsi" w:hAnsiTheme="minorHAnsi"/>
          <w:noProof/>
          <w:lang w:val="es-ES"/>
        </w:rPr>
        <w:t xml:space="preserve">, </w:t>
      </w:r>
      <w:r w:rsidR="003707A5">
        <w:rPr>
          <w:rFonts w:asciiTheme="minorHAnsi" w:hAnsiTheme="minorHAnsi"/>
          <w:noProof/>
          <w:lang w:val="es-ES"/>
        </w:rPr>
        <w:t>en su calidad de</w:t>
      </w:r>
      <w:r w:rsidR="00ED3254" w:rsidRPr="00525097">
        <w:rPr>
          <w:rFonts w:asciiTheme="minorHAnsi" w:hAnsiTheme="minorHAnsi"/>
          <w:noProof/>
          <w:lang w:val="es-ES"/>
        </w:rPr>
        <w:t xml:space="preserve"> país anfitrión de la COP13, presentaron brevemente el proyecto de resolución que figura en el documento COP14 Doc.18.23, en el que se agradece a China y a Suiza por haber acogido la COP14 y se </w:t>
      </w:r>
      <w:r w:rsidR="003707A5">
        <w:rPr>
          <w:rFonts w:asciiTheme="minorHAnsi" w:hAnsiTheme="minorHAnsi"/>
          <w:noProof/>
          <w:lang w:val="es-ES"/>
        </w:rPr>
        <w:t>hace referencia</w:t>
      </w:r>
      <w:r w:rsidR="00ED3254" w:rsidRPr="00525097">
        <w:rPr>
          <w:rFonts w:asciiTheme="minorHAnsi" w:hAnsiTheme="minorHAnsi"/>
          <w:noProof/>
          <w:lang w:val="es-ES"/>
        </w:rPr>
        <w:t xml:space="preserve"> a la Declaración de Wuhan.</w:t>
      </w:r>
    </w:p>
    <w:p w14:paraId="612804F7"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57536473" w14:textId="32D21F6C"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245</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Japón</w:t>
      </w:r>
      <w:r w:rsidR="00ED3254" w:rsidRPr="00525097">
        <w:rPr>
          <w:rFonts w:asciiTheme="minorHAnsi" w:hAnsiTheme="minorHAnsi"/>
          <w:noProof/>
          <w:lang w:val="es-ES"/>
        </w:rPr>
        <w:t xml:space="preserve"> formuló una serie de comentarios y </w:t>
      </w:r>
      <w:r w:rsidR="00203708">
        <w:rPr>
          <w:rFonts w:asciiTheme="minorHAnsi" w:hAnsiTheme="minorHAnsi"/>
          <w:noProof/>
          <w:lang w:val="es-ES"/>
        </w:rPr>
        <w:t>expresó</w:t>
      </w:r>
      <w:r w:rsidR="00ED3254" w:rsidRPr="00525097">
        <w:rPr>
          <w:rFonts w:asciiTheme="minorHAnsi" w:hAnsiTheme="minorHAnsi"/>
          <w:noProof/>
          <w:lang w:val="es-ES"/>
        </w:rPr>
        <w:t xml:space="preserve"> sus reservas respecto a algunas partes del proyecto de resolución. </w:t>
      </w:r>
      <w:r w:rsidR="00203708">
        <w:rPr>
          <w:rFonts w:asciiTheme="minorHAnsi" w:hAnsiTheme="minorHAnsi"/>
          <w:noProof/>
          <w:lang w:val="es-ES"/>
        </w:rPr>
        <w:t>Además, el</w:t>
      </w:r>
      <w:r w:rsidR="00ED3254" w:rsidRPr="00525097">
        <w:rPr>
          <w:rFonts w:asciiTheme="minorHAnsi" w:hAnsiTheme="minorHAnsi"/>
          <w:noProof/>
          <w:lang w:val="es-ES"/>
        </w:rPr>
        <w:t xml:space="preserve"> Japón se refirió a la serie de sesiones ministeriales de alto nivel y a la Declaración de Wuhan, cuya organización y redacción fueron coordinadas por el país anfitrión, subrayando que la Declaración de Wuhan no era un documento negociado</w:t>
      </w:r>
      <w:r w:rsidR="00ED3254" w:rsidRPr="00525097">
        <w:rPr>
          <w:noProof/>
          <w:lang w:val="es-ES"/>
        </w:rPr>
        <w:t xml:space="preserve"> </w:t>
      </w:r>
      <w:r w:rsidR="00ED3254" w:rsidRPr="00525097">
        <w:rPr>
          <w:rFonts w:asciiTheme="minorHAnsi" w:hAnsiTheme="minorHAnsi"/>
          <w:noProof/>
          <w:lang w:val="es-ES"/>
        </w:rPr>
        <w:t>y, por tanto, no debería adjuntarse al proyecto de resolución.</w:t>
      </w:r>
    </w:p>
    <w:p w14:paraId="35417F1F"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2CB69EF5" w14:textId="376D014E"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246</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en respuesta al Japón, </w:t>
      </w:r>
      <w:r w:rsidR="005B0C00">
        <w:rPr>
          <w:rFonts w:asciiTheme="minorHAnsi" w:hAnsiTheme="minorHAnsi"/>
          <w:noProof/>
          <w:lang w:val="es-ES"/>
        </w:rPr>
        <w:t>destacó</w:t>
      </w:r>
      <w:r w:rsidR="00ED3254" w:rsidRPr="00525097">
        <w:rPr>
          <w:rFonts w:asciiTheme="minorHAnsi" w:hAnsiTheme="minorHAnsi"/>
          <w:noProof/>
          <w:lang w:val="es-ES"/>
        </w:rPr>
        <w:t xml:space="preserve"> el carácter </w:t>
      </w:r>
      <w:r w:rsidR="005B0C00">
        <w:rPr>
          <w:rFonts w:asciiTheme="minorHAnsi" w:hAnsiTheme="minorHAnsi"/>
          <w:noProof/>
          <w:lang w:val="es-ES"/>
        </w:rPr>
        <w:t>protocolario</w:t>
      </w:r>
      <w:r w:rsidR="00ED3254" w:rsidRPr="00525097">
        <w:rPr>
          <w:rFonts w:asciiTheme="minorHAnsi" w:hAnsiTheme="minorHAnsi"/>
          <w:noProof/>
          <w:lang w:val="es-ES"/>
        </w:rPr>
        <w:t xml:space="preserve"> y de cortesía de la Declaración de Wuhan, y añadió que el proyecto de resolución </w:t>
      </w:r>
      <w:r w:rsidR="005B0C00">
        <w:rPr>
          <w:rFonts w:asciiTheme="minorHAnsi" w:hAnsiTheme="minorHAnsi"/>
          <w:noProof/>
          <w:lang w:val="es-ES"/>
        </w:rPr>
        <w:t>se modificaría</w:t>
      </w:r>
      <w:r w:rsidR="005B0C00" w:rsidRPr="00525097">
        <w:rPr>
          <w:rFonts w:asciiTheme="minorHAnsi" w:hAnsiTheme="minorHAnsi"/>
          <w:noProof/>
          <w:lang w:val="es-ES"/>
        </w:rPr>
        <w:t xml:space="preserve"> </w:t>
      </w:r>
      <w:r w:rsidR="008B2A4E">
        <w:rPr>
          <w:rFonts w:asciiTheme="minorHAnsi" w:hAnsiTheme="minorHAnsi"/>
          <w:noProof/>
          <w:lang w:val="es-ES"/>
        </w:rPr>
        <w:t>para que siguiera</w:t>
      </w:r>
      <w:r w:rsidR="00ED3254" w:rsidRPr="00525097">
        <w:rPr>
          <w:rFonts w:asciiTheme="minorHAnsi" w:hAnsiTheme="minorHAnsi"/>
          <w:noProof/>
          <w:lang w:val="es-ES"/>
        </w:rPr>
        <w:t xml:space="preserve"> el modelo de las resoluciones anteriores en las que se agradecía a los países anfitriones.</w:t>
      </w:r>
    </w:p>
    <w:p w14:paraId="74FCD68C"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22BFA5E2" w14:textId="34252C77"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247</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 xml:space="preserve">China </w:t>
      </w:r>
      <w:r w:rsidR="00ED3254" w:rsidRPr="00525097">
        <w:rPr>
          <w:rFonts w:asciiTheme="minorHAnsi" w:hAnsiTheme="minorHAnsi"/>
          <w:noProof/>
          <w:lang w:val="es-ES"/>
        </w:rPr>
        <w:t xml:space="preserve">agradeció a los Emiratos Árabes Unidos por haber redactado este documento y acogió con satisfacción los progresos realizados durante las deliberaciones de la Conferencia hasta la fecha con vistas a concluir una reunión segura, eficiente y práctica. </w:t>
      </w:r>
      <w:r w:rsidR="000473FA">
        <w:rPr>
          <w:rFonts w:asciiTheme="minorHAnsi" w:hAnsiTheme="minorHAnsi"/>
          <w:noProof/>
          <w:lang w:val="es-ES"/>
        </w:rPr>
        <w:t>Observó que</w:t>
      </w:r>
      <w:r w:rsidR="00ED3254" w:rsidRPr="00525097">
        <w:rPr>
          <w:rFonts w:asciiTheme="minorHAnsi" w:hAnsiTheme="minorHAnsi"/>
          <w:noProof/>
          <w:lang w:val="es-ES"/>
        </w:rPr>
        <w:t xml:space="preserve"> </w:t>
      </w:r>
      <w:r w:rsidR="000473FA">
        <w:rPr>
          <w:rFonts w:asciiTheme="minorHAnsi" w:hAnsiTheme="minorHAnsi"/>
          <w:noProof/>
          <w:lang w:val="es-ES"/>
        </w:rPr>
        <w:t xml:space="preserve">esto había sido posiblo debido </w:t>
      </w:r>
      <w:r w:rsidR="00ED3254" w:rsidRPr="00525097">
        <w:rPr>
          <w:rFonts w:asciiTheme="minorHAnsi" w:hAnsiTheme="minorHAnsi"/>
          <w:noProof/>
          <w:lang w:val="es-ES"/>
        </w:rPr>
        <w:t xml:space="preserve">la confianza mutua y la colaboración entre todas las Partes y </w:t>
      </w:r>
      <w:r w:rsidR="000473FA">
        <w:rPr>
          <w:rFonts w:asciiTheme="minorHAnsi" w:hAnsiTheme="minorHAnsi"/>
          <w:noProof/>
          <w:lang w:val="es-ES"/>
        </w:rPr>
        <w:t>agradeció</w:t>
      </w:r>
      <w:r w:rsidR="00ED3254" w:rsidRPr="00525097">
        <w:rPr>
          <w:rFonts w:asciiTheme="minorHAnsi" w:hAnsiTheme="minorHAnsi"/>
          <w:noProof/>
          <w:lang w:val="es-ES"/>
        </w:rPr>
        <w:t xml:space="preserve"> el arduo trabajo y la cooperación de la Secretaría de la Convención. </w:t>
      </w:r>
      <w:r w:rsidR="000473FA">
        <w:rPr>
          <w:rFonts w:asciiTheme="minorHAnsi" w:hAnsiTheme="minorHAnsi"/>
          <w:noProof/>
          <w:lang w:val="es-ES"/>
        </w:rPr>
        <w:t xml:space="preserve">Además, </w:t>
      </w:r>
      <w:r w:rsidR="00ED3254" w:rsidRPr="00525097">
        <w:rPr>
          <w:rFonts w:asciiTheme="minorHAnsi" w:hAnsiTheme="minorHAnsi"/>
          <w:noProof/>
          <w:lang w:val="es-ES"/>
        </w:rPr>
        <w:t>China sugirió que</w:t>
      </w:r>
      <w:r w:rsidR="000473FA" w:rsidRPr="000473FA">
        <w:rPr>
          <w:rFonts w:asciiTheme="minorHAnsi" w:hAnsiTheme="minorHAnsi"/>
          <w:noProof/>
          <w:lang w:val="es-ES"/>
        </w:rPr>
        <w:t xml:space="preserve"> </w:t>
      </w:r>
      <w:r w:rsidR="000473FA" w:rsidRPr="00525097">
        <w:rPr>
          <w:rFonts w:asciiTheme="minorHAnsi" w:hAnsiTheme="minorHAnsi"/>
          <w:noProof/>
          <w:lang w:val="es-ES"/>
        </w:rPr>
        <w:t>en el proyecto de resolución</w:t>
      </w:r>
      <w:r w:rsidR="00ED3254" w:rsidRPr="00525097">
        <w:rPr>
          <w:rFonts w:asciiTheme="minorHAnsi" w:hAnsiTheme="minorHAnsi"/>
          <w:noProof/>
          <w:lang w:val="es-ES"/>
        </w:rPr>
        <w:t xml:space="preserve"> </w:t>
      </w:r>
      <w:r w:rsidR="000473FA">
        <w:rPr>
          <w:rFonts w:asciiTheme="minorHAnsi" w:hAnsiTheme="minorHAnsi"/>
          <w:noProof/>
          <w:lang w:val="es-ES"/>
        </w:rPr>
        <w:t xml:space="preserve">también se </w:t>
      </w:r>
      <w:r w:rsidR="00ED3254" w:rsidRPr="00525097">
        <w:rPr>
          <w:rFonts w:asciiTheme="minorHAnsi" w:hAnsiTheme="minorHAnsi"/>
          <w:noProof/>
          <w:lang w:val="es-ES"/>
        </w:rPr>
        <w:t>agradeciera a las dos ciudades anfitrionas.</w:t>
      </w:r>
    </w:p>
    <w:p w14:paraId="2D4B8DAB"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4686A64C" w14:textId="427D8279"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248</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solicitó que se </w:t>
      </w:r>
      <w:r w:rsidR="00456B49">
        <w:rPr>
          <w:rFonts w:asciiTheme="minorHAnsi" w:hAnsiTheme="minorHAnsi"/>
          <w:noProof/>
          <w:lang w:val="es-ES"/>
        </w:rPr>
        <w:t>modificara</w:t>
      </w:r>
      <w:r w:rsidR="00ED3254" w:rsidRPr="00525097">
        <w:rPr>
          <w:rFonts w:asciiTheme="minorHAnsi" w:hAnsiTheme="minorHAnsi"/>
          <w:noProof/>
          <w:lang w:val="es-ES"/>
        </w:rPr>
        <w:t xml:space="preserve"> el proyecto de resolución para su posterior </w:t>
      </w:r>
      <w:r w:rsidR="00456B49">
        <w:rPr>
          <w:rFonts w:asciiTheme="minorHAnsi" w:hAnsiTheme="minorHAnsi"/>
          <w:noProof/>
          <w:lang w:val="es-ES"/>
        </w:rPr>
        <w:t>examen</w:t>
      </w:r>
      <w:r w:rsidR="00ED3254" w:rsidRPr="00525097">
        <w:rPr>
          <w:rFonts w:asciiTheme="minorHAnsi" w:hAnsiTheme="minorHAnsi"/>
          <w:noProof/>
          <w:lang w:val="es-ES"/>
        </w:rPr>
        <w:t xml:space="preserve"> por las Partes Contratantes.</w:t>
      </w:r>
    </w:p>
    <w:p w14:paraId="36A68EE5" w14:textId="77777777" w:rsidR="00ED3254" w:rsidRPr="00525097" w:rsidRDefault="00ED3254" w:rsidP="00ED3254">
      <w:pPr>
        <w:spacing w:after="0" w:line="240" w:lineRule="auto"/>
        <w:ind w:left="567" w:hanging="567"/>
        <w:rPr>
          <w:rFonts w:asciiTheme="minorHAnsi" w:eastAsia="Times New Roman" w:hAnsiTheme="minorHAnsi" w:cstheme="minorHAnsi"/>
          <w:noProof/>
          <w:lang w:val="es-ES"/>
        </w:rPr>
      </w:pPr>
    </w:p>
    <w:p w14:paraId="2EC4C680" w14:textId="0720B8D9"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b/>
          <w:bCs/>
          <w:noProof/>
          <w:lang w:val="es-ES"/>
        </w:rPr>
      </w:pPr>
      <w:r w:rsidRPr="00525097">
        <w:rPr>
          <w:rFonts w:asciiTheme="minorHAnsi" w:hAnsiTheme="minorHAnsi"/>
          <w:b/>
          <w:noProof/>
          <w:lang w:val="es-ES"/>
        </w:rPr>
        <w:t>18.2</w:t>
      </w:r>
      <w:r w:rsidR="00BA01AF" w:rsidRPr="00525097">
        <w:rPr>
          <w:rFonts w:asciiTheme="minorHAnsi" w:hAnsiTheme="minorHAnsi"/>
          <w:b/>
          <w:noProof/>
          <w:lang w:val="es-ES"/>
        </w:rPr>
        <w:t xml:space="preserve">: </w:t>
      </w:r>
      <w:r w:rsidRPr="00525097">
        <w:rPr>
          <w:rFonts w:asciiTheme="minorHAnsi" w:hAnsiTheme="minorHAnsi"/>
          <w:b/>
          <w:noProof/>
          <w:lang w:val="es-ES"/>
        </w:rPr>
        <w:t>Proyecto de resolución sobre las responsabilidades, funciones y composición del Comité Permanente y clasificación de los países por regiones en el marco de la Convención (continuación)</w:t>
      </w:r>
    </w:p>
    <w:p w14:paraId="4DFFF823" w14:textId="77777777" w:rsidR="00ED3254" w:rsidRPr="00525097" w:rsidRDefault="00ED3254" w:rsidP="00B11FB0">
      <w:pPr>
        <w:keepNext/>
        <w:spacing w:after="0" w:line="240" w:lineRule="auto"/>
        <w:rPr>
          <w:rFonts w:asciiTheme="minorHAnsi" w:hAnsiTheme="minorHAnsi" w:cstheme="minorHAnsi"/>
          <w:noProof/>
          <w:lang w:val="es-ES"/>
        </w:rPr>
      </w:pPr>
    </w:p>
    <w:p w14:paraId="6FDF362C" w14:textId="284F41B7"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249</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La </w:t>
      </w:r>
      <w:r w:rsidR="00ED3254" w:rsidRPr="00525097">
        <w:rPr>
          <w:rFonts w:asciiTheme="minorHAnsi" w:hAnsiTheme="minorHAnsi"/>
          <w:b/>
          <w:noProof/>
          <w:lang w:val="es-ES"/>
        </w:rPr>
        <w:t>Secretaría</w:t>
      </w:r>
      <w:r w:rsidR="00ED3254" w:rsidRPr="00525097">
        <w:rPr>
          <w:rFonts w:asciiTheme="minorHAnsi" w:hAnsiTheme="minorHAnsi"/>
          <w:noProof/>
          <w:lang w:val="es-ES"/>
        </w:rPr>
        <w:t xml:space="preserve"> presentó la versión </w:t>
      </w:r>
      <w:r w:rsidR="00487BDA">
        <w:rPr>
          <w:rFonts w:asciiTheme="minorHAnsi" w:hAnsiTheme="minorHAnsi"/>
          <w:noProof/>
          <w:lang w:val="es-ES"/>
        </w:rPr>
        <w:t>modificada</w:t>
      </w:r>
      <w:r w:rsidR="00ED3254" w:rsidRPr="00525097">
        <w:rPr>
          <w:rFonts w:asciiTheme="minorHAnsi" w:hAnsiTheme="minorHAnsi"/>
          <w:noProof/>
          <w:lang w:val="es-ES"/>
        </w:rPr>
        <w:t xml:space="preserve"> del proyecto de resolución que figura en el documento COP14 Doc.18.2 Rev.1, </w:t>
      </w:r>
      <w:r w:rsidR="00487BDA">
        <w:rPr>
          <w:rFonts w:asciiTheme="minorHAnsi" w:hAnsiTheme="minorHAnsi"/>
          <w:noProof/>
          <w:lang w:val="es-ES"/>
        </w:rPr>
        <w:t>señalando</w:t>
      </w:r>
      <w:r w:rsidR="00ED3254" w:rsidRPr="00525097">
        <w:rPr>
          <w:rFonts w:asciiTheme="minorHAnsi" w:hAnsiTheme="minorHAnsi"/>
          <w:noProof/>
          <w:lang w:val="es-ES"/>
        </w:rPr>
        <w:t xml:space="preserve"> </w:t>
      </w:r>
      <w:r w:rsidR="00487BDA">
        <w:rPr>
          <w:rFonts w:asciiTheme="minorHAnsi" w:hAnsiTheme="minorHAnsi"/>
          <w:noProof/>
          <w:lang w:val="es-ES"/>
        </w:rPr>
        <w:t xml:space="preserve">que se habían realizado </w:t>
      </w:r>
      <w:r w:rsidR="00ED3254" w:rsidRPr="00525097">
        <w:rPr>
          <w:rFonts w:asciiTheme="minorHAnsi" w:hAnsiTheme="minorHAnsi"/>
          <w:noProof/>
          <w:lang w:val="es-ES"/>
        </w:rPr>
        <w:t xml:space="preserve">algunas supresiones y enmiendas </w:t>
      </w:r>
      <w:r w:rsidR="00487BDA">
        <w:rPr>
          <w:rFonts w:asciiTheme="minorHAnsi" w:hAnsiTheme="minorHAnsi"/>
          <w:noProof/>
          <w:lang w:val="es-ES"/>
        </w:rPr>
        <w:t xml:space="preserve">teniendo en cuenta los </w:t>
      </w:r>
      <w:r w:rsidR="00ED3254" w:rsidRPr="00525097">
        <w:rPr>
          <w:rFonts w:asciiTheme="minorHAnsi" w:hAnsiTheme="minorHAnsi"/>
          <w:noProof/>
          <w:lang w:val="es-ES"/>
        </w:rPr>
        <w:t>comentarios</w:t>
      </w:r>
      <w:r w:rsidR="00487BDA">
        <w:rPr>
          <w:rFonts w:asciiTheme="minorHAnsi" w:hAnsiTheme="minorHAnsi"/>
          <w:noProof/>
          <w:lang w:val="es-ES"/>
        </w:rPr>
        <w:t xml:space="preserve"> recibidos</w:t>
      </w:r>
      <w:r w:rsidR="00ED3254" w:rsidRPr="00525097">
        <w:rPr>
          <w:rFonts w:asciiTheme="minorHAnsi" w:hAnsiTheme="minorHAnsi"/>
          <w:noProof/>
          <w:lang w:val="es-ES"/>
        </w:rPr>
        <w:t>.</w:t>
      </w:r>
    </w:p>
    <w:p w14:paraId="612E1F8F"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417D883E" w14:textId="07BF9039"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250</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Chequia</w:t>
      </w:r>
      <w:r w:rsidR="00ED3254" w:rsidRPr="00525097">
        <w:rPr>
          <w:rFonts w:asciiTheme="minorHAnsi" w:hAnsiTheme="minorHAnsi"/>
          <w:noProof/>
          <w:lang w:val="es-ES"/>
        </w:rPr>
        <w:t xml:space="preserve"> solicitó más tiempo para examinar el documento </w:t>
      </w:r>
      <w:r w:rsidR="00487BDA">
        <w:rPr>
          <w:rFonts w:asciiTheme="minorHAnsi" w:hAnsiTheme="minorHAnsi"/>
          <w:noProof/>
          <w:lang w:val="es-ES"/>
        </w:rPr>
        <w:t>modificado</w:t>
      </w:r>
      <w:r w:rsidR="00ED3254" w:rsidRPr="00525097">
        <w:rPr>
          <w:rFonts w:asciiTheme="minorHAnsi" w:hAnsiTheme="minorHAnsi"/>
          <w:noProof/>
          <w:lang w:val="es-ES"/>
        </w:rPr>
        <w:t xml:space="preserve">. </w:t>
      </w:r>
    </w:p>
    <w:p w14:paraId="07E07D75"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4A399731" w14:textId="751A72DB"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251</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Canadá</w:t>
      </w:r>
      <w:r w:rsidR="00ED3254" w:rsidRPr="00525097">
        <w:rPr>
          <w:rFonts w:asciiTheme="minorHAnsi" w:hAnsiTheme="minorHAnsi"/>
          <w:noProof/>
          <w:lang w:val="es-ES"/>
        </w:rPr>
        <w:t xml:space="preserve"> y </w:t>
      </w:r>
      <w:r w:rsidR="00ED3254" w:rsidRPr="00525097">
        <w:rPr>
          <w:rFonts w:asciiTheme="minorHAnsi" w:hAnsiTheme="minorHAnsi"/>
          <w:b/>
          <w:noProof/>
          <w:lang w:val="es-ES"/>
        </w:rPr>
        <w:t>Nueva Zelandia</w:t>
      </w:r>
      <w:r w:rsidR="00ED3254" w:rsidRPr="00525097">
        <w:rPr>
          <w:rFonts w:asciiTheme="minorHAnsi" w:hAnsiTheme="minorHAnsi"/>
          <w:noProof/>
          <w:lang w:val="es-ES"/>
        </w:rPr>
        <w:t xml:space="preserve"> expresaron su deseo de aplazar las deliberaciones, y el Canadá propuso enmiendas al proyecto de resolución, </w:t>
      </w:r>
      <w:r w:rsidR="00251450">
        <w:rPr>
          <w:rFonts w:asciiTheme="minorHAnsi" w:hAnsiTheme="minorHAnsi"/>
          <w:noProof/>
          <w:lang w:val="es-ES"/>
        </w:rPr>
        <w:t>observando</w:t>
      </w:r>
      <w:r w:rsidR="00ED3254" w:rsidRPr="00525097">
        <w:rPr>
          <w:rFonts w:asciiTheme="minorHAnsi" w:hAnsiTheme="minorHAnsi"/>
          <w:noProof/>
          <w:lang w:val="es-ES"/>
        </w:rPr>
        <w:t xml:space="preserve"> que aún no se habían realizado</w:t>
      </w:r>
      <w:r w:rsidR="00251450">
        <w:rPr>
          <w:rFonts w:asciiTheme="minorHAnsi" w:hAnsiTheme="minorHAnsi"/>
          <w:noProof/>
          <w:lang w:val="es-ES"/>
        </w:rPr>
        <w:t xml:space="preserve"> </w:t>
      </w:r>
      <w:r w:rsidR="00ED3254" w:rsidRPr="00525097">
        <w:rPr>
          <w:rFonts w:asciiTheme="minorHAnsi" w:hAnsiTheme="minorHAnsi"/>
          <w:noProof/>
          <w:lang w:val="es-ES"/>
        </w:rPr>
        <w:t xml:space="preserve">consultas </w:t>
      </w:r>
      <w:r w:rsidR="00251450">
        <w:rPr>
          <w:rFonts w:asciiTheme="minorHAnsi" w:hAnsiTheme="minorHAnsi"/>
          <w:noProof/>
          <w:lang w:val="es-ES"/>
        </w:rPr>
        <w:t>suficientes</w:t>
      </w:r>
      <w:r w:rsidR="00251450" w:rsidRPr="00525097">
        <w:rPr>
          <w:rFonts w:asciiTheme="minorHAnsi" w:hAnsiTheme="minorHAnsi"/>
          <w:noProof/>
          <w:lang w:val="es-ES"/>
        </w:rPr>
        <w:t xml:space="preserve"> </w:t>
      </w:r>
      <w:r w:rsidR="00ED3254" w:rsidRPr="00525097">
        <w:rPr>
          <w:rFonts w:asciiTheme="minorHAnsi" w:hAnsiTheme="minorHAnsi"/>
          <w:noProof/>
          <w:lang w:val="es-ES"/>
        </w:rPr>
        <w:t xml:space="preserve">sobre el texto </w:t>
      </w:r>
      <w:r w:rsidR="00251450">
        <w:rPr>
          <w:rFonts w:asciiTheme="minorHAnsi" w:hAnsiTheme="minorHAnsi"/>
          <w:noProof/>
          <w:lang w:val="es-ES"/>
        </w:rPr>
        <w:t>en cuestión</w:t>
      </w:r>
      <w:r w:rsidR="00ED3254" w:rsidRPr="00525097">
        <w:rPr>
          <w:rFonts w:asciiTheme="minorHAnsi" w:hAnsiTheme="minorHAnsi"/>
          <w:noProof/>
          <w:lang w:val="es-ES"/>
        </w:rPr>
        <w:t xml:space="preserve">.   </w:t>
      </w:r>
    </w:p>
    <w:p w14:paraId="1E6A1AA7"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678D4910" w14:textId="23A9B779"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252</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Australia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Brasil</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ED3254" w:rsidRPr="00525097">
        <w:rPr>
          <w:rFonts w:asciiTheme="minorHAnsi" w:hAnsiTheme="minorHAnsi"/>
          <w:noProof/>
          <w:lang w:val="es-ES"/>
        </w:rPr>
        <w:t>el</w:t>
      </w:r>
      <w:r w:rsidR="00ED3254" w:rsidRPr="00525097">
        <w:rPr>
          <w:rFonts w:asciiTheme="minorHAnsi" w:hAnsiTheme="minorHAnsi"/>
          <w:b/>
          <w:noProof/>
          <w:lang w:val="es-ES"/>
        </w:rPr>
        <w:t xml:space="preserve"> Canadá</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Chequia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Colombia</w:t>
      </w:r>
      <w:r w:rsidR="00ED3254" w:rsidRPr="00525097">
        <w:rPr>
          <w:rFonts w:asciiTheme="minorHAnsi" w:hAnsiTheme="minorHAnsi"/>
          <w:noProof/>
          <w:lang w:val="es-ES"/>
        </w:rPr>
        <w:t>,</w:t>
      </w:r>
      <w:r w:rsidR="00ED3254" w:rsidRPr="00525097">
        <w:rPr>
          <w:rFonts w:asciiTheme="minorHAnsi" w:hAnsiTheme="minorHAnsi"/>
          <w:b/>
          <w:noProof/>
          <w:lang w:val="es-ES"/>
        </w:rPr>
        <w:t xml:space="preserve"> </w:t>
      </w:r>
      <w:r w:rsidR="00DF4FD7">
        <w:rPr>
          <w:rFonts w:asciiTheme="minorHAnsi" w:hAnsiTheme="minorHAnsi"/>
          <w:bCs/>
          <w:noProof/>
          <w:lang w:val="es-ES"/>
        </w:rPr>
        <w:t xml:space="preserve">el </w:t>
      </w:r>
      <w:r w:rsidR="00ED3254" w:rsidRPr="00525097">
        <w:rPr>
          <w:rFonts w:asciiTheme="minorHAnsi" w:hAnsiTheme="minorHAnsi"/>
          <w:b/>
          <w:noProof/>
          <w:lang w:val="es-ES"/>
        </w:rPr>
        <w:t>Pakistán</w:t>
      </w:r>
      <w:r w:rsidR="00DF4FD7">
        <w:rPr>
          <w:rFonts w:asciiTheme="minorHAnsi" w:hAnsiTheme="minorHAnsi"/>
          <w:bCs/>
          <w:noProof/>
          <w:lang w:val="es-ES"/>
        </w:rPr>
        <w:t>,</w:t>
      </w:r>
      <w:r w:rsidR="00ED3254" w:rsidRPr="00525097">
        <w:rPr>
          <w:rFonts w:asciiTheme="minorHAnsi" w:hAnsiTheme="minorHAnsi"/>
          <w:b/>
          <w:noProof/>
          <w:lang w:val="es-ES"/>
        </w:rPr>
        <w:t xml:space="preserve"> </w:t>
      </w:r>
      <w:r w:rsidR="00DF4FD7">
        <w:rPr>
          <w:rFonts w:asciiTheme="minorHAnsi" w:hAnsiTheme="minorHAnsi"/>
          <w:noProof/>
          <w:lang w:val="es-ES"/>
        </w:rPr>
        <w:t>la</w:t>
      </w:r>
      <w:r w:rsidR="00DF4FD7" w:rsidRPr="00525097">
        <w:rPr>
          <w:rFonts w:asciiTheme="minorHAnsi" w:hAnsiTheme="minorHAnsi"/>
          <w:b/>
          <w:noProof/>
          <w:lang w:val="es-ES"/>
        </w:rPr>
        <w:t xml:space="preserve"> </w:t>
      </w:r>
      <w:r w:rsidR="00DF4FD7">
        <w:rPr>
          <w:rFonts w:asciiTheme="minorHAnsi" w:hAnsiTheme="minorHAnsi"/>
          <w:b/>
          <w:noProof/>
          <w:lang w:val="es-ES"/>
        </w:rPr>
        <w:t xml:space="preserve">República Islámica del </w:t>
      </w:r>
      <w:r w:rsidR="00DF4FD7" w:rsidRPr="00525097">
        <w:rPr>
          <w:rFonts w:asciiTheme="minorHAnsi" w:hAnsiTheme="minorHAnsi"/>
          <w:b/>
          <w:noProof/>
          <w:lang w:val="es-ES"/>
        </w:rPr>
        <w:t xml:space="preserve">Irán </w:t>
      </w:r>
      <w:r w:rsidR="00ED3254" w:rsidRPr="00525097">
        <w:rPr>
          <w:rFonts w:asciiTheme="minorHAnsi" w:hAnsiTheme="minorHAnsi"/>
          <w:noProof/>
          <w:lang w:val="es-ES"/>
        </w:rPr>
        <w:t>y</w:t>
      </w:r>
      <w:r w:rsidR="00ED3254" w:rsidRPr="00525097">
        <w:rPr>
          <w:rFonts w:asciiTheme="minorHAnsi" w:hAnsiTheme="minorHAnsi"/>
          <w:b/>
          <w:noProof/>
          <w:lang w:val="es-ES"/>
        </w:rPr>
        <w:t xml:space="preserve"> Zambia</w:t>
      </w:r>
      <w:r w:rsidR="00ED3254" w:rsidRPr="00525097">
        <w:rPr>
          <w:rFonts w:asciiTheme="minorHAnsi" w:hAnsiTheme="minorHAnsi"/>
          <w:noProof/>
          <w:lang w:val="es-ES"/>
        </w:rPr>
        <w:t xml:space="preserve"> indicaron que se necesitaba más tiempo para poder debatir en torno a la modificación del número de regiones. Australia también señaló que esto requeriría más consultas a </w:t>
      </w:r>
      <w:r w:rsidR="00DF4FD7">
        <w:rPr>
          <w:rFonts w:asciiTheme="minorHAnsi" w:hAnsiTheme="minorHAnsi"/>
          <w:noProof/>
          <w:lang w:val="es-ES"/>
        </w:rPr>
        <w:t>escalas</w:t>
      </w:r>
      <w:r w:rsidR="00ED3254" w:rsidRPr="00525097">
        <w:rPr>
          <w:rFonts w:asciiTheme="minorHAnsi" w:hAnsiTheme="minorHAnsi"/>
          <w:noProof/>
          <w:lang w:val="es-ES"/>
        </w:rPr>
        <w:t xml:space="preserve"> </w:t>
      </w:r>
      <w:r w:rsidR="00ED3254" w:rsidRPr="00525097">
        <w:rPr>
          <w:rFonts w:asciiTheme="minorHAnsi" w:hAnsiTheme="minorHAnsi"/>
          <w:noProof/>
          <w:lang w:val="es-ES"/>
        </w:rPr>
        <w:lastRenderedPageBreak/>
        <w:t xml:space="preserve">nacional </w:t>
      </w:r>
      <w:r w:rsidR="00DF4FD7">
        <w:rPr>
          <w:rFonts w:asciiTheme="minorHAnsi" w:hAnsiTheme="minorHAnsi"/>
          <w:noProof/>
          <w:lang w:val="es-ES"/>
        </w:rPr>
        <w:t xml:space="preserve">y regional </w:t>
      </w:r>
      <w:r w:rsidR="00ED3254" w:rsidRPr="00525097">
        <w:rPr>
          <w:rFonts w:asciiTheme="minorHAnsi" w:hAnsiTheme="minorHAnsi"/>
          <w:noProof/>
          <w:lang w:val="es-ES"/>
        </w:rPr>
        <w:t xml:space="preserve">y sugirió que </w:t>
      </w:r>
      <w:r w:rsidR="00DF4FD7">
        <w:rPr>
          <w:rFonts w:asciiTheme="minorHAnsi" w:hAnsiTheme="minorHAnsi"/>
          <w:noProof/>
          <w:lang w:val="es-ES"/>
        </w:rPr>
        <w:t>las propuestas para modificar las agrupaciones regionales</w:t>
      </w:r>
      <w:r w:rsidR="00ED3254" w:rsidRPr="00525097">
        <w:rPr>
          <w:rFonts w:asciiTheme="minorHAnsi" w:hAnsiTheme="minorHAnsi"/>
          <w:noProof/>
          <w:lang w:val="es-ES"/>
        </w:rPr>
        <w:t xml:space="preserve"> se aplazara</w:t>
      </w:r>
      <w:r w:rsidR="00DF4FD7">
        <w:rPr>
          <w:rFonts w:asciiTheme="minorHAnsi" w:hAnsiTheme="minorHAnsi"/>
          <w:noProof/>
          <w:lang w:val="es-ES"/>
        </w:rPr>
        <w:t>n</w:t>
      </w:r>
      <w:r w:rsidR="00ED3254" w:rsidRPr="00525097">
        <w:rPr>
          <w:rFonts w:asciiTheme="minorHAnsi" w:hAnsiTheme="minorHAnsi"/>
          <w:noProof/>
          <w:lang w:val="es-ES"/>
        </w:rPr>
        <w:t xml:space="preserve"> hasta la próxima COP.</w:t>
      </w:r>
    </w:p>
    <w:p w14:paraId="3238E732"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4C0A30B8" w14:textId="0BB37E5D"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253</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Suecia</w:t>
      </w:r>
      <w:r w:rsidR="00ED3254" w:rsidRPr="00525097">
        <w:rPr>
          <w:rFonts w:asciiTheme="minorHAnsi" w:hAnsiTheme="minorHAnsi"/>
          <w:noProof/>
          <w:lang w:val="es-ES"/>
        </w:rPr>
        <w:t xml:space="preserve"> retiró su propuesta de cambiar el número de regiones</w:t>
      </w:r>
      <w:r w:rsidR="00DF4FD7">
        <w:rPr>
          <w:rFonts w:asciiTheme="minorHAnsi" w:hAnsiTheme="minorHAnsi"/>
          <w:noProof/>
          <w:lang w:val="es-ES"/>
        </w:rPr>
        <w:t xml:space="preserve"> y a la vez </w:t>
      </w:r>
      <w:r w:rsidR="00ED3254" w:rsidRPr="00525097">
        <w:rPr>
          <w:rFonts w:asciiTheme="minorHAnsi" w:hAnsiTheme="minorHAnsi"/>
          <w:noProof/>
          <w:lang w:val="es-ES"/>
        </w:rPr>
        <w:t xml:space="preserve">expresó su deseo de debatir esta cuestión antes de la próxima COP, </w:t>
      </w:r>
      <w:r w:rsidR="00F478A8">
        <w:rPr>
          <w:rFonts w:asciiTheme="minorHAnsi" w:hAnsiTheme="minorHAnsi"/>
          <w:noProof/>
          <w:lang w:val="es-ES"/>
        </w:rPr>
        <w:t>destacando</w:t>
      </w:r>
      <w:r w:rsidR="00ED3254" w:rsidRPr="00525097">
        <w:rPr>
          <w:rFonts w:asciiTheme="minorHAnsi" w:hAnsiTheme="minorHAnsi"/>
          <w:noProof/>
          <w:lang w:val="es-ES"/>
        </w:rPr>
        <w:t xml:space="preserve"> los vínculos con la legitimidad de la toma de decisiones a </w:t>
      </w:r>
      <w:r w:rsidR="002A73D8">
        <w:rPr>
          <w:rFonts w:asciiTheme="minorHAnsi" w:hAnsiTheme="minorHAnsi"/>
          <w:noProof/>
          <w:lang w:val="es-ES"/>
        </w:rPr>
        <w:t>escala</w:t>
      </w:r>
      <w:r w:rsidR="00ED3254" w:rsidRPr="00525097">
        <w:rPr>
          <w:rFonts w:asciiTheme="minorHAnsi" w:hAnsiTheme="minorHAnsi"/>
          <w:noProof/>
          <w:lang w:val="es-ES"/>
        </w:rPr>
        <w:t xml:space="preserve"> regional, así como que se requería más tiempo para tratar la cuestión de la representación. </w:t>
      </w:r>
      <w:r w:rsidR="00DF4FD7">
        <w:rPr>
          <w:rFonts w:asciiTheme="minorHAnsi" w:hAnsiTheme="minorHAnsi"/>
          <w:noProof/>
          <w:lang w:val="es-ES"/>
        </w:rPr>
        <w:t xml:space="preserve">El </w:t>
      </w:r>
      <w:r w:rsidR="00ED3254" w:rsidRPr="00525097">
        <w:rPr>
          <w:rFonts w:asciiTheme="minorHAnsi" w:hAnsiTheme="minorHAnsi"/>
          <w:b/>
          <w:noProof/>
          <w:lang w:val="es-ES"/>
        </w:rPr>
        <w:t xml:space="preserve">Pakistán </w:t>
      </w:r>
      <w:r w:rsidR="00ED3254" w:rsidRPr="00525097">
        <w:rPr>
          <w:rFonts w:asciiTheme="minorHAnsi" w:hAnsiTheme="minorHAnsi"/>
          <w:noProof/>
          <w:lang w:val="es-ES"/>
        </w:rPr>
        <w:t xml:space="preserve">declaró que no estaba en condiciones de apoyar cambios en las agrupaciones regionales en este momento. </w:t>
      </w:r>
      <w:r w:rsidR="00ED3254" w:rsidRPr="00525097">
        <w:rPr>
          <w:rFonts w:asciiTheme="minorHAnsi" w:hAnsiTheme="minorHAnsi"/>
          <w:b/>
          <w:noProof/>
          <w:lang w:val="es-ES"/>
        </w:rPr>
        <w:t>Nueva Zelandia</w:t>
      </w:r>
      <w:r w:rsidR="00ED3254" w:rsidRPr="00525097">
        <w:rPr>
          <w:rFonts w:asciiTheme="minorHAnsi" w:hAnsiTheme="minorHAnsi"/>
          <w:noProof/>
          <w:lang w:val="es-ES"/>
        </w:rPr>
        <w:t xml:space="preserve"> acogió con satisfacción que se retirara la propuesta relativa al cambio de las agrupaciones regionales.</w:t>
      </w:r>
    </w:p>
    <w:p w14:paraId="3DFBEE97"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04FCF857" w14:textId="40A2D260"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254</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aplazó las deliberaciones hasta la sesión plenaria del 12 de noviembre. </w:t>
      </w:r>
    </w:p>
    <w:bookmarkEnd w:id="4"/>
    <w:p w14:paraId="77CFE124" w14:textId="77777777" w:rsidR="00ED3254" w:rsidRPr="00525097" w:rsidRDefault="00ED3254" w:rsidP="00ED3254">
      <w:pPr>
        <w:spacing w:after="0" w:line="240" w:lineRule="auto"/>
        <w:ind w:left="567" w:hanging="567"/>
        <w:rPr>
          <w:rFonts w:asciiTheme="minorHAnsi" w:eastAsia="Times New Roman" w:hAnsiTheme="minorHAnsi" w:cstheme="minorHAnsi"/>
          <w:noProof/>
          <w:lang w:val="es-ES"/>
        </w:rPr>
      </w:pPr>
    </w:p>
    <w:p w14:paraId="7CFD237A"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b/>
          <w:noProof/>
          <w:lang w:val="es-ES"/>
        </w:rPr>
      </w:pPr>
      <w:r w:rsidRPr="00525097">
        <w:rPr>
          <w:rFonts w:asciiTheme="minorHAnsi" w:hAnsiTheme="minorHAnsi"/>
          <w:b/>
          <w:noProof/>
          <w:lang w:val="es-ES"/>
        </w:rPr>
        <w:t>Punto 19 del orden del día: Informe del Comité de Credenciales</w:t>
      </w:r>
    </w:p>
    <w:p w14:paraId="1646F3D6" w14:textId="77777777" w:rsidR="00ED3254" w:rsidRPr="00525097" w:rsidRDefault="00ED3254" w:rsidP="00B11FB0">
      <w:pPr>
        <w:keepNext/>
        <w:spacing w:after="0" w:line="240" w:lineRule="auto"/>
        <w:rPr>
          <w:rFonts w:asciiTheme="minorHAnsi" w:hAnsiTheme="minorHAnsi" w:cstheme="minorHAnsi"/>
          <w:noProof/>
          <w:lang w:val="es-ES"/>
        </w:rPr>
      </w:pPr>
    </w:p>
    <w:p w14:paraId="3B051D9A" w14:textId="00037747"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255</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noProof/>
          <w:lang w:val="es-ES"/>
        </w:rPr>
        <w:t>Indonesia</w:t>
      </w:r>
      <w:r w:rsidR="00ED3254" w:rsidRPr="00525097">
        <w:rPr>
          <w:rFonts w:asciiTheme="minorHAnsi" w:hAnsiTheme="minorHAnsi"/>
          <w:noProof/>
          <w:lang w:val="es-ES"/>
        </w:rPr>
        <w:t xml:space="preserve">, </w:t>
      </w:r>
      <w:r w:rsidR="00ED3254" w:rsidRPr="00B84326">
        <w:rPr>
          <w:rFonts w:asciiTheme="minorHAnsi" w:hAnsiTheme="minorHAnsi"/>
          <w:b/>
          <w:bCs/>
          <w:noProof/>
          <w:lang w:val="es-ES"/>
        </w:rPr>
        <w:t xml:space="preserve">en </w:t>
      </w:r>
      <w:r w:rsidR="00B84326">
        <w:rPr>
          <w:rFonts w:asciiTheme="minorHAnsi" w:hAnsiTheme="minorHAnsi"/>
          <w:b/>
          <w:bCs/>
          <w:noProof/>
          <w:lang w:val="es-ES"/>
        </w:rPr>
        <w:t xml:space="preserve">su </w:t>
      </w:r>
      <w:r w:rsidR="00ED3254" w:rsidRPr="00B84326">
        <w:rPr>
          <w:rFonts w:asciiTheme="minorHAnsi" w:hAnsiTheme="minorHAnsi"/>
          <w:b/>
          <w:bCs/>
          <w:noProof/>
          <w:lang w:val="es-ES"/>
        </w:rPr>
        <w:t>calidad de Presidencia del Comité de Credenciales</w:t>
      </w:r>
      <w:r w:rsidR="00ED3254" w:rsidRPr="00F478A8">
        <w:rPr>
          <w:rFonts w:asciiTheme="minorHAnsi" w:hAnsiTheme="minorHAnsi"/>
          <w:noProof/>
          <w:lang w:val="es-ES"/>
        </w:rPr>
        <w:t>,</w:t>
      </w:r>
      <w:r w:rsidR="00ED3254" w:rsidRPr="00525097">
        <w:rPr>
          <w:rFonts w:asciiTheme="minorHAnsi" w:hAnsiTheme="minorHAnsi"/>
          <w:noProof/>
          <w:lang w:val="es-ES"/>
        </w:rPr>
        <w:t xml:space="preserve"> presentó un informe provisional, señalando que el Comité se había reunido tres veces y había examinado 119 credenciales presentadas en formato original y dos en formato digital. Tras el examen de las credenciales, al 9 de noviembre se habían validado 110 credenciales y el proceso seguía en </w:t>
      </w:r>
      <w:r w:rsidR="00B84326">
        <w:rPr>
          <w:rFonts w:asciiTheme="minorHAnsi" w:hAnsiTheme="minorHAnsi"/>
          <w:noProof/>
          <w:lang w:val="es-ES"/>
        </w:rPr>
        <w:t>curso</w:t>
      </w:r>
      <w:r w:rsidR="00ED3254" w:rsidRPr="00525097">
        <w:rPr>
          <w:rFonts w:asciiTheme="minorHAnsi" w:hAnsiTheme="minorHAnsi"/>
          <w:noProof/>
          <w:lang w:val="es-ES"/>
        </w:rPr>
        <w:t xml:space="preserve">. La Presidencia del Comité de Credenciales invitó a las Partes Contratantes que no habían presentado sus credenciales o que no habían cumplido determinados requisitos a </w:t>
      </w:r>
      <w:r w:rsidR="00B84326">
        <w:rPr>
          <w:rFonts w:asciiTheme="minorHAnsi" w:hAnsiTheme="minorHAnsi"/>
          <w:noProof/>
          <w:lang w:val="es-ES"/>
        </w:rPr>
        <w:t>que lo hicieran</w:t>
      </w:r>
      <w:r w:rsidR="00ED3254" w:rsidRPr="00525097">
        <w:rPr>
          <w:rFonts w:asciiTheme="minorHAnsi" w:hAnsiTheme="minorHAnsi"/>
          <w:noProof/>
          <w:lang w:val="es-ES"/>
        </w:rPr>
        <w:t xml:space="preserve"> lo antes posible.  </w:t>
      </w:r>
    </w:p>
    <w:p w14:paraId="4E4D7403" w14:textId="77777777" w:rsidR="00ED3254" w:rsidRPr="00525097" w:rsidRDefault="00ED3254" w:rsidP="00B11FB0">
      <w:pPr>
        <w:pStyle w:val="ListParagraph"/>
        <w:suppressAutoHyphens/>
        <w:ind w:left="924"/>
        <w:rPr>
          <w:rFonts w:cstheme="minorHAnsi"/>
          <w:noProof/>
          <w:lang w:val="es-ES"/>
        </w:rPr>
      </w:pPr>
    </w:p>
    <w:p w14:paraId="0C68737B" w14:textId="200388D4"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256</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instó al Comité a </w:t>
      </w:r>
      <w:r w:rsidR="00B84326">
        <w:rPr>
          <w:rFonts w:asciiTheme="minorHAnsi" w:hAnsiTheme="minorHAnsi"/>
          <w:noProof/>
          <w:lang w:val="es-ES"/>
        </w:rPr>
        <w:t xml:space="preserve">que tomara </w:t>
      </w:r>
      <w:r w:rsidR="00ED3254" w:rsidRPr="00525097">
        <w:rPr>
          <w:rFonts w:asciiTheme="minorHAnsi" w:hAnsiTheme="minorHAnsi"/>
          <w:noProof/>
          <w:lang w:val="es-ES"/>
        </w:rPr>
        <w:t>todas las medidas posibles para garantizar que se alcan</w:t>
      </w:r>
      <w:r w:rsidR="00B84326">
        <w:rPr>
          <w:rFonts w:asciiTheme="minorHAnsi" w:hAnsiTheme="minorHAnsi"/>
          <w:noProof/>
          <w:lang w:val="es-ES"/>
        </w:rPr>
        <w:t>zara</w:t>
      </w:r>
      <w:r w:rsidR="00ED3254" w:rsidRPr="00525097">
        <w:rPr>
          <w:rFonts w:asciiTheme="minorHAnsi" w:hAnsiTheme="minorHAnsi"/>
          <w:noProof/>
          <w:lang w:val="es-ES"/>
        </w:rPr>
        <w:t xml:space="preserve"> el quórum cuando la Conferencia tratara las versiones </w:t>
      </w:r>
      <w:r w:rsidR="00B84326">
        <w:rPr>
          <w:rFonts w:asciiTheme="minorHAnsi" w:hAnsiTheme="minorHAnsi"/>
          <w:noProof/>
          <w:lang w:val="es-ES"/>
        </w:rPr>
        <w:t>modificadas</w:t>
      </w:r>
      <w:r w:rsidR="00ED3254" w:rsidRPr="00525097">
        <w:rPr>
          <w:rFonts w:asciiTheme="minorHAnsi" w:hAnsiTheme="minorHAnsi"/>
          <w:noProof/>
          <w:lang w:val="es-ES"/>
        </w:rPr>
        <w:t xml:space="preserve"> de los proyectos de resolución el 12 de noviembre.</w:t>
      </w:r>
    </w:p>
    <w:p w14:paraId="1E22E7BD"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3C20FE06" w14:textId="77777777" w:rsidR="00ED3254" w:rsidRPr="00525097" w:rsidRDefault="00ED3254" w:rsidP="00B11FB0">
      <w:pPr>
        <w:suppressAutoHyphens/>
        <w:spacing w:after="0" w:line="240" w:lineRule="auto"/>
        <w:rPr>
          <w:rFonts w:asciiTheme="minorHAnsi" w:hAnsiTheme="minorHAnsi" w:cstheme="minorHAnsi"/>
          <w:b/>
          <w:bCs/>
          <w:noProof/>
          <w:u w:val="single"/>
          <w:lang w:val="es-ES"/>
        </w:rPr>
      </w:pPr>
      <w:r w:rsidRPr="00525097">
        <w:rPr>
          <w:rFonts w:asciiTheme="minorHAnsi" w:hAnsiTheme="minorHAnsi"/>
          <w:b/>
          <w:noProof/>
          <w:u w:val="single"/>
          <w:lang w:val="es-ES"/>
        </w:rPr>
        <w:t>Observaciones de clausura</w:t>
      </w:r>
    </w:p>
    <w:p w14:paraId="58BE0724" w14:textId="77777777" w:rsidR="00ED3254" w:rsidRPr="00525097" w:rsidRDefault="00ED3254" w:rsidP="00B11FB0">
      <w:pPr>
        <w:suppressAutoHyphens/>
        <w:spacing w:after="0" w:line="240" w:lineRule="auto"/>
        <w:ind w:left="567" w:hanging="567"/>
        <w:rPr>
          <w:rFonts w:asciiTheme="minorHAnsi" w:hAnsiTheme="minorHAnsi" w:cstheme="minorHAnsi"/>
          <w:noProof/>
          <w:lang w:val="es-ES"/>
        </w:rPr>
      </w:pPr>
    </w:p>
    <w:p w14:paraId="0D24DD8D" w14:textId="345EC9A6"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257</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 xml:space="preserve">Presidente </w:t>
      </w:r>
      <w:r w:rsidR="00ED3254" w:rsidRPr="00525097">
        <w:rPr>
          <w:rFonts w:asciiTheme="minorHAnsi" w:hAnsiTheme="minorHAnsi"/>
          <w:noProof/>
          <w:lang w:val="es-ES"/>
        </w:rPr>
        <w:t xml:space="preserve">señaló que la primera ronda de consultas sobre todos los proyectos de resolución había concluido y que la segunda ronda sobre las versiones </w:t>
      </w:r>
      <w:r w:rsidR="008764BD">
        <w:rPr>
          <w:rFonts w:asciiTheme="minorHAnsi" w:hAnsiTheme="minorHAnsi"/>
          <w:noProof/>
          <w:lang w:val="es-ES"/>
        </w:rPr>
        <w:t>modificadas</w:t>
      </w:r>
      <w:r w:rsidR="00ED3254" w:rsidRPr="00525097">
        <w:rPr>
          <w:rFonts w:asciiTheme="minorHAnsi" w:hAnsiTheme="minorHAnsi"/>
          <w:noProof/>
          <w:lang w:val="es-ES"/>
        </w:rPr>
        <w:t xml:space="preserve"> tendría lugar el 12 de noviembre, e instó a las Partes Contratantes a </w:t>
      </w:r>
      <w:r w:rsidR="00372674">
        <w:rPr>
          <w:rFonts w:asciiTheme="minorHAnsi" w:hAnsiTheme="minorHAnsi"/>
          <w:noProof/>
          <w:lang w:val="es-ES"/>
        </w:rPr>
        <w:t>concluir</w:t>
      </w:r>
      <w:r w:rsidR="00ED3254" w:rsidRPr="00525097">
        <w:rPr>
          <w:rFonts w:asciiTheme="minorHAnsi" w:hAnsiTheme="minorHAnsi"/>
          <w:noProof/>
          <w:lang w:val="es-ES"/>
        </w:rPr>
        <w:t xml:space="preserve"> sus consultas a tiempo. </w:t>
      </w:r>
    </w:p>
    <w:p w14:paraId="5A542C29" w14:textId="77777777" w:rsidR="00ED3254" w:rsidRPr="00525097" w:rsidRDefault="00ED3254" w:rsidP="00B11FB0">
      <w:pPr>
        <w:pStyle w:val="ListParagraph"/>
        <w:suppressAutoHyphens/>
        <w:ind w:left="924"/>
        <w:rPr>
          <w:rFonts w:cstheme="minorHAnsi"/>
          <w:noProof/>
          <w:lang w:val="es-ES"/>
        </w:rPr>
      </w:pPr>
    </w:p>
    <w:p w14:paraId="6A2EF4BD" w14:textId="23E4BD45" w:rsidR="00ED3254" w:rsidRPr="00525097" w:rsidRDefault="00AB130D" w:rsidP="00B11FB0">
      <w:pPr>
        <w:suppressAutoHyphens/>
        <w:spacing w:after="0" w:line="240" w:lineRule="auto"/>
        <w:ind w:left="567" w:hanging="567"/>
        <w:rPr>
          <w:rFonts w:asciiTheme="minorHAnsi" w:hAnsiTheme="minorHAnsi" w:cstheme="minorHAnsi"/>
          <w:noProof/>
          <w:lang w:val="es-ES"/>
        </w:rPr>
      </w:pPr>
      <w:r w:rsidRPr="00525097">
        <w:rPr>
          <w:rFonts w:asciiTheme="minorHAnsi" w:hAnsiTheme="minorHAnsi"/>
          <w:noProof/>
          <w:lang w:val="es-ES"/>
        </w:rPr>
        <w:t>258</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noProof/>
          <w:lang w:val="es-ES"/>
        </w:rPr>
        <w:t>Presidente</w:t>
      </w:r>
      <w:r w:rsidR="00ED3254" w:rsidRPr="00525097">
        <w:rPr>
          <w:rFonts w:asciiTheme="minorHAnsi" w:hAnsiTheme="minorHAnsi"/>
          <w:noProof/>
          <w:lang w:val="es-ES"/>
        </w:rPr>
        <w:t xml:space="preserve"> clausuró la sesión a las 12:40 horas.</w:t>
      </w:r>
    </w:p>
    <w:p w14:paraId="77991362" w14:textId="77777777" w:rsidR="00AD2470" w:rsidRPr="00525097" w:rsidRDefault="00AD2470" w:rsidP="00AD2470">
      <w:pPr>
        <w:spacing w:after="0" w:line="240" w:lineRule="auto"/>
        <w:ind w:left="567" w:hanging="567"/>
        <w:rPr>
          <w:rFonts w:asciiTheme="minorHAnsi" w:hAnsiTheme="minorHAnsi" w:cstheme="minorHAnsi"/>
          <w:noProof/>
          <w:lang w:val="es-ES"/>
        </w:rPr>
      </w:pPr>
    </w:p>
    <w:p w14:paraId="3D3E3E1F" w14:textId="77777777" w:rsidR="00F71163" w:rsidRPr="00525097" w:rsidRDefault="00F71163" w:rsidP="00F71163">
      <w:pPr>
        <w:spacing w:after="0" w:line="240" w:lineRule="auto"/>
        <w:ind w:left="567" w:hanging="567"/>
        <w:rPr>
          <w:rFonts w:asciiTheme="minorHAnsi" w:hAnsiTheme="minorHAnsi" w:cs="Calibri"/>
          <w:b/>
          <w:bCs/>
          <w:noProof/>
          <w:lang w:val="es-ES"/>
        </w:rPr>
      </w:pPr>
    </w:p>
    <w:p w14:paraId="222D1F40" w14:textId="77777777" w:rsidR="00ED3254" w:rsidRPr="00525097" w:rsidRDefault="00ED3254" w:rsidP="00B11FB0">
      <w:pPr>
        <w:keepNext/>
        <w:spacing w:after="0" w:line="240" w:lineRule="auto"/>
        <w:rPr>
          <w:rFonts w:asciiTheme="minorHAnsi" w:hAnsiTheme="minorHAnsi"/>
          <w:b/>
          <w:noProof/>
          <w:spacing w:val="-3"/>
          <w:lang w:val="es-ES"/>
        </w:rPr>
      </w:pPr>
      <w:r w:rsidRPr="00525097">
        <w:rPr>
          <w:rFonts w:asciiTheme="minorHAnsi" w:hAnsiTheme="minorHAnsi"/>
          <w:b/>
          <w:bCs/>
          <w:noProof/>
          <w:lang w:val="es-ES"/>
        </w:rPr>
        <w:t>16:30 – 17:50</w:t>
      </w:r>
      <w:r w:rsidRPr="00525097">
        <w:rPr>
          <w:rFonts w:asciiTheme="minorHAnsi" w:hAnsiTheme="minorHAnsi"/>
          <w:b/>
          <w:bCs/>
          <w:noProof/>
          <w:lang w:val="es-ES"/>
        </w:rPr>
        <w:tab/>
      </w:r>
      <w:r w:rsidRPr="00525097">
        <w:rPr>
          <w:rFonts w:asciiTheme="minorHAnsi" w:hAnsiTheme="minorHAnsi"/>
          <w:b/>
          <w:noProof/>
          <w:spacing w:val="-3"/>
          <w:lang w:val="es-ES"/>
        </w:rPr>
        <w:t>Sesión plenaria</w:t>
      </w:r>
    </w:p>
    <w:p w14:paraId="38149B37"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099352F8"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noProof/>
          <w:lang w:val="es-ES"/>
        </w:rPr>
      </w:pPr>
      <w:r w:rsidRPr="00525097">
        <w:rPr>
          <w:b/>
          <w:noProof/>
          <w:lang w:val="es-ES"/>
        </w:rPr>
        <w:t>Punto 18 del orden del día</w:t>
      </w:r>
      <w:r w:rsidRPr="00525097">
        <w:rPr>
          <w:rFonts w:cstheme="minorHAnsi"/>
          <w:b/>
          <w:noProof/>
          <w:lang w:val="es-ES"/>
        </w:rPr>
        <w:t xml:space="preserve">: </w:t>
      </w:r>
      <w:r w:rsidRPr="00525097">
        <w:rPr>
          <w:b/>
          <w:noProof/>
          <w:spacing w:val="-2"/>
          <w:lang w:val="es-ES"/>
        </w:rPr>
        <w:t>Examen de los proyectos de resolución y de recomendación presentados por las Partes Contratantes y el Comité Permanente</w:t>
      </w:r>
      <w:r w:rsidRPr="00525097">
        <w:rPr>
          <w:b/>
          <w:noProof/>
          <w:lang w:val="es-ES"/>
        </w:rPr>
        <w:t xml:space="preserve"> (continuación)</w:t>
      </w:r>
    </w:p>
    <w:p w14:paraId="73E29A3B" w14:textId="77777777" w:rsidR="00ED3254" w:rsidRPr="00525097" w:rsidRDefault="00ED3254" w:rsidP="00B11FB0">
      <w:pPr>
        <w:keepNext/>
        <w:spacing w:after="0" w:line="240" w:lineRule="auto"/>
        <w:rPr>
          <w:rFonts w:asciiTheme="minorHAnsi" w:hAnsiTheme="minorHAnsi" w:cstheme="minorHAnsi"/>
          <w:b/>
          <w:noProof/>
          <w:lang w:val="es-ES"/>
        </w:rPr>
      </w:pPr>
    </w:p>
    <w:p w14:paraId="5743B4BB" w14:textId="193DB558" w:rsidR="00ED3254" w:rsidRPr="00525097" w:rsidRDefault="00AB130D" w:rsidP="00B11FB0">
      <w:pPr>
        <w:suppressAutoHyphens/>
        <w:snapToGrid w:val="0"/>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259</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t xml:space="preserve">El </w:t>
      </w:r>
      <w:r w:rsidR="00ED3254" w:rsidRPr="00525097">
        <w:rPr>
          <w:rFonts w:asciiTheme="minorHAnsi" w:eastAsia="Times New Roman" w:hAnsiTheme="minorHAnsi" w:cs="Calibri"/>
          <w:b/>
          <w:bCs/>
          <w:noProof/>
          <w:lang w:val="es-ES"/>
        </w:rPr>
        <w:t>Presidente</w:t>
      </w:r>
      <w:r w:rsidR="00ED3254" w:rsidRPr="00525097">
        <w:rPr>
          <w:rFonts w:asciiTheme="minorHAnsi" w:eastAsia="Times New Roman" w:hAnsiTheme="minorHAnsi" w:cs="Calibri"/>
          <w:noProof/>
          <w:lang w:val="es-ES"/>
        </w:rPr>
        <w:t xml:space="preserve"> invitó a los representantes de los grupos de contacto establecidos, así como a los de los grupos oficiosos, a que informaran de los avances en las deliberaciones sobre los proyectos de resolución.</w:t>
      </w:r>
    </w:p>
    <w:p w14:paraId="5B7947F8" w14:textId="77777777" w:rsidR="00ED3254" w:rsidRPr="00525097" w:rsidRDefault="00ED3254" w:rsidP="00B11FB0">
      <w:pPr>
        <w:suppressAutoHyphens/>
        <w:spacing w:after="0" w:line="240" w:lineRule="auto"/>
        <w:rPr>
          <w:rFonts w:cstheme="minorHAnsi"/>
          <w:noProof/>
          <w:lang w:val="es-ES"/>
        </w:rPr>
      </w:pPr>
    </w:p>
    <w:p w14:paraId="56CACD5C" w14:textId="6F62AA10" w:rsidR="00ED3254" w:rsidRPr="00525097" w:rsidRDefault="00AB130D" w:rsidP="00B11FB0">
      <w:pPr>
        <w:suppressAutoHyphens/>
        <w:snapToGrid w:val="0"/>
        <w:spacing w:after="0" w:line="240" w:lineRule="auto"/>
        <w:ind w:left="567" w:hanging="567"/>
        <w:rPr>
          <w:rFonts w:cstheme="minorHAnsi"/>
          <w:bCs/>
          <w:noProof/>
          <w:lang w:val="es-ES"/>
        </w:rPr>
      </w:pPr>
      <w:r w:rsidRPr="00525097">
        <w:rPr>
          <w:rFonts w:cstheme="minorHAnsi"/>
          <w:bCs/>
          <w:noProof/>
          <w:lang w:val="es-ES"/>
        </w:rPr>
        <w:t>260</w:t>
      </w:r>
      <w:r w:rsidR="00ED3254" w:rsidRPr="00525097">
        <w:rPr>
          <w:rFonts w:cstheme="minorHAnsi"/>
          <w:bCs/>
          <w:noProof/>
          <w:lang w:val="es-ES"/>
        </w:rPr>
        <w:t>.</w:t>
      </w:r>
      <w:r w:rsidR="00ED3254" w:rsidRPr="00525097">
        <w:rPr>
          <w:rFonts w:cstheme="minorHAnsi"/>
          <w:bCs/>
          <w:noProof/>
          <w:lang w:val="es-ES"/>
        </w:rPr>
        <w:tab/>
      </w:r>
      <w:r w:rsidR="00ED3254" w:rsidRPr="00525097">
        <w:rPr>
          <w:rFonts w:cstheme="minorHAnsi"/>
          <w:b/>
          <w:noProof/>
          <w:lang w:val="es-ES"/>
        </w:rPr>
        <w:t>Seychelles</w:t>
      </w:r>
      <w:r w:rsidR="00ED3254" w:rsidRPr="00525097">
        <w:rPr>
          <w:rFonts w:cstheme="minorHAnsi"/>
          <w:bCs/>
          <w:noProof/>
          <w:lang w:val="es-ES"/>
        </w:rPr>
        <w:t xml:space="preserve"> informó sobre los debates del grupo de contacto respecto al proyecto de resolución que figura en el documento COP14 Doc.18.9 sobre las </w:t>
      </w:r>
      <w:r w:rsidR="00ED3254" w:rsidRPr="00525097">
        <w:rPr>
          <w:rFonts w:cstheme="minorHAnsi"/>
          <w:bCs/>
          <w:i/>
          <w:iCs/>
          <w:noProof/>
          <w:lang w:val="es-ES"/>
        </w:rPr>
        <w:t>iniciativas regionales de Ramsar: lineamientos operativos</w:t>
      </w:r>
      <w:r w:rsidR="00ED3254" w:rsidRPr="00525097">
        <w:rPr>
          <w:rFonts w:cstheme="minorHAnsi"/>
          <w:bCs/>
          <w:noProof/>
          <w:lang w:val="es-ES"/>
        </w:rPr>
        <w:t>, indicando que el grupo de contacto había llegado a un acuerdo sobre las partes fundamentales del proyecto de resolución y añadiendo que sería necesario que se realizara otra reunión para concluir las deliberaciones.</w:t>
      </w:r>
    </w:p>
    <w:p w14:paraId="3D351B36" w14:textId="77777777" w:rsidR="00ED3254" w:rsidRPr="00525097" w:rsidRDefault="00ED3254" w:rsidP="00B11FB0">
      <w:pPr>
        <w:suppressAutoHyphens/>
        <w:snapToGrid w:val="0"/>
        <w:spacing w:after="0" w:line="240" w:lineRule="auto"/>
        <w:ind w:left="567" w:hanging="567"/>
        <w:rPr>
          <w:rFonts w:cstheme="minorHAnsi"/>
          <w:bCs/>
          <w:noProof/>
          <w:lang w:val="es-ES"/>
        </w:rPr>
      </w:pPr>
    </w:p>
    <w:p w14:paraId="3961C9D3" w14:textId="37231163" w:rsidR="00ED3254" w:rsidRPr="00525097" w:rsidRDefault="00AB130D" w:rsidP="00B11FB0">
      <w:pPr>
        <w:suppressAutoHyphens/>
        <w:snapToGrid w:val="0"/>
        <w:spacing w:after="0" w:line="240" w:lineRule="auto"/>
        <w:ind w:left="567" w:hanging="567"/>
        <w:rPr>
          <w:rFonts w:cstheme="minorHAnsi"/>
          <w:bCs/>
          <w:noProof/>
          <w:lang w:val="es-ES"/>
        </w:rPr>
      </w:pPr>
      <w:r w:rsidRPr="00525097">
        <w:rPr>
          <w:rFonts w:cstheme="minorHAnsi"/>
          <w:bCs/>
          <w:noProof/>
          <w:lang w:val="es-ES"/>
        </w:rPr>
        <w:lastRenderedPageBreak/>
        <w:t>261</w:t>
      </w:r>
      <w:r w:rsidR="00ED3254" w:rsidRPr="00525097">
        <w:rPr>
          <w:rFonts w:cstheme="minorHAnsi"/>
          <w:bCs/>
          <w:noProof/>
          <w:lang w:val="es-ES"/>
        </w:rPr>
        <w:t>.</w:t>
      </w:r>
      <w:r w:rsidR="00ED3254" w:rsidRPr="00525097">
        <w:rPr>
          <w:rFonts w:cstheme="minorHAnsi"/>
          <w:bCs/>
          <w:noProof/>
          <w:lang w:val="es-ES"/>
        </w:rPr>
        <w:tab/>
      </w:r>
      <w:r w:rsidR="00ED3254" w:rsidRPr="00525097">
        <w:rPr>
          <w:rFonts w:cstheme="minorHAnsi"/>
          <w:b/>
          <w:noProof/>
          <w:lang w:val="es-ES"/>
        </w:rPr>
        <w:t>China</w:t>
      </w:r>
      <w:r w:rsidR="00ED3254" w:rsidRPr="00525097">
        <w:rPr>
          <w:rFonts w:cstheme="minorHAnsi"/>
          <w:bCs/>
          <w:noProof/>
          <w:lang w:val="es-ES"/>
        </w:rPr>
        <w:t xml:space="preserve"> informó sobre las deliberaciones del grupo de contacto respecto al proyecto de resolución que figura en el documento COP14 Doc.18.22 Rev.1 sobre la </w:t>
      </w:r>
      <w:r w:rsidR="00ED3254" w:rsidRPr="00525097">
        <w:rPr>
          <w:rFonts w:cstheme="minorHAnsi"/>
          <w:bCs/>
          <w:i/>
          <w:iCs/>
          <w:noProof/>
          <w:lang w:val="es-ES"/>
        </w:rPr>
        <w:t>creación del Centro Internacional del Manglar en el marco de la Convención de Ramsar</w:t>
      </w:r>
      <w:r w:rsidR="00ED3254" w:rsidRPr="00525097">
        <w:rPr>
          <w:rFonts w:cstheme="minorHAnsi"/>
          <w:bCs/>
          <w:noProof/>
          <w:lang w:val="es-ES"/>
        </w:rPr>
        <w:t>, señalando que el grupo había llegado a un consenso y el proyecto de resolución modificado se había remitido a la Secretaría.</w:t>
      </w:r>
    </w:p>
    <w:p w14:paraId="77886A02" w14:textId="77777777" w:rsidR="00ED3254" w:rsidRPr="00525097" w:rsidRDefault="00ED3254" w:rsidP="00B11FB0">
      <w:pPr>
        <w:suppressAutoHyphens/>
        <w:snapToGrid w:val="0"/>
        <w:spacing w:after="0" w:line="240" w:lineRule="auto"/>
        <w:ind w:left="567" w:hanging="567"/>
        <w:rPr>
          <w:rFonts w:cstheme="minorHAnsi"/>
          <w:noProof/>
          <w:lang w:val="es-ES"/>
        </w:rPr>
      </w:pPr>
    </w:p>
    <w:p w14:paraId="4757BE12" w14:textId="575EDA41" w:rsidR="00ED3254" w:rsidRPr="00525097" w:rsidRDefault="00AB130D" w:rsidP="00B11FB0">
      <w:pPr>
        <w:suppressAutoHyphens/>
        <w:snapToGrid w:val="0"/>
        <w:spacing w:after="0" w:line="240" w:lineRule="auto"/>
        <w:ind w:left="567" w:hanging="567"/>
        <w:rPr>
          <w:rFonts w:cstheme="minorHAnsi"/>
          <w:bCs/>
          <w:noProof/>
          <w:lang w:val="es-ES"/>
        </w:rPr>
      </w:pPr>
      <w:r w:rsidRPr="00525097">
        <w:rPr>
          <w:rFonts w:cstheme="minorHAnsi"/>
          <w:bCs/>
          <w:noProof/>
          <w:lang w:val="es-ES"/>
        </w:rPr>
        <w:t>262</w:t>
      </w:r>
      <w:r w:rsidR="00ED3254" w:rsidRPr="00525097">
        <w:rPr>
          <w:rFonts w:cstheme="minorHAnsi"/>
          <w:bCs/>
          <w:noProof/>
          <w:lang w:val="es-ES"/>
        </w:rPr>
        <w:t>.</w:t>
      </w:r>
      <w:r w:rsidR="00ED3254" w:rsidRPr="00525097">
        <w:rPr>
          <w:rFonts w:cstheme="minorHAnsi"/>
          <w:bCs/>
          <w:noProof/>
          <w:lang w:val="es-ES"/>
        </w:rPr>
        <w:tab/>
      </w:r>
      <w:r w:rsidR="00ED3254" w:rsidRPr="00525097">
        <w:rPr>
          <w:rFonts w:cstheme="minorHAnsi"/>
          <w:b/>
          <w:noProof/>
          <w:lang w:val="es-ES"/>
        </w:rPr>
        <w:t>Sudáfrica</w:t>
      </w:r>
      <w:r w:rsidR="00ED3254" w:rsidRPr="00525097">
        <w:rPr>
          <w:rFonts w:cstheme="minorHAnsi"/>
          <w:bCs/>
          <w:noProof/>
          <w:lang w:val="es-ES"/>
        </w:rPr>
        <w:t xml:space="preserve"> informó sobre el grupo de contacto que abordó el proyecto de resolución enmendado sobre la </w:t>
      </w:r>
      <w:r w:rsidR="00ED3254" w:rsidRPr="00525097">
        <w:rPr>
          <w:rFonts w:cstheme="minorHAnsi"/>
          <w:bCs/>
          <w:i/>
          <w:iCs/>
          <w:noProof/>
          <w:lang w:val="es-ES"/>
        </w:rPr>
        <w:t>Lista de Ramsar</w:t>
      </w:r>
      <w:r w:rsidR="00ED3254" w:rsidRPr="00525097">
        <w:rPr>
          <w:rFonts w:cstheme="minorHAnsi"/>
          <w:bCs/>
          <w:noProof/>
          <w:lang w:val="es-ES"/>
        </w:rPr>
        <w:t xml:space="preserve"> que figura en el documento COP14 Doc.18.16 Rev.1, indicando que el grupo había concluido sus deliberaciones y proponía aplazar la presentación del proyecto de resolución a la siguiente COP y trasladar tres párrafos del proyecto de resolución modificado al proyecto de resolución que figura en el documento COP14 Doc.18.15 sobre </w:t>
      </w:r>
      <w:r w:rsidR="00ED3254" w:rsidRPr="00525097">
        <w:rPr>
          <w:rFonts w:cstheme="minorHAnsi"/>
          <w:bCs/>
          <w:i/>
          <w:iCs/>
          <w:noProof/>
          <w:lang w:val="es-ES"/>
        </w:rPr>
        <w:t>el</w:t>
      </w:r>
      <w:r w:rsidR="00ED3254" w:rsidRPr="00525097">
        <w:rPr>
          <w:rFonts w:cstheme="minorHAnsi"/>
          <w:bCs/>
          <w:noProof/>
          <w:lang w:val="es-ES"/>
        </w:rPr>
        <w:t xml:space="preserve"> </w:t>
      </w:r>
      <w:r w:rsidR="00ED3254" w:rsidRPr="00525097">
        <w:rPr>
          <w:rFonts w:cstheme="minorHAnsi"/>
          <w:bCs/>
          <w:i/>
          <w:iCs/>
          <w:noProof/>
          <w:lang w:val="es-ES"/>
        </w:rPr>
        <w:t>estado de los sitios incluidos en la Lista de Humedales de Importancia Internacional</w:t>
      </w:r>
      <w:r w:rsidR="00ED3254" w:rsidRPr="00525097">
        <w:rPr>
          <w:rFonts w:cstheme="minorHAnsi"/>
          <w:bCs/>
          <w:noProof/>
          <w:lang w:val="es-ES"/>
        </w:rPr>
        <w:t>.</w:t>
      </w:r>
    </w:p>
    <w:p w14:paraId="0C238F62" w14:textId="77777777" w:rsidR="00ED3254" w:rsidRPr="00525097" w:rsidRDefault="00ED3254" w:rsidP="00B11FB0">
      <w:pPr>
        <w:suppressAutoHyphens/>
        <w:snapToGrid w:val="0"/>
        <w:spacing w:after="0" w:line="240" w:lineRule="auto"/>
        <w:ind w:left="567" w:hanging="567"/>
        <w:rPr>
          <w:rFonts w:cstheme="minorHAnsi"/>
          <w:bCs/>
          <w:noProof/>
          <w:lang w:val="es-ES"/>
        </w:rPr>
      </w:pPr>
    </w:p>
    <w:p w14:paraId="4B406A15" w14:textId="6CE7E0E7" w:rsidR="00ED3254" w:rsidRPr="00525097" w:rsidRDefault="00AB130D" w:rsidP="00B11FB0">
      <w:pPr>
        <w:suppressAutoHyphens/>
        <w:snapToGrid w:val="0"/>
        <w:spacing w:after="0" w:line="240" w:lineRule="auto"/>
        <w:ind w:left="567" w:hanging="567"/>
        <w:rPr>
          <w:rFonts w:cstheme="minorHAnsi"/>
          <w:bCs/>
          <w:noProof/>
          <w:lang w:val="es-ES"/>
        </w:rPr>
      </w:pPr>
      <w:r w:rsidRPr="00525097">
        <w:rPr>
          <w:rFonts w:cstheme="minorHAnsi"/>
          <w:bCs/>
          <w:noProof/>
          <w:lang w:val="es-ES"/>
        </w:rPr>
        <w:t>263</w:t>
      </w:r>
      <w:r w:rsidR="00ED3254" w:rsidRPr="00525097">
        <w:rPr>
          <w:rFonts w:cstheme="minorHAnsi"/>
          <w:bCs/>
          <w:noProof/>
          <w:lang w:val="es-ES"/>
        </w:rPr>
        <w:t>.</w:t>
      </w:r>
      <w:r w:rsidR="00ED3254" w:rsidRPr="00525097">
        <w:rPr>
          <w:rFonts w:cstheme="minorHAnsi"/>
          <w:bCs/>
          <w:noProof/>
          <w:lang w:val="es-ES"/>
        </w:rPr>
        <w:tab/>
      </w:r>
      <w:r w:rsidR="00ED3254" w:rsidRPr="00525097">
        <w:rPr>
          <w:rFonts w:cstheme="minorHAnsi"/>
          <w:b/>
          <w:noProof/>
          <w:lang w:val="es-ES"/>
        </w:rPr>
        <w:t>Australia</w:t>
      </w:r>
      <w:r w:rsidR="00ED3254" w:rsidRPr="00525097">
        <w:rPr>
          <w:rFonts w:cstheme="minorHAnsi"/>
          <w:bCs/>
          <w:noProof/>
          <w:lang w:val="es-ES"/>
        </w:rPr>
        <w:t xml:space="preserve"> informó sobre los debates del grupo de contacto respecto al proyecto de resolución que figura en el documento COP14 Doc.18.21 sobre </w:t>
      </w:r>
      <w:r w:rsidR="00ED3254" w:rsidRPr="00525097">
        <w:rPr>
          <w:rFonts w:cstheme="minorHAnsi"/>
          <w:bCs/>
          <w:i/>
          <w:iCs/>
          <w:noProof/>
          <w:lang w:val="es-ES"/>
        </w:rPr>
        <w:t>las estimaciones del tamaño de las poblaciones de aves acuáticas para apoyar las designaciones de nuevos sitios Ramsar y la actualización de los existentes con arreglo al Criterio 6 de Ramsar: uso de estimaciones alternativas</w:t>
      </w:r>
      <w:r w:rsidR="00ED3254" w:rsidRPr="00525097">
        <w:rPr>
          <w:rFonts w:cstheme="minorHAnsi"/>
          <w:bCs/>
          <w:noProof/>
          <w:lang w:val="es-ES"/>
        </w:rPr>
        <w:t xml:space="preserve">, observando que las enmiendas propuestas se habían incorporado en el proyecto de resolución. Se había presentado una versión modificada a la Secretaría. Además, Australia señaló que se habían concluido las deliberaciones sobre el proyecto de resolución que figura en el documento COP14 Doc.18.4 sobre </w:t>
      </w:r>
      <w:r w:rsidR="00ED3254" w:rsidRPr="00525097">
        <w:rPr>
          <w:rFonts w:cstheme="minorHAnsi"/>
          <w:bCs/>
          <w:i/>
          <w:iCs/>
          <w:noProof/>
          <w:lang w:val="es-ES"/>
        </w:rPr>
        <w:t>el examen del Cuarto Plan Estratégico de la Convención sobre los Humedales, adiciones para el período comprendido entre la COP14 y la COP15 y elementos esenciales para el Quinto Plan Estratégico,</w:t>
      </w:r>
      <w:r w:rsidR="00ED3254" w:rsidRPr="00525097">
        <w:rPr>
          <w:rFonts w:cstheme="minorHAnsi"/>
          <w:bCs/>
          <w:noProof/>
          <w:lang w:val="es-ES"/>
        </w:rPr>
        <w:t xml:space="preserve"> y se había remitido un documento modificado a la Secretaría.</w:t>
      </w:r>
    </w:p>
    <w:p w14:paraId="01328C69" w14:textId="77777777" w:rsidR="00ED3254" w:rsidRPr="00525097" w:rsidRDefault="00ED3254" w:rsidP="00B11FB0">
      <w:pPr>
        <w:suppressAutoHyphens/>
        <w:snapToGrid w:val="0"/>
        <w:spacing w:after="0" w:line="240" w:lineRule="auto"/>
        <w:rPr>
          <w:rFonts w:cstheme="minorHAnsi"/>
          <w:noProof/>
          <w:lang w:val="es-ES"/>
        </w:rPr>
      </w:pPr>
    </w:p>
    <w:p w14:paraId="0B415763" w14:textId="16ABF056" w:rsidR="00ED3254" w:rsidRPr="00525097" w:rsidRDefault="00AB130D" w:rsidP="00B11FB0">
      <w:pPr>
        <w:suppressAutoHyphens/>
        <w:snapToGrid w:val="0"/>
        <w:spacing w:after="0" w:line="240" w:lineRule="auto"/>
        <w:ind w:left="567" w:hanging="567"/>
        <w:rPr>
          <w:rFonts w:cstheme="minorHAnsi"/>
          <w:noProof/>
          <w:lang w:val="es-ES"/>
        </w:rPr>
      </w:pPr>
      <w:r w:rsidRPr="00525097">
        <w:rPr>
          <w:rFonts w:cstheme="minorHAnsi"/>
          <w:noProof/>
          <w:lang w:val="es-ES"/>
        </w:rPr>
        <w:t>264</w:t>
      </w:r>
      <w:r w:rsidR="00ED3254" w:rsidRPr="00525097">
        <w:rPr>
          <w:rFonts w:cstheme="minorHAnsi"/>
          <w:noProof/>
          <w:lang w:val="es-ES"/>
        </w:rPr>
        <w:t>.</w:t>
      </w:r>
      <w:r w:rsidR="00ED3254" w:rsidRPr="00525097">
        <w:rPr>
          <w:rFonts w:cstheme="minorHAnsi"/>
          <w:noProof/>
          <w:lang w:val="es-ES"/>
        </w:rPr>
        <w:tab/>
        <w:t xml:space="preserve">La </w:t>
      </w:r>
      <w:r w:rsidR="00ED3254" w:rsidRPr="00525097">
        <w:rPr>
          <w:rFonts w:cstheme="minorHAnsi"/>
          <w:b/>
          <w:bCs/>
          <w:noProof/>
          <w:lang w:val="es-ES"/>
        </w:rPr>
        <w:t>República de Corea</w:t>
      </w:r>
      <w:r w:rsidR="00ED3254" w:rsidRPr="00525097">
        <w:rPr>
          <w:rFonts w:cstheme="minorHAnsi"/>
          <w:noProof/>
          <w:lang w:val="es-ES"/>
        </w:rPr>
        <w:t xml:space="preserve"> informó que, luego de productivas discusiones informales, se había remitido a la Secretaría un proyecto modificado de la resolución que figura en el documento COP14 Doc.18.13 sobre </w:t>
      </w:r>
      <w:r w:rsidR="00ED3254" w:rsidRPr="00525097">
        <w:rPr>
          <w:rFonts w:cstheme="minorHAnsi"/>
          <w:i/>
          <w:iCs/>
          <w:noProof/>
          <w:lang w:val="es-ES"/>
        </w:rPr>
        <w:t>la educación sobre los humedales en el sector de la educación formal</w:t>
      </w:r>
      <w:r w:rsidR="00ED3254" w:rsidRPr="00525097">
        <w:rPr>
          <w:rFonts w:cstheme="minorHAnsi"/>
          <w:noProof/>
          <w:lang w:val="es-ES"/>
        </w:rPr>
        <w:t>.</w:t>
      </w:r>
    </w:p>
    <w:p w14:paraId="64C23021" w14:textId="77777777" w:rsidR="00ED3254" w:rsidRPr="00525097" w:rsidRDefault="00ED3254" w:rsidP="00B11FB0">
      <w:pPr>
        <w:suppressAutoHyphens/>
        <w:spacing w:after="0" w:line="240" w:lineRule="auto"/>
        <w:rPr>
          <w:rFonts w:asciiTheme="minorHAnsi" w:eastAsia="Times New Roman" w:hAnsiTheme="minorHAnsi" w:cs="Calibri"/>
          <w:noProof/>
          <w:lang w:val="es-ES"/>
        </w:rPr>
      </w:pPr>
    </w:p>
    <w:p w14:paraId="08BD4C0E" w14:textId="5D2FD4CE" w:rsidR="00ED3254" w:rsidRPr="00525097" w:rsidRDefault="00ED3254" w:rsidP="00B11FB0">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eastAsia="Times New Roman" w:hAnsiTheme="minorHAnsi" w:cs="Calibri"/>
          <w:noProof/>
          <w:lang w:val="es-ES"/>
        </w:rPr>
      </w:pPr>
      <w:r w:rsidRPr="00525097">
        <w:rPr>
          <w:b/>
          <w:noProof/>
          <w:lang w:val="es-ES"/>
        </w:rPr>
        <w:t>Punto 16 del orden del día</w:t>
      </w:r>
      <w:r w:rsidRPr="00525097">
        <w:rPr>
          <w:rFonts w:cstheme="minorHAnsi"/>
          <w:b/>
          <w:noProof/>
          <w:lang w:val="es-ES"/>
        </w:rPr>
        <w:t xml:space="preserve">: </w:t>
      </w:r>
      <w:r w:rsidRPr="00525097">
        <w:rPr>
          <w:b/>
          <w:bCs/>
          <w:noProof/>
          <w:lang w:val="es-ES"/>
        </w:rPr>
        <w:t>Acreditación de Ciudad de Humedal</w:t>
      </w:r>
      <w:r w:rsidR="00BA01AF" w:rsidRPr="00525097">
        <w:rPr>
          <w:b/>
          <w:bCs/>
          <w:noProof/>
          <w:lang w:val="es-ES"/>
        </w:rPr>
        <w:t xml:space="preserve"> - </w:t>
      </w:r>
      <w:r w:rsidRPr="00525097">
        <w:rPr>
          <w:b/>
          <w:bCs/>
          <w:noProof/>
          <w:lang w:val="es-ES"/>
        </w:rPr>
        <w:t>Presentación de los certificados</w:t>
      </w:r>
      <w:r w:rsidRPr="00525097">
        <w:rPr>
          <w:rFonts w:asciiTheme="minorHAnsi" w:hAnsiTheme="minorHAnsi" w:cs="Calibri"/>
          <w:b/>
          <w:noProof/>
          <w:lang w:val="es-ES"/>
        </w:rPr>
        <w:t xml:space="preserve"> </w:t>
      </w:r>
    </w:p>
    <w:p w14:paraId="611B59A6" w14:textId="77777777" w:rsidR="00ED3254" w:rsidRPr="00525097" w:rsidRDefault="00ED3254" w:rsidP="00B11FB0">
      <w:pPr>
        <w:keepNext/>
        <w:shd w:val="clear" w:color="auto" w:fill="FFFFFF"/>
        <w:suppressAutoHyphens/>
        <w:spacing w:after="0" w:line="240" w:lineRule="auto"/>
        <w:rPr>
          <w:rFonts w:eastAsia="Times New Roman" w:cs="Calibri"/>
          <w:b/>
          <w:bCs/>
          <w:noProof/>
          <w:color w:val="222222"/>
          <w:lang w:val="es-ES" w:eastAsia="en-GB"/>
        </w:rPr>
      </w:pPr>
      <w:r w:rsidRPr="00525097">
        <w:rPr>
          <w:rFonts w:eastAsia="Times New Roman" w:cs="Calibri"/>
          <w:b/>
          <w:bCs/>
          <w:noProof/>
          <w:color w:val="222222"/>
          <w:lang w:val="es-ES" w:eastAsia="en-GB"/>
        </w:rPr>
        <w:t> </w:t>
      </w:r>
    </w:p>
    <w:p w14:paraId="714B27B8" w14:textId="0F03BA35" w:rsidR="00ED3254" w:rsidRPr="00525097" w:rsidRDefault="00AB130D" w:rsidP="00B11FB0">
      <w:pPr>
        <w:suppressAutoHyphens/>
        <w:snapToGrid w:val="0"/>
        <w:spacing w:after="0" w:line="240" w:lineRule="auto"/>
        <w:ind w:left="567" w:hanging="567"/>
        <w:rPr>
          <w:rFonts w:asciiTheme="minorHAnsi" w:eastAsiaTheme="minorHAnsi" w:hAnsiTheme="minorHAnsi" w:cstheme="minorBidi"/>
          <w:bCs/>
          <w:noProof/>
          <w:lang w:val="es-ES"/>
        </w:rPr>
      </w:pPr>
      <w:r w:rsidRPr="00525097">
        <w:rPr>
          <w:rFonts w:asciiTheme="minorHAnsi" w:eastAsiaTheme="minorHAnsi" w:hAnsiTheme="minorHAnsi" w:cstheme="minorBidi"/>
          <w:bCs/>
          <w:noProof/>
          <w:lang w:val="es-ES"/>
        </w:rPr>
        <w:t>265</w:t>
      </w:r>
      <w:r w:rsidR="00ED3254" w:rsidRPr="00525097">
        <w:rPr>
          <w:rFonts w:asciiTheme="minorHAnsi" w:eastAsiaTheme="minorHAnsi" w:hAnsiTheme="minorHAnsi" w:cstheme="minorBidi"/>
          <w:bCs/>
          <w:noProof/>
          <w:lang w:val="es-ES"/>
        </w:rPr>
        <w:t>.</w:t>
      </w:r>
      <w:r w:rsidR="00ED3254" w:rsidRPr="00525097">
        <w:rPr>
          <w:rFonts w:asciiTheme="minorHAnsi" w:eastAsiaTheme="minorHAnsi" w:hAnsiTheme="minorHAnsi" w:cstheme="minorBidi"/>
          <w:bCs/>
          <w:noProof/>
          <w:lang w:val="es-ES"/>
        </w:rPr>
        <w:tab/>
        <w:t xml:space="preserve">El </w:t>
      </w:r>
      <w:r w:rsidR="00ED3254" w:rsidRPr="00525097">
        <w:rPr>
          <w:rFonts w:asciiTheme="minorHAnsi" w:eastAsiaTheme="minorHAnsi" w:hAnsiTheme="minorHAnsi" w:cstheme="minorBidi"/>
          <w:b/>
          <w:noProof/>
          <w:lang w:val="es-ES"/>
        </w:rPr>
        <w:t>Sr. Jay Aldous</w:t>
      </w:r>
      <w:r w:rsidR="00ED3254" w:rsidRPr="00525097">
        <w:rPr>
          <w:rFonts w:asciiTheme="minorHAnsi" w:eastAsiaTheme="minorHAnsi" w:hAnsiTheme="minorHAnsi" w:cstheme="minorBidi"/>
          <w:bCs/>
          <w:noProof/>
          <w:lang w:val="es-ES"/>
        </w:rPr>
        <w:t xml:space="preserve">, Secretario General Adjunto de la Convención sobre los Humedales, la </w:t>
      </w:r>
      <w:r w:rsidR="00ED3254" w:rsidRPr="00525097">
        <w:rPr>
          <w:rFonts w:asciiTheme="minorHAnsi" w:eastAsiaTheme="minorHAnsi" w:hAnsiTheme="minorHAnsi" w:cstheme="minorBidi"/>
          <w:b/>
          <w:noProof/>
          <w:lang w:val="es-ES"/>
        </w:rPr>
        <w:t>Dra. Ernita Flyn</w:t>
      </w:r>
      <w:r w:rsidR="00ED3254" w:rsidRPr="00525097">
        <w:rPr>
          <w:rFonts w:asciiTheme="minorHAnsi" w:eastAsiaTheme="minorHAnsi" w:hAnsiTheme="minorHAnsi" w:cstheme="minorBidi"/>
          <w:bCs/>
          <w:noProof/>
          <w:lang w:val="es-ES"/>
        </w:rPr>
        <w:t xml:space="preserve">, Oficial Profesional Superior del ICLEI y Copresidenta del Comité Asesor Independiente que supervisa el sistema de acreditación de Ciudades de Humedal, y el </w:t>
      </w:r>
      <w:r w:rsidR="00ED3254" w:rsidRPr="00525097">
        <w:rPr>
          <w:rFonts w:asciiTheme="minorHAnsi" w:eastAsiaTheme="minorHAnsi" w:hAnsiTheme="minorHAnsi" w:cstheme="minorBidi"/>
          <w:b/>
          <w:noProof/>
          <w:lang w:val="es-ES"/>
        </w:rPr>
        <w:t>Sr. Seung Oh Suh</w:t>
      </w:r>
      <w:r w:rsidR="00ED3254" w:rsidRPr="00525097">
        <w:rPr>
          <w:rFonts w:asciiTheme="minorHAnsi" w:eastAsiaTheme="minorHAnsi" w:hAnsiTheme="minorHAnsi" w:cstheme="minorBidi"/>
          <w:bCs/>
          <w:noProof/>
          <w:lang w:val="es-ES"/>
        </w:rPr>
        <w:t xml:space="preserve">, Director Ejecutivo del Centro Regional de Ramsar para Asia Oriental, presentaron a 25 autoridades municipales que habían demostrado una relación sólida y positiva con los humedales. Los representantes de estas ciudades y municipios recibieron certificados de acreditación, entregados por la Secretaria General, </w:t>
      </w:r>
      <w:r w:rsidR="00ED3254" w:rsidRPr="00525097">
        <w:rPr>
          <w:rFonts w:asciiTheme="minorHAnsi" w:eastAsiaTheme="minorHAnsi" w:hAnsiTheme="minorHAnsi" w:cstheme="minorBidi"/>
          <w:b/>
          <w:noProof/>
          <w:lang w:val="es-ES"/>
        </w:rPr>
        <w:t>Dra. Musonda Mumba</w:t>
      </w:r>
      <w:r w:rsidR="00ED3254" w:rsidRPr="00525097">
        <w:rPr>
          <w:rFonts w:asciiTheme="minorHAnsi" w:eastAsiaTheme="minorHAnsi" w:hAnsiTheme="minorHAnsi" w:cstheme="minorBidi"/>
          <w:bCs/>
          <w:noProof/>
          <w:lang w:val="es-ES"/>
        </w:rPr>
        <w:t>.</w:t>
      </w:r>
    </w:p>
    <w:p w14:paraId="6B3FA5B1" w14:textId="77777777" w:rsidR="00ED3254" w:rsidRPr="00525097" w:rsidRDefault="00ED3254" w:rsidP="00B11FB0">
      <w:pPr>
        <w:shd w:val="clear" w:color="auto" w:fill="FFFFFF"/>
        <w:suppressAutoHyphens/>
        <w:spacing w:after="0" w:line="240" w:lineRule="auto"/>
        <w:rPr>
          <w:rFonts w:eastAsia="Times New Roman" w:cs="Calibri"/>
          <w:noProof/>
          <w:color w:val="222222"/>
          <w:lang w:val="es-ES" w:eastAsia="en-GB"/>
        </w:rPr>
      </w:pPr>
    </w:p>
    <w:p w14:paraId="03C46E37" w14:textId="510EC350" w:rsidR="00ED3254" w:rsidRPr="00525097" w:rsidRDefault="00AB130D" w:rsidP="00B11FB0">
      <w:pPr>
        <w:suppressAutoHyphens/>
        <w:snapToGrid w:val="0"/>
        <w:spacing w:after="0" w:line="240" w:lineRule="auto"/>
        <w:ind w:left="567" w:hanging="567"/>
        <w:rPr>
          <w:rFonts w:eastAsia="Times New Roman" w:cs="Calibri"/>
          <w:noProof/>
          <w:color w:val="222222"/>
          <w:lang w:val="es-ES" w:eastAsia="en-GB"/>
        </w:rPr>
      </w:pPr>
      <w:r w:rsidRPr="00525097">
        <w:rPr>
          <w:rFonts w:eastAsia="Times New Roman" w:cs="Calibri"/>
          <w:noProof/>
          <w:color w:val="222222"/>
          <w:lang w:val="es-ES" w:eastAsia="en-GB"/>
        </w:rPr>
        <w:t>266</w:t>
      </w:r>
      <w:r w:rsidR="00ED3254" w:rsidRPr="00525097">
        <w:rPr>
          <w:rFonts w:eastAsia="Times New Roman" w:cs="Calibri"/>
          <w:noProof/>
          <w:color w:val="222222"/>
          <w:lang w:val="es-ES" w:eastAsia="en-GB"/>
        </w:rPr>
        <w:t>.</w:t>
      </w:r>
      <w:r w:rsidR="00ED3254" w:rsidRPr="00525097">
        <w:rPr>
          <w:rFonts w:eastAsia="Times New Roman" w:cs="Calibri"/>
          <w:noProof/>
          <w:color w:val="222222"/>
          <w:lang w:val="es-ES" w:eastAsia="en-GB"/>
        </w:rPr>
        <w:tab/>
        <w:t xml:space="preserve">Las ciudades que recibieron la acreditación de Ciudad de Humedal fueron las siguientes: </w:t>
      </w:r>
    </w:p>
    <w:p w14:paraId="21C4F1A6" w14:textId="3E67BC4A" w:rsidR="00ED3254" w:rsidRPr="00525097" w:rsidRDefault="00ED3254" w:rsidP="00B11FB0">
      <w:pPr>
        <w:shd w:val="clear" w:color="auto" w:fill="FFFFFF"/>
        <w:suppressAutoHyphens/>
        <w:spacing w:after="0" w:line="240" w:lineRule="auto"/>
        <w:rPr>
          <w:rFonts w:eastAsia="Times New Roman" w:cs="Calibri"/>
          <w:noProof/>
          <w:color w:val="222222"/>
          <w:lang w:val="es-ES" w:eastAsia="en-GB"/>
        </w:rPr>
      </w:pPr>
    </w:p>
    <w:p w14:paraId="1B773397" w14:textId="77777777" w:rsidR="00ED3254" w:rsidRPr="00525097" w:rsidRDefault="00ED3254" w:rsidP="00B11FB0">
      <w:pPr>
        <w:numPr>
          <w:ilvl w:val="0"/>
          <w:numId w:val="19"/>
        </w:numPr>
        <w:suppressAutoHyphens/>
        <w:spacing w:after="160" w:line="240"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Al Chibayish, Iraq; </w:t>
      </w:r>
    </w:p>
    <w:p w14:paraId="4702E9DE"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Bandar Khamir, Irán; </w:t>
      </w:r>
    </w:p>
    <w:p w14:paraId="55D2C476"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Belval-en-Argonne, Francia; </w:t>
      </w:r>
    </w:p>
    <w:p w14:paraId="11C7C267"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Cape Town, Sudáfrica; </w:t>
      </w:r>
    </w:p>
    <w:p w14:paraId="3779B399"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Gochang, República de Corea; </w:t>
      </w:r>
    </w:p>
    <w:p w14:paraId="52EBC7AD"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Hefei, China;</w:t>
      </w:r>
    </w:p>
    <w:p w14:paraId="3A58228C"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Ifrane, Marruecos; </w:t>
      </w:r>
    </w:p>
    <w:p w14:paraId="62322182"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Izumi, Japón; </w:t>
      </w:r>
    </w:p>
    <w:p w14:paraId="383C7176"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Jining, China; </w:t>
      </w:r>
    </w:p>
    <w:p w14:paraId="01D991AA"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lastRenderedPageBreak/>
        <w:t xml:space="preserve">Kigali, Rwanda; </w:t>
      </w:r>
    </w:p>
    <w:p w14:paraId="12B5D96A"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Liangping, China; </w:t>
      </w:r>
    </w:p>
    <w:p w14:paraId="656262E4"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Nanchang, China; </w:t>
      </w:r>
    </w:p>
    <w:p w14:paraId="0A78BC31"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Niigata, Japón; </w:t>
      </w:r>
    </w:p>
    <w:p w14:paraId="54D864D6"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Panjin, China; </w:t>
      </w:r>
    </w:p>
    <w:p w14:paraId="0CA1590F"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Sackville, Canadá; </w:t>
      </w:r>
    </w:p>
    <w:p w14:paraId="24E25CD5"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Seltz, Francia; </w:t>
      </w:r>
    </w:p>
    <w:p w14:paraId="1B101CB1"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Seocheon, República de Corea; </w:t>
      </w:r>
    </w:p>
    <w:p w14:paraId="54296673"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Seogwipo, República de Corea; </w:t>
      </w:r>
    </w:p>
    <w:p w14:paraId="534C33CD"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Sri Songkhram District, Tailandia; </w:t>
      </w:r>
    </w:p>
    <w:p w14:paraId="2D6C1A23"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Surabaya, Indonesia; </w:t>
      </w:r>
    </w:p>
    <w:p w14:paraId="27338250"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Tanjung Jabung Timur, Indonesia; </w:t>
      </w:r>
    </w:p>
    <w:p w14:paraId="7E1B097B"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Valencia, España; </w:t>
      </w:r>
    </w:p>
    <w:p w14:paraId="6E47AC64"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Varzaneh, Irán; </w:t>
      </w:r>
    </w:p>
    <w:p w14:paraId="4EAD6A25"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 xml:space="preserve">Wuhan, China; y </w:t>
      </w:r>
    </w:p>
    <w:p w14:paraId="6DCDE3FB" w14:textId="77777777" w:rsidR="00ED3254" w:rsidRPr="00525097" w:rsidRDefault="00ED3254" w:rsidP="00B11FB0">
      <w:pPr>
        <w:numPr>
          <w:ilvl w:val="0"/>
          <w:numId w:val="19"/>
        </w:numPr>
        <w:suppressAutoHyphens/>
        <w:spacing w:after="160" w:line="259" w:lineRule="auto"/>
        <w:contextualSpacing/>
        <w:rPr>
          <w:rFonts w:asciiTheme="minorHAnsi" w:eastAsiaTheme="minorHAnsi" w:hAnsiTheme="minorHAnsi" w:cstheme="minorBidi"/>
          <w:noProof/>
          <w:lang w:val="es-ES"/>
        </w:rPr>
      </w:pPr>
      <w:r w:rsidRPr="00525097">
        <w:rPr>
          <w:rFonts w:eastAsiaTheme="minorHAnsi" w:cs="Calibri"/>
          <w:noProof/>
          <w:color w:val="222222"/>
          <w:shd w:val="clear" w:color="auto" w:fill="FFFFFF"/>
          <w:lang w:val="es-ES"/>
        </w:rPr>
        <w:t>Yancheng, China.</w:t>
      </w:r>
    </w:p>
    <w:p w14:paraId="0EB00C86" w14:textId="77777777" w:rsidR="00ED3254" w:rsidRPr="00525097" w:rsidRDefault="00ED3254" w:rsidP="00B11FB0">
      <w:pPr>
        <w:suppressAutoHyphens/>
        <w:spacing w:after="160" w:line="259" w:lineRule="auto"/>
        <w:ind w:left="720"/>
        <w:contextualSpacing/>
        <w:rPr>
          <w:rFonts w:asciiTheme="minorHAnsi" w:eastAsiaTheme="minorHAnsi" w:hAnsiTheme="minorHAnsi" w:cstheme="minorBidi"/>
          <w:noProof/>
          <w:lang w:val="es-ES"/>
        </w:rPr>
      </w:pPr>
    </w:p>
    <w:p w14:paraId="12DD195E" w14:textId="1FDB7F43" w:rsidR="00ED3254" w:rsidRPr="00525097" w:rsidRDefault="00AB130D" w:rsidP="00B11FB0">
      <w:pPr>
        <w:suppressAutoHyphens/>
        <w:snapToGrid w:val="0"/>
        <w:spacing w:after="0" w:line="240" w:lineRule="auto"/>
        <w:ind w:left="567" w:hanging="567"/>
        <w:rPr>
          <w:rFonts w:asciiTheme="minorHAnsi" w:eastAsiaTheme="minorHAnsi" w:hAnsiTheme="minorHAnsi" w:cstheme="minorBidi"/>
          <w:noProof/>
          <w:lang w:val="es-ES"/>
        </w:rPr>
      </w:pPr>
      <w:r w:rsidRPr="00525097">
        <w:rPr>
          <w:rFonts w:asciiTheme="minorHAnsi" w:eastAsiaTheme="minorHAnsi" w:hAnsiTheme="minorHAnsi" w:cstheme="minorBidi"/>
          <w:noProof/>
          <w:lang w:val="es-ES"/>
        </w:rPr>
        <w:t>267</w:t>
      </w:r>
      <w:r w:rsidR="00ED3254" w:rsidRPr="00525097">
        <w:rPr>
          <w:rFonts w:asciiTheme="minorHAnsi" w:eastAsiaTheme="minorHAnsi" w:hAnsiTheme="minorHAnsi" w:cstheme="minorBidi"/>
          <w:noProof/>
          <w:lang w:val="es-ES"/>
        </w:rPr>
        <w:t>.</w:t>
      </w:r>
      <w:r w:rsidR="00ED3254" w:rsidRPr="00525097">
        <w:rPr>
          <w:rFonts w:asciiTheme="minorHAnsi" w:eastAsiaTheme="minorHAnsi" w:hAnsiTheme="minorHAnsi" w:cstheme="minorBidi"/>
          <w:noProof/>
          <w:lang w:val="es-ES"/>
        </w:rPr>
        <w:tab/>
        <w:t xml:space="preserve">La </w:t>
      </w:r>
      <w:r w:rsidR="00ED3254" w:rsidRPr="00DB612D">
        <w:rPr>
          <w:rFonts w:asciiTheme="minorHAnsi" w:eastAsiaTheme="minorHAnsi" w:hAnsiTheme="minorHAnsi" w:cstheme="minorBidi"/>
          <w:b/>
          <w:bCs/>
          <w:noProof/>
          <w:lang w:val="es-ES"/>
        </w:rPr>
        <w:t>Secretaria General</w:t>
      </w:r>
      <w:r w:rsidR="00372674">
        <w:rPr>
          <w:rFonts w:asciiTheme="minorHAnsi" w:eastAsiaTheme="minorHAnsi" w:hAnsiTheme="minorHAnsi" w:cstheme="minorBidi"/>
          <w:noProof/>
          <w:lang w:val="es-ES"/>
        </w:rPr>
        <w:t xml:space="preserve"> </w:t>
      </w:r>
      <w:r w:rsidR="00ED3254" w:rsidRPr="00525097">
        <w:rPr>
          <w:rFonts w:asciiTheme="minorHAnsi" w:eastAsiaTheme="minorHAnsi" w:hAnsiTheme="minorHAnsi" w:cstheme="minorBidi"/>
          <w:noProof/>
          <w:lang w:val="es-ES"/>
        </w:rPr>
        <w:t>felicitó a los representantes de las ciudades acreditadas, destacando que en su mayoría las civilizaciones humanas –por no decir todas– comenzaron alrededor del agua, e invitó a otras ciudades a participar en la acreditación de Ciudades de Humedal.</w:t>
      </w:r>
    </w:p>
    <w:p w14:paraId="4722F6D3" w14:textId="77777777" w:rsidR="00ED3254" w:rsidRPr="00525097" w:rsidRDefault="00ED3254" w:rsidP="00B11FB0">
      <w:pPr>
        <w:suppressAutoHyphens/>
        <w:snapToGrid w:val="0"/>
        <w:spacing w:after="0" w:line="240" w:lineRule="auto"/>
        <w:rPr>
          <w:noProof/>
          <w:lang w:val="es-ES"/>
        </w:rPr>
      </w:pPr>
    </w:p>
    <w:p w14:paraId="2363E807" w14:textId="57C80D40" w:rsidR="00ED3254" w:rsidRPr="00525097" w:rsidRDefault="00AB130D" w:rsidP="00B11FB0">
      <w:pPr>
        <w:suppressAutoHyphens/>
        <w:snapToGrid w:val="0"/>
        <w:spacing w:after="0" w:line="240" w:lineRule="auto"/>
        <w:ind w:left="567" w:hanging="567"/>
        <w:rPr>
          <w:noProof/>
          <w:lang w:val="es-ES"/>
        </w:rPr>
      </w:pPr>
      <w:r w:rsidRPr="00525097">
        <w:rPr>
          <w:noProof/>
          <w:lang w:val="es-ES"/>
        </w:rPr>
        <w:t>268</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levantó la sesión a las 17:50 horas.</w:t>
      </w:r>
    </w:p>
    <w:p w14:paraId="49CFFF39" w14:textId="77777777" w:rsidR="00760820" w:rsidRPr="00525097" w:rsidRDefault="00760820" w:rsidP="00760820">
      <w:pPr>
        <w:spacing w:after="0" w:line="240" w:lineRule="auto"/>
        <w:ind w:left="567" w:hanging="567"/>
        <w:rPr>
          <w:rFonts w:asciiTheme="minorHAnsi" w:hAnsiTheme="minorHAnsi"/>
          <w:b/>
          <w:bCs/>
          <w:noProof/>
          <w:lang w:val="es-ES"/>
        </w:rPr>
      </w:pPr>
    </w:p>
    <w:p w14:paraId="6D9ECF3F" w14:textId="77777777" w:rsidR="00760820" w:rsidRPr="00525097" w:rsidRDefault="00760820" w:rsidP="00760820">
      <w:pPr>
        <w:spacing w:after="0" w:line="240" w:lineRule="auto"/>
        <w:ind w:left="567" w:hanging="567"/>
        <w:rPr>
          <w:rFonts w:asciiTheme="minorHAnsi" w:hAnsiTheme="minorHAnsi"/>
          <w:b/>
          <w:bCs/>
          <w:noProof/>
          <w:lang w:val="es-ES"/>
        </w:rPr>
      </w:pPr>
    </w:p>
    <w:p w14:paraId="474C80AA" w14:textId="0CA09EE1" w:rsidR="00F71163" w:rsidRPr="00525097" w:rsidRDefault="00ED3254" w:rsidP="00F71163">
      <w:pPr>
        <w:spacing w:after="0" w:line="240" w:lineRule="auto"/>
        <w:ind w:left="567" w:hanging="567"/>
        <w:rPr>
          <w:rFonts w:asciiTheme="minorHAnsi" w:hAnsiTheme="minorHAnsi"/>
          <w:b/>
          <w:bCs/>
          <w:noProof/>
          <w:lang w:val="es-ES"/>
        </w:rPr>
      </w:pPr>
      <w:r w:rsidRPr="00525097">
        <w:rPr>
          <w:rFonts w:asciiTheme="minorHAnsi" w:hAnsiTheme="minorHAnsi"/>
          <w:b/>
          <w:bCs/>
          <w:noProof/>
          <w:lang w:val="es-ES"/>
        </w:rPr>
        <w:t>Sábado 12 de noviembre</w:t>
      </w:r>
      <w:r w:rsidR="00BA01AF" w:rsidRPr="00525097">
        <w:rPr>
          <w:rFonts w:asciiTheme="minorHAnsi" w:hAnsiTheme="minorHAnsi"/>
          <w:b/>
          <w:bCs/>
          <w:noProof/>
          <w:lang w:val="es-ES"/>
        </w:rPr>
        <w:t xml:space="preserve"> 2022</w:t>
      </w:r>
    </w:p>
    <w:p w14:paraId="3C284A46" w14:textId="77777777" w:rsidR="00ED3254" w:rsidRPr="00525097" w:rsidRDefault="00ED3254" w:rsidP="00F71163">
      <w:pPr>
        <w:spacing w:after="0" w:line="240" w:lineRule="auto"/>
        <w:ind w:left="567" w:hanging="567"/>
        <w:rPr>
          <w:rFonts w:asciiTheme="minorHAnsi" w:hAnsiTheme="minorHAnsi" w:cs="Calibri"/>
          <w:b/>
          <w:bCs/>
          <w:noProof/>
          <w:lang w:val="es-ES"/>
        </w:rPr>
      </w:pPr>
    </w:p>
    <w:p w14:paraId="066E11FA" w14:textId="7174A97D" w:rsidR="00ED3254" w:rsidRPr="00525097" w:rsidRDefault="00ED3254" w:rsidP="00ED3254">
      <w:pPr>
        <w:spacing w:after="0" w:line="240" w:lineRule="auto"/>
        <w:ind w:left="567" w:hanging="567"/>
        <w:rPr>
          <w:rFonts w:asciiTheme="minorHAnsi" w:hAnsiTheme="minorHAnsi"/>
          <w:b/>
          <w:noProof/>
          <w:spacing w:val="-3"/>
          <w:lang w:val="es-ES"/>
        </w:rPr>
      </w:pPr>
      <w:r w:rsidRPr="00525097">
        <w:rPr>
          <w:rFonts w:asciiTheme="minorHAnsi" w:hAnsiTheme="minorHAnsi"/>
          <w:b/>
          <w:bCs/>
          <w:noProof/>
          <w:lang w:val="es-ES"/>
        </w:rPr>
        <w:t>10</w:t>
      </w:r>
      <w:r w:rsidR="00BA01AF" w:rsidRPr="00525097">
        <w:rPr>
          <w:rFonts w:asciiTheme="minorHAnsi" w:hAnsiTheme="minorHAnsi"/>
          <w:b/>
          <w:bCs/>
          <w:noProof/>
          <w:lang w:val="es-ES"/>
        </w:rPr>
        <w:t>:</w:t>
      </w:r>
      <w:r w:rsidRPr="00525097">
        <w:rPr>
          <w:rFonts w:asciiTheme="minorHAnsi" w:hAnsiTheme="minorHAnsi"/>
          <w:b/>
          <w:bCs/>
          <w:noProof/>
          <w:lang w:val="es-ES"/>
        </w:rPr>
        <w:t>15 – 12</w:t>
      </w:r>
      <w:r w:rsidR="00BA01AF" w:rsidRPr="00525097">
        <w:rPr>
          <w:rFonts w:asciiTheme="minorHAnsi" w:hAnsiTheme="minorHAnsi"/>
          <w:b/>
          <w:bCs/>
          <w:noProof/>
          <w:lang w:val="es-ES"/>
        </w:rPr>
        <w:t>:</w:t>
      </w:r>
      <w:r w:rsidRPr="00525097">
        <w:rPr>
          <w:rFonts w:asciiTheme="minorHAnsi" w:hAnsiTheme="minorHAnsi"/>
          <w:b/>
          <w:bCs/>
          <w:noProof/>
          <w:lang w:val="es-ES"/>
        </w:rPr>
        <w:t>55</w:t>
      </w:r>
      <w:r w:rsidRPr="00525097">
        <w:rPr>
          <w:rFonts w:asciiTheme="minorHAnsi" w:hAnsiTheme="minorHAnsi"/>
          <w:b/>
          <w:bCs/>
          <w:noProof/>
          <w:lang w:val="es-ES"/>
        </w:rPr>
        <w:tab/>
      </w:r>
      <w:r w:rsidRPr="00525097">
        <w:rPr>
          <w:rFonts w:asciiTheme="minorHAnsi" w:hAnsiTheme="minorHAnsi"/>
          <w:b/>
          <w:noProof/>
          <w:spacing w:val="-3"/>
          <w:lang w:val="es-ES"/>
        </w:rPr>
        <w:t>Sesión plenaria</w:t>
      </w:r>
    </w:p>
    <w:p w14:paraId="47B45439" w14:textId="77777777" w:rsidR="00ED3254" w:rsidRPr="00525097" w:rsidRDefault="00ED3254" w:rsidP="00ED3254">
      <w:pPr>
        <w:spacing w:after="0" w:line="240" w:lineRule="auto"/>
        <w:rPr>
          <w:rFonts w:asciiTheme="minorHAnsi" w:hAnsiTheme="minorHAnsi"/>
          <w:noProof/>
          <w:lang w:val="es-ES"/>
        </w:rPr>
      </w:pPr>
    </w:p>
    <w:p w14:paraId="6C0FF595"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noProof/>
          <w:lang w:val="es-ES"/>
        </w:rPr>
      </w:pPr>
      <w:r w:rsidRPr="00525097">
        <w:rPr>
          <w:rFonts w:asciiTheme="minorHAnsi" w:hAnsiTheme="minorHAnsi" w:cs="Calibri"/>
          <w:b/>
          <w:bCs/>
          <w:noProof/>
          <w:lang w:val="es-ES"/>
        </w:rPr>
        <w:t>Punto 17 del orden del día</w:t>
      </w:r>
      <w:r w:rsidRPr="00525097">
        <w:rPr>
          <w:rFonts w:asciiTheme="minorHAnsi" w:hAnsiTheme="minorHAnsi" w:cs="Calibri"/>
          <w:noProof/>
          <w:lang w:val="es-ES"/>
        </w:rPr>
        <w:t>:</w:t>
      </w:r>
      <w:r w:rsidRPr="00525097">
        <w:rPr>
          <w:rFonts w:asciiTheme="minorHAnsi" w:hAnsiTheme="minorHAnsi" w:cs="Calibri"/>
          <w:b/>
          <w:noProof/>
          <w:lang w:val="es-ES"/>
        </w:rPr>
        <w:t xml:space="preserve"> </w:t>
      </w:r>
      <w:r w:rsidRPr="00525097">
        <w:rPr>
          <w:rFonts w:asciiTheme="minorHAnsi" w:hAnsiTheme="minorHAnsi"/>
          <w:b/>
          <w:noProof/>
          <w:lang w:val="es-ES"/>
        </w:rPr>
        <w:t>Elección de las Partes Contratantes que integrarán el Comité Permanente durante 2022-2025</w:t>
      </w:r>
    </w:p>
    <w:p w14:paraId="3B4D3E07"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1D5177C6" w14:textId="6374BDB6"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269</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t>La Conferencia de las Partes recibió las siguientes candidaturas para integrar los grupos regionales:</w:t>
      </w:r>
    </w:p>
    <w:p w14:paraId="596CA99D" w14:textId="7F212046" w:rsidR="00ED3254" w:rsidRPr="00525097" w:rsidRDefault="00ED3254" w:rsidP="00B11FB0">
      <w:pPr>
        <w:pStyle w:val="ListParagraph"/>
        <w:numPr>
          <w:ilvl w:val="0"/>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Para la </w:t>
      </w:r>
      <w:r w:rsidR="00A20B9A">
        <w:rPr>
          <w:rFonts w:eastAsia="Times New Roman" w:cs="Calibri"/>
          <w:noProof/>
          <w:sz w:val="22"/>
          <w:szCs w:val="22"/>
          <w:lang w:val="es-ES"/>
        </w:rPr>
        <w:t>r</w:t>
      </w:r>
      <w:r w:rsidRPr="00525097">
        <w:rPr>
          <w:rFonts w:eastAsia="Times New Roman" w:cs="Calibri"/>
          <w:noProof/>
          <w:sz w:val="22"/>
          <w:szCs w:val="22"/>
          <w:lang w:val="es-ES"/>
        </w:rPr>
        <w:t>egión de África:</w:t>
      </w:r>
    </w:p>
    <w:p w14:paraId="38B3DF33"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África Central: </w:t>
      </w:r>
      <w:r w:rsidRPr="00CB76F2">
        <w:rPr>
          <w:rFonts w:eastAsia="Times New Roman" w:cs="Calibri"/>
          <w:noProof/>
          <w:sz w:val="22"/>
          <w:szCs w:val="22"/>
          <w:lang w:val="es-ES"/>
        </w:rPr>
        <w:t>el</w:t>
      </w:r>
      <w:r w:rsidRPr="00525097">
        <w:rPr>
          <w:rFonts w:eastAsia="Times New Roman" w:cs="Calibri"/>
          <w:b/>
          <w:bCs/>
          <w:noProof/>
          <w:sz w:val="22"/>
          <w:szCs w:val="22"/>
          <w:lang w:val="es-ES"/>
        </w:rPr>
        <w:t xml:space="preserve"> Gabón</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Guinea Ecuatorial</w:t>
      </w:r>
      <w:r w:rsidRPr="00525097">
        <w:rPr>
          <w:rFonts w:eastAsia="Times New Roman" w:cs="Calibri"/>
          <w:noProof/>
          <w:sz w:val="22"/>
          <w:szCs w:val="22"/>
          <w:lang w:val="es-ES"/>
        </w:rPr>
        <w:t>);</w:t>
      </w:r>
    </w:p>
    <w:p w14:paraId="67868855"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África Septentrional: </w:t>
      </w:r>
      <w:r w:rsidRPr="00525097">
        <w:rPr>
          <w:rFonts w:eastAsia="Times New Roman" w:cs="Calibri"/>
          <w:b/>
          <w:bCs/>
          <w:noProof/>
          <w:sz w:val="22"/>
          <w:szCs w:val="22"/>
          <w:lang w:val="es-ES"/>
        </w:rPr>
        <w:t>Libia</w:t>
      </w:r>
      <w:r w:rsidRPr="00525097">
        <w:rPr>
          <w:rFonts w:eastAsia="Times New Roman" w:cs="Calibri"/>
          <w:noProof/>
          <w:sz w:val="22"/>
          <w:szCs w:val="22"/>
          <w:lang w:val="es-ES"/>
        </w:rPr>
        <w:t xml:space="preserve"> (Miembro suplente: </w:t>
      </w:r>
      <w:r w:rsidRPr="00525097">
        <w:rPr>
          <w:rFonts w:eastAsia="Times New Roman" w:cs="Calibri"/>
          <w:b/>
          <w:bCs/>
          <w:noProof/>
          <w:sz w:val="22"/>
          <w:szCs w:val="22"/>
          <w:lang w:val="es-ES"/>
        </w:rPr>
        <w:t>Marruecos</w:t>
      </w:r>
      <w:r w:rsidRPr="00525097">
        <w:rPr>
          <w:rFonts w:eastAsia="Times New Roman" w:cs="Calibri"/>
          <w:noProof/>
          <w:sz w:val="22"/>
          <w:szCs w:val="22"/>
          <w:lang w:val="es-ES"/>
        </w:rPr>
        <w:t>);</w:t>
      </w:r>
    </w:p>
    <w:p w14:paraId="2F2918CB"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África Oriental: </w:t>
      </w:r>
      <w:r w:rsidRPr="00525097">
        <w:rPr>
          <w:rFonts w:eastAsia="Times New Roman" w:cs="Calibri"/>
          <w:b/>
          <w:bCs/>
          <w:noProof/>
          <w:sz w:val="22"/>
          <w:szCs w:val="22"/>
          <w:lang w:val="es-ES"/>
        </w:rPr>
        <w:t>Rwanda</w:t>
      </w:r>
      <w:r w:rsidRPr="00525097">
        <w:rPr>
          <w:rFonts w:eastAsia="Times New Roman" w:cs="Calibri"/>
          <w:noProof/>
          <w:sz w:val="22"/>
          <w:szCs w:val="22"/>
          <w:lang w:val="es-ES"/>
        </w:rPr>
        <w:t xml:space="preserve"> (Miembro suplente: la </w:t>
      </w:r>
      <w:r w:rsidRPr="00525097">
        <w:rPr>
          <w:rFonts w:eastAsia="Times New Roman" w:cs="Calibri"/>
          <w:b/>
          <w:bCs/>
          <w:noProof/>
          <w:sz w:val="22"/>
          <w:szCs w:val="22"/>
          <w:lang w:val="es-ES"/>
        </w:rPr>
        <w:t>República Unida de Tanzanía</w:t>
      </w:r>
      <w:r w:rsidRPr="00525097">
        <w:rPr>
          <w:rFonts w:eastAsia="Times New Roman" w:cs="Calibri"/>
          <w:noProof/>
          <w:sz w:val="22"/>
          <w:szCs w:val="22"/>
          <w:lang w:val="es-ES"/>
        </w:rPr>
        <w:t>);</w:t>
      </w:r>
    </w:p>
    <w:p w14:paraId="56A8FD82"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África Occidental: </w:t>
      </w:r>
      <w:r w:rsidRPr="00525097">
        <w:rPr>
          <w:rFonts w:eastAsia="Times New Roman" w:cs="Calibri"/>
          <w:b/>
          <w:bCs/>
          <w:noProof/>
          <w:sz w:val="22"/>
          <w:szCs w:val="22"/>
          <w:lang w:val="es-ES"/>
        </w:rPr>
        <w:t>Burkina Faso</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Liberia</w:t>
      </w:r>
      <w:r w:rsidRPr="00525097">
        <w:rPr>
          <w:rFonts w:eastAsia="Times New Roman" w:cs="Calibri"/>
          <w:noProof/>
          <w:sz w:val="22"/>
          <w:szCs w:val="22"/>
          <w:lang w:val="es-ES"/>
        </w:rPr>
        <w:t>);</w:t>
      </w:r>
    </w:p>
    <w:p w14:paraId="2C12554B"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África Meridional: </w:t>
      </w:r>
      <w:r w:rsidRPr="00525097">
        <w:rPr>
          <w:rFonts w:eastAsia="Times New Roman" w:cs="Calibri"/>
          <w:b/>
          <w:bCs/>
          <w:noProof/>
          <w:sz w:val="22"/>
          <w:szCs w:val="22"/>
          <w:lang w:val="es-ES"/>
        </w:rPr>
        <w:t>Lesotho</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Madagascar</w:t>
      </w:r>
      <w:r w:rsidRPr="00525097">
        <w:rPr>
          <w:rFonts w:eastAsia="Times New Roman" w:cs="Calibri"/>
          <w:noProof/>
          <w:sz w:val="22"/>
          <w:szCs w:val="22"/>
          <w:lang w:val="es-ES"/>
        </w:rPr>
        <w:t>);</w:t>
      </w:r>
    </w:p>
    <w:p w14:paraId="565EFBC1" w14:textId="11F802F8" w:rsidR="00ED3254" w:rsidRPr="00525097" w:rsidRDefault="00ED3254" w:rsidP="00B11FB0">
      <w:pPr>
        <w:pStyle w:val="ListParagraph"/>
        <w:numPr>
          <w:ilvl w:val="0"/>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Para la </w:t>
      </w:r>
      <w:r w:rsidR="00A20B9A">
        <w:rPr>
          <w:rFonts w:eastAsia="Times New Roman" w:cs="Calibri"/>
          <w:noProof/>
          <w:sz w:val="22"/>
          <w:szCs w:val="22"/>
          <w:lang w:val="es-ES"/>
        </w:rPr>
        <w:t>r</w:t>
      </w:r>
      <w:r w:rsidRPr="00525097">
        <w:rPr>
          <w:rFonts w:eastAsia="Times New Roman" w:cs="Calibri"/>
          <w:noProof/>
          <w:sz w:val="22"/>
          <w:szCs w:val="22"/>
          <w:lang w:val="es-ES"/>
        </w:rPr>
        <w:t>egión de Asia:</w:t>
      </w:r>
    </w:p>
    <w:p w14:paraId="14ED0F54"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Asia Meridional: la </w:t>
      </w:r>
      <w:r w:rsidRPr="00525097">
        <w:rPr>
          <w:rFonts w:eastAsia="Times New Roman" w:cs="Calibri"/>
          <w:b/>
          <w:bCs/>
          <w:noProof/>
          <w:sz w:val="22"/>
          <w:szCs w:val="22"/>
          <w:lang w:val="es-ES"/>
        </w:rPr>
        <w:t xml:space="preserve">República Democrática Popular Lao </w:t>
      </w:r>
      <w:r w:rsidRPr="00525097">
        <w:rPr>
          <w:rFonts w:eastAsia="Times New Roman" w:cs="Calibri"/>
          <w:noProof/>
          <w:sz w:val="22"/>
          <w:szCs w:val="22"/>
          <w:lang w:val="es-ES"/>
        </w:rPr>
        <w:t xml:space="preserve">(Miembro suplente: </w:t>
      </w:r>
      <w:r w:rsidRPr="00525097">
        <w:rPr>
          <w:rFonts w:eastAsia="Times New Roman" w:cs="Calibri"/>
          <w:b/>
          <w:bCs/>
          <w:noProof/>
          <w:sz w:val="22"/>
          <w:szCs w:val="22"/>
          <w:lang w:val="es-ES"/>
        </w:rPr>
        <w:t>Indonesia</w:t>
      </w:r>
      <w:r w:rsidRPr="00525097">
        <w:rPr>
          <w:rFonts w:eastAsia="Times New Roman" w:cs="Calibri"/>
          <w:noProof/>
          <w:sz w:val="22"/>
          <w:szCs w:val="22"/>
          <w:lang w:val="es-ES"/>
        </w:rPr>
        <w:t>);</w:t>
      </w:r>
    </w:p>
    <w:p w14:paraId="6571D8CA"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Asia Oriental: el </w:t>
      </w:r>
      <w:r w:rsidRPr="00525097">
        <w:rPr>
          <w:rFonts w:eastAsia="Times New Roman" w:cs="Calibri"/>
          <w:b/>
          <w:bCs/>
          <w:noProof/>
          <w:sz w:val="22"/>
          <w:szCs w:val="22"/>
          <w:lang w:val="es-ES"/>
        </w:rPr>
        <w:t>Japón</w:t>
      </w:r>
      <w:r w:rsidRPr="00525097">
        <w:rPr>
          <w:rFonts w:eastAsia="Times New Roman" w:cs="Calibri"/>
          <w:noProof/>
          <w:sz w:val="22"/>
          <w:szCs w:val="22"/>
          <w:lang w:val="es-ES"/>
        </w:rPr>
        <w:t xml:space="preserve"> (Miembro suplente: la </w:t>
      </w:r>
      <w:r w:rsidRPr="00525097">
        <w:rPr>
          <w:rFonts w:eastAsia="Times New Roman" w:cs="Calibri"/>
          <w:b/>
          <w:bCs/>
          <w:noProof/>
          <w:sz w:val="22"/>
          <w:szCs w:val="22"/>
          <w:lang w:val="es-ES"/>
        </w:rPr>
        <w:t>República de Corea</w:t>
      </w:r>
      <w:r w:rsidRPr="00525097">
        <w:rPr>
          <w:rFonts w:eastAsia="Times New Roman" w:cs="Calibri"/>
          <w:noProof/>
          <w:sz w:val="22"/>
          <w:szCs w:val="22"/>
          <w:lang w:val="es-ES"/>
        </w:rPr>
        <w:t>);</w:t>
      </w:r>
    </w:p>
    <w:p w14:paraId="5B969DF7"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Asia Occidental: el </w:t>
      </w:r>
      <w:r w:rsidRPr="00525097">
        <w:rPr>
          <w:rFonts w:eastAsia="Times New Roman" w:cs="Calibri"/>
          <w:b/>
          <w:bCs/>
          <w:noProof/>
          <w:sz w:val="22"/>
          <w:szCs w:val="22"/>
          <w:lang w:val="es-ES"/>
        </w:rPr>
        <w:t>Iraq</w:t>
      </w:r>
      <w:r w:rsidRPr="00525097">
        <w:rPr>
          <w:rFonts w:eastAsia="Times New Roman" w:cs="Calibri"/>
          <w:noProof/>
          <w:sz w:val="22"/>
          <w:szCs w:val="22"/>
          <w:lang w:val="es-ES"/>
        </w:rPr>
        <w:t xml:space="preserve"> (Miembro suplente: la República Islámica del Irán);</w:t>
      </w:r>
    </w:p>
    <w:p w14:paraId="3C36EBBD" w14:textId="1597F558" w:rsidR="00ED3254" w:rsidRPr="00525097" w:rsidRDefault="00ED3254" w:rsidP="00B11FB0">
      <w:pPr>
        <w:pStyle w:val="ListParagraph"/>
        <w:numPr>
          <w:ilvl w:val="0"/>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Para la </w:t>
      </w:r>
      <w:r w:rsidR="00A20B9A">
        <w:rPr>
          <w:rFonts w:eastAsia="Times New Roman" w:cs="Calibri"/>
          <w:noProof/>
          <w:sz w:val="22"/>
          <w:szCs w:val="22"/>
          <w:lang w:val="es-ES"/>
        </w:rPr>
        <w:t>r</w:t>
      </w:r>
      <w:r w:rsidRPr="00525097">
        <w:rPr>
          <w:rFonts w:eastAsia="Times New Roman" w:cs="Calibri"/>
          <w:noProof/>
          <w:sz w:val="22"/>
          <w:szCs w:val="22"/>
          <w:lang w:val="es-ES"/>
        </w:rPr>
        <w:t>egión de Europa:</w:t>
      </w:r>
    </w:p>
    <w:p w14:paraId="21FE97CA" w14:textId="7777777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b/>
          <w:bCs/>
          <w:noProof/>
          <w:sz w:val="22"/>
          <w:szCs w:val="22"/>
          <w:lang w:val="es-ES"/>
        </w:rPr>
        <w:t xml:space="preserve">Bélgica </w:t>
      </w:r>
      <w:r w:rsidRPr="00525097">
        <w:rPr>
          <w:rFonts w:eastAsia="Times New Roman" w:cs="Calibri"/>
          <w:noProof/>
          <w:sz w:val="22"/>
          <w:szCs w:val="22"/>
          <w:lang w:val="es-ES"/>
        </w:rPr>
        <w:t xml:space="preserve">(Miembro suplente: </w:t>
      </w:r>
      <w:r w:rsidRPr="00525097">
        <w:rPr>
          <w:rFonts w:eastAsia="Times New Roman" w:cs="Calibri"/>
          <w:b/>
          <w:bCs/>
          <w:noProof/>
          <w:sz w:val="22"/>
          <w:szCs w:val="22"/>
          <w:lang w:val="es-ES"/>
        </w:rPr>
        <w:t>Austria</w:t>
      </w:r>
      <w:r w:rsidRPr="00525097">
        <w:rPr>
          <w:rFonts w:eastAsia="Times New Roman" w:cs="Calibri"/>
          <w:noProof/>
          <w:sz w:val="22"/>
          <w:szCs w:val="22"/>
          <w:lang w:val="es-ES"/>
        </w:rPr>
        <w:t>);</w:t>
      </w:r>
    </w:p>
    <w:p w14:paraId="3F11E9F6" w14:textId="02C3FDD3"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b/>
          <w:bCs/>
          <w:noProof/>
          <w:sz w:val="22"/>
          <w:szCs w:val="22"/>
          <w:lang w:val="es-ES"/>
        </w:rPr>
        <w:t>Chequia</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Eslovaquia</w:t>
      </w:r>
      <w:r w:rsidRPr="00525097">
        <w:rPr>
          <w:rFonts w:eastAsia="Times New Roman" w:cs="Calibri"/>
          <w:noProof/>
          <w:sz w:val="22"/>
          <w:szCs w:val="22"/>
          <w:lang w:val="es-ES"/>
        </w:rPr>
        <w:t>);</w:t>
      </w:r>
    </w:p>
    <w:p w14:paraId="2D496A72" w14:textId="75135C2C"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b/>
          <w:bCs/>
          <w:noProof/>
          <w:sz w:val="22"/>
          <w:szCs w:val="22"/>
          <w:lang w:val="es-ES"/>
        </w:rPr>
        <w:t>Georgia</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Montenegro</w:t>
      </w:r>
      <w:r w:rsidRPr="00525097">
        <w:rPr>
          <w:rFonts w:eastAsia="Times New Roman" w:cs="Calibri"/>
          <w:noProof/>
          <w:sz w:val="22"/>
          <w:szCs w:val="22"/>
          <w:lang w:val="es-ES"/>
        </w:rPr>
        <w:t>);</w:t>
      </w:r>
    </w:p>
    <w:p w14:paraId="7485565A" w14:textId="024390B7"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b/>
          <w:bCs/>
          <w:noProof/>
          <w:sz w:val="22"/>
          <w:szCs w:val="22"/>
          <w:lang w:val="es-ES"/>
        </w:rPr>
        <w:t>Suecia</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Eslovenia</w:t>
      </w:r>
      <w:r w:rsidRPr="00525097">
        <w:rPr>
          <w:rFonts w:eastAsia="Times New Roman" w:cs="Calibri"/>
          <w:noProof/>
          <w:sz w:val="22"/>
          <w:szCs w:val="22"/>
          <w:lang w:val="es-ES"/>
        </w:rPr>
        <w:t>);</w:t>
      </w:r>
    </w:p>
    <w:p w14:paraId="3A4EAAB7" w14:textId="3C4AA55C" w:rsidR="00ED3254" w:rsidRPr="00525097" w:rsidRDefault="00ED3254" w:rsidP="00B11FB0">
      <w:pPr>
        <w:pStyle w:val="ListParagraph"/>
        <w:numPr>
          <w:ilvl w:val="0"/>
          <w:numId w:val="20"/>
        </w:numPr>
        <w:suppressAutoHyphens/>
        <w:rPr>
          <w:rFonts w:eastAsia="Times New Roman" w:cs="Calibri"/>
          <w:noProof/>
          <w:sz w:val="22"/>
          <w:szCs w:val="22"/>
          <w:lang w:val="es-ES"/>
        </w:rPr>
      </w:pPr>
      <w:r w:rsidRPr="00525097">
        <w:rPr>
          <w:rFonts w:eastAsia="Times New Roman" w:cs="Calibri"/>
          <w:noProof/>
          <w:sz w:val="22"/>
          <w:szCs w:val="22"/>
          <w:lang w:val="es-ES"/>
        </w:rPr>
        <w:lastRenderedPageBreak/>
        <w:t xml:space="preserve">Para la </w:t>
      </w:r>
      <w:r w:rsidR="00A20B9A">
        <w:rPr>
          <w:rFonts w:eastAsia="Times New Roman" w:cs="Calibri"/>
          <w:noProof/>
          <w:sz w:val="22"/>
          <w:szCs w:val="22"/>
          <w:lang w:val="es-ES"/>
        </w:rPr>
        <w:t>r</w:t>
      </w:r>
      <w:r w:rsidRPr="00525097">
        <w:rPr>
          <w:rFonts w:eastAsia="Times New Roman" w:cs="Calibri"/>
          <w:noProof/>
          <w:sz w:val="22"/>
          <w:szCs w:val="22"/>
          <w:lang w:val="es-ES"/>
        </w:rPr>
        <w:t>egión de América Latina y el Caribe:</w:t>
      </w:r>
    </w:p>
    <w:p w14:paraId="76F7F73C" w14:textId="4F37ACA1"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América del Sur: </w:t>
      </w:r>
      <w:r w:rsidR="000F400F">
        <w:rPr>
          <w:rFonts w:eastAsia="Times New Roman" w:cs="Calibri"/>
          <w:noProof/>
          <w:sz w:val="22"/>
          <w:szCs w:val="22"/>
          <w:lang w:val="es-ES"/>
        </w:rPr>
        <w:t xml:space="preserve">el </w:t>
      </w:r>
      <w:r w:rsidRPr="00525097">
        <w:rPr>
          <w:rFonts w:eastAsia="Times New Roman" w:cs="Calibri"/>
          <w:b/>
          <w:bCs/>
          <w:noProof/>
          <w:sz w:val="22"/>
          <w:szCs w:val="22"/>
          <w:lang w:val="es-ES"/>
        </w:rPr>
        <w:t>Brasil</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Colombia</w:t>
      </w:r>
      <w:r w:rsidRPr="00525097">
        <w:rPr>
          <w:rFonts w:eastAsia="Times New Roman" w:cs="Calibri"/>
          <w:noProof/>
          <w:sz w:val="22"/>
          <w:szCs w:val="22"/>
          <w:lang w:val="es-ES"/>
        </w:rPr>
        <w:t>);</w:t>
      </w:r>
    </w:p>
    <w:p w14:paraId="21D4A0F3" w14:textId="335ADCCE"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América Central: </w:t>
      </w:r>
      <w:r w:rsidRPr="00525097">
        <w:rPr>
          <w:rFonts w:eastAsia="Times New Roman" w:cs="Calibri"/>
          <w:b/>
          <w:bCs/>
          <w:noProof/>
          <w:sz w:val="22"/>
          <w:szCs w:val="22"/>
          <w:lang w:val="es-ES"/>
        </w:rPr>
        <w:t>Costa Rica</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Guatemala</w:t>
      </w:r>
      <w:r w:rsidRPr="00525097">
        <w:rPr>
          <w:rFonts w:eastAsia="Times New Roman" w:cs="Calibri"/>
          <w:noProof/>
          <w:sz w:val="22"/>
          <w:szCs w:val="22"/>
          <w:lang w:val="es-ES"/>
        </w:rPr>
        <w:t>);</w:t>
      </w:r>
    </w:p>
    <w:p w14:paraId="752F5055" w14:textId="52F7513D"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El Caribe: </w:t>
      </w:r>
      <w:r w:rsidRPr="00525097">
        <w:rPr>
          <w:rFonts w:eastAsia="Times New Roman" w:cs="Calibri"/>
          <w:b/>
          <w:bCs/>
          <w:noProof/>
          <w:sz w:val="22"/>
          <w:szCs w:val="22"/>
          <w:lang w:val="es-ES"/>
        </w:rPr>
        <w:t xml:space="preserve">Santa Lucía </w:t>
      </w:r>
      <w:r w:rsidRPr="00525097">
        <w:rPr>
          <w:rFonts w:eastAsia="Times New Roman" w:cs="Calibri"/>
          <w:noProof/>
          <w:sz w:val="22"/>
          <w:szCs w:val="22"/>
          <w:lang w:val="es-ES"/>
        </w:rPr>
        <w:t>(Miembro suplente:</w:t>
      </w:r>
      <w:r w:rsidR="000F400F">
        <w:rPr>
          <w:rFonts w:eastAsia="Times New Roman" w:cs="Calibri"/>
          <w:noProof/>
          <w:sz w:val="22"/>
          <w:szCs w:val="22"/>
          <w:lang w:val="es-ES"/>
        </w:rPr>
        <w:t xml:space="preserve"> la</w:t>
      </w:r>
      <w:r w:rsidRPr="00525097">
        <w:rPr>
          <w:rFonts w:eastAsia="Times New Roman" w:cs="Calibri"/>
          <w:noProof/>
          <w:sz w:val="22"/>
          <w:szCs w:val="22"/>
          <w:lang w:val="es-ES"/>
        </w:rPr>
        <w:t xml:space="preserve"> </w:t>
      </w:r>
      <w:r w:rsidRPr="00525097">
        <w:rPr>
          <w:rFonts w:eastAsia="Times New Roman" w:cs="Calibri"/>
          <w:b/>
          <w:bCs/>
          <w:noProof/>
          <w:sz w:val="22"/>
          <w:szCs w:val="22"/>
          <w:lang w:val="es-ES"/>
        </w:rPr>
        <w:t>República Dominicana</w:t>
      </w:r>
      <w:r w:rsidRPr="00525097">
        <w:rPr>
          <w:rFonts w:eastAsia="Times New Roman" w:cs="Calibri"/>
          <w:noProof/>
          <w:sz w:val="22"/>
          <w:szCs w:val="22"/>
          <w:lang w:val="es-ES"/>
        </w:rPr>
        <w:t>);</w:t>
      </w:r>
    </w:p>
    <w:p w14:paraId="3329C6B7" w14:textId="750C7AE4" w:rsidR="00ED3254" w:rsidRPr="00525097" w:rsidRDefault="00ED3254" w:rsidP="00B11FB0">
      <w:pPr>
        <w:pStyle w:val="ListParagraph"/>
        <w:numPr>
          <w:ilvl w:val="0"/>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Para la </w:t>
      </w:r>
      <w:r w:rsidR="00A20B9A">
        <w:rPr>
          <w:rFonts w:eastAsia="Times New Roman" w:cs="Calibri"/>
          <w:noProof/>
          <w:sz w:val="22"/>
          <w:szCs w:val="22"/>
          <w:lang w:val="es-ES"/>
        </w:rPr>
        <w:t>r</w:t>
      </w:r>
      <w:r w:rsidRPr="00525097">
        <w:rPr>
          <w:rFonts w:eastAsia="Times New Roman" w:cs="Calibri"/>
          <w:noProof/>
          <w:sz w:val="22"/>
          <w:szCs w:val="22"/>
          <w:lang w:val="es-ES"/>
        </w:rPr>
        <w:t>egión de Oceanía:</w:t>
      </w:r>
    </w:p>
    <w:p w14:paraId="64B91B71" w14:textId="74F460BB" w:rsidR="00ED3254" w:rsidRPr="00525097" w:rsidRDefault="00ED3254" w:rsidP="00B11FB0">
      <w:pPr>
        <w:pStyle w:val="ListParagraph"/>
        <w:numPr>
          <w:ilvl w:val="1"/>
          <w:numId w:val="20"/>
        </w:numPr>
        <w:suppressAutoHyphens/>
        <w:rPr>
          <w:rFonts w:eastAsia="Times New Roman" w:cs="Calibri"/>
          <w:noProof/>
          <w:sz w:val="22"/>
          <w:szCs w:val="22"/>
          <w:lang w:val="es-ES"/>
        </w:rPr>
      </w:pPr>
      <w:r w:rsidRPr="00525097">
        <w:rPr>
          <w:rFonts w:eastAsia="Times New Roman" w:cs="Calibri"/>
          <w:b/>
          <w:bCs/>
          <w:noProof/>
          <w:sz w:val="22"/>
          <w:szCs w:val="22"/>
          <w:lang w:val="es-ES"/>
        </w:rPr>
        <w:t>Samoa</w:t>
      </w:r>
      <w:r w:rsidRPr="00525097">
        <w:rPr>
          <w:rFonts w:eastAsia="Times New Roman" w:cs="Calibri"/>
          <w:noProof/>
          <w:sz w:val="22"/>
          <w:szCs w:val="22"/>
          <w:lang w:val="es-ES"/>
        </w:rPr>
        <w:t xml:space="preserve"> (Miembro suplente:</w:t>
      </w:r>
      <w:r w:rsidRPr="00525097">
        <w:rPr>
          <w:rFonts w:eastAsia="Times New Roman" w:cs="Calibri"/>
          <w:b/>
          <w:bCs/>
          <w:noProof/>
          <w:sz w:val="22"/>
          <w:szCs w:val="22"/>
          <w:lang w:val="es-ES"/>
        </w:rPr>
        <w:t xml:space="preserve"> Australia</w:t>
      </w:r>
      <w:r w:rsidRPr="00525097">
        <w:rPr>
          <w:rFonts w:eastAsia="Times New Roman" w:cs="Calibri"/>
          <w:noProof/>
          <w:sz w:val="22"/>
          <w:szCs w:val="22"/>
          <w:lang w:val="es-ES"/>
        </w:rPr>
        <w:t>);</w:t>
      </w:r>
    </w:p>
    <w:p w14:paraId="2C5EAA66" w14:textId="1E4B0F69" w:rsidR="00ED3254" w:rsidRPr="00525097" w:rsidRDefault="00ED3254" w:rsidP="00B11FB0">
      <w:pPr>
        <w:pStyle w:val="ListParagraph"/>
        <w:numPr>
          <w:ilvl w:val="0"/>
          <w:numId w:val="20"/>
        </w:numPr>
        <w:suppressAutoHyphens/>
        <w:rPr>
          <w:rFonts w:eastAsia="Times New Roman" w:cs="Calibri"/>
          <w:noProof/>
          <w:sz w:val="22"/>
          <w:szCs w:val="22"/>
          <w:lang w:val="es-ES"/>
        </w:rPr>
      </w:pPr>
      <w:r w:rsidRPr="00525097">
        <w:rPr>
          <w:rFonts w:eastAsia="Times New Roman" w:cs="Calibri"/>
          <w:noProof/>
          <w:sz w:val="22"/>
          <w:szCs w:val="22"/>
          <w:lang w:val="es-ES"/>
        </w:rPr>
        <w:t xml:space="preserve">Para la </w:t>
      </w:r>
      <w:r w:rsidR="00A20B9A">
        <w:rPr>
          <w:rFonts w:eastAsia="Times New Roman" w:cs="Calibri"/>
          <w:noProof/>
          <w:sz w:val="22"/>
          <w:szCs w:val="22"/>
          <w:lang w:val="es-ES"/>
        </w:rPr>
        <w:t>r</w:t>
      </w:r>
      <w:r w:rsidRPr="00525097">
        <w:rPr>
          <w:rFonts w:eastAsia="Times New Roman" w:cs="Calibri"/>
          <w:noProof/>
          <w:sz w:val="22"/>
          <w:szCs w:val="22"/>
          <w:lang w:val="es-ES"/>
        </w:rPr>
        <w:t>egión de América del Norte:</w:t>
      </w:r>
    </w:p>
    <w:p w14:paraId="46BBD78E" w14:textId="4C0CC44A" w:rsidR="00ED3254" w:rsidRPr="00525097" w:rsidRDefault="00CB76F2" w:rsidP="00B11FB0">
      <w:pPr>
        <w:pStyle w:val="ListParagraph"/>
        <w:numPr>
          <w:ilvl w:val="1"/>
          <w:numId w:val="20"/>
        </w:numPr>
        <w:suppressAutoHyphens/>
        <w:rPr>
          <w:rFonts w:eastAsia="Times New Roman" w:cs="Calibri"/>
          <w:noProof/>
          <w:sz w:val="22"/>
          <w:szCs w:val="22"/>
          <w:lang w:val="es-ES"/>
        </w:rPr>
      </w:pPr>
      <w:r w:rsidRPr="00CB76F2">
        <w:rPr>
          <w:rFonts w:eastAsia="Times New Roman" w:cs="Calibri"/>
          <w:noProof/>
          <w:sz w:val="22"/>
          <w:szCs w:val="22"/>
          <w:lang w:val="es-ES"/>
        </w:rPr>
        <w:t>El</w:t>
      </w:r>
      <w:r>
        <w:rPr>
          <w:rFonts w:eastAsia="Times New Roman" w:cs="Calibri"/>
          <w:b/>
          <w:bCs/>
          <w:noProof/>
          <w:sz w:val="22"/>
          <w:szCs w:val="22"/>
          <w:lang w:val="es-ES"/>
        </w:rPr>
        <w:t xml:space="preserve"> </w:t>
      </w:r>
      <w:r w:rsidR="00ED3254" w:rsidRPr="00525097">
        <w:rPr>
          <w:rFonts w:eastAsia="Times New Roman" w:cs="Calibri"/>
          <w:b/>
          <w:bCs/>
          <w:noProof/>
          <w:sz w:val="22"/>
          <w:szCs w:val="22"/>
          <w:lang w:val="es-ES"/>
        </w:rPr>
        <w:t>Canadá</w:t>
      </w:r>
      <w:r w:rsidR="00ED3254" w:rsidRPr="00525097">
        <w:rPr>
          <w:rFonts w:eastAsia="Times New Roman" w:cs="Calibri"/>
          <w:noProof/>
          <w:sz w:val="22"/>
          <w:szCs w:val="22"/>
          <w:lang w:val="es-ES"/>
        </w:rPr>
        <w:t xml:space="preserve"> (Miembro suplente:</w:t>
      </w:r>
      <w:r w:rsidR="00ED3254" w:rsidRPr="00525097">
        <w:rPr>
          <w:rFonts w:eastAsia="Times New Roman" w:cs="Calibri"/>
          <w:b/>
          <w:bCs/>
          <w:noProof/>
          <w:sz w:val="22"/>
          <w:szCs w:val="22"/>
          <w:lang w:val="es-ES"/>
        </w:rPr>
        <w:t xml:space="preserve"> México</w:t>
      </w:r>
      <w:r w:rsidR="00ED3254" w:rsidRPr="00525097">
        <w:rPr>
          <w:rFonts w:eastAsia="Times New Roman" w:cs="Calibri"/>
          <w:noProof/>
          <w:sz w:val="22"/>
          <w:szCs w:val="22"/>
          <w:lang w:val="es-ES"/>
        </w:rPr>
        <w:t>).</w:t>
      </w:r>
    </w:p>
    <w:p w14:paraId="2F494DE2" w14:textId="77777777" w:rsidR="00ED3254" w:rsidRPr="00525097" w:rsidRDefault="00ED3254" w:rsidP="00B11FB0">
      <w:pPr>
        <w:suppressAutoHyphens/>
        <w:spacing w:after="0" w:line="240" w:lineRule="auto"/>
        <w:rPr>
          <w:rFonts w:asciiTheme="minorHAnsi" w:eastAsia="Times New Roman" w:hAnsiTheme="minorHAnsi" w:cs="Calibri"/>
          <w:noProof/>
          <w:lang w:val="es-ES"/>
        </w:rPr>
      </w:pPr>
    </w:p>
    <w:p w14:paraId="2A3DB523" w14:textId="0E19A48E"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270</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t xml:space="preserve">La composición del Comité Permanente para el trienio 2022-2025, tal y como se indica en el apartado anterior, </w:t>
      </w:r>
      <w:r w:rsidR="000F400F">
        <w:rPr>
          <w:rFonts w:asciiTheme="minorHAnsi" w:eastAsia="Times New Roman" w:hAnsiTheme="minorHAnsi" w:cs="Calibri"/>
          <w:noProof/>
          <w:lang w:val="es-ES"/>
        </w:rPr>
        <w:t>se aprobó</w:t>
      </w:r>
      <w:r w:rsidR="00ED3254" w:rsidRPr="00525097">
        <w:rPr>
          <w:rFonts w:asciiTheme="minorHAnsi" w:eastAsia="Times New Roman" w:hAnsiTheme="minorHAnsi" w:cs="Calibri"/>
          <w:noProof/>
          <w:lang w:val="es-ES"/>
        </w:rPr>
        <w:t xml:space="preserve"> por aclamación.</w:t>
      </w:r>
    </w:p>
    <w:p w14:paraId="1C5AD7FC" w14:textId="77777777" w:rsidR="00ED3254" w:rsidRPr="00525097" w:rsidRDefault="00ED3254" w:rsidP="00ED3254">
      <w:pPr>
        <w:rPr>
          <w:rFonts w:ascii="Verdana" w:eastAsia="Times New Roman" w:hAnsi="Verdana"/>
          <w:noProof/>
          <w:color w:val="363A2F"/>
          <w:sz w:val="21"/>
          <w:szCs w:val="21"/>
          <w:shd w:val="clear" w:color="auto" w:fill="FAFAFA"/>
          <w:lang w:val="es-ES"/>
        </w:rPr>
      </w:pPr>
    </w:p>
    <w:p w14:paraId="641C90F9"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Calibri"/>
          <w:b/>
          <w:noProof/>
          <w:lang w:val="es-ES"/>
        </w:rPr>
      </w:pPr>
      <w:r w:rsidRPr="00525097">
        <w:rPr>
          <w:rFonts w:asciiTheme="minorHAnsi" w:hAnsiTheme="minorHAnsi" w:cs="Calibri"/>
          <w:b/>
          <w:bCs/>
          <w:noProof/>
          <w:lang w:val="es-ES"/>
        </w:rPr>
        <w:t>Punto 19 del orden del día</w:t>
      </w:r>
      <w:r w:rsidRPr="00525097">
        <w:rPr>
          <w:rFonts w:asciiTheme="minorHAnsi" w:hAnsiTheme="minorHAnsi" w:cs="Calibri"/>
          <w:b/>
          <w:noProof/>
          <w:lang w:val="es-ES"/>
        </w:rPr>
        <w:t xml:space="preserve">: </w:t>
      </w:r>
      <w:r w:rsidRPr="00525097">
        <w:rPr>
          <w:rFonts w:asciiTheme="minorHAnsi" w:hAnsiTheme="minorHAnsi"/>
          <w:b/>
          <w:noProof/>
          <w:lang w:val="es-ES"/>
        </w:rPr>
        <w:t>Informe del Comité de Credenciales</w:t>
      </w:r>
    </w:p>
    <w:p w14:paraId="36F283AA" w14:textId="77777777" w:rsidR="00ED3254" w:rsidRPr="00525097" w:rsidRDefault="00ED3254" w:rsidP="00B11FB0">
      <w:pPr>
        <w:keepNext/>
        <w:suppressAutoHyphens/>
        <w:spacing w:after="0" w:line="240" w:lineRule="auto"/>
        <w:rPr>
          <w:rFonts w:cstheme="minorHAnsi"/>
          <w:noProof/>
          <w:lang w:val="es-ES"/>
        </w:rPr>
      </w:pPr>
    </w:p>
    <w:p w14:paraId="10B1D71E" w14:textId="1C63E239"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271</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 xml:space="preserve">Indonesia, en </w:t>
      </w:r>
      <w:r w:rsidR="00CB76F2">
        <w:rPr>
          <w:rFonts w:cstheme="minorHAnsi"/>
          <w:b/>
          <w:bCs/>
          <w:noProof/>
          <w:lang w:val="es-ES"/>
        </w:rPr>
        <w:t xml:space="preserve">su </w:t>
      </w:r>
      <w:r w:rsidR="00ED3254" w:rsidRPr="00525097">
        <w:rPr>
          <w:rFonts w:cstheme="minorHAnsi"/>
          <w:b/>
          <w:bCs/>
          <w:noProof/>
          <w:lang w:val="es-ES"/>
        </w:rPr>
        <w:t>calidad de Presidencia del Comité de Credenciales</w:t>
      </w:r>
      <w:r w:rsidR="00ED3254" w:rsidRPr="00525097">
        <w:rPr>
          <w:rFonts w:cstheme="minorHAnsi"/>
          <w:bCs/>
          <w:noProof/>
          <w:lang w:val="es-ES"/>
        </w:rPr>
        <w:t>,</w:t>
      </w:r>
      <w:r w:rsidR="00ED3254" w:rsidRPr="00525097">
        <w:rPr>
          <w:rFonts w:cstheme="minorHAnsi"/>
          <w:b/>
          <w:bCs/>
          <w:noProof/>
          <w:lang w:val="es-ES"/>
        </w:rPr>
        <w:t xml:space="preserve"> </w:t>
      </w:r>
      <w:r w:rsidR="00ED3254" w:rsidRPr="00525097">
        <w:rPr>
          <w:rFonts w:cstheme="minorHAnsi"/>
          <w:noProof/>
          <w:lang w:val="es-ES"/>
        </w:rPr>
        <w:t xml:space="preserve">proporcionó información actualizada sobre su progreso, recordando el artículo 19 del </w:t>
      </w:r>
      <w:r w:rsidR="002B0E99">
        <w:rPr>
          <w:rFonts w:cstheme="minorHAnsi"/>
          <w:noProof/>
          <w:lang w:val="es-ES"/>
        </w:rPr>
        <w:t>r</w:t>
      </w:r>
      <w:r w:rsidR="00ED3254" w:rsidRPr="00525097">
        <w:rPr>
          <w:rFonts w:cstheme="minorHAnsi"/>
          <w:noProof/>
          <w:lang w:val="es-ES"/>
        </w:rPr>
        <w:t xml:space="preserve">eglamento </w:t>
      </w:r>
      <w:r w:rsidR="002B0E99">
        <w:rPr>
          <w:rFonts w:cstheme="minorHAnsi"/>
          <w:noProof/>
          <w:lang w:val="es-ES"/>
        </w:rPr>
        <w:t>e indicando</w:t>
      </w:r>
      <w:r w:rsidR="00ED3254" w:rsidRPr="00525097">
        <w:rPr>
          <w:rFonts w:cstheme="minorHAnsi"/>
          <w:noProof/>
          <w:lang w:val="es-ES"/>
        </w:rPr>
        <w:t xml:space="preserve"> que </w:t>
      </w:r>
      <w:r w:rsidR="000F400F">
        <w:rPr>
          <w:rFonts w:cstheme="minorHAnsi"/>
          <w:noProof/>
          <w:lang w:val="es-ES"/>
        </w:rPr>
        <w:t>había celebrado</w:t>
      </w:r>
      <w:r w:rsidR="00ED3254" w:rsidRPr="00525097">
        <w:rPr>
          <w:rFonts w:cstheme="minorHAnsi"/>
          <w:noProof/>
          <w:lang w:val="es-ES"/>
        </w:rPr>
        <w:t xml:space="preserve"> reuniones </w:t>
      </w:r>
      <w:r w:rsidR="000F400F">
        <w:rPr>
          <w:rFonts w:cstheme="minorHAnsi"/>
          <w:noProof/>
          <w:lang w:val="es-ES"/>
        </w:rPr>
        <w:t>entre</w:t>
      </w:r>
      <w:r w:rsidR="00ED3254" w:rsidRPr="00525097">
        <w:rPr>
          <w:rFonts w:cstheme="minorHAnsi"/>
          <w:noProof/>
          <w:lang w:val="es-ES"/>
        </w:rPr>
        <w:t xml:space="preserve"> el 7 </w:t>
      </w:r>
      <w:r w:rsidR="000F400F">
        <w:rPr>
          <w:rFonts w:cstheme="minorHAnsi"/>
          <w:noProof/>
          <w:lang w:val="es-ES"/>
        </w:rPr>
        <w:t>y el</w:t>
      </w:r>
      <w:r w:rsidR="00ED3254" w:rsidRPr="00525097">
        <w:rPr>
          <w:rFonts w:cstheme="minorHAnsi"/>
          <w:noProof/>
          <w:lang w:val="es-ES"/>
        </w:rPr>
        <w:t xml:space="preserve"> 11 de noviembre de 2022, en las cuales se </w:t>
      </w:r>
      <w:r w:rsidR="000F400F">
        <w:rPr>
          <w:rFonts w:cstheme="minorHAnsi"/>
          <w:noProof/>
          <w:lang w:val="es-ES"/>
        </w:rPr>
        <w:t>había examinado</w:t>
      </w:r>
      <w:r w:rsidR="00ED3254" w:rsidRPr="00525097">
        <w:rPr>
          <w:rFonts w:cstheme="minorHAnsi"/>
          <w:noProof/>
          <w:lang w:val="es-ES"/>
        </w:rPr>
        <w:t xml:space="preserve"> y se </w:t>
      </w:r>
      <w:r w:rsidR="000F400F">
        <w:rPr>
          <w:rFonts w:cstheme="minorHAnsi"/>
          <w:noProof/>
          <w:lang w:val="es-ES"/>
        </w:rPr>
        <w:t>habían modificado</w:t>
      </w:r>
      <w:r w:rsidR="00ED3254" w:rsidRPr="00525097">
        <w:rPr>
          <w:rFonts w:cstheme="minorHAnsi"/>
          <w:noProof/>
          <w:lang w:val="es-ES"/>
        </w:rPr>
        <w:t xml:space="preserve"> las credenciales presentadas en forma de documento original o en formato digital. Informó que</w:t>
      </w:r>
      <w:r w:rsidR="002B0E99">
        <w:rPr>
          <w:rFonts w:cstheme="minorHAnsi"/>
          <w:noProof/>
          <w:lang w:val="es-ES"/>
        </w:rPr>
        <w:t xml:space="preserve"> se habían validado</w:t>
      </w:r>
      <w:r w:rsidR="00ED3254" w:rsidRPr="00525097">
        <w:rPr>
          <w:rFonts w:cstheme="minorHAnsi"/>
          <w:noProof/>
          <w:lang w:val="es-ES"/>
        </w:rPr>
        <w:t xml:space="preserve"> 119 credenciales de las 125 </w:t>
      </w:r>
      <w:r w:rsidR="002B0E99">
        <w:rPr>
          <w:rFonts w:cstheme="minorHAnsi"/>
          <w:noProof/>
          <w:lang w:val="es-ES"/>
        </w:rPr>
        <w:t xml:space="preserve">credenciales </w:t>
      </w:r>
      <w:r w:rsidR="00ED3254" w:rsidRPr="00525097">
        <w:rPr>
          <w:rFonts w:cstheme="minorHAnsi"/>
          <w:noProof/>
          <w:lang w:val="es-ES"/>
        </w:rPr>
        <w:t xml:space="preserve">presentadas y, por consiguiente, se había llegado al quórum establecido para la COP14 de 115 Partes Contratantes. Esto </w:t>
      </w:r>
      <w:r w:rsidR="002B0E99">
        <w:rPr>
          <w:rFonts w:cstheme="minorHAnsi"/>
          <w:noProof/>
          <w:lang w:val="es-ES"/>
        </w:rPr>
        <w:t>lo</w:t>
      </w:r>
      <w:r w:rsidR="00ED3254" w:rsidRPr="00525097">
        <w:rPr>
          <w:rFonts w:cstheme="minorHAnsi"/>
          <w:noProof/>
          <w:lang w:val="es-ES"/>
        </w:rPr>
        <w:t xml:space="preserve"> confirm</w:t>
      </w:r>
      <w:r w:rsidR="002B0E99">
        <w:rPr>
          <w:rFonts w:cstheme="minorHAnsi"/>
          <w:noProof/>
          <w:lang w:val="es-ES"/>
        </w:rPr>
        <w:t xml:space="preserve">ó </w:t>
      </w:r>
      <w:r w:rsidR="00ED3254" w:rsidRPr="00525097">
        <w:rPr>
          <w:rFonts w:cstheme="minorHAnsi"/>
          <w:noProof/>
          <w:lang w:val="es-ES"/>
        </w:rPr>
        <w:t xml:space="preserve">el </w:t>
      </w:r>
      <w:r w:rsidR="00ED3254" w:rsidRPr="00525097">
        <w:rPr>
          <w:rFonts w:cstheme="minorHAnsi"/>
          <w:b/>
          <w:noProof/>
          <w:lang w:val="es-ES"/>
        </w:rPr>
        <w:t>Asesor Jurídico de la Secretaría</w:t>
      </w:r>
      <w:r w:rsidR="00ED3254" w:rsidRPr="00525097">
        <w:rPr>
          <w:rFonts w:cstheme="minorHAnsi"/>
          <w:noProof/>
          <w:lang w:val="es-ES"/>
        </w:rPr>
        <w:t xml:space="preserve"> y la </w:t>
      </w:r>
      <w:r w:rsidR="00ED3254" w:rsidRPr="00525097">
        <w:rPr>
          <w:rFonts w:cstheme="minorHAnsi"/>
          <w:b/>
          <w:noProof/>
          <w:lang w:val="es-ES"/>
        </w:rPr>
        <w:t>Presidencia</w:t>
      </w:r>
      <w:r w:rsidR="00ED3254" w:rsidRPr="00525097">
        <w:rPr>
          <w:rFonts w:cstheme="minorHAnsi"/>
          <w:noProof/>
          <w:lang w:val="es-ES"/>
        </w:rPr>
        <w:t xml:space="preserve"> tomó nota.</w:t>
      </w:r>
    </w:p>
    <w:p w14:paraId="119662E2" w14:textId="77777777" w:rsidR="00ED3254" w:rsidRPr="00525097" w:rsidRDefault="00ED3254" w:rsidP="00ED3254">
      <w:pPr>
        <w:spacing w:after="0" w:line="240" w:lineRule="auto"/>
        <w:rPr>
          <w:rFonts w:asciiTheme="minorHAnsi" w:eastAsia="Times New Roman" w:hAnsiTheme="minorHAnsi" w:cs="Calibri"/>
          <w:noProof/>
          <w:lang w:val="es-ES"/>
        </w:rPr>
      </w:pPr>
    </w:p>
    <w:p w14:paraId="515C286E" w14:textId="16CF3335" w:rsidR="00ED3254" w:rsidRPr="00525097" w:rsidRDefault="00ED3254" w:rsidP="00B11FB0">
      <w:pPr>
        <w:keepNext/>
        <w:pBdr>
          <w:top w:val="single" w:sz="4" w:space="3" w:color="auto"/>
          <w:left w:val="single" w:sz="4" w:space="4" w:color="auto"/>
          <w:bottom w:val="single" w:sz="4" w:space="21" w:color="auto"/>
          <w:right w:val="single" w:sz="4" w:space="4" w:color="auto"/>
        </w:pBdr>
        <w:snapToGrid w:val="0"/>
        <w:spacing w:after="0" w:line="240" w:lineRule="auto"/>
        <w:rPr>
          <w:rFonts w:asciiTheme="minorHAnsi" w:hAnsiTheme="minorHAnsi" w:cs="Calibri"/>
          <w:b/>
          <w:bCs/>
          <w:noProof/>
          <w:lang w:val="es-ES"/>
        </w:rPr>
      </w:pPr>
      <w:r w:rsidRPr="00525097">
        <w:rPr>
          <w:rFonts w:asciiTheme="minorHAnsi" w:hAnsiTheme="minorHAnsi" w:cs="Calibri"/>
          <w:b/>
          <w:bCs/>
          <w:noProof/>
          <w:lang w:val="es-ES"/>
        </w:rPr>
        <w:t xml:space="preserve">Punto 18 del orden del día: </w:t>
      </w:r>
      <w:r w:rsidRPr="00525097">
        <w:rPr>
          <w:rFonts w:asciiTheme="minorHAnsi" w:hAnsiTheme="minorHAnsi"/>
          <w:b/>
          <w:bCs/>
          <w:noProof/>
          <w:lang w:val="es-ES"/>
        </w:rPr>
        <w:t xml:space="preserve">Examen de los proyectos de resolución y de recomendación presentados por las Partes Contratantes y el Comité Permanente </w:t>
      </w:r>
      <w:r w:rsidRPr="00525097">
        <w:rPr>
          <w:rFonts w:asciiTheme="minorHAnsi" w:hAnsiTheme="minorHAnsi"/>
          <w:b/>
          <w:noProof/>
          <w:lang w:val="es-ES"/>
        </w:rPr>
        <w:t>(continuación)</w:t>
      </w:r>
      <w:r w:rsidR="00F17642">
        <w:rPr>
          <w:rFonts w:asciiTheme="minorHAnsi" w:hAnsiTheme="minorHAnsi"/>
          <w:b/>
          <w:noProof/>
          <w:lang w:val="es-ES"/>
        </w:rPr>
        <w:t xml:space="preserve"> </w:t>
      </w:r>
    </w:p>
    <w:p w14:paraId="5787E3DE"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133DA8AC" w14:textId="23CB91E1"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18.24</w:t>
      </w:r>
      <w:r w:rsidR="00200333" w:rsidRPr="00525097">
        <w:rPr>
          <w:rFonts w:asciiTheme="minorHAnsi" w:hAnsiTheme="minorHAnsi" w:cs="Calibri"/>
          <w:b/>
          <w:bCs/>
          <w:noProof/>
          <w:lang w:val="es-ES"/>
        </w:rPr>
        <w:t>:</w:t>
      </w:r>
      <w:r w:rsidRPr="00525097">
        <w:rPr>
          <w:rFonts w:eastAsia="Times New Roman"/>
          <w:b/>
          <w:noProof/>
          <w:lang w:val="es-ES"/>
        </w:rPr>
        <w:t xml:space="preserve"> </w:t>
      </w:r>
      <w:r w:rsidRPr="00525097">
        <w:rPr>
          <w:rFonts w:asciiTheme="minorHAnsi" w:hAnsiTheme="minorHAnsi"/>
          <w:b/>
          <w:bCs/>
          <w:noProof/>
          <w:lang w:val="es-ES"/>
        </w:rPr>
        <w:t xml:space="preserve">Proyecto de resolución sobre </w:t>
      </w:r>
      <w:r w:rsidR="003E6270" w:rsidRPr="003E6270">
        <w:rPr>
          <w:rFonts w:asciiTheme="minorHAnsi" w:hAnsiTheme="minorHAnsi"/>
          <w:b/>
          <w:noProof/>
          <w:lang w:val="es-ES"/>
        </w:rPr>
        <w:t>la respuesta de la Convención de Ramsar a</w:t>
      </w:r>
      <w:r w:rsidR="003E6270">
        <w:rPr>
          <w:rFonts w:asciiTheme="minorHAnsi" w:hAnsiTheme="minorHAnsi"/>
          <w:b/>
          <w:noProof/>
          <w:lang w:val="es-ES"/>
        </w:rPr>
        <w:t xml:space="preserve"> </w:t>
      </w:r>
      <w:r w:rsidRPr="00525097">
        <w:rPr>
          <w:rFonts w:asciiTheme="minorHAnsi" w:hAnsiTheme="minorHAnsi"/>
          <w:b/>
          <w:bCs/>
          <w:noProof/>
          <w:lang w:val="es-ES"/>
        </w:rPr>
        <w:t>la emergencia ambiental en Ucrania por los daños causados a sus humedales de importancia internacional (sitios Ramsar) a raíz de la agresión de la Federación de Rusia</w:t>
      </w:r>
      <w:r w:rsidR="0069591B" w:rsidRPr="00525097">
        <w:rPr>
          <w:rFonts w:asciiTheme="minorHAnsi" w:hAnsiTheme="minorHAnsi"/>
          <w:b/>
          <w:noProof/>
          <w:lang w:val="es-ES"/>
        </w:rPr>
        <w:t xml:space="preserve"> (continuación)</w:t>
      </w:r>
    </w:p>
    <w:p w14:paraId="3F7C8CFA"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28391908" w14:textId="622F4ED1"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272</w:t>
      </w:r>
      <w:r w:rsidR="00ED3254" w:rsidRPr="00525097">
        <w:rPr>
          <w:rFonts w:cstheme="minorHAnsi"/>
          <w:noProof/>
          <w:lang w:val="es-ES"/>
        </w:rPr>
        <w:t>.</w:t>
      </w:r>
      <w:r w:rsidR="00ED3254" w:rsidRPr="00525097">
        <w:rPr>
          <w:rFonts w:cstheme="minorHAnsi"/>
          <w:noProof/>
          <w:lang w:val="es-ES"/>
        </w:rPr>
        <w:tab/>
        <w:t xml:space="preserve">Recordando el resultado del debate </w:t>
      </w:r>
      <w:r w:rsidR="00594DF3">
        <w:rPr>
          <w:rFonts w:cstheme="minorHAnsi"/>
          <w:noProof/>
          <w:lang w:val="es-ES"/>
        </w:rPr>
        <w:t>de</w:t>
      </w:r>
      <w:r w:rsidR="00594DF3" w:rsidRPr="00525097">
        <w:rPr>
          <w:rFonts w:cstheme="minorHAnsi"/>
          <w:noProof/>
          <w:lang w:val="es-ES"/>
        </w:rPr>
        <w:t xml:space="preserve"> la Mesa de la Conferencia </w:t>
      </w:r>
      <w:r w:rsidR="00594DF3">
        <w:rPr>
          <w:rFonts w:cstheme="minorHAnsi"/>
          <w:noProof/>
          <w:lang w:val="es-ES"/>
        </w:rPr>
        <w:t>s</w:t>
      </w:r>
      <w:r w:rsidR="00ED3254" w:rsidRPr="00525097">
        <w:rPr>
          <w:rFonts w:cstheme="minorHAnsi"/>
          <w:noProof/>
          <w:lang w:val="es-ES"/>
        </w:rPr>
        <w:t xml:space="preserve">obre este proyecto de resolución, la </w:t>
      </w:r>
      <w:r w:rsidR="00ED3254" w:rsidRPr="00525097">
        <w:rPr>
          <w:rFonts w:cstheme="minorHAnsi"/>
          <w:b/>
          <w:bCs/>
          <w:noProof/>
          <w:lang w:val="es-ES"/>
        </w:rPr>
        <w:t>Presidencia</w:t>
      </w:r>
      <w:r w:rsidR="00ED3254" w:rsidRPr="00525097">
        <w:rPr>
          <w:rFonts w:cstheme="minorHAnsi"/>
          <w:noProof/>
          <w:lang w:val="es-ES"/>
        </w:rPr>
        <w:t xml:space="preserve"> </w:t>
      </w:r>
      <w:r w:rsidR="000F400F">
        <w:rPr>
          <w:rFonts w:cstheme="minorHAnsi"/>
          <w:noProof/>
          <w:lang w:val="es-ES"/>
        </w:rPr>
        <w:t>indicó que</w:t>
      </w:r>
      <w:r w:rsidR="00ED3254" w:rsidRPr="00525097">
        <w:rPr>
          <w:rFonts w:cstheme="minorHAnsi"/>
          <w:noProof/>
          <w:lang w:val="es-ES"/>
        </w:rPr>
        <w:t xml:space="preserve"> la nueva versión </w:t>
      </w:r>
      <w:r w:rsidR="000F400F">
        <w:rPr>
          <w:rFonts w:cstheme="minorHAnsi"/>
          <w:noProof/>
          <w:lang w:val="es-ES"/>
        </w:rPr>
        <w:t>modificada</w:t>
      </w:r>
      <w:r w:rsidR="00ED3254" w:rsidRPr="00525097">
        <w:rPr>
          <w:rFonts w:cstheme="minorHAnsi"/>
          <w:noProof/>
          <w:lang w:val="es-ES"/>
        </w:rPr>
        <w:t xml:space="preserve"> está </w:t>
      </w:r>
      <w:r w:rsidR="000F400F">
        <w:rPr>
          <w:rFonts w:cstheme="minorHAnsi"/>
          <w:noProof/>
          <w:lang w:val="es-ES"/>
        </w:rPr>
        <w:t>a disposición</w:t>
      </w:r>
      <w:r w:rsidR="00ED3254" w:rsidRPr="00525097">
        <w:rPr>
          <w:rFonts w:cstheme="minorHAnsi"/>
          <w:noProof/>
          <w:lang w:val="es-ES"/>
        </w:rPr>
        <w:t xml:space="preserve"> en el sitio web de la Convención como documento COP14 Doc.18.24 Rev.2. </w:t>
      </w:r>
    </w:p>
    <w:p w14:paraId="318202F3" w14:textId="77777777" w:rsidR="00ED3254" w:rsidRPr="00525097" w:rsidRDefault="00ED3254" w:rsidP="00B11FB0">
      <w:pPr>
        <w:suppressAutoHyphens/>
        <w:spacing w:after="0" w:line="240" w:lineRule="auto"/>
        <w:ind w:left="567" w:hanging="567"/>
        <w:rPr>
          <w:rFonts w:cstheme="minorHAnsi"/>
          <w:noProof/>
          <w:lang w:val="es-ES"/>
        </w:rPr>
      </w:pPr>
    </w:p>
    <w:p w14:paraId="63B80336" w14:textId="7C93D53B"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273</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Ucrania</w:t>
      </w:r>
      <w:r w:rsidR="00ED3254" w:rsidRPr="00525097">
        <w:rPr>
          <w:rFonts w:cstheme="minorHAnsi"/>
          <w:noProof/>
          <w:lang w:val="es-ES"/>
        </w:rPr>
        <w:t xml:space="preserve"> presentó el documento </w:t>
      </w:r>
      <w:r w:rsidR="000F400F">
        <w:rPr>
          <w:rFonts w:cstheme="minorHAnsi"/>
          <w:noProof/>
          <w:lang w:val="es-ES"/>
        </w:rPr>
        <w:t>modificado</w:t>
      </w:r>
      <w:r w:rsidR="00ED3254" w:rsidRPr="00525097">
        <w:rPr>
          <w:rFonts w:cstheme="minorHAnsi"/>
          <w:noProof/>
          <w:lang w:val="es-ES"/>
        </w:rPr>
        <w:t xml:space="preserve">, </w:t>
      </w:r>
      <w:r w:rsidR="00594DF3">
        <w:rPr>
          <w:rFonts w:cstheme="minorHAnsi"/>
          <w:noProof/>
          <w:lang w:val="es-ES"/>
        </w:rPr>
        <w:t>agradeciendo</w:t>
      </w:r>
      <w:r w:rsidR="00ED3254" w:rsidRPr="00525097">
        <w:rPr>
          <w:rFonts w:cstheme="minorHAnsi"/>
          <w:noProof/>
          <w:lang w:val="es-ES"/>
        </w:rPr>
        <w:t xml:space="preserve"> el compromiso </w:t>
      </w:r>
      <w:r w:rsidR="00594DF3">
        <w:rPr>
          <w:rFonts w:cstheme="minorHAnsi"/>
          <w:noProof/>
          <w:lang w:val="es-ES"/>
        </w:rPr>
        <w:t>que mostraron las</w:t>
      </w:r>
      <w:r w:rsidR="00ED3254" w:rsidRPr="00525097">
        <w:rPr>
          <w:rFonts w:cstheme="minorHAnsi"/>
          <w:noProof/>
          <w:lang w:val="es-ES"/>
        </w:rPr>
        <w:t xml:space="preserve"> Partes Contratantes de todas las regiones durante </w:t>
      </w:r>
      <w:r w:rsidR="00594DF3">
        <w:rPr>
          <w:rFonts w:cstheme="minorHAnsi"/>
          <w:noProof/>
          <w:lang w:val="es-ES"/>
        </w:rPr>
        <w:t>las conversaciones</w:t>
      </w:r>
      <w:r w:rsidR="00ED3254" w:rsidRPr="00525097">
        <w:rPr>
          <w:rFonts w:cstheme="minorHAnsi"/>
          <w:noProof/>
          <w:lang w:val="es-ES"/>
        </w:rPr>
        <w:t xml:space="preserve"> informales y destacó que todas las cuestiones se habían abordado y resuelto en el proyecto de resolución </w:t>
      </w:r>
      <w:r w:rsidR="008764BD">
        <w:rPr>
          <w:rFonts w:cstheme="minorHAnsi"/>
          <w:noProof/>
          <w:lang w:val="es-ES"/>
        </w:rPr>
        <w:t>modificado</w:t>
      </w:r>
      <w:r w:rsidR="00ED3254" w:rsidRPr="00525097">
        <w:rPr>
          <w:rFonts w:cstheme="minorHAnsi"/>
          <w:noProof/>
          <w:lang w:val="es-ES"/>
        </w:rPr>
        <w:t xml:space="preserve">. Hizo hincapié en que en la segunda </w:t>
      </w:r>
      <w:r w:rsidR="00594DF3">
        <w:rPr>
          <w:rFonts w:cstheme="minorHAnsi"/>
          <w:noProof/>
          <w:lang w:val="es-ES"/>
        </w:rPr>
        <w:t>modificación</w:t>
      </w:r>
      <w:r w:rsidR="00ED3254" w:rsidRPr="00525097">
        <w:rPr>
          <w:rFonts w:cstheme="minorHAnsi"/>
          <w:noProof/>
          <w:lang w:val="es-ES"/>
        </w:rPr>
        <w:t xml:space="preserve"> del proyecto de resolución se aborda la necesidad urgente de que la Convención responda a la situación en Ucrania y evite que se perjudiquen y se destruyan Humedales de Importancia Internacional</w:t>
      </w:r>
      <w:r w:rsidR="00594DF3">
        <w:rPr>
          <w:rFonts w:cstheme="minorHAnsi"/>
          <w:noProof/>
          <w:lang w:val="es-ES"/>
        </w:rPr>
        <w:t xml:space="preserve">. </w:t>
      </w:r>
      <w:r w:rsidR="00ED3254" w:rsidRPr="00525097">
        <w:rPr>
          <w:rFonts w:cstheme="minorHAnsi"/>
          <w:noProof/>
          <w:lang w:val="es-ES"/>
        </w:rPr>
        <w:t>Se subraya que el proyecto de resolución establece un marco claro para abordar estas cuestiones. Ucrania instó a todas las Partes a apoyar la aprobación del proyecto de resolución que figura en el documento COP14 Doc.18.24 Rev.2 por consenso.</w:t>
      </w:r>
    </w:p>
    <w:p w14:paraId="25600DC7" w14:textId="77777777" w:rsidR="00ED3254" w:rsidRPr="00525097" w:rsidRDefault="00ED3254" w:rsidP="00B11FB0">
      <w:pPr>
        <w:suppressAutoHyphens/>
        <w:spacing w:after="0" w:line="240" w:lineRule="auto"/>
        <w:ind w:left="567" w:hanging="567"/>
        <w:rPr>
          <w:rFonts w:cstheme="minorHAnsi"/>
          <w:noProof/>
          <w:lang w:val="es-ES"/>
        </w:rPr>
      </w:pPr>
    </w:p>
    <w:p w14:paraId="70FD58FE" w14:textId="3327B6A0"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274</w:t>
      </w:r>
      <w:r w:rsidR="00ED3254" w:rsidRPr="00525097">
        <w:rPr>
          <w:rFonts w:cstheme="minorHAnsi"/>
          <w:noProof/>
          <w:lang w:val="es-ES"/>
        </w:rPr>
        <w:t>.</w:t>
      </w:r>
      <w:r w:rsidR="00ED3254" w:rsidRPr="00525097">
        <w:rPr>
          <w:rFonts w:cstheme="minorHAnsi"/>
          <w:noProof/>
          <w:lang w:val="es-ES"/>
        </w:rPr>
        <w:tab/>
        <w:t xml:space="preserve">El </w:t>
      </w:r>
      <w:r w:rsidR="00ED3254" w:rsidRPr="00525097">
        <w:rPr>
          <w:rFonts w:cstheme="minorHAnsi"/>
          <w:b/>
          <w:bCs/>
          <w:noProof/>
          <w:lang w:val="es-ES"/>
        </w:rPr>
        <w:t>Canadá</w:t>
      </w:r>
      <w:r w:rsidR="00ED3254" w:rsidRPr="00525097">
        <w:rPr>
          <w:rFonts w:cstheme="minorHAnsi"/>
          <w:bCs/>
          <w:noProof/>
          <w:lang w:val="es-ES"/>
        </w:rPr>
        <w:t>,</w:t>
      </w:r>
      <w:r w:rsidR="00ED3254" w:rsidRPr="00525097">
        <w:rPr>
          <w:rFonts w:cstheme="minorHAnsi"/>
          <w:b/>
          <w:bCs/>
          <w:noProof/>
          <w:lang w:val="es-ES"/>
        </w:rPr>
        <w:t xml:space="preserve"> Chequia en nombre de los Estados miembros de la UE</w:t>
      </w:r>
      <w:r w:rsidR="00ED3254" w:rsidRPr="00525097">
        <w:rPr>
          <w:rFonts w:cstheme="minorHAnsi"/>
          <w:bCs/>
          <w:noProof/>
          <w:lang w:val="es-ES"/>
        </w:rPr>
        <w:t>,</w:t>
      </w:r>
      <w:r w:rsidR="00ED3254" w:rsidRPr="00525097">
        <w:rPr>
          <w:rFonts w:cstheme="minorHAnsi"/>
          <w:b/>
          <w:bCs/>
          <w:noProof/>
          <w:lang w:val="es-ES"/>
        </w:rPr>
        <w:t xml:space="preserve"> </w:t>
      </w:r>
      <w:r w:rsidR="00ED3254" w:rsidRPr="00525097">
        <w:rPr>
          <w:rFonts w:cstheme="minorHAnsi"/>
          <w:noProof/>
          <w:lang w:val="es-ES"/>
        </w:rPr>
        <w:t xml:space="preserve">los </w:t>
      </w:r>
      <w:r w:rsidR="00ED3254" w:rsidRPr="00525097">
        <w:rPr>
          <w:rFonts w:cstheme="minorHAnsi"/>
          <w:b/>
          <w:bCs/>
          <w:noProof/>
          <w:lang w:val="es-ES"/>
        </w:rPr>
        <w:t>Estados Unidos de América</w:t>
      </w:r>
      <w:r w:rsidR="00ED3254" w:rsidRPr="00525097">
        <w:rPr>
          <w:rFonts w:cstheme="minorHAnsi"/>
          <w:bCs/>
          <w:noProof/>
          <w:lang w:val="es-ES"/>
        </w:rPr>
        <w:t>,</w:t>
      </w:r>
      <w:r w:rsidR="00ED3254" w:rsidRPr="00525097">
        <w:rPr>
          <w:rFonts w:cstheme="minorHAnsi"/>
          <w:b/>
          <w:bCs/>
          <w:noProof/>
          <w:lang w:val="es-ES"/>
        </w:rPr>
        <w:t xml:space="preserve"> </w:t>
      </w:r>
      <w:r w:rsidR="00ED3254" w:rsidRPr="00525097">
        <w:rPr>
          <w:rFonts w:cstheme="minorHAnsi"/>
          <w:noProof/>
          <w:lang w:val="es-ES"/>
        </w:rPr>
        <w:t>el</w:t>
      </w:r>
      <w:r w:rsidR="00ED3254" w:rsidRPr="00525097">
        <w:rPr>
          <w:rFonts w:cstheme="minorHAnsi"/>
          <w:b/>
          <w:bCs/>
          <w:noProof/>
          <w:lang w:val="es-ES"/>
        </w:rPr>
        <w:t xml:space="preserve"> Japón</w:t>
      </w:r>
      <w:r w:rsidR="00ED3254" w:rsidRPr="00525097">
        <w:rPr>
          <w:rFonts w:cstheme="minorHAnsi"/>
          <w:bCs/>
          <w:noProof/>
          <w:lang w:val="es-ES"/>
        </w:rPr>
        <w:t>,</w:t>
      </w:r>
      <w:r w:rsidR="00ED3254" w:rsidRPr="00525097">
        <w:rPr>
          <w:rFonts w:cstheme="minorHAnsi"/>
          <w:b/>
          <w:bCs/>
          <w:noProof/>
          <w:lang w:val="es-ES"/>
        </w:rPr>
        <w:t xml:space="preserve"> México</w:t>
      </w:r>
      <w:r w:rsidR="00ED3254" w:rsidRPr="00525097">
        <w:rPr>
          <w:rFonts w:cstheme="minorHAnsi"/>
          <w:bCs/>
          <w:noProof/>
          <w:lang w:val="es-ES"/>
        </w:rPr>
        <w:t>,</w:t>
      </w:r>
      <w:r w:rsidR="00ED3254" w:rsidRPr="00525097">
        <w:rPr>
          <w:rFonts w:cstheme="minorHAnsi"/>
          <w:b/>
          <w:bCs/>
          <w:noProof/>
          <w:lang w:val="es-ES"/>
        </w:rPr>
        <w:t xml:space="preserve"> Nueva Zelandia</w:t>
      </w:r>
      <w:r w:rsidR="00ED3254" w:rsidRPr="00525097">
        <w:rPr>
          <w:rFonts w:cstheme="minorHAnsi"/>
          <w:bCs/>
          <w:noProof/>
          <w:lang w:val="es-ES"/>
        </w:rPr>
        <w:t>,</w:t>
      </w:r>
      <w:r w:rsidR="00ED3254" w:rsidRPr="00525097">
        <w:rPr>
          <w:rFonts w:cstheme="minorHAnsi"/>
          <w:b/>
          <w:bCs/>
          <w:noProof/>
          <w:lang w:val="es-ES"/>
        </w:rPr>
        <w:t xml:space="preserve"> </w:t>
      </w:r>
      <w:r w:rsidR="00ED3254" w:rsidRPr="00525097">
        <w:rPr>
          <w:rFonts w:cstheme="minorHAnsi"/>
          <w:noProof/>
          <w:lang w:val="es-ES"/>
        </w:rPr>
        <w:t>el</w:t>
      </w:r>
      <w:r w:rsidR="00ED3254" w:rsidRPr="00525097">
        <w:rPr>
          <w:rFonts w:cstheme="minorHAnsi"/>
          <w:b/>
          <w:bCs/>
          <w:noProof/>
          <w:lang w:val="es-ES"/>
        </w:rPr>
        <w:t xml:space="preserve"> Reino Unido de Gran Bretaña e Irlanda del Norte y </w:t>
      </w:r>
      <w:r w:rsidR="00ED3254" w:rsidRPr="00525097">
        <w:rPr>
          <w:rFonts w:cstheme="minorHAnsi"/>
          <w:noProof/>
          <w:lang w:val="es-ES"/>
        </w:rPr>
        <w:t>el</w:t>
      </w:r>
      <w:r w:rsidR="00ED3254" w:rsidRPr="00525097">
        <w:rPr>
          <w:rFonts w:cstheme="minorHAnsi"/>
          <w:b/>
          <w:bCs/>
          <w:noProof/>
          <w:lang w:val="es-ES"/>
        </w:rPr>
        <w:t xml:space="preserve"> Uruguay </w:t>
      </w:r>
      <w:r w:rsidR="00ED3254" w:rsidRPr="00525097">
        <w:rPr>
          <w:rFonts w:cstheme="minorHAnsi"/>
          <w:bCs/>
          <w:noProof/>
          <w:lang w:val="es-ES"/>
        </w:rPr>
        <w:t xml:space="preserve">expresaron su apoyo </w:t>
      </w:r>
      <w:r w:rsidR="00D94C0C">
        <w:rPr>
          <w:rFonts w:cstheme="minorHAnsi"/>
          <w:bCs/>
          <w:noProof/>
          <w:lang w:val="es-ES"/>
        </w:rPr>
        <w:t>por</w:t>
      </w:r>
      <w:r w:rsidR="00ED3254" w:rsidRPr="00525097">
        <w:rPr>
          <w:rFonts w:cstheme="minorHAnsi"/>
          <w:bCs/>
          <w:noProof/>
          <w:lang w:val="es-ES"/>
        </w:rPr>
        <w:t xml:space="preserve"> </w:t>
      </w:r>
      <w:r w:rsidR="00D94C0C">
        <w:rPr>
          <w:rFonts w:cstheme="minorHAnsi"/>
          <w:bCs/>
          <w:noProof/>
          <w:lang w:val="es-ES"/>
        </w:rPr>
        <w:t>la aprobación por consenso de</w:t>
      </w:r>
      <w:r w:rsidR="00ED3254" w:rsidRPr="00525097">
        <w:rPr>
          <w:rFonts w:cstheme="minorHAnsi"/>
          <w:bCs/>
          <w:noProof/>
          <w:lang w:val="es-ES"/>
        </w:rPr>
        <w:t xml:space="preserve"> </w:t>
      </w:r>
      <w:r w:rsidR="00D94C0C">
        <w:rPr>
          <w:rFonts w:cstheme="minorHAnsi"/>
          <w:bCs/>
          <w:noProof/>
          <w:lang w:val="es-ES"/>
        </w:rPr>
        <w:t>este</w:t>
      </w:r>
      <w:r w:rsidR="00ED3254" w:rsidRPr="00525097">
        <w:rPr>
          <w:rFonts w:cstheme="minorHAnsi"/>
          <w:bCs/>
          <w:noProof/>
          <w:lang w:val="es-ES"/>
        </w:rPr>
        <w:t xml:space="preserve"> proyecto de resolución</w:t>
      </w:r>
      <w:r w:rsidR="00ED3254" w:rsidRPr="00525097">
        <w:rPr>
          <w:rFonts w:cstheme="minorHAnsi"/>
          <w:noProof/>
          <w:lang w:val="es-ES"/>
        </w:rPr>
        <w:t xml:space="preserve">. Las Partes </w:t>
      </w:r>
      <w:r w:rsidR="00D94C0C">
        <w:rPr>
          <w:rFonts w:cstheme="minorHAnsi"/>
          <w:noProof/>
          <w:lang w:val="es-ES"/>
        </w:rPr>
        <w:t>mencionadas</w:t>
      </w:r>
      <w:r w:rsidR="00ED3254" w:rsidRPr="00525097">
        <w:rPr>
          <w:rFonts w:cstheme="minorHAnsi"/>
          <w:noProof/>
          <w:lang w:val="es-ES"/>
        </w:rPr>
        <w:t xml:space="preserve"> </w:t>
      </w:r>
      <w:r w:rsidR="00D94C0C">
        <w:rPr>
          <w:rFonts w:cstheme="minorHAnsi"/>
          <w:noProof/>
          <w:lang w:val="es-ES"/>
        </w:rPr>
        <w:t>formularon</w:t>
      </w:r>
      <w:r w:rsidR="00ED3254" w:rsidRPr="00525097">
        <w:rPr>
          <w:rFonts w:cstheme="minorHAnsi"/>
          <w:noProof/>
          <w:lang w:val="es-ES"/>
        </w:rPr>
        <w:t xml:space="preserve"> comentarios </w:t>
      </w:r>
      <w:r w:rsidR="00D94C0C">
        <w:rPr>
          <w:rFonts w:cstheme="minorHAnsi"/>
          <w:noProof/>
          <w:lang w:val="es-ES"/>
        </w:rPr>
        <w:t>para</w:t>
      </w:r>
      <w:r w:rsidR="00ED3254" w:rsidRPr="00525097">
        <w:rPr>
          <w:rFonts w:cstheme="minorHAnsi"/>
          <w:noProof/>
          <w:lang w:val="es-ES"/>
        </w:rPr>
        <w:t xml:space="preserve"> señalar la urgencia de esta </w:t>
      </w:r>
      <w:r w:rsidR="00ED3254" w:rsidRPr="00525097">
        <w:rPr>
          <w:rFonts w:cstheme="minorHAnsi"/>
          <w:noProof/>
          <w:lang w:val="es-ES"/>
        </w:rPr>
        <w:lastRenderedPageBreak/>
        <w:t>cuestión</w:t>
      </w:r>
      <w:r w:rsidR="00D94C0C">
        <w:rPr>
          <w:rFonts w:cstheme="minorHAnsi"/>
          <w:noProof/>
          <w:lang w:val="es-ES"/>
        </w:rPr>
        <w:t>,</w:t>
      </w:r>
      <w:r w:rsidR="00ED3254" w:rsidRPr="00525097">
        <w:rPr>
          <w:rFonts w:cstheme="minorHAnsi"/>
          <w:noProof/>
          <w:lang w:val="es-ES"/>
        </w:rPr>
        <w:t xml:space="preserve"> expresar su apoyo a la </w:t>
      </w:r>
      <w:r w:rsidR="00D94C0C" w:rsidRPr="00525097">
        <w:rPr>
          <w:rFonts w:cstheme="minorHAnsi"/>
          <w:noProof/>
          <w:lang w:val="es-ES"/>
        </w:rPr>
        <w:t xml:space="preserve">evaluación </w:t>
      </w:r>
      <w:r w:rsidR="00ED3254" w:rsidRPr="00525097">
        <w:rPr>
          <w:rFonts w:cstheme="minorHAnsi"/>
          <w:noProof/>
          <w:lang w:val="es-ES"/>
        </w:rPr>
        <w:t xml:space="preserve">propuesta de los </w:t>
      </w:r>
      <w:r w:rsidR="00D94C0C">
        <w:rPr>
          <w:rFonts w:cstheme="minorHAnsi"/>
          <w:noProof/>
          <w:lang w:val="es-ES"/>
        </w:rPr>
        <w:t>Humedales de Importancia Internacional</w:t>
      </w:r>
      <w:r w:rsidR="00ED3254" w:rsidRPr="00525097">
        <w:rPr>
          <w:rFonts w:cstheme="minorHAnsi"/>
          <w:noProof/>
          <w:lang w:val="es-ES"/>
        </w:rPr>
        <w:t xml:space="preserve"> afectados a fin de elaborar un informe sobre futuras medidas de conservación y restauración</w:t>
      </w:r>
      <w:r w:rsidR="00D94C0C">
        <w:rPr>
          <w:rFonts w:cstheme="minorHAnsi"/>
          <w:noProof/>
          <w:lang w:val="es-ES"/>
        </w:rPr>
        <w:t>,</w:t>
      </w:r>
      <w:r w:rsidR="00ED3254" w:rsidRPr="00525097">
        <w:rPr>
          <w:rFonts w:cstheme="minorHAnsi"/>
          <w:noProof/>
          <w:lang w:val="es-ES"/>
        </w:rPr>
        <w:t xml:space="preserve"> y hacer hincapié en que las disposiciones del proyecto de resolución están incluidas en el ámbito de aplicación de la Convención.</w:t>
      </w:r>
    </w:p>
    <w:p w14:paraId="424BEFF9" w14:textId="77777777" w:rsidR="00ED3254" w:rsidRPr="00525097" w:rsidRDefault="00ED3254" w:rsidP="00B11FB0">
      <w:pPr>
        <w:suppressAutoHyphens/>
        <w:spacing w:after="0" w:line="240" w:lineRule="auto"/>
        <w:ind w:left="567" w:hanging="567"/>
        <w:rPr>
          <w:rFonts w:cstheme="minorHAnsi"/>
          <w:noProof/>
          <w:lang w:val="es-ES"/>
        </w:rPr>
      </w:pPr>
    </w:p>
    <w:p w14:paraId="76420C47" w14:textId="2D110DDC"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275</w:t>
      </w:r>
      <w:r w:rsidR="00ED3254" w:rsidRPr="00525097">
        <w:rPr>
          <w:rFonts w:cstheme="minorHAnsi"/>
          <w:noProof/>
          <w:lang w:val="es-ES"/>
        </w:rPr>
        <w:t>.</w:t>
      </w:r>
      <w:r w:rsidR="00ED3254" w:rsidRPr="00525097">
        <w:rPr>
          <w:rFonts w:cstheme="minorHAnsi"/>
          <w:noProof/>
          <w:lang w:val="es-ES"/>
        </w:rPr>
        <w:tab/>
        <w:t xml:space="preserve">La </w:t>
      </w:r>
      <w:r w:rsidR="00ED3254" w:rsidRPr="00525097">
        <w:rPr>
          <w:rFonts w:cstheme="minorHAnsi"/>
          <w:b/>
          <w:bCs/>
          <w:noProof/>
          <w:lang w:val="es-ES"/>
        </w:rPr>
        <w:t>Federación de Rusia</w:t>
      </w:r>
      <w:r w:rsidR="00ED3254" w:rsidRPr="00525097">
        <w:rPr>
          <w:rFonts w:cstheme="minorHAnsi"/>
          <w:noProof/>
          <w:lang w:val="es-ES"/>
        </w:rPr>
        <w:t xml:space="preserve"> </w:t>
      </w:r>
      <w:r w:rsidR="00D94C0C">
        <w:rPr>
          <w:rFonts w:cstheme="minorHAnsi"/>
          <w:noProof/>
          <w:lang w:val="es-ES"/>
        </w:rPr>
        <w:t>enfatizó</w:t>
      </w:r>
      <w:r w:rsidR="00ED3254" w:rsidRPr="00525097">
        <w:rPr>
          <w:rFonts w:cstheme="minorHAnsi"/>
          <w:noProof/>
          <w:lang w:val="es-ES"/>
        </w:rPr>
        <w:t xml:space="preserve"> que el texto propuesto </w:t>
      </w:r>
      <w:r w:rsidR="00473AB5">
        <w:rPr>
          <w:rFonts w:cstheme="minorHAnsi"/>
          <w:noProof/>
          <w:lang w:val="es-ES"/>
        </w:rPr>
        <w:t>iba</w:t>
      </w:r>
      <w:r w:rsidR="00ED3254" w:rsidRPr="00525097">
        <w:rPr>
          <w:rFonts w:cstheme="minorHAnsi"/>
          <w:noProof/>
          <w:lang w:val="es-ES"/>
        </w:rPr>
        <w:t xml:space="preserve"> más allá del mandato de la Convención, y expresó su preocupación porque el documento incluía propuestas politizadas y aportaba una perspectiva sesgada de la situación. </w:t>
      </w:r>
      <w:r w:rsidR="00D94C0C">
        <w:rPr>
          <w:rFonts w:cstheme="minorHAnsi"/>
          <w:noProof/>
          <w:lang w:val="es-ES"/>
        </w:rPr>
        <w:t>Además, destacó</w:t>
      </w:r>
      <w:r w:rsidR="00ED3254" w:rsidRPr="00525097">
        <w:rPr>
          <w:rFonts w:cstheme="minorHAnsi"/>
          <w:noProof/>
          <w:lang w:val="es-ES"/>
        </w:rPr>
        <w:t xml:space="preserve"> la falta de datos </w:t>
      </w:r>
      <w:r w:rsidR="00D94C0C">
        <w:rPr>
          <w:rFonts w:cstheme="minorHAnsi"/>
          <w:noProof/>
          <w:lang w:val="es-ES"/>
        </w:rPr>
        <w:t>pertinentes y sustanciales</w:t>
      </w:r>
      <w:r w:rsidR="00ED3254" w:rsidRPr="00525097">
        <w:rPr>
          <w:rFonts w:cstheme="minorHAnsi"/>
          <w:noProof/>
          <w:lang w:val="es-ES"/>
        </w:rPr>
        <w:t xml:space="preserve"> y pruebas de los daños causados a los humedales protegidos en el marco de la Convención. </w:t>
      </w:r>
      <w:r w:rsidR="00D94C0C">
        <w:rPr>
          <w:rFonts w:cstheme="minorHAnsi"/>
          <w:noProof/>
          <w:lang w:val="es-ES"/>
        </w:rPr>
        <w:t>Recalcó</w:t>
      </w:r>
      <w:r w:rsidR="00ED3254" w:rsidRPr="00525097">
        <w:rPr>
          <w:rFonts w:cstheme="minorHAnsi"/>
          <w:noProof/>
          <w:lang w:val="es-ES"/>
        </w:rPr>
        <w:t xml:space="preserve"> que el proyecto de resolución podría tener un efecto negativo para la cooperación en el marco de la Convención y rechazó el proyecto de resolución.</w:t>
      </w:r>
    </w:p>
    <w:p w14:paraId="5EDE046A" w14:textId="77777777" w:rsidR="00ED3254" w:rsidRPr="00525097" w:rsidRDefault="00ED3254" w:rsidP="00B11FB0">
      <w:pPr>
        <w:suppressAutoHyphens/>
        <w:spacing w:after="0" w:line="240" w:lineRule="auto"/>
        <w:ind w:left="567" w:hanging="567"/>
        <w:rPr>
          <w:rFonts w:cstheme="minorHAnsi"/>
          <w:noProof/>
          <w:lang w:val="es-ES"/>
        </w:rPr>
      </w:pPr>
    </w:p>
    <w:p w14:paraId="065C43D5" w14:textId="4CD8E25F"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276</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China</w:t>
      </w:r>
      <w:r w:rsidR="00ED3254" w:rsidRPr="00525097">
        <w:rPr>
          <w:rFonts w:cstheme="minorHAnsi"/>
          <w:bCs/>
          <w:noProof/>
          <w:lang w:val="es-ES"/>
        </w:rPr>
        <w:t>,</w:t>
      </w:r>
      <w:r w:rsidR="00ED3254" w:rsidRPr="00525097">
        <w:rPr>
          <w:rFonts w:cstheme="minorHAnsi"/>
          <w:b/>
          <w:bCs/>
          <w:noProof/>
          <w:lang w:val="es-ES"/>
        </w:rPr>
        <w:t xml:space="preserve"> Nicaragua</w:t>
      </w:r>
      <w:r w:rsidR="00ED3254" w:rsidRPr="00525097">
        <w:rPr>
          <w:rFonts w:cstheme="minorHAnsi"/>
          <w:bCs/>
          <w:noProof/>
          <w:lang w:val="es-ES"/>
        </w:rPr>
        <w:t>,</w:t>
      </w:r>
      <w:r w:rsidR="00ED3254" w:rsidRPr="00525097">
        <w:rPr>
          <w:rFonts w:cstheme="minorHAnsi"/>
          <w:b/>
          <w:bCs/>
          <w:noProof/>
          <w:lang w:val="es-ES"/>
        </w:rPr>
        <w:t xml:space="preserve"> </w:t>
      </w:r>
      <w:r w:rsidR="00ED3254" w:rsidRPr="00525097">
        <w:rPr>
          <w:rFonts w:cstheme="minorHAnsi"/>
          <w:noProof/>
          <w:lang w:val="es-ES"/>
        </w:rPr>
        <w:t xml:space="preserve">la </w:t>
      </w:r>
      <w:r w:rsidR="00ED3254" w:rsidRPr="00525097">
        <w:rPr>
          <w:rFonts w:cstheme="minorHAnsi"/>
          <w:b/>
          <w:bCs/>
          <w:noProof/>
          <w:lang w:val="es-ES"/>
        </w:rPr>
        <w:t xml:space="preserve">República Popular Democrática de Corea </w:t>
      </w:r>
      <w:r w:rsidR="00ED3254" w:rsidRPr="00525097">
        <w:rPr>
          <w:rFonts w:cstheme="minorHAnsi"/>
          <w:noProof/>
          <w:lang w:val="es-ES"/>
        </w:rPr>
        <w:t>y</w:t>
      </w:r>
      <w:r w:rsidR="00ED3254" w:rsidRPr="00525097">
        <w:rPr>
          <w:rFonts w:cstheme="minorHAnsi"/>
          <w:b/>
          <w:bCs/>
          <w:noProof/>
          <w:lang w:val="es-ES"/>
        </w:rPr>
        <w:t xml:space="preserve"> Venezuela</w:t>
      </w:r>
      <w:r w:rsidR="00ED3254" w:rsidRPr="00525097">
        <w:rPr>
          <w:rFonts w:cstheme="minorHAnsi"/>
          <w:noProof/>
          <w:lang w:val="es-ES"/>
        </w:rPr>
        <w:t xml:space="preserve"> también expresaron su oposición a este proyecto de resolución, y China y Nicaragua señalaron además que el documento </w:t>
      </w:r>
      <w:r w:rsidR="00473AB5">
        <w:rPr>
          <w:rFonts w:cstheme="minorHAnsi"/>
          <w:noProof/>
          <w:lang w:val="es-ES"/>
        </w:rPr>
        <w:t>modificado</w:t>
      </w:r>
      <w:r w:rsidR="00ED3254" w:rsidRPr="00525097">
        <w:rPr>
          <w:rFonts w:cstheme="minorHAnsi"/>
          <w:noProof/>
          <w:lang w:val="es-ES"/>
        </w:rPr>
        <w:t xml:space="preserve"> no reflejaba ningún cambio </w:t>
      </w:r>
      <w:r w:rsidR="00473AB5">
        <w:rPr>
          <w:rFonts w:cstheme="minorHAnsi"/>
          <w:noProof/>
          <w:lang w:val="es-ES"/>
        </w:rPr>
        <w:t>de fondo</w:t>
      </w:r>
      <w:r w:rsidR="00ED3254" w:rsidRPr="00525097">
        <w:rPr>
          <w:rFonts w:cstheme="minorHAnsi"/>
          <w:noProof/>
          <w:lang w:val="es-ES"/>
        </w:rPr>
        <w:t xml:space="preserve"> </w:t>
      </w:r>
      <w:r w:rsidR="00473AB5">
        <w:rPr>
          <w:rFonts w:cstheme="minorHAnsi"/>
          <w:noProof/>
          <w:lang w:val="es-ES"/>
        </w:rPr>
        <w:t>respecto</w:t>
      </w:r>
      <w:r w:rsidR="00ED3254" w:rsidRPr="00525097">
        <w:rPr>
          <w:rFonts w:cstheme="minorHAnsi"/>
          <w:noProof/>
          <w:lang w:val="es-ES"/>
        </w:rPr>
        <w:t xml:space="preserve"> al objeto del proyecto de resolución. </w:t>
      </w:r>
    </w:p>
    <w:p w14:paraId="1CA2F662" w14:textId="77777777" w:rsidR="00ED3254" w:rsidRPr="00525097" w:rsidRDefault="00ED3254" w:rsidP="00B11FB0">
      <w:pPr>
        <w:suppressAutoHyphens/>
        <w:spacing w:after="0" w:line="240" w:lineRule="auto"/>
        <w:rPr>
          <w:rFonts w:cstheme="minorHAnsi"/>
          <w:noProof/>
          <w:lang w:val="es-ES"/>
        </w:rPr>
      </w:pPr>
    </w:p>
    <w:p w14:paraId="32D2C354" w14:textId="377129E8"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277</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China</w:t>
      </w:r>
      <w:r w:rsidR="00ED3254" w:rsidRPr="00525097">
        <w:rPr>
          <w:rFonts w:cstheme="minorHAnsi"/>
          <w:bCs/>
          <w:noProof/>
          <w:lang w:val="es-ES"/>
        </w:rPr>
        <w:t>,</w:t>
      </w:r>
      <w:r w:rsidR="00ED3254" w:rsidRPr="00525097">
        <w:rPr>
          <w:rFonts w:cstheme="minorHAnsi"/>
          <w:b/>
          <w:bCs/>
          <w:noProof/>
          <w:lang w:val="es-ES"/>
        </w:rPr>
        <w:t xml:space="preserve"> Cuba</w:t>
      </w:r>
      <w:r w:rsidR="00ED3254" w:rsidRPr="00525097">
        <w:rPr>
          <w:rFonts w:cstheme="minorHAnsi"/>
          <w:bCs/>
          <w:noProof/>
          <w:lang w:val="es-ES"/>
        </w:rPr>
        <w:t>,</w:t>
      </w:r>
      <w:r w:rsidR="00ED3254" w:rsidRPr="00525097">
        <w:rPr>
          <w:rFonts w:cstheme="minorHAnsi"/>
          <w:b/>
          <w:bCs/>
          <w:noProof/>
          <w:lang w:val="es-ES"/>
        </w:rPr>
        <w:t xml:space="preserve"> </w:t>
      </w:r>
      <w:r w:rsidR="00ED3254" w:rsidRPr="00525097">
        <w:rPr>
          <w:rFonts w:cstheme="minorHAnsi"/>
          <w:noProof/>
          <w:lang w:val="es-ES"/>
        </w:rPr>
        <w:t>la</w:t>
      </w:r>
      <w:r w:rsidR="00ED3254" w:rsidRPr="00525097">
        <w:rPr>
          <w:rFonts w:cstheme="minorHAnsi"/>
          <w:b/>
          <w:bCs/>
          <w:noProof/>
          <w:lang w:val="es-ES"/>
        </w:rPr>
        <w:t xml:space="preserve"> Federación de Rusia</w:t>
      </w:r>
      <w:r w:rsidR="00ED3254" w:rsidRPr="00525097">
        <w:rPr>
          <w:rFonts w:cstheme="minorHAnsi"/>
          <w:bCs/>
          <w:noProof/>
          <w:lang w:val="es-ES"/>
        </w:rPr>
        <w:t>,</w:t>
      </w:r>
      <w:r w:rsidR="00ED3254" w:rsidRPr="00525097">
        <w:rPr>
          <w:rFonts w:cstheme="minorHAnsi"/>
          <w:b/>
          <w:bCs/>
          <w:noProof/>
          <w:lang w:val="es-ES"/>
        </w:rPr>
        <w:t xml:space="preserve"> Indonesia</w:t>
      </w:r>
      <w:r w:rsidR="00ED3254" w:rsidRPr="00525097">
        <w:rPr>
          <w:rFonts w:cstheme="minorHAnsi"/>
          <w:bCs/>
          <w:noProof/>
          <w:lang w:val="es-ES"/>
        </w:rPr>
        <w:t>,</w:t>
      </w:r>
      <w:r w:rsidR="00ED3254" w:rsidRPr="00525097">
        <w:rPr>
          <w:rFonts w:cstheme="minorHAnsi"/>
          <w:b/>
          <w:bCs/>
          <w:noProof/>
          <w:lang w:val="es-ES"/>
        </w:rPr>
        <w:t xml:space="preserve"> Nicaragua</w:t>
      </w:r>
      <w:r w:rsidR="00ED3254" w:rsidRPr="00525097">
        <w:rPr>
          <w:rFonts w:cstheme="minorHAnsi"/>
          <w:bCs/>
          <w:noProof/>
          <w:lang w:val="es-ES"/>
        </w:rPr>
        <w:t>,</w:t>
      </w:r>
      <w:r w:rsidR="00ED3254" w:rsidRPr="00525097">
        <w:rPr>
          <w:rFonts w:cstheme="minorHAnsi"/>
          <w:b/>
          <w:bCs/>
          <w:noProof/>
          <w:lang w:val="es-ES"/>
        </w:rPr>
        <w:t xml:space="preserve"> </w:t>
      </w:r>
      <w:r w:rsidR="000F400F" w:rsidRPr="000F400F">
        <w:rPr>
          <w:rFonts w:cstheme="minorHAnsi"/>
          <w:noProof/>
          <w:lang w:val="es-ES"/>
        </w:rPr>
        <w:t>la</w:t>
      </w:r>
      <w:r w:rsidR="000F400F" w:rsidRPr="00525097">
        <w:rPr>
          <w:rFonts w:cstheme="minorHAnsi"/>
          <w:b/>
          <w:bCs/>
          <w:noProof/>
          <w:lang w:val="es-ES"/>
        </w:rPr>
        <w:t xml:space="preserve"> República Islámica del Irán</w:t>
      </w:r>
      <w:r w:rsidR="000F400F" w:rsidRPr="00525097">
        <w:rPr>
          <w:rFonts w:cstheme="minorHAnsi"/>
          <w:noProof/>
          <w:lang w:val="es-ES"/>
        </w:rPr>
        <w:t xml:space="preserve">, </w:t>
      </w:r>
      <w:r w:rsidR="00ED3254" w:rsidRPr="00525097">
        <w:rPr>
          <w:rFonts w:cstheme="minorHAnsi"/>
          <w:noProof/>
          <w:lang w:val="es-ES"/>
        </w:rPr>
        <w:t>la</w:t>
      </w:r>
      <w:r w:rsidR="00ED3254" w:rsidRPr="00525097">
        <w:rPr>
          <w:rFonts w:cstheme="minorHAnsi"/>
          <w:b/>
          <w:bCs/>
          <w:noProof/>
          <w:lang w:val="es-ES"/>
        </w:rPr>
        <w:t xml:space="preserve"> República Popular Democrática de Corea </w:t>
      </w:r>
      <w:r w:rsidR="00ED3254" w:rsidRPr="00525097">
        <w:rPr>
          <w:rFonts w:cstheme="minorHAnsi"/>
          <w:bCs/>
          <w:noProof/>
          <w:lang w:val="es-ES"/>
        </w:rPr>
        <w:t xml:space="preserve">y </w:t>
      </w:r>
      <w:r w:rsidR="00ED3254" w:rsidRPr="00525097">
        <w:rPr>
          <w:rFonts w:cstheme="minorHAnsi"/>
          <w:b/>
          <w:bCs/>
          <w:noProof/>
          <w:lang w:val="es-ES"/>
        </w:rPr>
        <w:t>Venezuela</w:t>
      </w:r>
      <w:r w:rsidR="00ED3254" w:rsidRPr="00525097">
        <w:rPr>
          <w:rFonts w:cstheme="minorHAnsi"/>
          <w:noProof/>
          <w:lang w:val="es-ES"/>
        </w:rPr>
        <w:t xml:space="preserve"> expresaron su preocupación porque las propuestas iban más allá del mandato y ámbito de aplicación de la Convención. Indonesia y la República Islámica del Irán instaron a las Partes a centrarse en el mandato técnico y científico de la Convención</w:t>
      </w:r>
      <w:r w:rsidR="00473AB5">
        <w:rPr>
          <w:rFonts w:cstheme="minorHAnsi"/>
          <w:noProof/>
          <w:lang w:val="es-ES"/>
        </w:rPr>
        <w:t>,</w:t>
      </w:r>
      <w:r w:rsidR="00ED3254" w:rsidRPr="00525097">
        <w:rPr>
          <w:rFonts w:cstheme="minorHAnsi"/>
          <w:noProof/>
          <w:lang w:val="es-ES"/>
        </w:rPr>
        <w:t xml:space="preserve"> y la República Popular Democrática de Corea destacó que el proyecto de resolución podría sentar un precedente negativo respecto del trabajo de la Convención. La </w:t>
      </w:r>
      <w:r w:rsidR="00ED3254" w:rsidRPr="00525097">
        <w:rPr>
          <w:rFonts w:cstheme="minorHAnsi"/>
          <w:b/>
          <w:bCs/>
          <w:noProof/>
          <w:lang w:val="es-ES"/>
        </w:rPr>
        <w:t>República Islámica del</w:t>
      </w:r>
      <w:r w:rsidR="00ED3254" w:rsidRPr="00525097">
        <w:rPr>
          <w:rFonts w:cstheme="minorHAnsi"/>
          <w:noProof/>
          <w:lang w:val="es-ES"/>
        </w:rPr>
        <w:t xml:space="preserve"> </w:t>
      </w:r>
      <w:r w:rsidR="00ED3254" w:rsidRPr="00525097">
        <w:rPr>
          <w:rFonts w:cstheme="minorHAnsi"/>
          <w:b/>
          <w:noProof/>
          <w:lang w:val="es-ES"/>
        </w:rPr>
        <w:t>Irán</w:t>
      </w:r>
      <w:r w:rsidR="00ED3254" w:rsidRPr="00525097">
        <w:rPr>
          <w:rFonts w:cstheme="minorHAnsi"/>
          <w:noProof/>
          <w:lang w:val="es-ES"/>
        </w:rPr>
        <w:t xml:space="preserve"> recordó también las preocupaciones expresadas en debates plenarios anteriores por el hecho de que la Convención no fuera el foro apropiado para tratar esta cuestión. </w:t>
      </w:r>
    </w:p>
    <w:p w14:paraId="5A9C2A0E" w14:textId="77777777" w:rsidR="00ED3254" w:rsidRPr="00525097" w:rsidRDefault="00ED3254" w:rsidP="00B11FB0">
      <w:pPr>
        <w:suppressAutoHyphens/>
        <w:spacing w:after="0" w:line="240" w:lineRule="auto"/>
        <w:ind w:left="567" w:hanging="567"/>
        <w:rPr>
          <w:rFonts w:cstheme="minorHAnsi"/>
          <w:noProof/>
          <w:lang w:val="es-ES"/>
        </w:rPr>
      </w:pPr>
    </w:p>
    <w:p w14:paraId="3406524C" w14:textId="4FB48BEB"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278</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El</w:t>
      </w:r>
      <w:r w:rsidR="00ED3254" w:rsidRPr="00525097">
        <w:rPr>
          <w:rFonts w:cstheme="minorHAnsi"/>
          <w:noProof/>
          <w:lang w:val="es-ES"/>
        </w:rPr>
        <w:t xml:space="preserve"> </w:t>
      </w:r>
      <w:r w:rsidR="00ED3254" w:rsidRPr="00525097">
        <w:rPr>
          <w:rFonts w:cstheme="minorHAnsi"/>
          <w:b/>
          <w:bCs/>
          <w:noProof/>
          <w:lang w:val="es-ES"/>
        </w:rPr>
        <w:t>Salvador</w:t>
      </w:r>
      <w:r w:rsidR="00ED3254" w:rsidRPr="00525097">
        <w:rPr>
          <w:rFonts w:cstheme="minorHAnsi"/>
          <w:noProof/>
          <w:lang w:val="es-ES"/>
        </w:rPr>
        <w:t xml:space="preserve"> y la </w:t>
      </w:r>
      <w:r w:rsidR="00ED3254" w:rsidRPr="00525097">
        <w:rPr>
          <w:rFonts w:cstheme="minorHAnsi"/>
          <w:b/>
          <w:bCs/>
          <w:noProof/>
          <w:lang w:val="es-ES"/>
        </w:rPr>
        <w:t>República Dominicana</w:t>
      </w:r>
      <w:r w:rsidR="00ED3254" w:rsidRPr="00525097">
        <w:rPr>
          <w:rFonts w:cstheme="minorHAnsi"/>
          <w:noProof/>
          <w:lang w:val="es-ES"/>
        </w:rPr>
        <w:t xml:space="preserve"> </w:t>
      </w:r>
      <w:r w:rsidR="000F400F">
        <w:rPr>
          <w:rFonts w:cstheme="minorHAnsi"/>
          <w:noProof/>
          <w:lang w:val="es-ES"/>
        </w:rPr>
        <w:t>expresaron</w:t>
      </w:r>
      <w:r w:rsidR="00ED3254" w:rsidRPr="00525097">
        <w:rPr>
          <w:rFonts w:cstheme="minorHAnsi"/>
          <w:noProof/>
          <w:lang w:val="es-ES"/>
        </w:rPr>
        <w:t xml:space="preserve"> su abstención respecto de este proyecto de resolución y </w:t>
      </w:r>
      <w:r w:rsidR="000F400F">
        <w:rPr>
          <w:rFonts w:cstheme="minorHAnsi"/>
          <w:noProof/>
          <w:lang w:val="es-ES"/>
        </w:rPr>
        <w:t xml:space="preserve">pidieron </w:t>
      </w:r>
      <w:r w:rsidR="00ED3254" w:rsidRPr="00525097">
        <w:rPr>
          <w:rFonts w:cstheme="minorHAnsi"/>
          <w:noProof/>
          <w:lang w:val="es-ES"/>
        </w:rPr>
        <w:t xml:space="preserve">que </w:t>
      </w:r>
      <w:r w:rsidR="000F400F">
        <w:rPr>
          <w:rFonts w:cstheme="minorHAnsi"/>
          <w:noProof/>
          <w:lang w:val="es-ES"/>
        </w:rPr>
        <w:t xml:space="preserve">esto </w:t>
      </w:r>
      <w:r w:rsidR="00ED3254" w:rsidRPr="00525097">
        <w:rPr>
          <w:rFonts w:cstheme="minorHAnsi"/>
          <w:noProof/>
          <w:lang w:val="es-ES"/>
        </w:rPr>
        <w:t xml:space="preserve">constara en el informe </w:t>
      </w:r>
      <w:r w:rsidR="00473AB5">
        <w:rPr>
          <w:rFonts w:cstheme="minorHAnsi"/>
          <w:noProof/>
          <w:lang w:val="es-ES"/>
        </w:rPr>
        <w:t>de</w:t>
      </w:r>
      <w:r w:rsidR="00ED3254" w:rsidRPr="00525097">
        <w:rPr>
          <w:rFonts w:cstheme="minorHAnsi"/>
          <w:noProof/>
          <w:lang w:val="es-ES"/>
        </w:rPr>
        <w:t xml:space="preserve"> la reunión. </w:t>
      </w:r>
    </w:p>
    <w:p w14:paraId="71900712" w14:textId="77777777" w:rsidR="00ED3254" w:rsidRPr="00525097" w:rsidRDefault="00ED3254" w:rsidP="00B11FB0">
      <w:pPr>
        <w:suppressAutoHyphens/>
        <w:spacing w:after="0" w:line="240" w:lineRule="auto"/>
        <w:ind w:left="567" w:hanging="567"/>
        <w:rPr>
          <w:rFonts w:cstheme="minorHAnsi"/>
          <w:noProof/>
          <w:lang w:val="es-ES"/>
        </w:rPr>
      </w:pPr>
    </w:p>
    <w:p w14:paraId="3D6C3919" w14:textId="73E84FEC" w:rsidR="00ED3254" w:rsidRPr="00525097" w:rsidRDefault="00AB130D" w:rsidP="00B11FB0">
      <w:pPr>
        <w:suppressAutoHyphens/>
        <w:spacing w:after="0" w:line="240" w:lineRule="auto"/>
        <w:ind w:left="567" w:hanging="567"/>
        <w:rPr>
          <w:rFonts w:cstheme="minorHAnsi"/>
          <w:noProof/>
          <w:lang w:val="es-ES"/>
        </w:rPr>
      </w:pPr>
      <w:r w:rsidRPr="00525097">
        <w:rPr>
          <w:rFonts w:cstheme="minorHAnsi"/>
          <w:noProof/>
          <w:lang w:val="es-ES"/>
        </w:rPr>
        <w:t>279</w:t>
      </w:r>
      <w:r w:rsidR="00ED3254" w:rsidRPr="00525097">
        <w:rPr>
          <w:rFonts w:cstheme="minorHAnsi"/>
          <w:noProof/>
          <w:lang w:val="es-ES"/>
        </w:rPr>
        <w:t>.</w:t>
      </w:r>
      <w:r w:rsidR="00ED3254" w:rsidRPr="00525097">
        <w:rPr>
          <w:rFonts w:cstheme="minorHAnsi"/>
          <w:noProof/>
          <w:lang w:val="es-ES"/>
        </w:rPr>
        <w:tab/>
        <w:t xml:space="preserve">Siguiendo </w:t>
      </w:r>
      <w:r w:rsidR="00473AB5">
        <w:rPr>
          <w:rFonts w:cstheme="minorHAnsi"/>
          <w:noProof/>
          <w:lang w:val="es-ES"/>
        </w:rPr>
        <w:t>la recomendación</w:t>
      </w:r>
      <w:r w:rsidR="00ED3254" w:rsidRPr="00525097">
        <w:rPr>
          <w:rFonts w:cstheme="minorHAnsi"/>
          <w:noProof/>
          <w:lang w:val="es-ES"/>
        </w:rPr>
        <w:t xml:space="preserve"> del Asesor Jurídico y recordando el artículo 39.1 del </w:t>
      </w:r>
      <w:r w:rsidR="00473AB5">
        <w:rPr>
          <w:rFonts w:cstheme="minorHAnsi"/>
          <w:noProof/>
          <w:lang w:val="es-ES"/>
        </w:rPr>
        <w:t>r</w:t>
      </w:r>
      <w:r w:rsidR="00ED3254" w:rsidRPr="00525097">
        <w:rPr>
          <w:rFonts w:cstheme="minorHAnsi"/>
          <w:noProof/>
          <w:lang w:val="es-ES"/>
        </w:rPr>
        <w:t xml:space="preserve">eglamento, el </w:t>
      </w:r>
      <w:r w:rsidR="00ED3254" w:rsidRPr="00525097">
        <w:rPr>
          <w:rFonts w:cstheme="minorHAnsi"/>
          <w:b/>
          <w:bCs/>
          <w:noProof/>
          <w:lang w:val="es-ES"/>
        </w:rPr>
        <w:t xml:space="preserve">Presidente </w:t>
      </w:r>
      <w:r w:rsidR="00ED3254" w:rsidRPr="00525097">
        <w:rPr>
          <w:rFonts w:cstheme="minorHAnsi"/>
          <w:bCs/>
          <w:noProof/>
          <w:lang w:val="es-ES"/>
        </w:rPr>
        <w:t>señaló</w:t>
      </w:r>
      <w:r w:rsidR="00ED3254" w:rsidRPr="00525097">
        <w:rPr>
          <w:rFonts w:cstheme="minorHAnsi"/>
          <w:noProof/>
          <w:lang w:val="es-ES"/>
        </w:rPr>
        <w:t xml:space="preserve"> que </w:t>
      </w:r>
      <w:r w:rsidR="00473AB5">
        <w:rPr>
          <w:rFonts w:cstheme="minorHAnsi"/>
          <w:noProof/>
          <w:lang w:val="es-ES"/>
        </w:rPr>
        <w:t>la divergencia</w:t>
      </w:r>
      <w:r w:rsidR="00ED3254" w:rsidRPr="00525097">
        <w:rPr>
          <w:rFonts w:cstheme="minorHAnsi"/>
          <w:noProof/>
          <w:lang w:val="es-ES"/>
        </w:rPr>
        <w:t xml:space="preserve"> de </w:t>
      </w:r>
      <w:r w:rsidR="00473AB5">
        <w:rPr>
          <w:rFonts w:cstheme="minorHAnsi"/>
          <w:noProof/>
          <w:lang w:val="es-ES"/>
        </w:rPr>
        <w:t xml:space="preserve">las </w:t>
      </w:r>
      <w:r w:rsidR="00ED3254" w:rsidRPr="00525097">
        <w:rPr>
          <w:rFonts w:cstheme="minorHAnsi"/>
          <w:noProof/>
          <w:lang w:val="es-ES"/>
        </w:rPr>
        <w:t xml:space="preserve">opiniones </w:t>
      </w:r>
      <w:r w:rsidR="00473AB5">
        <w:rPr>
          <w:rFonts w:cstheme="minorHAnsi"/>
          <w:noProof/>
          <w:lang w:val="es-ES"/>
        </w:rPr>
        <w:t>de</w:t>
      </w:r>
      <w:r w:rsidR="00ED3254" w:rsidRPr="00525097">
        <w:rPr>
          <w:rFonts w:cstheme="minorHAnsi"/>
          <w:noProof/>
          <w:lang w:val="es-ES"/>
        </w:rPr>
        <w:t xml:space="preserve"> las Partes Contratantes </w:t>
      </w:r>
      <w:r w:rsidR="00473AB5">
        <w:rPr>
          <w:rFonts w:cstheme="minorHAnsi"/>
          <w:noProof/>
          <w:lang w:val="es-ES"/>
        </w:rPr>
        <w:t xml:space="preserve">seguía siendo evidente </w:t>
      </w:r>
      <w:r w:rsidR="00ED3254" w:rsidRPr="00525097">
        <w:rPr>
          <w:rFonts w:cstheme="minorHAnsi"/>
          <w:noProof/>
          <w:lang w:val="es-ES"/>
        </w:rPr>
        <w:t xml:space="preserve">y que </w:t>
      </w:r>
      <w:r w:rsidR="00473AB5">
        <w:rPr>
          <w:rFonts w:cstheme="minorHAnsi"/>
          <w:noProof/>
          <w:lang w:val="es-ES"/>
        </w:rPr>
        <w:t xml:space="preserve">era poco probable que se llegara a </w:t>
      </w:r>
      <w:r w:rsidR="00ED3254" w:rsidRPr="00525097">
        <w:rPr>
          <w:rFonts w:cstheme="minorHAnsi"/>
          <w:noProof/>
          <w:lang w:val="es-ES"/>
        </w:rPr>
        <w:t xml:space="preserve">una decisión por consenso. Por consiguiente, propuso que se </w:t>
      </w:r>
      <w:r w:rsidR="00473AB5">
        <w:rPr>
          <w:rFonts w:cstheme="minorHAnsi"/>
          <w:noProof/>
          <w:lang w:val="es-ES"/>
        </w:rPr>
        <w:t>llevara a cabo</w:t>
      </w:r>
      <w:r w:rsidR="00ED3254" w:rsidRPr="00525097">
        <w:rPr>
          <w:rFonts w:cstheme="minorHAnsi"/>
          <w:noProof/>
          <w:lang w:val="es-ES"/>
        </w:rPr>
        <w:t xml:space="preserve"> una votación. La Secretaría </w:t>
      </w:r>
      <w:r w:rsidR="00473AB5">
        <w:rPr>
          <w:rFonts w:cstheme="minorHAnsi"/>
          <w:noProof/>
          <w:lang w:val="es-ES"/>
        </w:rPr>
        <w:t>informó</w:t>
      </w:r>
      <w:r w:rsidR="00ED3254" w:rsidRPr="00525097">
        <w:rPr>
          <w:rFonts w:cstheme="minorHAnsi"/>
          <w:noProof/>
          <w:lang w:val="es-ES"/>
        </w:rPr>
        <w:t xml:space="preserve"> que se haría una comprobación final de las credenciales y las tarjetas </w:t>
      </w:r>
      <w:r w:rsidR="00473AB5">
        <w:rPr>
          <w:rFonts w:cstheme="minorHAnsi"/>
          <w:noProof/>
          <w:lang w:val="es-ES"/>
        </w:rPr>
        <w:t>de</w:t>
      </w:r>
      <w:r w:rsidR="00ED3254" w:rsidRPr="00525097">
        <w:rPr>
          <w:rFonts w:cstheme="minorHAnsi"/>
          <w:noProof/>
          <w:lang w:val="es-ES"/>
        </w:rPr>
        <w:t xml:space="preserve"> votación durante </w:t>
      </w:r>
      <w:r w:rsidR="00473AB5">
        <w:rPr>
          <w:rFonts w:cstheme="minorHAnsi"/>
          <w:noProof/>
          <w:lang w:val="es-ES"/>
        </w:rPr>
        <w:t>el receso para el almuerzo.</w:t>
      </w:r>
      <w:r w:rsidR="00ED3254" w:rsidRPr="00525097">
        <w:rPr>
          <w:rFonts w:cstheme="minorHAnsi"/>
          <w:noProof/>
          <w:lang w:val="es-ES"/>
        </w:rPr>
        <w:t xml:space="preserve"> </w:t>
      </w:r>
    </w:p>
    <w:p w14:paraId="7BD73BC9" w14:textId="77777777" w:rsidR="00ED3254" w:rsidRPr="00525097" w:rsidRDefault="00ED3254" w:rsidP="00ED3254">
      <w:pPr>
        <w:spacing w:after="0" w:line="240" w:lineRule="auto"/>
        <w:rPr>
          <w:rFonts w:asciiTheme="minorHAnsi" w:eastAsia="Times New Roman" w:hAnsiTheme="minorHAnsi" w:cs="Calibri"/>
          <w:noProof/>
          <w:lang w:val="es-ES"/>
        </w:rPr>
      </w:pPr>
    </w:p>
    <w:p w14:paraId="0B1D87B5" w14:textId="1D06329D"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18.1</w:t>
      </w:r>
      <w:r w:rsidR="00200333" w:rsidRPr="00525097">
        <w:rPr>
          <w:rFonts w:asciiTheme="minorHAnsi" w:hAnsiTheme="minorHAnsi" w:cs="Calibri"/>
          <w:b/>
          <w:bCs/>
          <w:noProof/>
          <w:lang w:val="es-ES"/>
        </w:rPr>
        <w:t>:</w:t>
      </w:r>
      <w:r w:rsidRPr="00525097">
        <w:rPr>
          <w:rFonts w:asciiTheme="minorHAnsi" w:hAnsiTheme="minorHAnsi" w:cs="Calibri"/>
          <w:b/>
          <w:bCs/>
          <w:noProof/>
          <w:lang w:val="es-ES"/>
        </w:rPr>
        <w:t xml:space="preserve"> </w:t>
      </w:r>
      <w:r w:rsidRPr="00525097">
        <w:rPr>
          <w:rFonts w:asciiTheme="minorHAnsi" w:hAnsiTheme="minorHAnsi"/>
          <w:b/>
          <w:bCs/>
          <w:noProof/>
          <w:lang w:val="es-ES"/>
        </w:rPr>
        <w:t xml:space="preserve">Proyecto de resolución sobre las cuestiones financieras y presupuestarias </w:t>
      </w:r>
      <w:r w:rsidR="0069591B" w:rsidRPr="00525097">
        <w:rPr>
          <w:rFonts w:asciiTheme="minorHAnsi" w:hAnsiTheme="minorHAnsi"/>
          <w:b/>
          <w:noProof/>
          <w:lang w:val="es-ES"/>
        </w:rPr>
        <w:t>(continuación)</w:t>
      </w:r>
    </w:p>
    <w:p w14:paraId="06EBDDA2" w14:textId="77777777" w:rsidR="00ED3254" w:rsidRPr="00525097" w:rsidRDefault="00ED3254" w:rsidP="00B11FB0">
      <w:pPr>
        <w:keepNext/>
        <w:spacing w:after="0" w:line="240" w:lineRule="auto"/>
        <w:rPr>
          <w:rFonts w:cstheme="minorHAnsi"/>
          <w:noProof/>
          <w:lang w:val="es-ES"/>
        </w:rPr>
      </w:pPr>
    </w:p>
    <w:p w14:paraId="21A25024" w14:textId="50FD44CB"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280</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t xml:space="preserve">El </w:t>
      </w:r>
      <w:r w:rsidR="00ED3254" w:rsidRPr="00525097">
        <w:rPr>
          <w:rFonts w:asciiTheme="minorHAnsi" w:eastAsia="Times New Roman" w:hAnsiTheme="minorHAnsi" w:cs="Calibri"/>
          <w:b/>
          <w:bCs/>
          <w:noProof/>
          <w:lang w:val="es-ES"/>
        </w:rPr>
        <w:t xml:space="preserve">Presidente </w:t>
      </w:r>
      <w:r w:rsidR="00ED3254" w:rsidRPr="00525097">
        <w:rPr>
          <w:rFonts w:asciiTheme="minorHAnsi" w:eastAsia="Times New Roman" w:hAnsiTheme="minorHAnsi" w:cs="Calibri"/>
          <w:bCs/>
          <w:noProof/>
          <w:lang w:val="es-ES"/>
        </w:rPr>
        <w:t>recordó</w:t>
      </w:r>
      <w:r w:rsidR="00ED3254" w:rsidRPr="00525097">
        <w:rPr>
          <w:rFonts w:asciiTheme="minorHAnsi" w:eastAsia="Times New Roman" w:hAnsiTheme="minorHAnsi" w:cs="Calibri"/>
          <w:noProof/>
          <w:lang w:val="es-ES"/>
        </w:rPr>
        <w:t xml:space="preserve"> el informe presentado por la Presidencia del Comité de Finanzas y Presupuesto en la última sesión plenaria y </w:t>
      </w:r>
      <w:r w:rsidR="00473AB5">
        <w:rPr>
          <w:rFonts w:asciiTheme="minorHAnsi" w:eastAsia="Times New Roman" w:hAnsiTheme="minorHAnsi" w:cs="Calibri"/>
          <w:noProof/>
          <w:lang w:val="es-ES"/>
        </w:rPr>
        <w:t>observó</w:t>
      </w:r>
      <w:r w:rsidR="00ED3254" w:rsidRPr="00525097">
        <w:rPr>
          <w:rFonts w:asciiTheme="minorHAnsi" w:eastAsia="Times New Roman" w:hAnsiTheme="minorHAnsi" w:cs="Calibri"/>
          <w:noProof/>
          <w:lang w:val="es-ES"/>
        </w:rPr>
        <w:t xml:space="preserve"> que la Presidencia no tenía ninguna actualización que aportar y que no se habían recibido propuestas o comentarios</w:t>
      </w:r>
      <w:r w:rsidR="00473AB5">
        <w:rPr>
          <w:rFonts w:asciiTheme="minorHAnsi" w:eastAsia="Times New Roman" w:hAnsiTheme="minorHAnsi" w:cs="Calibri"/>
          <w:noProof/>
          <w:lang w:val="es-ES"/>
        </w:rPr>
        <w:t xml:space="preserve"> adicionales</w:t>
      </w:r>
      <w:r w:rsidR="00ED3254" w:rsidRPr="00525097">
        <w:rPr>
          <w:rFonts w:asciiTheme="minorHAnsi" w:eastAsia="Times New Roman" w:hAnsiTheme="minorHAnsi" w:cs="Calibri"/>
          <w:noProof/>
          <w:lang w:val="es-ES"/>
        </w:rPr>
        <w:t xml:space="preserve">. Señaló a la atención de la Conferencia </w:t>
      </w:r>
      <w:r w:rsidR="00473AB5">
        <w:rPr>
          <w:rFonts w:asciiTheme="minorHAnsi" w:eastAsia="Times New Roman" w:hAnsiTheme="minorHAnsi" w:cs="Calibri"/>
          <w:noProof/>
          <w:lang w:val="es-ES"/>
        </w:rPr>
        <w:t>que el</w:t>
      </w:r>
      <w:r w:rsidR="00ED3254" w:rsidRPr="00525097">
        <w:rPr>
          <w:rFonts w:asciiTheme="minorHAnsi" w:eastAsia="Times New Roman" w:hAnsiTheme="minorHAnsi" w:cs="Calibri"/>
          <w:noProof/>
          <w:lang w:val="es-ES"/>
        </w:rPr>
        <w:t xml:space="preserve"> proyecto de resolución </w:t>
      </w:r>
      <w:r w:rsidR="00473AB5">
        <w:rPr>
          <w:rFonts w:asciiTheme="minorHAnsi" w:eastAsia="Times New Roman" w:hAnsiTheme="minorHAnsi" w:cs="Calibri"/>
          <w:noProof/>
          <w:lang w:val="es-ES"/>
        </w:rPr>
        <w:t xml:space="preserve">modificado </w:t>
      </w:r>
      <w:r w:rsidR="00ED3254" w:rsidRPr="00525097">
        <w:rPr>
          <w:rFonts w:asciiTheme="minorHAnsi" w:eastAsia="Times New Roman" w:hAnsiTheme="minorHAnsi" w:cs="Calibri"/>
          <w:noProof/>
          <w:lang w:val="es-ES"/>
        </w:rPr>
        <w:t xml:space="preserve">estaba </w:t>
      </w:r>
      <w:r w:rsidR="00473AB5">
        <w:rPr>
          <w:rFonts w:asciiTheme="minorHAnsi" w:eastAsia="Times New Roman" w:hAnsiTheme="minorHAnsi" w:cs="Calibri"/>
          <w:noProof/>
          <w:lang w:val="es-ES"/>
        </w:rPr>
        <w:t>a disposición</w:t>
      </w:r>
      <w:r w:rsidR="00ED3254" w:rsidRPr="00525097">
        <w:rPr>
          <w:rFonts w:asciiTheme="minorHAnsi" w:eastAsia="Times New Roman" w:hAnsiTheme="minorHAnsi" w:cs="Calibri"/>
          <w:noProof/>
          <w:lang w:val="es-ES"/>
        </w:rPr>
        <w:t xml:space="preserve"> en línea como documento COP14 Doc.18.1 Rev.1 y propuso que se aprobara este texto </w:t>
      </w:r>
      <w:r w:rsidR="00473AB5">
        <w:rPr>
          <w:rFonts w:asciiTheme="minorHAnsi" w:eastAsia="Times New Roman" w:hAnsiTheme="minorHAnsi" w:cs="Calibri"/>
          <w:noProof/>
          <w:lang w:val="es-ES"/>
        </w:rPr>
        <w:t>modificado</w:t>
      </w:r>
      <w:r w:rsidR="00ED3254" w:rsidRPr="00525097">
        <w:rPr>
          <w:rFonts w:asciiTheme="minorHAnsi" w:eastAsia="Times New Roman" w:hAnsiTheme="minorHAnsi" w:cs="Calibri"/>
          <w:noProof/>
          <w:lang w:val="es-ES"/>
        </w:rPr>
        <w:t xml:space="preserve">. </w:t>
      </w:r>
    </w:p>
    <w:p w14:paraId="6AE94912"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12A52922" w14:textId="295EDDFB"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281</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t xml:space="preserve">El proyecto de resolución que figura en el documento COP14 Doc.18.1 Rev.1 se aprobó por aclamación sin enmiendas adicionales. </w:t>
      </w:r>
    </w:p>
    <w:p w14:paraId="6527BEE9" w14:textId="77777777" w:rsidR="00ED3254" w:rsidRPr="00525097" w:rsidRDefault="00ED3254" w:rsidP="00B11FB0">
      <w:pPr>
        <w:suppressAutoHyphens/>
        <w:spacing w:after="0" w:line="240" w:lineRule="auto"/>
        <w:rPr>
          <w:rFonts w:asciiTheme="minorHAnsi" w:eastAsia="Times New Roman" w:hAnsiTheme="minorHAnsi" w:cs="Calibri"/>
          <w:noProof/>
          <w:lang w:val="es-ES"/>
        </w:rPr>
      </w:pPr>
    </w:p>
    <w:p w14:paraId="40D3EE60" w14:textId="11D07BBE"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lastRenderedPageBreak/>
        <w:t>18.2</w:t>
      </w:r>
      <w:r w:rsidR="00200333" w:rsidRPr="00525097">
        <w:rPr>
          <w:rFonts w:asciiTheme="minorHAnsi" w:hAnsiTheme="minorHAnsi" w:cs="Calibri"/>
          <w:b/>
          <w:bCs/>
          <w:noProof/>
          <w:lang w:val="es-ES"/>
        </w:rPr>
        <w:t>:</w:t>
      </w:r>
      <w:r w:rsidRPr="00525097">
        <w:rPr>
          <w:rFonts w:asciiTheme="minorHAnsi" w:hAnsiTheme="minorHAnsi" w:cs="Calibri"/>
          <w:b/>
          <w:bCs/>
          <w:noProof/>
          <w:lang w:val="es-ES"/>
        </w:rPr>
        <w:t xml:space="preserve"> Proyecto de resolución sobre las responsabilidades, funciones y composición del Comité Permanente y clasificación de los países por regiones en el marco de la Convención sobre los Humedales</w:t>
      </w:r>
      <w:r w:rsidR="0069591B" w:rsidRPr="00525097">
        <w:rPr>
          <w:rFonts w:asciiTheme="minorHAnsi" w:hAnsiTheme="minorHAnsi"/>
          <w:b/>
          <w:noProof/>
          <w:lang w:val="es-ES"/>
        </w:rPr>
        <w:t xml:space="preserve"> (continuación)</w:t>
      </w:r>
    </w:p>
    <w:p w14:paraId="1D6CAAC6"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6CE035DC" w14:textId="3866A8B3"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282</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t xml:space="preserve">El </w:t>
      </w:r>
      <w:r w:rsidR="00ED3254" w:rsidRPr="00525097">
        <w:rPr>
          <w:rFonts w:asciiTheme="minorHAnsi" w:eastAsia="Times New Roman" w:hAnsiTheme="minorHAnsi" w:cs="Calibri"/>
          <w:b/>
          <w:bCs/>
          <w:noProof/>
          <w:lang w:val="es-ES"/>
        </w:rPr>
        <w:t xml:space="preserve">Presidente </w:t>
      </w:r>
      <w:r w:rsidR="00ED3254" w:rsidRPr="00525097">
        <w:rPr>
          <w:rFonts w:asciiTheme="minorHAnsi" w:eastAsia="Times New Roman" w:hAnsiTheme="minorHAnsi" w:cs="Calibri"/>
          <w:bCs/>
          <w:noProof/>
          <w:lang w:val="es-ES"/>
        </w:rPr>
        <w:t xml:space="preserve">presentó la versión </w:t>
      </w:r>
      <w:r w:rsidR="000F400F">
        <w:rPr>
          <w:rFonts w:asciiTheme="minorHAnsi" w:eastAsia="Times New Roman" w:hAnsiTheme="minorHAnsi" w:cs="Calibri"/>
          <w:bCs/>
          <w:noProof/>
          <w:lang w:val="es-ES"/>
        </w:rPr>
        <w:t>modificada</w:t>
      </w:r>
      <w:r w:rsidR="00ED3254" w:rsidRPr="00525097">
        <w:rPr>
          <w:rFonts w:asciiTheme="minorHAnsi" w:eastAsia="Times New Roman" w:hAnsiTheme="minorHAnsi" w:cs="Calibri"/>
          <w:bCs/>
          <w:noProof/>
          <w:lang w:val="es-ES"/>
        </w:rPr>
        <w:t xml:space="preserve"> de este</w:t>
      </w:r>
      <w:r w:rsidR="00ED3254" w:rsidRPr="00525097">
        <w:rPr>
          <w:rFonts w:asciiTheme="minorHAnsi" w:eastAsia="Times New Roman" w:hAnsiTheme="minorHAnsi" w:cs="Calibri"/>
          <w:noProof/>
          <w:lang w:val="es-ES"/>
        </w:rPr>
        <w:t xml:space="preserve"> proyecto de resolución que figura en el documento COP14 Doc.18.2 Rev.1, </w:t>
      </w:r>
      <w:r w:rsidR="000F400F">
        <w:rPr>
          <w:rFonts w:asciiTheme="minorHAnsi" w:eastAsia="Times New Roman" w:hAnsiTheme="minorHAnsi" w:cs="Calibri"/>
          <w:noProof/>
          <w:lang w:val="es-ES"/>
        </w:rPr>
        <w:t>observando</w:t>
      </w:r>
      <w:r w:rsidR="00ED3254" w:rsidRPr="00525097">
        <w:rPr>
          <w:rFonts w:asciiTheme="minorHAnsi" w:eastAsia="Times New Roman" w:hAnsiTheme="minorHAnsi" w:cs="Calibri"/>
          <w:noProof/>
          <w:lang w:val="es-ES"/>
        </w:rPr>
        <w:t xml:space="preserve"> que el documento incluía varias enmiendas propuestas por las Partes, respecto de las cuales posiblemente fuera necesario realizar consultas</w:t>
      </w:r>
      <w:r w:rsidR="00473AB5">
        <w:rPr>
          <w:rFonts w:asciiTheme="minorHAnsi" w:eastAsia="Times New Roman" w:hAnsiTheme="minorHAnsi" w:cs="Calibri"/>
          <w:noProof/>
          <w:lang w:val="es-ES"/>
        </w:rPr>
        <w:t xml:space="preserve"> adicionales</w:t>
      </w:r>
      <w:r w:rsidR="00ED3254" w:rsidRPr="00525097">
        <w:rPr>
          <w:rFonts w:asciiTheme="minorHAnsi" w:eastAsia="Times New Roman" w:hAnsiTheme="minorHAnsi" w:cs="Calibri"/>
          <w:noProof/>
          <w:lang w:val="es-ES"/>
        </w:rPr>
        <w:t xml:space="preserve">. Señaló que la </w:t>
      </w:r>
      <w:r w:rsidR="00ED3254" w:rsidRPr="00525097">
        <w:rPr>
          <w:rFonts w:asciiTheme="minorHAnsi" w:eastAsia="Times New Roman" w:hAnsiTheme="minorHAnsi" w:cs="Calibri"/>
          <w:b/>
          <w:noProof/>
          <w:lang w:val="es-ES"/>
        </w:rPr>
        <w:t xml:space="preserve">Secretaría </w:t>
      </w:r>
      <w:r w:rsidR="00ED3254" w:rsidRPr="00525097">
        <w:rPr>
          <w:rFonts w:asciiTheme="minorHAnsi" w:eastAsia="Times New Roman" w:hAnsiTheme="minorHAnsi" w:cs="Calibri"/>
          <w:noProof/>
          <w:lang w:val="es-ES"/>
        </w:rPr>
        <w:t xml:space="preserve">había confirmado que el texto </w:t>
      </w:r>
      <w:r w:rsidR="008A01C0">
        <w:rPr>
          <w:rFonts w:asciiTheme="minorHAnsi" w:eastAsia="Times New Roman" w:hAnsiTheme="minorHAnsi" w:cs="Calibri"/>
          <w:noProof/>
          <w:lang w:val="es-ES"/>
        </w:rPr>
        <w:t>modificado</w:t>
      </w:r>
      <w:r w:rsidR="00ED3254" w:rsidRPr="00525097">
        <w:rPr>
          <w:rFonts w:asciiTheme="minorHAnsi" w:eastAsia="Times New Roman" w:hAnsiTheme="minorHAnsi" w:cs="Calibri"/>
          <w:noProof/>
          <w:lang w:val="es-ES"/>
        </w:rPr>
        <w:t xml:space="preserve"> incluía todas las observaciones </w:t>
      </w:r>
      <w:r w:rsidR="00473AB5">
        <w:rPr>
          <w:rFonts w:asciiTheme="minorHAnsi" w:eastAsia="Times New Roman" w:hAnsiTheme="minorHAnsi" w:cs="Calibri"/>
          <w:noProof/>
          <w:lang w:val="es-ES"/>
        </w:rPr>
        <w:t>que se habían recibido</w:t>
      </w:r>
      <w:r w:rsidR="00ED3254" w:rsidRPr="00525097">
        <w:rPr>
          <w:rFonts w:asciiTheme="minorHAnsi" w:eastAsia="Times New Roman" w:hAnsiTheme="minorHAnsi" w:cs="Calibri"/>
          <w:noProof/>
          <w:lang w:val="es-ES"/>
        </w:rPr>
        <w:t xml:space="preserve"> por escrito.</w:t>
      </w:r>
    </w:p>
    <w:p w14:paraId="707F2125"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58277BC1" w14:textId="2FBCA594"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283</w:t>
      </w:r>
      <w:r w:rsidR="00ED3254" w:rsidRPr="00525097">
        <w:rPr>
          <w:rFonts w:asciiTheme="minorHAnsi" w:eastAsia="Times New Roman" w:hAnsiTheme="minorHAnsi" w:cs="Calibri"/>
          <w:noProof/>
          <w:lang w:val="es-ES"/>
        </w:rPr>
        <w:t xml:space="preserve">. </w:t>
      </w:r>
      <w:r w:rsidR="00ED3254" w:rsidRPr="00525097">
        <w:rPr>
          <w:rFonts w:asciiTheme="minorHAnsi" w:eastAsia="Times New Roman" w:hAnsiTheme="minorHAnsi" w:cs="Calibri"/>
          <w:noProof/>
          <w:lang w:val="es-ES"/>
        </w:rPr>
        <w:tab/>
      </w:r>
      <w:r w:rsidR="00ED3254" w:rsidRPr="00525097">
        <w:rPr>
          <w:rFonts w:asciiTheme="minorHAnsi" w:eastAsia="Times New Roman" w:hAnsiTheme="minorHAnsi" w:cs="Calibri"/>
          <w:b/>
          <w:bCs/>
          <w:noProof/>
          <w:lang w:val="es-ES"/>
        </w:rPr>
        <w:t xml:space="preserve">Chequia en nombre de los Estados miembros de la UE </w:t>
      </w:r>
      <w:r w:rsidR="00ED3254" w:rsidRPr="00525097">
        <w:rPr>
          <w:rFonts w:asciiTheme="minorHAnsi" w:eastAsia="Times New Roman" w:hAnsiTheme="minorHAnsi" w:cs="Calibri"/>
          <w:bCs/>
          <w:noProof/>
          <w:lang w:val="es-ES"/>
        </w:rPr>
        <w:t>propuso</w:t>
      </w:r>
      <w:r w:rsidR="00ED3254" w:rsidRPr="00525097">
        <w:rPr>
          <w:rFonts w:asciiTheme="minorHAnsi" w:eastAsia="Times New Roman" w:hAnsiTheme="minorHAnsi" w:cs="Calibri"/>
          <w:b/>
          <w:bCs/>
          <w:noProof/>
          <w:lang w:val="es-ES"/>
        </w:rPr>
        <w:t xml:space="preserve"> </w:t>
      </w:r>
      <w:r w:rsidR="00ED3254" w:rsidRPr="00525097">
        <w:rPr>
          <w:rFonts w:asciiTheme="minorHAnsi" w:eastAsia="Times New Roman" w:hAnsiTheme="minorHAnsi" w:cs="Calibri"/>
          <w:noProof/>
          <w:lang w:val="es-ES"/>
        </w:rPr>
        <w:t xml:space="preserve">enmiendas </w:t>
      </w:r>
      <w:r w:rsidR="00850C38">
        <w:rPr>
          <w:rFonts w:asciiTheme="minorHAnsi" w:eastAsia="Times New Roman" w:hAnsiTheme="minorHAnsi" w:cs="Calibri"/>
          <w:noProof/>
          <w:lang w:val="es-ES"/>
        </w:rPr>
        <w:t xml:space="preserve">que se presentarían </w:t>
      </w:r>
      <w:r w:rsidR="00ED3254" w:rsidRPr="00525097">
        <w:rPr>
          <w:rFonts w:asciiTheme="minorHAnsi" w:eastAsia="Times New Roman" w:hAnsiTheme="minorHAnsi" w:cs="Calibri"/>
          <w:noProof/>
          <w:lang w:val="es-ES"/>
        </w:rPr>
        <w:t>a la Secretaría</w:t>
      </w:r>
      <w:r w:rsidR="00850C38">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 xml:space="preserve"> </w:t>
      </w:r>
      <w:r w:rsidR="00850C38">
        <w:rPr>
          <w:rFonts w:asciiTheme="minorHAnsi" w:eastAsia="Times New Roman" w:hAnsiTheme="minorHAnsi" w:cs="Calibri"/>
          <w:noProof/>
          <w:lang w:val="es-ES"/>
        </w:rPr>
        <w:t>con el objetivo de conservar</w:t>
      </w:r>
      <w:r w:rsidR="00ED3254" w:rsidRPr="00525097">
        <w:rPr>
          <w:rFonts w:asciiTheme="minorHAnsi" w:eastAsia="Times New Roman" w:hAnsiTheme="minorHAnsi" w:cs="Calibri"/>
          <w:noProof/>
          <w:lang w:val="es-ES"/>
        </w:rPr>
        <w:t xml:space="preserve"> el texto original en el proyecto de resolución </w:t>
      </w:r>
      <w:r w:rsidR="00850C38">
        <w:rPr>
          <w:rFonts w:asciiTheme="minorHAnsi" w:eastAsia="Times New Roman" w:hAnsiTheme="minorHAnsi" w:cs="Calibri"/>
          <w:noProof/>
          <w:lang w:val="es-ES"/>
        </w:rPr>
        <w:t>modificado</w:t>
      </w:r>
      <w:r w:rsidR="00ED3254" w:rsidRPr="00525097">
        <w:rPr>
          <w:rFonts w:asciiTheme="minorHAnsi" w:eastAsia="Times New Roman" w:hAnsiTheme="minorHAnsi" w:cs="Calibri"/>
          <w:noProof/>
          <w:lang w:val="es-ES"/>
        </w:rPr>
        <w:t xml:space="preserve"> y sus anexos.</w:t>
      </w:r>
    </w:p>
    <w:p w14:paraId="7DC389EE"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518F621A" w14:textId="59D89E43"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284</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r>
      <w:r w:rsidR="00ED3254" w:rsidRPr="00525097">
        <w:rPr>
          <w:rFonts w:asciiTheme="minorHAnsi" w:eastAsia="Times New Roman" w:hAnsiTheme="minorHAnsi" w:cs="Calibri"/>
          <w:b/>
          <w:bCs/>
          <w:noProof/>
          <w:lang w:val="es-ES"/>
        </w:rPr>
        <w:t>Australia</w:t>
      </w:r>
      <w:r w:rsidR="00ED3254" w:rsidRPr="00525097">
        <w:rPr>
          <w:rFonts w:asciiTheme="minorHAnsi" w:eastAsia="Times New Roman" w:hAnsiTheme="minorHAnsi" w:cs="Calibri"/>
          <w:noProof/>
          <w:lang w:val="es-ES"/>
        </w:rPr>
        <w:t xml:space="preserve"> manifestó su apoyo a varias de las enmiendas propuestas por Chequia en nombre de los Estados miembros de la Unión Europea, incluida </w:t>
      </w:r>
      <w:r w:rsidR="00ED3254" w:rsidRPr="00525097">
        <w:rPr>
          <w:rFonts w:asciiTheme="minorHAnsi" w:eastAsia="Times New Roman" w:hAnsiTheme="minorHAnsi" w:cs="Calibri"/>
          <w:b/>
          <w:noProof/>
          <w:lang w:val="es-ES"/>
        </w:rPr>
        <w:t>Suecia</w:t>
      </w:r>
      <w:r w:rsidR="00ED3254" w:rsidRPr="00525097">
        <w:rPr>
          <w:rFonts w:asciiTheme="minorHAnsi" w:eastAsia="Times New Roman" w:hAnsiTheme="minorHAnsi" w:cs="Calibri"/>
          <w:noProof/>
          <w:lang w:val="es-ES"/>
        </w:rPr>
        <w:t>, que señaló que había retirado su propuesta</w:t>
      </w:r>
      <w:r w:rsidR="00ED3254" w:rsidRPr="00525097">
        <w:rPr>
          <w:rFonts w:asciiTheme="minorHAnsi" w:eastAsia="Times New Roman" w:hAnsiTheme="minorHAnsi" w:cs="Calibri"/>
          <w:b/>
          <w:noProof/>
          <w:lang w:val="es-ES"/>
        </w:rPr>
        <w:t xml:space="preserve"> </w:t>
      </w:r>
      <w:r w:rsidR="00ED3254" w:rsidRPr="00525097">
        <w:rPr>
          <w:rFonts w:asciiTheme="minorHAnsi" w:eastAsia="Times New Roman" w:hAnsiTheme="minorHAnsi" w:cs="Calibri"/>
          <w:noProof/>
          <w:lang w:val="es-ES"/>
        </w:rPr>
        <w:t xml:space="preserve">con respecto a la modificación del número de grupos regionales, tal y como se indicaba en los anexos del proyecto de resolución. Australia solicitó que esto quedara reflejado en una segunda </w:t>
      </w:r>
      <w:r w:rsidR="00850C38">
        <w:rPr>
          <w:rFonts w:asciiTheme="minorHAnsi" w:eastAsia="Times New Roman" w:hAnsiTheme="minorHAnsi" w:cs="Calibri"/>
          <w:noProof/>
          <w:lang w:val="es-ES"/>
        </w:rPr>
        <w:t>modificación</w:t>
      </w:r>
      <w:r w:rsidR="00ED3254" w:rsidRPr="00525097">
        <w:rPr>
          <w:rFonts w:asciiTheme="minorHAnsi" w:eastAsia="Times New Roman" w:hAnsiTheme="minorHAnsi" w:cs="Calibri"/>
          <w:noProof/>
          <w:lang w:val="es-ES"/>
        </w:rPr>
        <w:t xml:space="preserve"> de este proyecto de resolución. </w:t>
      </w:r>
      <w:r w:rsidR="008A01C0">
        <w:rPr>
          <w:rFonts w:asciiTheme="minorHAnsi" w:eastAsia="Times New Roman" w:hAnsiTheme="minorHAnsi" w:cs="Calibri"/>
          <w:noProof/>
          <w:lang w:val="es-ES"/>
        </w:rPr>
        <w:t>El</w:t>
      </w:r>
      <w:r w:rsidR="00ED3254" w:rsidRPr="00525097">
        <w:rPr>
          <w:rFonts w:asciiTheme="minorHAnsi" w:eastAsia="Times New Roman" w:hAnsiTheme="minorHAnsi" w:cs="Calibri"/>
          <w:noProof/>
          <w:lang w:val="es-ES"/>
        </w:rPr>
        <w:t xml:space="preserve"> </w:t>
      </w:r>
      <w:r w:rsidR="00ED3254" w:rsidRPr="00525097">
        <w:rPr>
          <w:rFonts w:asciiTheme="minorHAnsi" w:eastAsia="Times New Roman" w:hAnsiTheme="minorHAnsi" w:cs="Calibri"/>
          <w:b/>
          <w:bCs/>
          <w:noProof/>
          <w:lang w:val="es-ES"/>
        </w:rPr>
        <w:t>Brasil</w:t>
      </w:r>
      <w:r w:rsidR="00ED3254" w:rsidRPr="00525097">
        <w:rPr>
          <w:rFonts w:asciiTheme="minorHAnsi" w:eastAsia="Times New Roman" w:hAnsiTheme="minorHAnsi" w:cs="Calibri"/>
          <w:bCs/>
          <w:noProof/>
          <w:lang w:val="es-ES"/>
        </w:rPr>
        <w:t>,</w:t>
      </w:r>
      <w:r w:rsidR="00ED3254" w:rsidRPr="00525097">
        <w:rPr>
          <w:rFonts w:asciiTheme="minorHAnsi" w:eastAsia="Times New Roman" w:hAnsiTheme="minorHAnsi" w:cs="Calibri"/>
          <w:b/>
          <w:bCs/>
          <w:noProof/>
          <w:lang w:val="es-ES"/>
        </w:rPr>
        <w:t xml:space="preserve"> </w:t>
      </w:r>
      <w:r w:rsidR="00ED3254" w:rsidRPr="00525097">
        <w:rPr>
          <w:rFonts w:asciiTheme="minorHAnsi" w:eastAsia="Times New Roman" w:hAnsiTheme="minorHAnsi" w:cs="Calibri"/>
          <w:noProof/>
          <w:lang w:val="es-ES"/>
        </w:rPr>
        <w:t xml:space="preserve">el </w:t>
      </w:r>
      <w:r w:rsidR="00ED3254" w:rsidRPr="00525097">
        <w:rPr>
          <w:rFonts w:asciiTheme="minorHAnsi" w:eastAsia="Times New Roman" w:hAnsiTheme="minorHAnsi" w:cs="Calibri"/>
          <w:b/>
          <w:bCs/>
          <w:noProof/>
          <w:lang w:val="es-ES"/>
        </w:rPr>
        <w:t>Canadá</w:t>
      </w:r>
      <w:r w:rsidR="00ED3254" w:rsidRPr="00525097">
        <w:rPr>
          <w:rFonts w:asciiTheme="minorHAnsi" w:eastAsia="Times New Roman" w:hAnsiTheme="minorHAnsi" w:cs="Calibri"/>
          <w:bCs/>
          <w:noProof/>
          <w:lang w:val="es-ES"/>
        </w:rPr>
        <w:t>,</w:t>
      </w:r>
      <w:r w:rsidR="00ED3254" w:rsidRPr="00525097">
        <w:rPr>
          <w:rFonts w:asciiTheme="minorHAnsi" w:eastAsia="Times New Roman" w:hAnsiTheme="minorHAnsi" w:cs="Calibri"/>
          <w:b/>
          <w:bCs/>
          <w:noProof/>
          <w:lang w:val="es-ES"/>
        </w:rPr>
        <w:t xml:space="preserve"> Colombia</w:t>
      </w:r>
      <w:r w:rsidR="00ED3254" w:rsidRPr="00525097">
        <w:rPr>
          <w:rFonts w:asciiTheme="minorHAnsi" w:eastAsia="Times New Roman" w:hAnsiTheme="minorHAnsi" w:cs="Calibri"/>
          <w:bCs/>
          <w:noProof/>
          <w:lang w:val="es-ES"/>
        </w:rPr>
        <w:t>,</w:t>
      </w:r>
      <w:r w:rsidR="00ED3254" w:rsidRPr="00525097">
        <w:rPr>
          <w:rFonts w:asciiTheme="minorHAnsi" w:eastAsia="Times New Roman" w:hAnsiTheme="minorHAnsi" w:cs="Calibri"/>
          <w:b/>
          <w:bCs/>
          <w:noProof/>
          <w:lang w:val="es-ES"/>
        </w:rPr>
        <w:t xml:space="preserve"> Costa Rica</w:t>
      </w:r>
      <w:r w:rsidR="00ED3254" w:rsidRPr="00525097">
        <w:rPr>
          <w:rFonts w:asciiTheme="minorHAnsi" w:eastAsia="Times New Roman" w:hAnsiTheme="minorHAnsi" w:cs="Calibri"/>
          <w:bCs/>
          <w:noProof/>
          <w:lang w:val="es-ES"/>
        </w:rPr>
        <w:t>,</w:t>
      </w:r>
      <w:r w:rsidR="00ED3254" w:rsidRPr="00525097">
        <w:rPr>
          <w:rFonts w:asciiTheme="minorHAnsi" w:eastAsia="Times New Roman" w:hAnsiTheme="minorHAnsi" w:cs="Calibri"/>
          <w:b/>
          <w:bCs/>
          <w:noProof/>
          <w:lang w:val="es-ES"/>
        </w:rPr>
        <w:t xml:space="preserve"> </w:t>
      </w:r>
      <w:r w:rsidR="00ED3254" w:rsidRPr="00525097">
        <w:rPr>
          <w:rFonts w:asciiTheme="minorHAnsi" w:eastAsia="Times New Roman" w:hAnsiTheme="minorHAnsi" w:cs="Calibri"/>
          <w:noProof/>
          <w:lang w:val="es-ES"/>
        </w:rPr>
        <w:t>el</w:t>
      </w:r>
      <w:r w:rsidR="00ED3254" w:rsidRPr="00525097">
        <w:rPr>
          <w:rFonts w:asciiTheme="minorHAnsi" w:eastAsia="Times New Roman" w:hAnsiTheme="minorHAnsi" w:cs="Calibri"/>
          <w:b/>
          <w:bCs/>
          <w:noProof/>
          <w:lang w:val="es-ES"/>
        </w:rPr>
        <w:t xml:space="preserve"> Japón</w:t>
      </w:r>
      <w:r w:rsidR="00ED3254" w:rsidRPr="00525097">
        <w:rPr>
          <w:rFonts w:asciiTheme="minorHAnsi" w:eastAsia="Times New Roman" w:hAnsiTheme="minorHAnsi" w:cs="Calibri"/>
          <w:bCs/>
          <w:noProof/>
          <w:lang w:val="es-ES"/>
        </w:rPr>
        <w:t>,</w:t>
      </w:r>
      <w:r w:rsidR="00ED3254" w:rsidRPr="00525097">
        <w:rPr>
          <w:rFonts w:asciiTheme="minorHAnsi" w:eastAsia="Times New Roman" w:hAnsiTheme="minorHAnsi" w:cs="Calibri"/>
          <w:b/>
          <w:bCs/>
          <w:noProof/>
          <w:lang w:val="es-ES"/>
        </w:rPr>
        <w:t xml:space="preserve"> México</w:t>
      </w:r>
      <w:r w:rsidR="008A01C0">
        <w:rPr>
          <w:rFonts w:asciiTheme="minorHAnsi" w:eastAsia="Times New Roman" w:hAnsiTheme="minorHAnsi" w:cs="Calibri"/>
          <w:b/>
          <w:bCs/>
          <w:noProof/>
          <w:lang w:val="es-ES"/>
        </w:rPr>
        <w:t xml:space="preserve">, </w:t>
      </w:r>
      <w:r w:rsidR="00ED3254" w:rsidRPr="00525097">
        <w:rPr>
          <w:rFonts w:asciiTheme="minorHAnsi" w:eastAsia="Times New Roman" w:hAnsiTheme="minorHAnsi" w:cs="Calibri"/>
          <w:noProof/>
          <w:lang w:val="es-ES"/>
        </w:rPr>
        <w:t>el</w:t>
      </w:r>
      <w:r w:rsidR="00ED3254" w:rsidRPr="00525097">
        <w:rPr>
          <w:rFonts w:asciiTheme="minorHAnsi" w:eastAsia="Times New Roman" w:hAnsiTheme="minorHAnsi" w:cs="Calibri"/>
          <w:b/>
          <w:bCs/>
          <w:noProof/>
          <w:lang w:val="es-ES"/>
        </w:rPr>
        <w:t xml:space="preserve"> Reino Unido de Gran Bretaña e Irlanda del Norte</w:t>
      </w:r>
      <w:r w:rsidR="008A01C0">
        <w:rPr>
          <w:rFonts w:asciiTheme="minorHAnsi" w:eastAsia="Times New Roman" w:hAnsiTheme="minorHAnsi" w:cs="Calibri"/>
          <w:b/>
          <w:bCs/>
          <w:noProof/>
          <w:lang w:val="es-ES"/>
        </w:rPr>
        <w:t xml:space="preserve"> </w:t>
      </w:r>
      <w:r w:rsidR="008A01C0">
        <w:rPr>
          <w:rFonts w:asciiTheme="minorHAnsi" w:eastAsia="Times New Roman" w:hAnsiTheme="minorHAnsi" w:cs="Calibri"/>
          <w:noProof/>
          <w:lang w:val="es-ES"/>
        </w:rPr>
        <w:t xml:space="preserve">y </w:t>
      </w:r>
      <w:r w:rsidR="008A01C0" w:rsidRPr="008A01C0">
        <w:rPr>
          <w:rFonts w:asciiTheme="minorHAnsi" w:eastAsia="Times New Roman" w:hAnsiTheme="minorHAnsi" w:cs="Calibri"/>
          <w:noProof/>
          <w:lang w:val="es-ES"/>
        </w:rPr>
        <w:t>la</w:t>
      </w:r>
      <w:r w:rsidR="008A01C0">
        <w:rPr>
          <w:rFonts w:asciiTheme="minorHAnsi" w:eastAsia="Times New Roman" w:hAnsiTheme="minorHAnsi" w:cs="Calibri"/>
          <w:b/>
          <w:bCs/>
          <w:noProof/>
          <w:lang w:val="es-ES"/>
        </w:rPr>
        <w:t xml:space="preserve"> </w:t>
      </w:r>
      <w:r w:rsidR="008A01C0" w:rsidRPr="00525097">
        <w:rPr>
          <w:rFonts w:asciiTheme="minorHAnsi" w:eastAsia="Times New Roman" w:hAnsiTheme="minorHAnsi" w:cs="Calibri"/>
          <w:b/>
          <w:bCs/>
          <w:noProof/>
          <w:lang w:val="es-ES"/>
        </w:rPr>
        <w:t>República Islámica del</w:t>
      </w:r>
      <w:r w:rsidR="008A01C0">
        <w:rPr>
          <w:rFonts w:asciiTheme="minorHAnsi" w:eastAsia="Times New Roman" w:hAnsiTheme="minorHAnsi" w:cs="Calibri"/>
          <w:b/>
          <w:bCs/>
          <w:noProof/>
          <w:lang w:val="es-ES"/>
        </w:rPr>
        <w:t xml:space="preserve"> Irán </w:t>
      </w:r>
      <w:r w:rsidR="008A01C0">
        <w:rPr>
          <w:rFonts w:asciiTheme="minorHAnsi" w:eastAsia="Times New Roman" w:hAnsiTheme="minorHAnsi" w:cs="Calibri"/>
          <w:noProof/>
          <w:lang w:val="es-ES"/>
        </w:rPr>
        <w:t>apoyaron su intervención</w:t>
      </w:r>
      <w:r w:rsidR="00ED3254" w:rsidRPr="00525097">
        <w:rPr>
          <w:rFonts w:asciiTheme="minorHAnsi" w:eastAsia="Times New Roman" w:hAnsiTheme="minorHAnsi" w:cs="Calibri"/>
          <w:bCs/>
          <w:noProof/>
          <w:lang w:val="es-ES"/>
        </w:rPr>
        <w:t>,</w:t>
      </w:r>
      <w:r w:rsidR="00ED3254" w:rsidRPr="00525097">
        <w:rPr>
          <w:rFonts w:asciiTheme="minorHAnsi" w:eastAsia="Times New Roman" w:hAnsiTheme="minorHAnsi" w:cs="Calibri"/>
          <w:b/>
          <w:bCs/>
          <w:noProof/>
          <w:lang w:val="es-ES"/>
        </w:rPr>
        <w:t xml:space="preserve"> </w:t>
      </w:r>
      <w:r w:rsidR="00ED3254" w:rsidRPr="00525097">
        <w:rPr>
          <w:rFonts w:asciiTheme="minorHAnsi" w:eastAsia="Times New Roman" w:hAnsiTheme="minorHAnsi" w:cs="Calibri"/>
          <w:noProof/>
          <w:lang w:val="es-ES"/>
        </w:rPr>
        <w:t xml:space="preserve">y el </w:t>
      </w:r>
      <w:r w:rsidR="00ED3254" w:rsidRPr="00525097">
        <w:rPr>
          <w:rFonts w:asciiTheme="minorHAnsi" w:eastAsia="Times New Roman" w:hAnsiTheme="minorHAnsi" w:cs="Calibri"/>
          <w:b/>
          <w:bCs/>
          <w:noProof/>
          <w:lang w:val="es-ES"/>
        </w:rPr>
        <w:t>Brasil</w:t>
      </w:r>
      <w:r w:rsidR="00ED3254" w:rsidRPr="00525097">
        <w:rPr>
          <w:rFonts w:asciiTheme="minorHAnsi" w:eastAsia="Times New Roman" w:hAnsiTheme="minorHAnsi" w:cs="Calibri"/>
          <w:bCs/>
          <w:noProof/>
          <w:lang w:val="es-ES"/>
        </w:rPr>
        <w:t>,</w:t>
      </w:r>
      <w:r w:rsidR="00ED3254" w:rsidRPr="00525097">
        <w:rPr>
          <w:rFonts w:asciiTheme="minorHAnsi" w:eastAsia="Times New Roman" w:hAnsiTheme="minorHAnsi" w:cs="Calibri"/>
          <w:noProof/>
          <w:lang w:val="es-ES"/>
        </w:rPr>
        <w:t xml:space="preserve"> el </w:t>
      </w:r>
      <w:r w:rsidR="00ED3254" w:rsidRPr="00525097">
        <w:rPr>
          <w:rFonts w:asciiTheme="minorHAnsi" w:eastAsia="Times New Roman" w:hAnsiTheme="minorHAnsi" w:cs="Calibri"/>
          <w:b/>
          <w:bCs/>
          <w:noProof/>
          <w:lang w:val="es-ES"/>
        </w:rPr>
        <w:t>Japón</w:t>
      </w:r>
      <w:r w:rsidR="00ED3254" w:rsidRPr="00525097">
        <w:rPr>
          <w:rFonts w:asciiTheme="minorHAnsi" w:eastAsia="Times New Roman" w:hAnsiTheme="minorHAnsi" w:cs="Calibri"/>
          <w:noProof/>
          <w:lang w:val="es-ES"/>
        </w:rPr>
        <w:t xml:space="preserve"> y </w:t>
      </w:r>
      <w:r w:rsidR="00ED3254" w:rsidRPr="00525097">
        <w:rPr>
          <w:rFonts w:asciiTheme="minorHAnsi" w:eastAsia="Times New Roman" w:hAnsiTheme="minorHAnsi" w:cs="Calibri"/>
          <w:b/>
          <w:bCs/>
          <w:noProof/>
          <w:lang w:val="es-ES"/>
        </w:rPr>
        <w:t>México</w:t>
      </w:r>
      <w:r w:rsidR="00ED3254" w:rsidRPr="00525097">
        <w:rPr>
          <w:rFonts w:asciiTheme="minorHAnsi" w:eastAsia="Times New Roman" w:hAnsiTheme="minorHAnsi" w:cs="Calibri"/>
          <w:noProof/>
          <w:lang w:val="es-ES"/>
        </w:rPr>
        <w:t xml:space="preserve"> propusieron otras enmiendas al proyecto de resolución.</w:t>
      </w:r>
    </w:p>
    <w:p w14:paraId="04B355FE"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6EF69CE1" w14:textId="65EFD709"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285</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r>
      <w:r w:rsidR="00850C38">
        <w:rPr>
          <w:rFonts w:asciiTheme="minorHAnsi" w:eastAsia="Times New Roman" w:hAnsiTheme="minorHAnsi" w:cs="Calibri"/>
          <w:noProof/>
          <w:lang w:val="es-ES"/>
        </w:rPr>
        <w:t>Tras</w:t>
      </w:r>
      <w:r w:rsidR="00ED3254" w:rsidRPr="00525097">
        <w:rPr>
          <w:rFonts w:asciiTheme="minorHAnsi" w:eastAsia="Times New Roman" w:hAnsiTheme="minorHAnsi" w:cs="Calibri"/>
          <w:noProof/>
          <w:lang w:val="es-ES"/>
        </w:rPr>
        <w:t xml:space="preserve"> la enmienda propuesta por el Brasil para </w:t>
      </w:r>
      <w:r w:rsidR="00ED3254" w:rsidRPr="00525097">
        <w:rPr>
          <w:rFonts w:asciiTheme="minorHAnsi" w:eastAsia="Times New Roman" w:hAnsiTheme="minorHAnsi" w:cs="Calibri"/>
          <w:b/>
          <w:noProof/>
          <w:lang w:val="es-ES"/>
        </w:rPr>
        <w:t xml:space="preserve">suprimir </w:t>
      </w:r>
      <w:r w:rsidR="00ED3254" w:rsidRPr="00525097">
        <w:rPr>
          <w:rFonts w:asciiTheme="minorHAnsi" w:eastAsia="Times New Roman" w:hAnsiTheme="minorHAnsi" w:cs="Calibri"/>
          <w:noProof/>
          <w:lang w:val="es-ES"/>
        </w:rPr>
        <w:t xml:space="preserve">el nuevo párrafo operativo 6, el </w:t>
      </w:r>
      <w:r w:rsidR="00ED3254" w:rsidRPr="00525097">
        <w:rPr>
          <w:rFonts w:asciiTheme="minorHAnsi" w:eastAsia="Times New Roman" w:hAnsiTheme="minorHAnsi" w:cs="Calibri"/>
          <w:b/>
          <w:bCs/>
          <w:noProof/>
          <w:lang w:val="es-ES"/>
        </w:rPr>
        <w:t>Canadá</w:t>
      </w:r>
      <w:r w:rsidR="00ED3254" w:rsidRPr="00525097">
        <w:rPr>
          <w:rFonts w:asciiTheme="minorHAnsi" w:eastAsia="Times New Roman" w:hAnsiTheme="minorHAnsi" w:cs="Calibri"/>
          <w:noProof/>
          <w:lang w:val="es-ES"/>
        </w:rPr>
        <w:t xml:space="preserve"> </w:t>
      </w:r>
      <w:r w:rsidR="00850C38">
        <w:rPr>
          <w:rFonts w:asciiTheme="minorHAnsi" w:eastAsia="Times New Roman" w:hAnsiTheme="minorHAnsi" w:cs="Calibri"/>
          <w:noProof/>
          <w:lang w:val="es-ES"/>
        </w:rPr>
        <w:t>indicó</w:t>
      </w:r>
      <w:r w:rsidR="00ED3254" w:rsidRPr="00525097">
        <w:rPr>
          <w:rFonts w:asciiTheme="minorHAnsi" w:eastAsia="Times New Roman" w:hAnsiTheme="minorHAnsi" w:cs="Calibri"/>
          <w:noProof/>
          <w:lang w:val="es-ES"/>
        </w:rPr>
        <w:t xml:space="preserve"> que retiraba </w:t>
      </w:r>
      <w:r w:rsidR="00850C38">
        <w:rPr>
          <w:rFonts w:asciiTheme="minorHAnsi" w:eastAsia="Times New Roman" w:hAnsiTheme="minorHAnsi" w:cs="Calibri"/>
          <w:noProof/>
          <w:lang w:val="es-ES"/>
        </w:rPr>
        <w:t>su propuesta de inclusión</w:t>
      </w:r>
      <w:r w:rsidR="00ED3254" w:rsidRPr="00525097">
        <w:rPr>
          <w:rFonts w:asciiTheme="minorHAnsi" w:eastAsia="Times New Roman" w:hAnsiTheme="minorHAnsi" w:cs="Calibri"/>
          <w:noProof/>
          <w:lang w:val="es-ES"/>
        </w:rPr>
        <w:t xml:space="preserve"> de este párrafo.</w:t>
      </w:r>
    </w:p>
    <w:p w14:paraId="05ED5901"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7D7C392D" w14:textId="59BE6CA3"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E26A20">
        <w:rPr>
          <w:rFonts w:asciiTheme="minorHAnsi" w:eastAsia="Times New Roman" w:hAnsiTheme="minorHAnsi" w:cs="Calibri"/>
          <w:noProof/>
          <w:lang w:val="es-ES"/>
        </w:rPr>
        <w:t>286</w:t>
      </w:r>
      <w:r w:rsidR="00ED3254" w:rsidRPr="00E26A20">
        <w:rPr>
          <w:rFonts w:asciiTheme="minorHAnsi" w:eastAsia="Times New Roman" w:hAnsiTheme="minorHAnsi" w:cs="Calibri"/>
          <w:noProof/>
          <w:lang w:val="es-ES"/>
        </w:rPr>
        <w:t>.</w:t>
      </w:r>
      <w:r w:rsidR="00ED3254" w:rsidRPr="00E26A20">
        <w:rPr>
          <w:rFonts w:asciiTheme="minorHAnsi" w:eastAsia="Times New Roman" w:hAnsiTheme="minorHAnsi" w:cs="Calibri"/>
          <w:noProof/>
          <w:lang w:val="es-ES"/>
        </w:rPr>
        <w:tab/>
      </w:r>
      <w:r w:rsidR="00ED3254" w:rsidRPr="00E26A20">
        <w:rPr>
          <w:rFonts w:asciiTheme="minorHAnsi" w:eastAsia="Times New Roman" w:hAnsiTheme="minorHAnsi" w:cs="Calibri"/>
          <w:b/>
          <w:bCs/>
          <w:noProof/>
          <w:lang w:val="es-ES"/>
        </w:rPr>
        <w:t xml:space="preserve">Suecia </w:t>
      </w:r>
      <w:r w:rsidR="00ED3254" w:rsidRPr="00E26A20">
        <w:rPr>
          <w:rFonts w:asciiTheme="minorHAnsi" w:eastAsia="Times New Roman" w:hAnsiTheme="minorHAnsi" w:cs="Calibri"/>
          <w:noProof/>
          <w:lang w:val="es-ES"/>
        </w:rPr>
        <w:t xml:space="preserve">subrayó la importancia de ajustar el número de grupos de representación regional y propuso que esta cuestión </w:t>
      </w:r>
      <w:r w:rsidR="00E26A20">
        <w:rPr>
          <w:rFonts w:asciiTheme="minorHAnsi" w:eastAsia="Times New Roman" w:hAnsiTheme="minorHAnsi" w:cs="Calibri"/>
          <w:noProof/>
          <w:lang w:val="es-ES"/>
        </w:rPr>
        <w:t xml:space="preserve">se tratara en el período entre sesiones y </w:t>
      </w:r>
      <w:r w:rsidR="00ED3254" w:rsidRPr="00E26A20">
        <w:rPr>
          <w:rFonts w:asciiTheme="minorHAnsi" w:eastAsia="Times New Roman" w:hAnsiTheme="minorHAnsi" w:cs="Calibri"/>
          <w:noProof/>
          <w:lang w:val="es-ES"/>
        </w:rPr>
        <w:t xml:space="preserve">en la siguiente COP, señalando además que </w:t>
      </w:r>
      <w:r w:rsidR="00E26A20">
        <w:rPr>
          <w:rFonts w:asciiTheme="minorHAnsi" w:eastAsia="Times New Roman" w:hAnsiTheme="minorHAnsi" w:cs="Calibri"/>
          <w:noProof/>
          <w:lang w:val="es-ES"/>
        </w:rPr>
        <w:t>podría constar</w:t>
      </w:r>
      <w:r w:rsidR="00ED3254" w:rsidRPr="00E26A20">
        <w:rPr>
          <w:rFonts w:asciiTheme="minorHAnsi" w:eastAsia="Times New Roman" w:hAnsiTheme="minorHAnsi" w:cs="Calibri"/>
          <w:noProof/>
          <w:lang w:val="es-ES"/>
        </w:rPr>
        <w:t xml:space="preserve"> en </w:t>
      </w:r>
      <w:r w:rsidR="00E26A20">
        <w:rPr>
          <w:rFonts w:asciiTheme="minorHAnsi" w:eastAsia="Times New Roman" w:hAnsiTheme="minorHAnsi" w:cs="Calibri"/>
          <w:noProof/>
          <w:lang w:val="es-ES"/>
        </w:rPr>
        <w:t>el</w:t>
      </w:r>
      <w:r w:rsidR="00ED3254" w:rsidRPr="00E26A20">
        <w:rPr>
          <w:rFonts w:asciiTheme="minorHAnsi" w:eastAsia="Times New Roman" w:hAnsiTheme="minorHAnsi" w:cs="Calibri"/>
          <w:noProof/>
          <w:lang w:val="es-ES"/>
        </w:rPr>
        <w:t xml:space="preserve"> informe de la Conferencia </w:t>
      </w:r>
      <w:r w:rsidR="00E26A20">
        <w:rPr>
          <w:rFonts w:asciiTheme="minorHAnsi" w:eastAsia="Times New Roman" w:hAnsiTheme="minorHAnsi" w:cs="Calibri"/>
          <w:noProof/>
          <w:lang w:val="es-ES"/>
        </w:rPr>
        <w:t xml:space="preserve">en vez del </w:t>
      </w:r>
      <w:r w:rsidR="00ED3254" w:rsidRPr="00E26A20">
        <w:rPr>
          <w:rFonts w:asciiTheme="minorHAnsi" w:eastAsia="Times New Roman" w:hAnsiTheme="minorHAnsi" w:cs="Calibri"/>
          <w:noProof/>
          <w:lang w:val="es-ES"/>
        </w:rPr>
        <w:t>proyecto de resolución.</w:t>
      </w:r>
    </w:p>
    <w:p w14:paraId="21AA6DEF"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22482399" w14:textId="25074B1B"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287</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bCs/>
          <w:noProof/>
          <w:lang w:val="es-ES"/>
        </w:rPr>
        <w:t>Zambia</w:t>
      </w:r>
      <w:r w:rsidR="00ED3254" w:rsidRPr="00525097">
        <w:rPr>
          <w:rFonts w:asciiTheme="minorHAnsi" w:hAnsiTheme="minorHAnsi"/>
          <w:noProof/>
          <w:lang w:val="es-ES"/>
        </w:rPr>
        <w:t xml:space="preserve"> observó que la propuesta original de Suecia sobre los grupos regionales tendría efectos importantes en las Partes Contratantes actuales, y destacó que el texto del proyecto de resolución debería retener a las seis regiones</w:t>
      </w:r>
      <w:r w:rsidR="00850C38">
        <w:rPr>
          <w:rFonts w:asciiTheme="minorHAnsi" w:hAnsiTheme="minorHAnsi"/>
          <w:noProof/>
          <w:lang w:val="es-ES"/>
        </w:rPr>
        <w:t xml:space="preserve"> originales</w:t>
      </w:r>
      <w:r w:rsidR="00ED3254" w:rsidRPr="00525097">
        <w:rPr>
          <w:rFonts w:asciiTheme="minorHAnsi" w:hAnsiTheme="minorHAnsi"/>
          <w:noProof/>
          <w:lang w:val="es-ES"/>
        </w:rPr>
        <w:t xml:space="preserve">. </w:t>
      </w:r>
      <w:r w:rsidR="00ED3254" w:rsidRPr="00525097">
        <w:rPr>
          <w:rFonts w:asciiTheme="minorHAnsi" w:hAnsiTheme="minorHAnsi"/>
          <w:b/>
          <w:bCs/>
          <w:noProof/>
          <w:lang w:val="es-ES"/>
        </w:rPr>
        <w:t>Colombia</w:t>
      </w:r>
      <w:r w:rsidR="00ED3254" w:rsidRPr="00525097">
        <w:rPr>
          <w:rFonts w:asciiTheme="minorHAnsi" w:hAnsiTheme="minorHAnsi"/>
          <w:noProof/>
          <w:lang w:val="es-ES"/>
        </w:rPr>
        <w:t xml:space="preserve"> solicitó que las deliberaciones sobre este tema se llevasen a cabo en un grupo de contacto, para garantizar que las consultas fuesen abiertas, estructuradas y multilaterales.</w:t>
      </w:r>
    </w:p>
    <w:p w14:paraId="448A59C8"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0AA32626" w14:textId="5BB34DBC"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288</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bCs/>
          <w:noProof/>
          <w:lang w:val="es-ES"/>
        </w:rPr>
        <w:t>Brasil</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w:t>
      </w:r>
      <w:r w:rsidR="00ED3254" w:rsidRPr="00525097">
        <w:rPr>
          <w:rFonts w:asciiTheme="minorHAnsi" w:hAnsiTheme="minorHAnsi"/>
          <w:noProof/>
          <w:lang w:val="es-ES"/>
        </w:rPr>
        <w:t xml:space="preserve">con el apoyo de </w:t>
      </w:r>
      <w:r w:rsidR="00ED3254" w:rsidRPr="00525097">
        <w:rPr>
          <w:rFonts w:asciiTheme="minorHAnsi" w:hAnsiTheme="minorHAnsi"/>
          <w:b/>
          <w:bCs/>
          <w:noProof/>
          <w:lang w:val="es-ES"/>
        </w:rPr>
        <w:t xml:space="preserve">Australia </w:t>
      </w:r>
      <w:r w:rsidR="00ED3254" w:rsidRPr="00525097">
        <w:rPr>
          <w:rFonts w:asciiTheme="minorHAnsi" w:hAnsiTheme="minorHAnsi"/>
          <w:noProof/>
          <w:lang w:val="es-ES"/>
        </w:rPr>
        <w:t>y el</w:t>
      </w:r>
      <w:r w:rsidR="00ED3254" w:rsidRPr="00525097">
        <w:rPr>
          <w:rFonts w:asciiTheme="minorHAnsi" w:hAnsiTheme="minorHAnsi"/>
          <w:b/>
          <w:bCs/>
          <w:noProof/>
          <w:lang w:val="es-ES"/>
        </w:rPr>
        <w:t xml:space="preserve"> Canadá</w:t>
      </w:r>
      <w:r w:rsidR="00ED3254" w:rsidRPr="00525097">
        <w:rPr>
          <w:rFonts w:asciiTheme="minorHAnsi" w:hAnsiTheme="minorHAnsi"/>
          <w:noProof/>
          <w:lang w:val="es-ES"/>
        </w:rPr>
        <w:t>,</w:t>
      </w:r>
      <w:r w:rsidR="00ED3254" w:rsidRPr="00525097">
        <w:rPr>
          <w:rFonts w:asciiTheme="minorHAnsi" w:hAnsiTheme="minorHAnsi"/>
          <w:b/>
          <w:bCs/>
          <w:noProof/>
          <w:lang w:val="es-ES"/>
        </w:rPr>
        <w:t xml:space="preserve"> solicitó </w:t>
      </w:r>
      <w:r w:rsidR="00ED3254" w:rsidRPr="00525097">
        <w:rPr>
          <w:rFonts w:asciiTheme="minorHAnsi" w:hAnsiTheme="minorHAnsi"/>
          <w:noProof/>
          <w:lang w:val="es-ES"/>
        </w:rPr>
        <w:t xml:space="preserve">que se facilitara a las Partes una segunda versión </w:t>
      </w:r>
      <w:r w:rsidR="00E26A20">
        <w:rPr>
          <w:rFonts w:asciiTheme="minorHAnsi" w:hAnsiTheme="minorHAnsi"/>
          <w:noProof/>
          <w:lang w:val="es-ES"/>
        </w:rPr>
        <w:t>modificada</w:t>
      </w:r>
      <w:r w:rsidR="00ED3254" w:rsidRPr="00525097">
        <w:rPr>
          <w:rFonts w:asciiTheme="minorHAnsi" w:hAnsiTheme="minorHAnsi"/>
          <w:noProof/>
          <w:lang w:val="es-ES"/>
        </w:rPr>
        <w:t xml:space="preserve"> del proyecto de resolución que tuviese en cuenta las enmiendas retiradas por el Canadá y Suecia.</w:t>
      </w:r>
    </w:p>
    <w:p w14:paraId="2FFB4723"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55E4E08E" w14:textId="65768760"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289</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bCs/>
          <w:noProof/>
          <w:lang w:val="es-ES"/>
        </w:rPr>
        <w:t>Presidente</w:t>
      </w:r>
      <w:r w:rsidR="00ED3254" w:rsidRPr="00525097">
        <w:rPr>
          <w:rFonts w:asciiTheme="minorHAnsi" w:hAnsiTheme="minorHAnsi"/>
          <w:noProof/>
          <w:lang w:val="es-ES"/>
        </w:rPr>
        <w:t xml:space="preserve"> invitó a las Partes Contratantes interesadas a celebrar nuevas consultas </w:t>
      </w:r>
      <w:r w:rsidR="002A73D8">
        <w:rPr>
          <w:rFonts w:asciiTheme="minorHAnsi" w:hAnsiTheme="minorHAnsi"/>
          <w:noProof/>
          <w:lang w:val="es-ES"/>
        </w:rPr>
        <w:t>informales</w:t>
      </w:r>
      <w:r w:rsidR="00ED3254" w:rsidRPr="00525097">
        <w:rPr>
          <w:rFonts w:asciiTheme="minorHAnsi" w:hAnsiTheme="minorHAnsi"/>
          <w:noProof/>
          <w:lang w:val="es-ES"/>
        </w:rPr>
        <w:t xml:space="preserve"> sobre el proyecto de resolución y aplazó la continuación de su examen hasta una sesión posterior. Instó a todas las Partes Contratantes a realizar un examen cuidadoso de cuestiones tales como el ajuste de los grupos regionales, habida cuenta de sus efectos en la gobernanza, la aplicación y el funcionamiento de la Convención, y alentó a las Partes a asegurarse de realizar las consultas debidas sobre las cuestiones presentadas a la Conferencia de las Partes. </w:t>
      </w:r>
    </w:p>
    <w:p w14:paraId="4887956E" w14:textId="77777777" w:rsidR="00ED3254" w:rsidRPr="00525097" w:rsidRDefault="00ED3254" w:rsidP="00ED3254">
      <w:pPr>
        <w:spacing w:after="0" w:line="240" w:lineRule="auto"/>
        <w:ind w:left="567" w:hanging="567"/>
        <w:rPr>
          <w:rFonts w:cstheme="minorHAnsi"/>
          <w:noProof/>
          <w:lang w:val="es-ES"/>
        </w:rPr>
      </w:pPr>
    </w:p>
    <w:p w14:paraId="147C81BE" w14:textId="0627DF2D"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b/>
          <w:bCs/>
          <w:noProof/>
          <w:lang w:val="es-ES"/>
        </w:rPr>
        <w:lastRenderedPageBreak/>
        <w:t>18.3</w:t>
      </w:r>
      <w:r w:rsidR="00200333"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w:t>
      </w:r>
      <w:r w:rsidRPr="00525097">
        <w:rPr>
          <w:b/>
          <w:bCs/>
          <w:noProof/>
          <w:lang w:val="es-ES"/>
        </w:rPr>
        <w:t xml:space="preserve"> la eficacia y eficiencia de la Convención de Ramsar</w:t>
      </w:r>
      <w:r w:rsidR="0069591B" w:rsidRPr="00525097">
        <w:rPr>
          <w:rFonts w:asciiTheme="minorHAnsi" w:hAnsiTheme="minorHAnsi"/>
          <w:b/>
          <w:noProof/>
          <w:lang w:val="es-ES"/>
        </w:rPr>
        <w:t xml:space="preserve"> (continuación)</w:t>
      </w:r>
    </w:p>
    <w:p w14:paraId="078A1544" w14:textId="77777777" w:rsidR="00ED3254" w:rsidRPr="00525097" w:rsidRDefault="00ED3254" w:rsidP="00B11FB0">
      <w:pPr>
        <w:keepNext/>
        <w:spacing w:after="0" w:line="240" w:lineRule="auto"/>
        <w:rPr>
          <w:rFonts w:cstheme="minorHAnsi"/>
          <w:b/>
          <w:bCs/>
          <w:noProof/>
          <w:u w:val="single"/>
          <w:lang w:val="es-ES"/>
        </w:rPr>
      </w:pPr>
    </w:p>
    <w:p w14:paraId="575E90DE" w14:textId="5A25AC53"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290</w:t>
      </w:r>
      <w:r w:rsidR="00ED3254" w:rsidRPr="00525097">
        <w:rPr>
          <w:noProof/>
          <w:lang w:val="es-ES"/>
        </w:rPr>
        <w:t>.</w:t>
      </w:r>
      <w:r w:rsidR="00ED3254" w:rsidRPr="00525097">
        <w:rPr>
          <w:noProof/>
          <w:lang w:val="es-ES"/>
        </w:rPr>
        <w:tab/>
        <w:t>El</w:t>
      </w:r>
      <w:r w:rsidR="00ED3254" w:rsidRPr="00525097">
        <w:rPr>
          <w:b/>
          <w:bCs/>
          <w:noProof/>
          <w:lang w:val="es-ES"/>
        </w:rPr>
        <w:t xml:space="preserve"> Reino Unido de Gran Bretaña e Irlanda del Norte</w:t>
      </w:r>
      <w:r w:rsidR="00ED3254" w:rsidRPr="00525097">
        <w:rPr>
          <w:noProof/>
          <w:lang w:val="es-ES"/>
        </w:rPr>
        <w:t xml:space="preserve">, en </w:t>
      </w:r>
      <w:r w:rsidR="00E26A20">
        <w:rPr>
          <w:noProof/>
          <w:lang w:val="es-ES"/>
        </w:rPr>
        <w:t xml:space="preserve">su </w:t>
      </w:r>
      <w:r w:rsidR="00ED3254" w:rsidRPr="00525097">
        <w:rPr>
          <w:noProof/>
          <w:lang w:val="es-ES"/>
        </w:rPr>
        <w:t xml:space="preserve">calidad de Presidencia del Grupo de trabajo sobre la eficacia, presentó la versión </w:t>
      </w:r>
      <w:r w:rsidR="005645B6">
        <w:rPr>
          <w:noProof/>
          <w:lang w:val="es-ES"/>
        </w:rPr>
        <w:t>modificada</w:t>
      </w:r>
      <w:r w:rsidR="00ED3254" w:rsidRPr="00525097">
        <w:rPr>
          <w:noProof/>
          <w:lang w:val="es-ES"/>
        </w:rPr>
        <w:t xml:space="preserve"> del proyecto de resolución que figura en el documento COP14 Doc.18.3 Rev.1, e hizo notar el acuerdo alcanzado a través de las consultas productivas </w:t>
      </w:r>
      <w:r w:rsidR="00945B4B">
        <w:rPr>
          <w:noProof/>
          <w:lang w:val="es-ES"/>
        </w:rPr>
        <w:t>que se celebraron</w:t>
      </w:r>
      <w:r w:rsidR="00ED3254" w:rsidRPr="00525097">
        <w:rPr>
          <w:noProof/>
          <w:lang w:val="es-ES"/>
        </w:rPr>
        <w:t xml:space="preserve"> con todas las Partes interesadas.</w:t>
      </w:r>
    </w:p>
    <w:p w14:paraId="61E87335" w14:textId="77777777" w:rsidR="00ED3254" w:rsidRPr="00525097" w:rsidRDefault="00ED3254" w:rsidP="00B11FB0">
      <w:pPr>
        <w:suppressAutoHyphens/>
        <w:spacing w:after="0" w:line="240" w:lineRule="auto"/>
        <w:ind w:left="567" w:hanging="567"/>
        <w:rPr>
          <w:rFonts w:cstheme="minorHAnsi"/>
          <w:noProof/>
          <w:lang w:val="es-ES"/>
        </w:rPr>
      </w:pPr>
    </w:p>
    <w:p w14:paraId="2D989AF0" w14:textId="7250C517"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291</w:t>
      </w:r>
      <w:r w:rsidR="00ED3254" w:rsidRPr="00525097">
        <w:rPr>
          <w:noProof/>
          <w:lang w:val="es-ES"/>
        </w:rPr>
        <w:t>.</w:t>
      </w:r>
      <w:r w:rsidR="00ED3254" w:rsidRPr="00525097">
        <w:rPr>
          <w:noProof/>
          <w:lang w:val="es-ES"/>
        </w:rPr>
        <w:tab/>
        <w:t xml:space="preserve">Sin más observaciones, el </w:t>
      </w:r>
      <w:r w:rsidR="00ED3254" w:rsidRPr="00525097">
        <w:rPr>
          <w:b/>
          <w:bCs/>
          <w:noProof/>
          <w:lang w:val="es-ES"/>
        </w:rPr>
        <w:t>Presidente</w:t>
      </w:r>
      <w:r w:rsidR="00ED3254" w:rsidRPr="00525097">
        <w:rPr>
          <w:noProof/>
          <w:lang w:val="es-ES"/>
        </w:rPr>
        <w:t xml:space="preserve"> agradeció a la Presidencia del Grupo de trabajo</w:t>
      </w:r>
      <w:r w:rsidR="00945B4B">
        <w:rPr>
          <w:noProof/>
          <w:lang w:val="es-ES"/>
        </w:rPr>
        <w:t>,</w:t>
      </w:r>
      <w:r w:rsidR="00ED3254" w:rsidRPr="00525097">
        <w:rPr>
          <w:noProof/>
          <w:lang w:val="es-ES"/>
        </w:rPr>
        <w:t xml:space="preserve"> y el proyecto de resolución que figura en el documento COP14 Doc. 18.3 Rev.1 </w:t>
      </w:r>
      <w:r w:rsidR="00E26A20">
        <w:rPr>
          <w:noProof/>
          <w:lang w:val="es-ES"/>
        </w:rPr>
        <w:t>se aprobó</w:t>
      </w:r>
      <w:r w:rsidR="00ED3254" w:rsidRPr="00525097">
        <w:rPr>
          <w:noProof/>
          <w:lang w:val="es-ES"/>
        </w:rPr>
        <w:t xml:space="preserve"> por aclamación.</w:t>
      </w:r>
    </w:p>
    <w:p w14:paraId="527CA521" w14:textId="77777777" w:rsidR="00ED3254" w:rsidRPr="00525097" w:rsidRDefault="00ED3254" w:rsidP="00ED3254">
      <w:pPr>
        <w:spacing w:after="0" w:line="240" w:lineRule="auto"/>
        <w:rPr>
          <w:rFonts w:cstheme="minorHAnsi"/>
          <w:noProof/>
          <w:lang w:val="es-ES"/>
        </w:rPr>
      </w:pPr>
    </w:p>
    <w:p w14:paraId="12D7C8D2" w14:textId="42A968D6" w:rsidR="00ED3254" w:rsidRPr="00525097" w:rsidRDefault="00ED3254" w:rsidP="00ED3254">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rFonts w:asciiTheme="minorHAnsi" w:hAnsiTheme="minorHAnsi"/>
          <w:b/>
          <w:bCs/>
          <w:noProof/>
          <w:lang w:val="es-ES"/>
        </w:rPr>
        <w:t>18.4</w:t>
      </w:r>
      <w:r w:rsidR="00200333"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 el</w:t>
      </w:r>
      <w:r w:rsidRPr="00525097">
        <w:rPr>
          <w:b/>
          <w:bCs/>
          <w:noProof/>
          <w:lang w:val="es-ES"/>
        </w:rPr>
        <w:t xml:space="preserve"> examen del Cuarto Plan Estratégico de la Convención sobre los Humedales, adiciones para el período comprendido entre la COP14 y la COP15 y Marco para el Quinto Plan Estratégico</w:t>
      </w:r>
      <w:r w:rsidR="0069591B" w:rsidRPr="00525097">
        <w:rPr>
          <w:rFonts w:asciiTheme="minorHAnsi" w:hAnsiTheme="minorHAnsi"/>
          <w:b/>
          <w:noProof/>
          <w:lang w:val="es-ES"/>
        </w:rPr>
        <w:t xml:space="preserve"> (continuación)</w:t>
      </w:r>
    </w:p>
    <w:p w14:paraId="7B3FCDFE" w14:textId="77777777" w:rsidR="00ED3254" w:rsidRPr="00525097" w:rsidRDefault="00ED3254" w:rsidP="00ED3254">
      <w:pPr>
        <w:keepNext/>
        <w:spacing w:after="0" w:line="240" w:lineRule="auto"/>
        <w:rPr>
          <w:rFonts w:cstheme="minorHAnsi"/>
          <w:b/>
          <w:bCs/>
          <w:noProof/>
          <w:u w:val="single"/>
          <w:lang w:val="es-ES"/>
        </w:rPr>
      </w:pPr>
    </w:p>
    <w:p w14:paraId="59CE81D5" w14:textId="59672D3A" w:rsidR="00ED3254" w:rsidRPr="00525097" w:rsidRDefault="00AB130D" w:rsidP="00B11FB0">
      <w:pPr>
        <w:suppressAutoHyphens/>
        <w:spacing w:after="0" w:line="240" w:lineRule="auto"/>
        <w:ind w:left="567" w:hanging="567"/>
        <w:rPr>
          <w:noProof/>
          <w:lang w:val="es-ES"/>
        </w:rPr>
      </w:pPr>
      <w:r w:rsidRPr="00525097">
        <w:rPr>
          <w:noProof/>
          <w:lang w:val="es-ES"/>
        </w:rPr>
        <w:t>292</w:t>
      </w:r>
      <w:r w:rsidR="00ED3254" w:rsidRPr="00525097">
        <w:rPr>
          <w:noProof/>
          <w:lang w:val="es-ES"/>
        </w:rPr>
        <w:t>.</w:t>
      </w:r>
      <w:r w:rsidR="00ED3254" w:rsidRPr="00525097">
        <w:rPr>
          <w:noProof/>
          <w:lang w:val="es-ES"/>
        </w:rPr>
        <w:tab/>
      </w:r>
      <w:r w:rsidR="00ED3254" w:rsidRPr="00525097">
        <w:rPr>
          <w:b/>
          <w:bCs/>
          <w:noProof/>
          <w:lang w:val="es-ES"/>
        </w:rPr>
        <w:t>Australia</w:t>
      </w:r>
      <w:r w:rsidR="00ED3254" w:rsidRPr="00525097">
        <w:rPr>
          <w:noProof/>
          <w:lang w:val="es-ES"/>
        </w:rPr>
        <w:t xml:space="preserve">, en </w:t>
      </w:r>
      <w:r w:rsidR="00E26A20">
        <w:rPr>
          <w:noProof/>
          <w:lang w:val="es-ES"/>
        </w:rPr>
        <w:t xml:space="preserve">su </w:t>
      </w:r>
      <w:r w:rsidR="00ED3254" w:rsidRPr="00525097">
        <w:rPr>
          <w:noProof/>
          <w:lang w:val="es-ES"/>
        </w:rPr>
        <w:t xml:space="preserve">calidad de </w:t>
      </w:r>
      <w:r w:rsidR="00E26A20">
        <w:rPr>
          <w:noProof/>
          <w:lang w:val="es-ES"/>
        </w:rPr>
        <w:t>p</w:t>
      </w:r>
      <w:r w:rsidR="00ED3254" w:rsidRPr="00525097">
        <w:rPr>
          <w:noProof/>
          <w:lang w:val="es-ES"/>
        </w:rPr>
        <w:t xml:space="preserve">residencia del grupo de contacto, presentó el proyecto de resolución </w:t>
      </w:r>
      <w:r w:rsidR="008764BD">
        <w:rPr>
          <w:noProof/>
          <w:lang w:val="es-ES"/>
        </w:rPr>
        <w:t>modificado</w:t>
      </w:r>
      <w:r w:rsidR="00ED3254" w:rsidRPr="00525097">
        <w:rPr>
          <w:noProof/>
          <w:lang w:val="es-ES"/>
        </w:rPr>
        <w:t xml:space="preserve"> que figura en el documento COP14 Doc.18.4 Rev.1, y observó que se habían incorporado las enmiendas propuestas por las Partes Contratantes y que el grupo de contacto había resuelto las cuestiones restantes. También hizo notar las enmiendas menores </w:t>
      </w:r>
      <w:r w:rsidR="00945B4B">
        <w:rPr>
          <w:noProof/>
          <w:lang w:val="es-ES"/>
        </w:rPr>
        <w:t>que</w:t>
      </w:r>
      <w:r w:rsidR="00ED3254" w:rsidRPr="00525097">
        <w:rPr>
          <w:noProof/>
          <w:lang w:val="es-ES"/>
        </w:rPr>
        <w:t xml:space="preserve"> el Canadá </w:t>
      </w:r>
      <w:r w:rsidR="00945B4B">
        <w:rPr>
          <w:noProof/>
          <w:lang w:val="es-ES"/>
        </w:rPr>
        <w:t xml:space="preserve">sugirió </w:t>
      </w:r>
      <w:r w:rsidR="00ED3254" w:rsidRPr="00525097">
        <w:rPr>
          <w:noProof/>
          <w:lang w:val="es-ES"/>
        </w:rPr>
        <w:t xml:space="preserve">en relación con este proyecto de resolución </w:t>
      </w:r>
      <w:r w:rsidR="00945B4B">
        <w:rPr>
          <w:noProof/>
          <w:lang w:val="es-ES"/>
        </w:rPr>
        <w:t>modificado</w:t>
      </w:r>
      <w:r w:rsidR="00ED3254" w:rsidRPr="00525097">
        <w:rPr>
          <w:noProof/>
          <w:lang w:val="es-ES"/>
        </w:rPr>
        <w:t>.</w:t>
      </w:r>
    </w:p>
    <w:p w14:paraId="6257AC42" w14:textId="77777777" w:rsidR="00ED3254" w:rsidRPr="00525097" w:rsidRDefault="00ED3254" w:rsidP="00B11FB0">
      <w:pPr>
        <w:suppressAutoHyphens/>
        <w:spacing w:after="0" w:line="240" w:lineRule="auto"/>
        <w:ind w:left="567" w:hanging="567"/>
        <w:rPr>
          <w:noProof/>
          <w:lang w:val="es-ES"/>
        </w:rPr>
      </w:pPr>
    </w:p>
    <w:p w14:paraId="58783EAF" w14:textId="3E6C7787" w:rsidR="00ED3254" w:rsidRPr="00525097" w:rsidRDefault="00AB130D" w:rsidP="00B11FB0">
      <w:pPr>
        <w:suppressAutoHyphens/>
        <w:spacing w:after="0" w:line="240" w:lineRule="auto"/>
        <w:ind w:left="567" w:hanging="567"/>
        <w:rPr>
          <w:noProof/>
          <w:lang w:val="es-ES"/>
        </w:rPr>
      </w:pPr>
      <w:r w:rsidRPr="00525097">
        <w:rPr>
          <w:noProof/>
          <w:lang w:val="es-ES"/>
        </w:rPr>
        <w:t>293</w:t>
      </w:r>
      <w:r w:rsidR="00ED3254" w:rsidRPr="00525097">
        <w:rPr>
          <w:noProof/>
          <w:lang w:val="es-ES"/>
        </w:rPr>
        <w:t>.</w:t>
      </w:r>
      <w:r w:rsidR="00ED3254" w:rsidRPr="00525097">
        <w:rPr>
          <w:noProof/>
          <w:lang w:val="es-ES"/>
        </w:rPr>
        <w:tab/>
        <w:t xml:space="preserve">El proyecto de resolución </w:t>
      </w:r>
      <w:r w:rsidR="00945B4B">
        <w:rPr>
          <w:noProof/>
          <w:lang w:val="es-ES"/>
        </w:rPr>
        <w:t>modificado</w:t>
      </w:r>
      <w:r w:rsidR="00ED3254" w:rsidRPr="00525097">
        <w:rPr>
          <w:noProof/>
          <w:lang w:val="es-ES"/>
        </w:rPr>
        <w:t xml:space="preserve"> que figura en el documento COP14 Doc. 18.4 Rev.1 </w:t>
      </w:r>
      <w:r w:rsidR="00945B4B">
        <w:rPr>
          <w:noProof/>
          <w:lang w:val="es-ES"/>
        </w:rPr>
        <w:t>se</w:t>
      </w:r>
      <w:r w:rsidR="00ED3254" w:rsidRPr="00525097">
        <w:rPr>
          <w:noProof/>
          <w:lang w:val="es-ES"/>
        </w:rPr>
        <w:t xml:space="preserve"> </w:t>
      </w:r>
      <w:r w:rsidR="00945B4B">
        <w:rPr>
          <w:noProof/>
          <w:lang w:val="es-ES"/>
        </w:rPr>
        <w:t>aprobó</w:t>
      </w:r>
      <w:r w:rsidR="00ED3254" w:rsidRPr="00525097">
        <w:rPr>
          <w:noProof/>
          <w:lang w:val="es-ES"/>
        </w:rPr>
        <w:t xml:space="preserve"> por aclamación con la enmienda </w:t>
      </w:r>
      <w:r w:rsidR="00945B4B">
        <w:rPr>
          <w:noProof/>
          <w:lang w:val="es-ES"/>
        </w:rPr>
        <w:t>que sugirió</w:t>
      </w:r>
      <w:r w:rsidR="00ED3254" w:rsidRPr="00525097">
        <w:rPr>
          <w:noProof/>
          <w:lang w:val="es-ES"/>
        </w:rPr>
        <w:t xml:space="preserve"> el Canadá.</w:t>
      </w:r>
    </w:p>
    <w:p w14:paraId="1809B032" w14:textId="77777777" w:rsidR="00ED3254" w:rsidRPr="00525097" w:rsidRDefault="00ED3254" w:rsidP="00ED3254">
      <w:pPr>
        <w:spacing w:after="0" w:line="240" w:lineRule="auto"/>
        <w:ind w:left="567" w:hanging="567"/>
        <w:rPr>
          <w:noProof/>
          <w:lang w:val="es-ES"/>
        </w:rPr>
      </w:pPr>
    </w:p>
    <w:p w14:paraId="46B921DD" w14:textId="7827A903"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b/>
          <w:bCs/>
          <w:noProof/>
          <w:lang w:val="es-ES"/>
        </w:rPr>
        <w:t>18.14</w:t>
      </w:r>
      <w:r w:rsidR="00200333" w:rsidRPr="00525097">
        <w:rPr>
          <w:b/>
          <w:bCs/>
          <w:noProof/>
          <w:lang w:val="es-ES"/>
        </w:rPr>
        <w:t>:</w:t>
      </w:r>
      <w:r w:rsidRPr="00525097">
        <w:rPr>
          <w:b/>
          <w:bCs/>
          <w:noProof/>
          <w:lang w:val="es-ES"/>
        </w:rPr>
        <w:t xml:space="preserve"> Proyecto de resolución sobre el fortalecimiento de las conexiones de Ramsar a través de la juventud</w:t>
      </w:r>
      <w:r w:rsidR="0069591B" w:rsidRPr="00525097">
        <w:rPr>
          <w:rFonts w:asciiTheme="minorHAnsi" w:hAnsiTheme="minorHAnsi"/>
          <w:b/>
          <w:noProof/>
          <w:lang w:val="es-ES"/>
        </w:rPr>
        <w:t xml:space="preserve"> (continuación)</w:t>
      </w:r>
    </w:p>
    <w:p w14:paraId="475501DD" w14:textId="77777777" w:rsidR="00ED3254" w:rsidRPr="00525097" w:rsidRDefault="00ED3254" w:rsidP="00B11FB0">
      <w:pPr>
        <w:keepNext/>
        <w:spacing w:after="0" w:line="240" w:lineRule="auto"/>
        <w:rPr>
          <w:rFonts w:cstheme="minorHAnsi"/>
          <w:noProof/>
          <w:lang w:val="es-ES"/>
        </w:rPr>
      </w:pPr>
    </w:p>
    <w:p w14:paraId="23354850" w14:textId="6D4165B9" w:rsidR="00ED3254" w:rsidRPr="00525097" w:rsidRDefault="00AB130D" w:rsidP="00B11FB0">
      <w:pPr>
        <w:suppressAutoHyphens/>
        <w:spacing w:after="0" w:line="240" w:lineRule="auto"/>
        <w:ind w:left="567" w:hanging="567"/>
        <w:rPr>
          <w:noProof/>
          <w:lang w:val="es-ES"/>
        </w:rPr>
      </w:pPr>
      <w:r w:rsidRPr="00525097">
        <w:rPr>
          <w:noProof/>
          <w:lang w:val="es-ES"/>
        </w:rPr>
        <w:t>294</w:t>
      </w:r>
      <w:r w:rsidR="00ED3254" w:rsidRPr="00525097">
        <w:rPr>
          <w:noProof/>
          <w:lang w:val="es-ES"/>
        </w:rPr>
        <w:t>.</w:t>
      </w:r>
      <w:r w:rsidR="00ED3254" w:rsidRPr="00525097">
        <w:rPr>
          <w:noProof/>
          <w:lang w:val="es-ES"/>
        </w:rPr>
        <w:tab/>
      </w:r>
      <w:r w:rsidR="00ED3254" w:rsidRPr="00525097">
        <w:rPr>
          <w:b/>
          <w:bCs/>
          <w:noProof/>
          <w:lang w:val="es-ES"/>
        </w:rPr>
        <w:t>Australia</w:t>
      </w:r>
      <w:r w:rsidR="00ED3254" w:rsidRPr="00525097">
        <w:rPr>
          <w:noProof/>
          <w:lang w:val="es-ES"/>
        </w:rPr>
        <w:t>, en</w:t>
      </w:r>
      <w:r w:rsidR="00945B4B">
        <w:rPr>
          <w:noProof/>
          <w:lang w:val="es-ES"/>
        </w:rPr>
        <w:t xml:space="preserve"> su</w:t>
      </w:r>
      <w:r w:rsidR="00ED3254" w:rsidRPr="00525097">
        <w:rPr>
          <w:noProof/>
          <w:lang w:val="es-ES"/>
        </w:rPr>
        <w:t xml:space="preserve"> calidad de coautor de la propuesta, observó que, tras la celebración de consultas con las Partes Contratantes interesadas, se llegó a un acuerdo sobre el proyecto de resolución </w:t>
      </w:r>
      <w:r w:rsidR="008764BD">
        <w:rPr>
          <w:noProof/>
          <w:lang w:val="es-ES"/>
        </w:rPr>
        <w:t>modificado</w:t>
      </w:r>
      <w:r w:rsidR="00ED3254" w:rsidRPr="00525097">
        <w:rPr>
          <w:noProof/>
          <w:lang w:val="es-ES"/>
        </w:rPr>
        <w:t xml:space="preserve"> que figura en el documento COP14 Doc.18.14 Rev.1. Mencionó dos enmiendas</w:t>
      </w:r>
      <w:r w:rsidR="00945B4B">
        <w:rPr>
          <w:noProof/>
          <w:lang w:val="es-ES"/>
        </w:rPr>
        <w:t xml:space="preserve"> leves</w:t>
      </w:r>
      <w:r w:rsidR="00ED3254" w:rsidRPr="00525097">
        <w:rPr>
          <w:noProof/>
          <w:lang w:val="es-ES"/>
        </w:rPr>
        <w:t xml:space="preserve">, y observó que el Brasil y Suiza habían propuesto cambios directamente a la delegación de Australia: que el grupo de trabajo de Ramsar sobre la juventud se estableciera en el período entre reuniones, </w:t>
      </w:r>
      <w:r w:rsidR="00945B4B">
        <w:rPr>
          <w:noProof/>
          <w:lang w:val="es-ES"/>
        </w:rPr>
        <w:t>no</w:t>
      </w:r>
      <w:r w:rsidR="00ED3254" w:rsidRPr="00525097">
        <w:rPr>
          <w:noProof/>
          <w:lang w:val="es-ES"/>
        </w:rPr>
        <w:t xml:space="preserve"> en la 61ª reunión del Comité Permanente</w:t>
      </w:r>
      <w:r w:rsidR="00945B4B">
        <w:rPr>
          <w:noProof/>
          <w:lang w:val="es-ES"/>
        </w:rPr>
        <w:t>,</w:t>
      </w:r>
      <w:r w:rsidR="00ED3254" w:rsidRPr="00525097">
        <w:rPr>
          <w:noProof/>
          <w:lang w:val="es-ES"/>
        </w:rPr>
        <w:t xml:space="preserve"> y que se </w:t>
      </w:r>
      <w:r w:rsidR="00E26A20">
        <w:rPr>
          <w:noProof/>
          <w:lang w:val="es-ES"/>
        </w:rPr>
        <w:t>eliminara</w:t>
      </w:r>
      <w:r w:rsidR="00ED3254" w:rsidRPr="00525097">
        <w:rPr>
          <w:noProof/>
          <w:lang w:val="es-ES"/>
        </w:rPr>
        <w:t xml:space="preserve"> la frase “en función de las circunstancias y prioridades nacionales” del párrafo 13 del proyecto de resolución en </w:t>
      </w:r>
      <w:r w:rsidR="00945B4B">
        <w:rPr>
          <w:noProof/>
          <w:lang w:val="es-ES"/>
        </w:rPr>
        <w:t xml:space="preserve">el </w:t>
      </w:r>
      <w:r w:rsidR="00ED3254" w:rsidRPr="00525097">
        <w:rPr>
          <w:noProof/>
          <w:lang w:val="es-ES"/>
        </w:rPr>
        <w:t>que se alentaba a las Partes Contratantes a</w:t>
      </w:r>
      <w:r w:rsidR="00945B4B">
        <w:rPr>
          <w:noProof/>
          <w:lang w:val="es-ES"/>
        </w:rPr>
        <w:t xml:space="preserve"> que</w:t>
      </w:r>
      <w:r w:rsidR="00ED3254" w:rsidRPr="00525097">
        <w:rPr>
          <w:noProof/>
          <w:lang w:val="es-ES"/>
        </w:rPr>
        <w:t xml:space="preserve"> estudiar</w:t>
      </w:r>
      <w:r w:rsidR="00945B4B">
        <w:rPr>
          <w:noProof/>
          <w:lang w:val="es-ES"/>
        </w:rPr>
        <w:t>an</w:t>
      </w:r>
      <w:r w:rsidR="00ED3254" w:rsidRPr="00525097">
        <w:rPr>
          <w:noProof/>
          <w:lang w:val="es-ES"/>
        </w:rPr>
        <w:t xml:space="preserve"> y apoyar</w:t>
      </w:r>
      <w:r w:rsidR="00945B4B">
        <w:rPr>
          <w:noProof/>
          <w:lang w:val="es-ES"/>
        </w:rPr>
        <w:t>an</w:t>
      </w:r>
      <w:r w:rsidR="00ED3254" w:rsidRPr="00525097">
        <w:rPr>
          <w:noProof/>
          <w:lang w:val="es-ES"/>
        </w:rPr>
        <w:t xml:space="preserve"> estrategias que hicieran participar a la juventud, colaborasen con ella y la implicasen en la aplicación de la Convención. </w:t>
      </w:r>
      <w:r w:rsidR="00ED3254" w:rsidRPr="00525097">
        <w:rPr>
          <w:b/>
          <w:bCs/>
          <w:noProof/>
          <w:lang w:val="es-ES"/>
        </w:rPr>
        <w:t>Youth Engaged in Wetlands</w:t>
      </w:r>
      <w:r w:rsidR="00ED3254" w:rsidRPr="00525097">
        <w:rPr>
          <w:noProof/>
          <w:lang w:val="es-ES"/>
        </w:rPr>
        <w:t xml:space="preserve"> manifestó su firme apoyo a esta iniciativa y destacó la participación y los progresos logrados hasta </w:t>
      </w:r>
      <w:r w:rsidR="00945B4B">
        <w:rPr>
          <w:noProof/>
          <w:lang w:val="es-ES"/>
        </w:rPr>
        <w:t>el momento</w:t>
      </w:r>
      <w:r w:rsidR="00ED3254" w:rsidRPr="00525097">
        <w:rPr>
          <w:noProof/>
          <w:lang w:val="es-ES"/>
        </w:rPr>
        <w:t xml:space="preserve"> en el marco de la Convención </w:t>
      </w:r>
      <w:r w:rsidR="00945B4B">
        <w:rPr>
          <w:noProof/>
          <w:lang w:val="es-ES"/>
        </w:rPr>
        <w:t>sobre los Humedales</w:t>
      </w:r>
      <w:r w:rsidR="00ED3254" w:rsidRPr="00525097">
        <w:rPr>
          <w:noProof/>
          <w:lang w:val="es-ES"/>
        </w:rPr>
        <w:t xml:space="preserve">, así como por las Partes </w:t>
      </w:r>
      <w:r w:rsidR="00945B4B">
        <w:rPr>
          <w:noProof/>
          <w:lang w:val="es-ES"/>
        </w:rPr>
        <w:t>a escala</w:t>
      </w:r>
      <w:r w:rsidR="00ED3254" w:rsidRPr="00525097">
        <w:rPr>
          <w:noProof/>
          <w:lang w:val="es-ES"/>
        </w:rPr>
        <w:t xml:space="preserve"> nacional. </w:t>
      </w:r>
    </w:p>
    <w:p w14:paraId="4E23F469" w14:textId="77777777" w:rsidR="00ED3254" w:rsidRPr="00525097" w:rsidRDefault="00ED3254" w:rsidP="00B11FB0">
      <w:pPr>
        <w:suppressAutoHyphens/>
        <w:spacing w:after="0" w:line="240" w:lineRule="auto"/>
        <w:ind w:left="567" w:hanging="567"/>
        <w:rPr>
          <w:noProof/>
          <w:lang w:val="es-ES"/>
        </w:rPr>
      </w:pPr>
      <w:r w:rsidRPr="00525097">
        <w:rPr>
          <w:noProof/>
          <w:lang w:val="es-ES"/>
        </w:rPr>
        <w:t xml:space="preserve"> </w:t>
      </w:r>
    </w:p>
    <w:p w14:paraId="546447B2" w14:textId="159DE2C4" w:rsidR="00ED3254" w:rsidRPr="00525097" w:rsidRDefault="00AB130D" w:rsidP="00B11FB0">
      <w:pPr>
        <w:suppressAutoHyphens/>
        <w:spacing w:after="0" w:line="240" w:lineRule="auto"/>
        <w:ind w:left="567" w:hanging="567"/>
        <w:rPr>
          <w:noProof/>
          <w:lang w:val="es-ES"/>
        </w:rPr>
      </w:pPr>
      <w:r w:rsidRPr="00525097">
        <w:rPr>
          <w:noProof/>
          <w:lang w:val="es-ES"/>
        </w:rPr>
        <w:t>295</w:t>
      </w:r>
      <w:r w:rsidR="00ED3254" w:rsidRPr="00525097">
        <w:rPr>
          <w:noProof/>
          <w:lang w:val="es-ES"/>
        </w:rPr>
        <w:t>.</w:t>
      </w:r>
      <w:r w:rsidR="00ED3254" w:rsidRPr="00525097">
        <w:rPr>
          <w:noProof/>
          <w:lang w:val="es-ES"/>
        </w:rPr>
        <w:tab/>
        <w:t xml:space="preserve">El proyecto de resolución </w:t>
      </w:r>
      <w:r w:rsidR="00E26A20">
        <w:rPr>
          <w:noProof/>
          <w:lang w:val="es-ES"/>
        </w:rPr>
        <w:t>modificado</w:t>
      </w:r>
      <w:r w:rsidR="00ED3254" w:rsidRPr="00525097">
        <w:rPr>
          <w:noProof/>
          <w:lang w:val="es-ES"/>
        </w:rPr>
        <w:t xml:space="preserve"> que figura en el documento COP14 Doc. 18.14 Rev.1 </w:t>
      </w:r>
      <w:r w:rsidR="00E26A20">
        <w:rPr>
          <w:noProof/>
          <w:lang w:val="es-ES"/>
        </w:rPr>
        <w:t>se</w:t>
      </w:r>
      <w:r w:rsidR="00ED3254" w:rsidRPr="00525097">
        <w:rPr>
          <w:noProof/>
          <w:lang w:val="es-ES"/>
        </w:rPr>
        <w:t xml:space="preserve"> </w:t>
      </w:r>
      <w:r w:rsidR="00E26A20">
        <w:rPr>
          <w:noProof/>
          <w:lang w:val="es-ES"/>
        </w:rPr>
        <w:t>aprobó</w:t>
      </w:r>
      <w:r w:rsidR="00ED3254" w:rsidRPr="00525097">
        <w:rPr>
          <w:noProof/>
          <w:lang w:val="es-ES"/>
        </w:rPr>
        <w:t xml:space="preserve"> por aclamación con las dos enmiendas sugeridas por Australia.</w:t>
      </w:r>
    </w:p>
    <w:p w14:paraId="261F528E" w14:textId="77777777" w:rsidR="00ED3254" w:rsidRPr="00525097" w:rsidRDefault="00ED3254" w:rsidP="00ED3254">
      <w:pPr>
        <w:spacing w:after="0" w:line="240" w:lineRule="auto"/>
        <w:ind w:left="567" w:hanging="567"/>
        <w:rPr>
          <w:noProof/>
          <w:lang w:val="es-ES"/>
        </w:rPr>
      </w:pPr>
    </w:p>
    <w:p w14:paraId="1AAED1BA" w14:textId="248BDF0A"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rFonts w:asciiTheme="minorHAnsi" w:hAnsiTheme="minorHAnsi"/>
          <w:b/>
          <w:bCs/>
          <w:noProof/>
          <w:lang w:val="es-ES"/>
        </w:rPr>
        <w:t>18.13</w:t>
      </w:r>
      <w:r w:rsidR="00200333"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w:t>
      </w:r>
      <w:r w:rsidRPr="00525097">
        <w:rPr>
          <w:b/>
          <w:bCs/>
          <w:noProof/>
          <w:lang w:val="es-ES"/>
        </w:rPr>
        <w:t xml:space="preserve"> la educación sobre los humedales en el sector de la educación formal</w:t>
      </w:r>
      <w:r w:rsidR="0069591B" w:rsidRPr="00525097">
        <w:rPr>
          <w:rFonts w:asciiTheme="minorHAnsi" w:hAnsiTheme="minorHAnsi"/>
          <w:b/>
          <w:noProof/>
          <w:lang w:val="es-ES"/>
        </w:rPr>
        <w:t xml:space="preserve"> (continuación)</w:t>
      </w:r>
    </w:p>
    <w:p w14:paraId="3FB092A1" w14:textId="77777777" w:rsidR="00ED3254" w:rsidRPr="00525097" w:rsidRDefault="00ED3254" w:rsidP="00B11FB0">
      <w:pPr>
        <w:keepNext/>
        <w:spacing w:after="0" w:line="240" w:lineRule="auto"/>
        <w:rPr>
          <w:noProof/>
          <w:lang w:val="es-ES"/>
        </w:rPr>
      </w:pPr>
    </w:p>
    <w:p w14:paraId="73F5FDF5" w14:textId="05B4BE43"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296</w:t>
      </w:r>
      <w:r w:rsidR="00ED3254" w:rsidRPr="00525097">
        <w:rPr>
          <w:noProof/>
          <w:lang w:val="es-ES"/>
        </w:rPr>
        <w:t>.</w:t>
      </w:r>
      <w:r w:rsidR="00ED3254" w:rsidRPr="00525097">
        <w:rPr>
          <w:noProof/>
          <w:lang w:val="es-ES"/>
        </w:rPr>
        <w:tab/>
        <w:t xml:space="preserve">La </w:t>
      </w:r>
      <w:r w:rsidR="00ED3254" w:rsidRPr="00525097">
        <w:rPr>
          <w:b/>
          <w:bCs/>
          <w:noProof/>
          <w:lang w:val="es-ES"/>
        </w:rPr>
        <w:t>República de Corea</w:t>
      </w:r>
      <w:r w:rsidR="00ED3254" w:rsidRPr="00525097">
        <w:rPr>
          <w:noProof/>
          <w:lang w:val="es-ES"/>
        </w:rPr>
        <w:t xml:space="preserve"> presentó el proyecto de resolución </w:t>
      </w:r>
      <w:r w:rsidR="00E26A20">
        <w:rPr>
          <w:noProof/>
          <w:lang w:val="es-ES"/>
        </w:rPr>
        <w:t>modificado</w:t>
      </w:r>
      <w:r w:rsidR="00ED3254" w:rsidRPr="00525097">
        <w:rPr>
          <w:noProof/>
          <w:lang w:val="es-ES"/>
        </w:rPr>
        <w:t xml:space="preserve"> que figura en el documento COP14 Doc.18.13 Rev.1, y observó que, tras la celebración de consultas </w:t>
      </w:r>
      <w:r w:rsidR="002A73D8">
        <w:rPr>
          <w:noProof/>
          <w:lang w:val="es-ES"/>
        </w:rPr>
        <w:t>informales</w:t>
      </w:r>
      <w:r w:rsidR="00ED3254" w:rsidRPr="00525097">
        <w:rPr>
          <w:noProof/>
          <w:lang w:val="es-ES"/>
        </w:rPr>
        <w:t xml:space="preserve"> </w:t>
      </w:r>
      <w:r w:rsidR="00ED3254" w:rsidRPr="00525097">
        <w:rPr>
          <w:noProof/>
          <w:lang w:val="es-ES"/>
        </w:rPr>
        <w:lastRenderedPageBreak/>
        <w:t xml:space="preserve">constructivas, especialmente con el Canadá, el proyecto de resolución se vio reforzado por, entre otras cosas, la inclusión de referencias a los Pueblos Indígenas y las comunidades locales y el reconocimiento de la importancia de las sinergias con los sectores de la educación informal </w:t>
      </w:r>
      <w:r w:rsidR="00DA712F">
        <w:rPr>
          <w:noProof/>
          <w:lang w:val="es-ES"/>
        </w:rPr>
        <w:t>e in</w:t>
      </w:r>
      <w:r w:rsidR="00ED3254" w:rsidRPr="00525097">
        <w:rPr>
          <w:noProof/>
          <w:lang w:val="es-ES"/>
        </w:rPr>
        <w:t xml:space="preserve">formal. La República de Corea informó que, teniendo en cuenta el asesoramiento del Grupo de supervisión de las actividades de CECoP, no se había incluido en el proyecto de resolución </w:t>
      </w:r>
      <w:r w:rsidR="00C51721">
        <w:rPr>
          <w:noProof/>
          <w:lang w:val="es-ES"/>
        </w:rPr>
        <w:t>modificado</w:t>
      </w:r>
      <w:r w:rsidR="00ED3254" w:rsidRPr="00525097">
        <w:rPr>
          <w:noProof/>
          <w:lang w:val="es-ES"/>
        </w:rPr>
        <w:t xml:space="preserve"> una sugerencia de la UE de dirigir la labor propuesta al Grupo de supervisión de las actividades de CECoP, en lugar de a “un grupo de trabajo pequeño integrado por expertos de CECoP”.</w:t>
      </w:r>
    </w:p>
    <w:p w14:paraId="3F1C872E" w14:textId="77777777" w:rsidR="00ED3254" w:rsidRPr="00525097" w:rsidRDefault="00ED3254" w:rsidP="00B11FB0">
      <w:pPr>
        <w:suppressAutoHyphens/>
        <w:spacing w:after="0" w:line="240" w:lineRule="auto"/>
        <w:ind w:left="567" w:hanging="567"/>
        <w:rPr>
          <w:rFonts w:cstheme="minorHAnsi"/>
          <w:noProof/>
          <w:lang w:val="es-ES" w:eastAsia="ko-KR"/>
        </w:rPr>
      </w:pPr>
    </w:p>
    <w:p w14:paraId="447ACE32" w14:textId="01F3BB6D" w:rsidR="00ED3254" w:rsidRPr="00525097" w:rsidRDefault="00AB130D" w:rsidP="00B11FB0">
      <w:pPr>
        <w:suppressAutoHyphens/>
        <w:spacing w:after="0" w:line="240" w:lineRule="auto"/>
        <w:ind w:left="567" w:hanging="567"/>
        <w:rPr>
          <w:rFonts w:cstheme="minorHAnsi"/>
          <w:noProof/>
          <w:lang w:val="es-ES"/>
        </w:rPr>
      </w:pPr>
      <w:r w:rsidRPr="00525097">
        <w:rPr>
          <w:noProof/>
          <w:lang w:val="es-ES"/>
        </w:rPr>
        <w:t>297</w:t>
      </w:r>
      <w:r w:rsidR="00ED3254" w:rsidRPr="00525097">
        <w:rPr>
          <w:noProof/>
          <w:lang w:val="es-ES"/>
        </w:rPr>
        <w:t>.</w:t>
      </w:r>
      <w:r w:rsidR="00ED3254" w:rsidRPr="00525097">
        <w:rPr>
          <w:noProof/>
          <w:lang w:val="es-ES"/>
        </w:rPr>
        <w:tab/>
      </w:r>
      <w:r w:rsidR="00ED3254" w:rsidRPr="00525097">
        <w:rPr>
          <w:b/>
          <w:bCs/>
          <w:noProof/>
          <w:lang w:val="es-ES"/>
        </w:rPr>
        <w:t>Chequia en nombre de los Estados miembros de la UE</w:t>
      </w:r>
      <w:r w:rsidR="00ED3254" w:rsidRPr="00525097">
        <w:rPr>
          <w:noProof/>
          <w:lang w:val="es-ES"/>
        </w:rPr>
        <w:t xml:space="preserve"> estuvo de acuerdo con excluir su enmienda anterior y propuso dos enmiendas técnicas menores. </w:t>
      </w:r>
      <w:r w:rsidR="00ED3254" w:rsidRPr="00525097">
        <w:rPr>
          <w:b/>
          <w:bCs/>
          <w:noProof/>
          <w:lang w:val="es-ES"/>
        </w:rPr>
        <w:t>Suecia</w:t>
      </w:r>
      <w:r w:rsidR="00ED3254" w:rsidRPr="00525097">
        <w:rPr>
          <w:noProof/>
          <w:lang w:val="es-ES"/>
        </w:rPr>
        <w:t xml:space="preserve">, en </w:t>
      </w:r>
      <w:r w:rsidR="00E26A20">
        <w:rPr>
          <w:noProof/>
          <w:lang w:val="es-ES"/>
        </w:rPr>
        <w:t xml:space="preserve">su </w:t>
      </w:r>
      <w:r w:rsidR="00ED3254" w:rsidRPr="00525097">
        <w:rPr>
          <w:noProof/>
          <w:lang w:val="es-ES"/>
        </w:rPr>
        <w:t>calidad de Presidencia del Grupo de supervisión de las actividades de CECoP en el último trienio, apoyó la exclusión de esta enmienda y confirmó que el Grupo de supervisión de las actividades de CECoP tenía una carga excesiva de trabajo.</w:t>
      </w:r>
    </w:p>
    <w:p w14:paraId="36452FE1" w14:textId="77777777" w:rsidR="00ED3254" w:rsidRPr="00525097" w:rsidRDefault="00ED3254" w:rsidP="00B11FB0">
      <w:pPr>
        <w:suppressAutoHyphens/>
        <w:spacing w:after="0" w:line="240" w:lineRule="auto"/>
        <w:ind w:left="567" w:hanging="567"/>
        <w:rPr>
          <w:rFonts w:cstheme="minorHAnsi"/>
          <w:noProof/>
          <w:lang w:val="es-ES" w:eastAsia="ko-KR"/>
        </w:rPr>
      </w:pPr>
    </w:p>
    <w:p w14:paraId="174A8ACE" w14:textId="343FA26F" w:rsidR="00ED3254" w:rsidRPr="00525097" w:rsidRDefault="00AB130D" w:rsidP="00B11FB0">
      <w:pPr>
        <w:suppressAutoHyphens/>
        <w:spacing w:after="0" w:line="240" w:lineRule="auto"/>
        <w:ind w:left="567" w:hanging="567"/>
        <w:rPr>
          <w:noProof/>
          <w:lang w:val="es-ES"/>
        </w:rPr>
      </w:pPr>
      <w:r w:rsidRPr="00525097">
        <w:rPr>
          <w:noProof/>
          <w:lang w:val="es-ES"/>
        </w:rPr>
        <w:t>298</w:t>
      </w:r>
      <w:r w:rsidR="00ED3254" w:rsidRPr="00525097">
        <w:rPr>
          <w:noProof/>
          <w:lang w:val="es-ES"/>
        </w:rPr>
        <w:t>.</w:t>
      </w:r>
      <w:r w:rsidR="00ED3254" w:rsidRPr="00525097">
        <w:rPr>
          <w:noProof/>
          <w:lang w:val="es-ES"/>
        </w:rPr>
        <w:tab/>
        <w:t xml:space="preserve">El proyecto de resolución </w:t>
      </w:r>
      <w:r w:rsidR="00E26A20">
        <w:rPr>
          <w:noProof/>
          <w:lang w:val="es-ES"/>
        </w:rPr>
        <w:t>modificado</w:t>
      </w:r>
      <w:r w:rsidR="00ED3254" w:rsidRPr="00525097">
        <w:rPr>
          <w:noProof/>
          <w:lang w:val="es-ES"/>
        </w:rPr>
        <w:t xml:space="preserve"> que figura en el documento COP14 Doc. 18.13 Rev.1 </w:t>
      </w:r>
      <w:r w:rsidR="00E26A20">
        <w:rPr>
          <w:noProof/>
          <w:lang w:val="es-ES"/>
        </w:rPr>
        <w:t>se aprobó</w:t>
      </w:r>
      <w:r w:rsidR="00ED3254" w:rsidRPr="00525097">
        <w:rPr>
          <w:noProof/>
          <w:lang w:val="es-ES"/>
        </w:rPr>
        <w:t xml:space="preserve"> por aclamación. </w:t>
      </w:r>
    </w:p>
    <w:p w14:paraId="21BBBFEE" w14:textId="77777777" w:rsidR="00ED3254" w:rsidRPr="00525097" w:rsidRDefault="00ED3254" w:rsidP="00ED3254">
      <w:pPr>
        <w:spacing w:after="0" w:line="240" w:lineRule="auto"/>
        <w:rPr>
          <w:rFonts w:asciiTheme="minorHAnsi" w:eastAsia="Times New Roman" w:hAnsiTheme="minorHAnsi" w:cs="Calibri"/>
          <w:noProof/>
          <w:lang w:val="es-ES"/>
        </w:rPr>
      </w:pPr>
    </w:p>
    <w:p w14:paraId="3ABEBEB1" w14:textId="24F83B5B" w:rsidR="00ED3254" w:rsidRPr="00525097" w:rsidRDefault="00ED3254" w:rsidP="00ED3254">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rFonts w:asciiTheme="minorHAnsi" w:hAnsiTheme="minorHAnsi"/>
          <w:b/>
          <w:bCs/>
          <w:noProof/>
          <w:lang w:val="es-ES"/>
        </w:rPr>
        <w:t>18.16</w:t>
      </w:r>
      <w:r w:rsidR="00200333"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 la Lista de Ramsar</w:t>
      </w:r>
      <w:r w:rsidR="0069591B" w:rsidRPr="00525097">
        <w:rPr>
          <w:rFonts w:asciiTheme="minorHAnsi" w:hAnsiTheme="minorHAnsi"/>
          <w:b/>
          <w:noProof/>
          <w:lang w:val="es-ES"/>
        </w:rPr>
        <w:t xml:space="preserve"> (continuación)</w:t>
      </w:r>
    </w:p>
    <w:p w14:paraId="42A64CBD" w14:textId="77777777" w:rsidR="00ED3254" w:rsidRPr="00525097" w:rsidRDefault="00ED3254" w:rsidP="00ED3254">
      <w:pPr>
        <w:keepNext/>
        <w:spacing w:after="0" w:line="240" w:lineRule="auto"/>
        <w:rPr>
          <w:rFonts w:cstheme="minorHAnsi"/>
          <w:b/>
          <w:bCs/>
          <w:noProof/>
          <w:u w:val="single"/>
          <w:lang w:val="es-ES"/>
        </w:rPr>
      </w:pPr>
    </w:p>
    <w:p w14:paraId="00DAD098" w14:textId="3AA1C251" w:rsidR="00ED3254" w:rsidRPr="00525097" w:rsidRDefault="00AB130D" w:rsidP="00B11FB0">
      <w:pPr>
        <w:suppressAutoHyphens/>
        <w:spacing w:after="0" w:line="240" w:lineRule="auto"/>
        <w:ind w:left="567" w:hanging="567"/>
        <w:rPr>
          <w:noProof/>
          <w:lang w:val="es-ES"/>
        </w:rPr>
      </w:pPr>
      <w:r w:rsidRPr="00525097">
        <w:rPr>
          <w:noProof/>
          <w:lang w:val="es-ES"/>
        </w:rPr>
        <w:t>299</w:t>
      </w:r>
      <w:r w:rsidR="00ED3254" w:rsidRPr="00525097">
        <w:rPr>
          <w:noProof/>
          <w:lang w:val="es-ES"/>
        </w:rPr>
        <w:t>.</w:t>
      </w:r>
      <w:r w:rsidR="00ED3254" w:rsidRPr="00525097">
        <w:rPr>
          <w:noProof/>
          <w:lang w:val="es-ES"/>
        </w:rPr>
        <w:tab/>
      </w:r>
      <w:r w:rsidR="00ED3254" w:rsidRPr="00525097">
        <w:rPr>
          <w:b/>
          <w:bCs/>
          <w:noProof/>
          <w:lang w:val="es-ES"/>
        </w:rPr>
        <w:t>Argelia</w:t>
      </w:r>
      <w:r w:rsidR="00ED3254" w:rsidRPr="00525097">
        <w:rPr>
          <w:noProof/>
          <w:lang w:val="es-ES"/>
        </w:rPr>
        <w:t xml:space="preserve"> informó que el grupo de contacto había </w:t>
      </w:r>
      <w:r w:rsidR="00B903D5">
        <w:rPr>
          <w:noProof/>
          <w:lang w:val="es-ES"/>
        </w:rPr>
        <w:t>llegado a un consenso</w:t>
      </w:r>
      <w:r w:rsidR="00ED3254" w:rsidRPr="00525097">
        <w:rPr>
          <w:noProof/>
          <w:lang w:val="es-ES"/>
        </w:rPr>
        <w:t xml:space="preserve"> con respecto al documento COP14 Doc.18.16 Rev.1, </w:t>
      </w:r>
      <w:r w:rsidR="00ED3254" w:rsidRPr="00525097">
        <w:rPr>
          <w:i/>
          <w:iCs/>
          <w:noProof/>
          <w:lang w:val="es-ES"/>
        </w:rPr>
        <w:t>Proyecto de resolución enmendado sobre la Lista de Ramsar</w:t>
      </w:r>
      <w:r w:rsidR="00ED3254" w:rsidRPr="00525097">
        <w:rPr>
          <w:noProof/>
          <w:lang w:val="es-ES"/>
        </w:rPr>
        <w:t xml:space="preserve">, y el documento COP14 Doc.18.15 Rev.1, </w:t>
      </w:r>
      <w:r w:rsidR="00ED3254" w:rsidRPr="00525097">
        <w:rPr>
          <w:i/>
          <w:iCs/>
          <w:noProof/>
          <w:lang w:val="es-ES"/>
        </w:rPr>
        <w:t>Proyecto de resolución sobre el estado de los sitios de la Lista de Humedales de Importancia Internacional</w:t>
      </w:r>
      <w:r w:rsidR="00ED3254" w:rsidRPr="00525097">
        <w:rPr>
          <w:noProof/>
          <w:lang w:val="es-ES"/>
        </w:rPr>
        <w:t xml:space="preserve">. Subrayó que el </w:t>
      </w:r>
      <w:r w:rsidR="00B903D5">
        <w:rPr>
          <w:noProof/>
          <w:lang w:val="es-ES"/>
        </w:rPr>
        <w:t>consenso</w:t>
      </w:r>
      <w:r w:rsidR="00ED3254" w:rsidRPr="00525097">
        <w:rPr>
          <w:noProof/>
          <w:lang w:val="es-ES"/>
        </w:rPr>
        <w:t xml:space="preserve"> incluía lo siguiente: transferir, del proyecto de resolución 18.16 al proyecto de resolución 18.15, la referencia al Artículo 2.1 de la Convención y la solicitud a la Secretaría de que preparase el informe técnico correspondiente</w:t>
      </w:r>
      <w:r w:rsidR="00B903D5">
        <w:rPr>
          <w:noProof/>
          <w:lang w:val="es-ES"/>
        </w:rPr>
        <w:t>. E</w:t>
      </w:r>
      <w:r w:rsidR="00ED3254" w:rsidRPr="00525097">
        <w:rPr>
          <w:noProof/>
          <w:lang w:val="es-ES"/>
        </w:rPr>
        <w:t>n consecuencia, el examen del proyecto 18.16 se aplazó hasta la COP15</w:t>
      </w:r>
      <w:r w:rsidR="00CE7B29" w:rsidRPr="00C20E0A">
        <w:rPr>
          <w:rStyle w:val="FootnoteReference"/>
          <w:noProof/>
          <w:lang w:val="es-ES"/>
        </w:rPr>
        <w:footnoteReference w:id="8"/>
      </w:r>
      <w:r w:rsidR="00C20E0A">
        <w:rPr>
          <w:noProof/>
          <w:lang w:val="es-ES"/>
        </w:rPr>
        <w:t>.</w:t>
      </w:r>
    </w:p>
    <w:p w14:paraId="65811A34" w14:textId="77777777" w:rsidR="00ED3254" w:rsidRPr="00525097" w:rsidRDefault="00ED3254" w:rsidP="00B11FB0">
      <w:pPr>
        <w:suppressAutoHyphens/>
        <w:spacing w:after="0" w:line="240" w:lineRule="auto"/>
        <w:ind w:left="567" w:hanging="567"/>
        <w:rPr>
          <w:noProof/>
          <w:lang w:val="es-ES"/>
        </w:rPr>
      </w:pPr>
    </w:p>
    <w:p w14:paraId="24D72592" w14:textId="69890ABC" w:rsidR="00ED3254" w:rsidRPr="00525097" w:rsidRDefault="00AB130D" w:rsidP="00B11FB0">
      <w:pPr>
        <w:suppressAutoHyphens/>
        <w:spacing w:after="0" w:line="240" w:lineRule="auto"/>
        <w:ind w:left="567" w:hanging="567"/>
        <w:rPr>
          <w:noProof/>
          <w:lang w:val="es-ES"/>
        </w:rPr>
      </w:pPr>
      <w:r w:rsidRPr="00525097">
        <w:rPr>
          <w:noProof/>
          <w:lang w:val="es-ES"/>
        </w:rPr>
        <w:t>300</w:t>
      </w:r>
      <w:r w:rsidR="00ED3254" w:rsidRPr="00525097">
        <w:rPr>
          <w:noProof/>
          <w:lang w:val="es-ES"/>
        </w:rPr>
        <w:t>.</w:t>
      </w:r>
      <w:r w:rsidR="00ED3254" w:rsidRPr="00525097">
        <w:rPr>
          <w:noProof/>
          <w:lang w:val="es-ES"/>
        </w:rPr>
        <w:tab/>
        <w:t>Tras lo acordado por la Conferencia, la Presidencia aplazó la decisión sobre el proyecto de resolución 18.16 hasta que se finalizara el examen el proyecto de resolución 18.15.</w:t>
      </w:r>
    </w:p>
    <w:p w14:paraId="6CC90776" w14:textId="77777777" w:rsidR="00ED3254" w:rsidRPr="00525097" w:rsidRDefault="00ED3254" w:rsidP="00ED3254">
      <w:pPr>
        <w:spacing w:after="0" w:line="240" w:lineRule="auto"/>
        <w:rPr>
          <w:rFonts w:asciiTheme="minorHAnsi" w:eastAsia="Times New Roman" w:hAnsiTheme="minorHAnsi" w:cs="Calibri"/>
          <w:noProof/>
          <w:lang w:val="es-ES"/>
        </w:rPr>
      </w:pPr>
    </w:p>
    <w:p w14:paraId="77302742" w14:textId="6209D8CA"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rFonts w:asciiTheme="minorHAnsi" w:hAnsiTheme="minorHAnsi"/>
          <w:b/>
          <w:bCs/>
          <w:noProof/>
          <w:lang w:val="es-ES"/>
        </w:rPr>
        <w:t>18.8</w:t>
      </w:r>
      <w:r w:rsidR="00CE7B29"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w:t>
      </w:r>
      <w:r w:rsidRPr="00525097">
        <w:rPr>
          <w:b/>
          <w:bCs/>
          <w:noProof/>
          <w:lang w:val="es-ES"/>
        </w:rPr>
        <w:t xml:space="preserve"> la mejora de la visibilidad de la Convención y las sinergias con otros acuerdos multilaterales sobre el medio ambiente e instituciones internacionales</w:t>
      </w:r>
      <w:r w:rsidR="0069591B" w:rsidRPr="00525097">
        <w:rPr>
          <w:rFonts w:asciiTheme="minorHAnsi" w:hAnsiTheme="minorHAnsi"/>
          <w:b/>
          <w:noProof/>
          <w:lang w:val="es-ES"/>
        </w:rPr>
        <w:t xml:space="preserve"> (continuación)</w:t>
      </w:r>
    </w:p>
    <w:p w14:paraId="0D5F16AD"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13F59C87" w14:textId="74C42694"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9430ED">
        <w:rPr>
          <w:rFonts w:asciiTheme="minorHAnsi" w:hAnsiTheme="minorHAnsi"/>
          <w:noProof/>
          <w:lang w:val="es-ES"/>
        </w:rPr>
        <w:t>301</w:t>
      </w:r>
      <w:r w:rsidR="00ED3254" w:rsidRPr="009430ED">
        <w:rPr>
          <w:rFonts w:asciiTheme="minorHAnsi" w:hAnsiTheme="minorHAnsi"/>
          <w:noProof/>
          <w:lang w:val="es-ES"/>
        </w:rPr>
        <w:t>.</w:t>
      </w:r>
      <w:r w:rsidR="00ED3254" w:rsidRPr="009430ED">
        <w:rPr>
          <w:rFonts w:asciiTheme="minorHAnsi" w:hAnsiTheme="minorHAnsi"/>
          <w:noProof/>
          <w:lang w:val="es-ES"/>
        </w:rPr>
        <w:tab/>
        <w:t xml:space="preserve">La </w:t>
      </w:r>
      <w:r w:rsidR="00ED3254" w:rsidRPr="009430ED">
        <w:rPr>
          <w:rFonts w:asciiTheme="minorHAnsi" w:hAnsiTheme="minorHAnsi"/>
          <w:b/>
          <w:bCs/>
          <w:noProof/>
          <w:lang w:val="es-ES"/>
        </w:rPr>
        <w:t xml:space="preserve">Secretaría </w:t>
      </w:r>
      <w:r w:rsidR="00ED3254" w:rsidRPr="009430ED">
        <w:rPr>
          <w:rFonts w:asciiTheme="minorHAnsi" w:hAnsiTheme="minorHAnsi"/>
          <w:noProof/>
          <w:lang w:val="es-ES"/>
        </w:rPr>
        <w:t>observó que este proyecto de resolución</w:t>
      </w:r>
      <w:r w:rsidR="006601FB">
        <w:rPr>
          <w:rFonts w:asciiTheme="minorHAnsi" w:hAnsiTheme="minorHAnsi"/>
          <w:noProof/>
          <w:lang w:val="es-ES"/>
        </w:rPr>
        <w:t xml:space="preserve"> modificado</w:t>
      </w:r>
      <w:r w:rsidR="00ED3254" w:rsidRPr="009430ED">
        <w:rPr>
          <w:rFonts w:asciiTheme="minorHAnsi" w:hAnsiTheme="minorHAnsi"/>
          <w:noProof/>
          <w:lang w:val="es-ES"/>
        </w:rPr>
        <w:t xml:space="preserve">, en </w:t>
      </w:r>
      <w:r w:rsidR="006601FB">
        <w:rPr>
          <w:rFonts w:asciiTheme="minorHAnsi" w:hAnsiTheme="minorHAnsi"/>
          <w:noProof/>
          <w:lang w:val="es-ES"/>
        </w:rPr>
        <w:t xml:space="preserve">el </w:t>
      </w:r>
      <w:r w:rsidR="00ED3254" w:rsidRPr="009430ED">
        <w:rPr>
          <w:rFonts w:asciiTheme="minorHAnsi" w:hAnsiTheme="minorHAnsi"/>
          <w:noProof/>
          <w:lang w:val="es-ES"/>
        </w:rPr>
        <w:t xml:space="preserve">que se incorporaban todas las observaciones </w:t>
      </w:r>
      <w:r w:rsidR="006601FB">
        <w:rPr>
          <w:rFonts w:asciiTheme="minorHAnsi" w:hAnsiTheme="minorHAnsi"/>
          <w:noProof/>
          <w:lang w:val="es-ES"/>
        </w:rPr>
        <w:t>que</w:t>
      </w:r>
      <w:r w:rsidR="006601FB" w:rsidRPr="009430ED">
        <w:rPr>
          <w:rFonts w:asciiTheme="minorHAnsi" w:hAnsiTheme="minorHAnsi"/>
          <w:noProof/>
          <w:lang w:val="es-ES"/>
        </w:rPr>
        <w:t xml:space="preserve"> las Partes </w:t>
      </w:r>
      <w:r w:rsidR="006601FB">
        <w:rPr>
          <w:rFonts w:asciiTheme="minorHAnsi" w:hAnsiTheme="minorHAnsi"/>
          <w:noProof/>
          <w:lang w:val="es-ES"/>
        </w:rPr>
        <w:t xml:space="preserve">habían </w:t>
      </w:r>
      <w:r w:rsidR="00ED3254" w:rsidRPr="009430ED">
        <w:rPr>
          <w:rFonts w:asciiTheme="minorHAnsi" w:hAnsiTheme="minorHAnsi"/>
          <w:noProof/>
          <w:lang w:val="es-ES"/>
        </w:rPr>
        <w:t>formulad</w:t>
      </w:r>
      <w:r w:rsidR="006601FB">
        <w:rPr>
          <w:rFonts w:asciiTheme="minorHAnsi" w:hAnsiTheme="minorHAnsi"/>
          <w:noProof/>
          <w:lang w:val="es-ES"/>
        </w:rPr>
        <w:t>o</w:t>
      </w:r>
      <w:r w:rsidR="00ED3254" w:rsidRPr="009430ED">
        <w:rPr>
          <w:rFonts w:asciiTheme="minorHAnsi" w:hAnsiTheme="minorHAnsi"/>
          <w:noProof/>
          <w:lang w:val="es-ES"/>
        </w:rPr>
        <w:t xml:space="preserve"> a la Secretaría, </w:t>
      </w:r>
      <w:r w:rsidR="006601FB">
        <w:rPr>
          <w:rFonts w:asciiTheme="minorHAnsi" w:hAnsiTheme="minorHAnsi"/>
          <w:noProof/>
          <w:lang w:val="es-ES"/>
        </w:rPr>
        <w:t>se podía consultar</w:t>
      </w:r>
      <w:r w:rsidR="00ED3254" w:rsidRPr="009430ED">
        <w:rPr>
          <w:rFonts w:asciiTheme="minorHAnsi" w:hAnsiTheme="minorHAnsi"/>
          <w:noProof/>
          <w:lang w:val="es-ES"/>
        </w:rPr>
        <w:t xml:space="preserve"> en el sitio web de la Convención como documento COP14 Doc.18.8 Rev.1. Solicitó que la Conferencia centrara sus debates en el texto entre corchetes de ese documento e indicó que las enmiendas propuestas por los observadores debían estar patrocinadas por al menos una Parte Contratante, a fin de que pudieran tenerse en cuenta.</w:t>
      </w:r>
      <w:r w:rsidR="00ED3254" w:rsidRPr="00525097">
        <w:rPr>
          <w:rFonts w:asciiTheme="minorHAnsi" w:hAnsiTheme="minorHAnsi"/>
          <w:noProof/>
          <w:lang w:val="es-ES"/>
        </w:rPr>
        <w:t xml:space="preserve"> </w:t>
      </w:r>
    </w:p>
    <w:p w14:paraId="5082AAED"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3FE435AB" w14:textId="6881DE04"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302</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bCs/>
          <w:noProof/>
          <w:lang w:val="es-ES"/>
        </w:rPr>
        <w:t>México</w:t>
      </w:r>
      <w:r w:rsidR="00ED3254" w:rsidRPr="00525097">
        <w:rPr>
          <w:rFonts w:asciiTheme="minorHAnsi" w:hAnsiTheme="minorHAnsi"/>
          <w:noProof/>
          <w:lang w:val="es-ES"/>
        </w:rPr>
        <w:t xml:space="preserve"> observó que había propuesto enmiendas que </w:t>
      </w:r>
      <w:r w:rsidR="006601FB">
        <w:rPr>
          <w:rFonts w:asciiTheme="minorHAnsi" w:hAnsiTheme="minorHAnsi"/>
          <w:noProof/>
          <w:lang w:val="es-ES"/>
        </w:rPr>
        <w:t>se acordaron</w:t>
      </w:r>
      <w:r w:rsidR="00ED3254" w:rsidRPr="00525097">
        <w:rPr>
          <w:rFonts w:asciiTheme="minorHAnsi" w:hAnsiTheme="minorHAnsi"/>
          <w:noProof/>
          <w:lang w:val="es-ES"/>
        </w:rPr>
        <w:t xml:space="preserve"> durante las consultas </w:t>
      </w:r>
      <w:r w:rsidR="002A73D8">
        <w:rPr>
          <w:rFonts w:asciiTheme="minorHAnsi" w:hAnsiTheme="minorHAnsi"/>
          <w:noProof/>
          <w:lang w:val="es-ES"/>
        </w:rPr>
        <w:t>informales</w:t>
      </w:r>
      <w:r w:rsidR="00ED3254" w:rsidRPr="00525097">
        <w:rPr>
          <w:rFonts w:asciiTheme="minorHAnsi" w:hAnsiTheme="minorHAnsi"/>
          <w:noProof/>
          <w:lang w:val="es-ES"/>
        </w:rPr>
        <w:t xml:space="preserve"> que tuvieron lugar después de que este proyecto de resolución se examinase por primera vez en el plenario, pero que no se habían incorporado </w:t>
      </w:r>
      <w:r w:rsidR="006601FB">
        <w:rPr>
          <w:rFonts w:asciiTheme="minorHAnsi" w:hAnsiTheme="minorHAnsi"/>
          <w:noProof/>
          <w:lang w:val="es-ES"/>
        </w:rPr>
        <w:t>en</w:t>
      </w:r>
      <w:r w:rsidR="00ED3254" w:rsidRPr="00525097">
        <w:rPr>
          <w:rFonts w:asciiTheme="minorHAnsi" w:hAnsiTheme="minorHAnsi"/>
          <w:noProof/>
          <w:lang w:val="es-ES"/>
        </w:rPr>
        <w:t xml:space="preserve"> la versión </w:t>
      </w:r>
      <w:r w:rsidR="006601FB">
        <w:rPr>
          <w:rFonts w:asciiTheme="minorHAnsi" w:hAnsiTheme="minorHAnsi"/>
          <w:noProof/>
          <w:lang w:val="es-ES"/>
        </w:rPr>
        <w:t>modificada</w:t>
      </w:r>
      <w:r w:rsidR="00ED3254" w:rsidRPr="00525097">
        <w:rPr>
          <w:rFonts w:asciiTheme="minorHAnsi" w:hAnsiTheme="minorHAnsi"/>
          <w:noProof/>
          <w:lang w:val="es-ES"/>
        </w:rPr>
        <w:t xml:space="preserve"> del proyecto de resolución. Instó a la Conferencia a aprobar el proyecto de resolución con las enmiendas que había propuesto.</w:t>
      </w:r>
    </w:p>
    <w:p w14:paraId="30EBA65B"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5B59C49A" w14:textId="298B089F"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lastRenderedPageBreak/>
        <w:t>303</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bCs/>
          <w:noProof/>
          <w:lang w:val="es-ES"/>
        </w:rPr>
        <w:t>Suiza</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w:t>
      </w:r>
      <w:r w:rsidR="00ED3254" w:rsidRPr="00525097">
        <w:rPr>
          <w:rFonts w:asciiTheme="minorHAnsi" w:hAnsiTheme="minorHAnsi"/>
          <w:noProof/>
          <w:lang w:val="es-ES"/>
        </w:rPr>
        <w:t>apoyada por el</w:t>
      </w:r>
      <w:r w:rsidR="00ED3254" w:rsidRPr="00525097">
        <w:rPr>
          <w:rFonts w:asciiTheme="minorHAnsi" w:hAnsiTheme="minorHAnsi"/>
          <w:b/>
          <w:bCs/>
          <w:noProof/>
          <w:lang w:val="es-ES"/>
        </w:rPr>
        <w:t xml:space="preserve"> Brasil</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Finlandia en nombre de los Estados miembros de la UE</w:t>
      </w:r>
      <w:r w:rsidR="00ED3254" w:rsidRPr="00525097">
        <w:rPr>
          <w:rFonts w:asciiTheme="minorHAnsi" w:hAnsiTheme="minorHAnsi"/>
          <w:bCs/>
          <w:noProof/>
          <w:lang w:val="es-ES"/>
        </w:rPr>
        <w:t>,</w:t>
      </w:r>
      <w:r w:rsidR="00ED3254" w:rsidRPr="00525097">
        <w:rPr>
          <w:rFonts w:asciiTheme="minorHAnsi" w:hAnsiTheme="minorHAnsi"/>
          <w:b/>
          <w:bCs/>
          <w:noProof/>
          <w:lang w:val="es-ES"/>
        </w:rPr>
        <w:t xml:space="preserve"> </w:t>
      </w:r>
      <w:r w:rsidR="00ED3254" w:rsidRPr="00C20E0A">
        <w:rPr>
          <w:rFonts w:asciiTheme="minorHAnsi" w:hAnsiTheme="minorHAnsi"/>
          <w:noProof/>
          <w:lang w:val="es-ES"/>
        </w:rPr>
        <w:t>el</w:t>
      </w:r>
      <w:r w:rsidR="00ED3254" w:rsidRPr="00525097">
        <w:rPr>
          <w:rFonts w:asciiTheme="minorHAnsi" w:hAnsiTheme="minorHAnsi"/>
          <w:b/>
          <w:bCs/>
          <w:noProof/>
          <w:lang w:val="es-ES"/>
        </w:rPr>
        <w:t xml:space="preserve"> Japón </w:t>
      </w:r>
      <w:r w:rsidR="00ED3254" w:rsidRPr="00525097">
        <w:rPr>
          <w:rFonts w:asciiTheme="minorHAnsi" w:hAnsiTheme="minorHAnsi"/>
          <w:noProof/>
          <w:lang w:val="es-ES"/>
        </w:rPr>
        <w:t>y</w:t>
      </w:r>
      <w:r w:rsidR="00ED3254" w:rsidRPr="00525097">
        <w:rPr>
          <w:rFonts w:asciiTheme="minorHAnsi" w:hAnsiTheme="minorHAnsi"/>
          <w:b/>
          <w:bCs/>
          <w:noProof/>
          <w:lang w:val="es-ES"/>
        </w:rPr>
        <w:t xml:space="preserve"> Zimbabwe</w:t>
      </w:r>
      <w:r w:rsidR="00ED3254" w:rsidRPr="00525097">
        <w:rPr>
          <w:rFonts w:asciiTheme="minorHAnsi" w:hAnsiTheme="minorHAnsi"/>
          <w:bCs/>
          <w:noProof/>
          <w:lang w:val="es-ES"/>
        </w:rPr>
        <w:t>,</w:t>
      </w:r>
      <w:r w:rsidR="00ED3254" w:rsidRPr="00525097">
        <w:rPr>
          <w:rFonts w:asciiTheme="minorHAnsi" w:hAnsiTheme="minorHAnsi"/>
          <w:noProof/>
          <w:lang w:val="es-ES"/>
        </w:rPr>
        <w:t xml:space="preserve"> indicó que se necesitaba más tiempo para </w:t>
      </w:r>
      <w:r w:rsidR="006601FB">
        <w:rPr>
          <w:rFonts w:asciiTheme="minorHAnsi" w:hAnsiTheme="minorHAnsi"/>
          <w:noProof/>
          <w:lang w:val="es-ES"/>
        </w:rPr>
        <w:t>sostener conversaciones</w:t>
      </w:r>
      <w:r w:rsidR="00ED3254" w:rsidRPr="00525097">
        <w:rPr>
          <w:rFonts w:asciiTheme="minorHAnsi" w:hAnsiTheme="minorHAnsi"/>
          <w:noProof/>
          <w:lang w:val="es-ES"/>
        </w:rPr>
        <w:t xml:space="preserve"> </w:t>
      </w:r>
      <w:r w:rsidR="006601FB">
        <w:rPr>
          <w:rFonts w:asciiTheme="minorHAnsi" w:hAnsiTheme="minorHAnsi"/>
          <w:noProof/>
          <w:lang w:val="es-ES"/>
        </w:rPr>
        <w:t>informales</w:t>
      </w:r>
      <w:r w:rsidR="00ED3254" w:rsidRPr="00525097">
        <w:rPr>
          <w:rFonts w:asciiTheme="minorHAnsi" w:hAnsiTheme="minorHAnsi"/>
          <w:noProof/>
          <w:lang w:val="es-ES"/>
        </w:rPr>
        <w:t xml:space="preserve"> </w:t>
      </w:r>
      <w:r w:rsidR="006601FB">
        <w:rPr>
          <w:rFonts w:asciiTheme="minorHAnsi" w:hAnsiTheme="minorHAnsi"/>
          <w:noProof/>
          <w:lang w:val="es-ES"/>
        </w:rPr>
        <w:t>a fin de</w:t>
      </w:r>
      <w:r w:rsidR="00ED3254" w:rsidRPr="00525097">
        <w:rPr>
          <w:rFonts w:asciiTheme="minorHAnsi" w:hAnsiTheme="minorHAnsi"/>
          <w:noProof/>
          <w:lang w:val="es-ES"/>
        </w:rPr>
        <w:t xml:space="preserve"> examinar las enmiendas propuestas por México antes de su aprobación. Zimbabwe añadió que las sugerencias de la </w:t>
      </w:r>
      <w:r w:rsidR="00A20B9A">
        <w:rPr>
          <w:rFonts w:asciiTheme="minorHAnsi" w:hAnsiTheme="minorHAnsi"/>
          <w:noProof/>
          <w:lang w:val="es-ES"/>
        </w:rPr>
        <w:t>r</w:t>
      </w:r>
      <w:r w:rsidR="00ED3254" w:rsidRPr="00525097">
        <w:rPr>
          <w:rFonts w:asciiTheme="minorHAnsi" w:hAnsiTheme="minorHAnsi"/>
          <w:noProof/>
          <w:lang w:val="es-ES"/>
        </w:rPr>
        <w:t xml:space="preserve">egión de África no se </w:t>
      </w:r>
      <w:r w:rsidR="006601FB">
        <w:rPr>
          <w:rFonts w:asciiTheme="minorHAnsi" w:hAnsiTheme="minorHAnsi"/>
          <w:noProof/>
          <w:lang w:val="es-ES"/>
        </w:rPr>
        <w:t>reflejaban</w:t>
      </w:r>
      <w:r w:rsidR="00ED3254" w:rsidRPr="00525097">
        <w:rPr>
          <w:rFonts w:asciiTheme="minorHAnsi" w:hAnsiTheme="minorHAnsi"/>
          <w:noProof/>
          <w:lang w:val="es-ES"/>
        </w:rPr>
        <w:t xml:space="preserve"> en el actual proyecto </w:t>
      </w:r>
      <w:r w:rsidR="00C20E0A">
        <w:rPr>
          <w:rFonts w:asciiTheme="minorHAnsi" w:hAnsiTheme="minorHAnsi"/>
          <w:noProof/>
          <w:lang w:val="es-ES"/>
        </w:rPr>
        <w:t>modificado</w:t>
      </w:r>
      <w:r w:rsidR="00ED3254" w:rsidRPr="00525097">
        <w:rPr>
          <w:rFonts w:asciiTheme="minorHAnsi" w:hAnsiTheme="minorHAnsi"/>
          <w:noProof/>
          <w:lang w:val="es-ES"/>
        </w:rPr>
        <w:t xml:space="preserve">. </w:t>
      </w:r>
    </w:p>
    <w:p w14:paraId="1DD83618"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0A9FEAA6" w14:textId="3ACC3240"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304</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bCs/>
          <w:noProof/>
          <w:lang w:val="es-ES"/>
        </w:rPr>
        <w:t xml:space="preserve">Brasil </w:t>
      </w:r>
      <w:r w:rsidR="00ED3254" w:rsidRPr="00525097">
        <w:rPr>
          <w:rFonts w:asciiTheme="minorHAnsi" w:hAnsiTheme="minorHAnsi"/>
          <w:noProof/>
          <w:lang w:val="es-ES"/>
        </w:rPr>
        <w:t>y el</w:t>
      </w:r>
      <w:r w:rsidR="00ED3254" w:rsidRPr="00525097">
        <w:rPr>
          <w:rFonts w:asciiTheme="minorHAnsi" w:hAnsiTheme="minorHAnsi"/>
          <w:b/>
          <w:bCs/>
          <w:noProof/>
          <w:lang w:val="es-ES"/>
        </w:rPr>
        <w:t xml:space="preserve"> Ecuador</w:t>
      </w:r>
      <w:r w:rsidR="00ED3254" w:rsidRPr="00525097">
        <w:rPr>
          <w:rFonts w:asciiTheme="minorHAnsi" w:hAnsiTheme="minorHAnsi"/>
          <w:noProof/>
          <w:lang w:val="es-ES"/>
        </w:rPr>
        <w:t xml:space="preserve"> propusieron enmiendas</w:t>
      </w:r>
      <w:r w:rsidR="006601FB">
        <w:rPr>
          <w:rFonts w:asciiTheme="minorHAnsi" w:hAnsiTheme="minorHAnsi"/>
          <w:noProof/>
          <w:lang w:val="es-ES"/>
        </w:rPr>
        <w:t xml:space="preserve"> adicionales</w:t>
      </w:r>
      <w:r w:rsidR="00ED3254" w:rsidRPr="00525097">
        <w:rPr>
          <w:rFonts w:asciiTheme="minorHAnsi" w:hAnsiTheme="minorHAnsi"/>
          <w:noProof/>
          <w:lang w:val="es-ES"/>
        </w:rPr>
        <w:t xml:space="preserve">, y el Brasil hizo notar la necesidad de aclarar el alcance regional de las sinergias que se mencionaban en el proyecto de resolución. El </w:t>
      </w:r>
      <w:r w:rsidR="00ED3254" w:rsidRPr="00525097">
        <w:rPr>
          <w:rFonts w:asciiTheme="minorHAnsi" w:hAnsiTheme="minorHAnsi"/>
          <w:b/>
          <w:bCs/>
          <w:noProof/>
          <w:lang w:val="es-ES"/>
        </w:rPr>
        <w:t>Japón</w:t>
      </w:r>
      <w:r w:rsidR="00ED3254" w:rsidRPr="00525097">
        <w:rPr>
          <w:rFonts w:asciiTheme="minorHAnsi" w:hAnsiTheme="minorHAnsi"/>
          <w:noProof/>
          <w:lang w:val="es-ES"/>
        </w:rPr>
        <w:t xml:space="preserve"> solicitó que se pusiera a disposición de las Partes un documento </w:t>
      </w:r>
      <w:r w:rsidR="006601FB">
        <w:rPr>
          <w:rFonts w:asciiTheme="minorHAnsi" w:hAnsiTheme="minorHAnsi"/>
          <w:noProof/>
          <w:lang w:val="es-ES"/>
        </w:rPr>
        <w:t>modificado</w:t>
      </w:r>
      <w:r w:rsidR="00ED3254" w:rsidRPr="00525097">
        <w:rPr>
          <w:rFonts w:asciiTheme="minorHAnsi" w:hAnsiTheme="minorHAnsi"/>
          <w:noProof/>
          <w:lang w:val="es-ES"/>
        </w:rPr>
        <w:t xml:space="preserve"> en </w:t>
      </w:r>
      <w:r w:rsidR="006601FB">
        <w:rPr>
          <w:rFonts w:asciiTheme="minorHAnsi" w:hAnsiTheme="minorHAnsi"/>
          <w:noProof/>
          <w:lang w:val="es-ES"/>
        </w:rPr>
        <w:t xml:space="preserve">el </w:t>
      </w:r>
      <w:r w:rsidR="00ED3254" w:rsidRPr="00525097">
        <w:rPr>
          <w:rFonts w:asciiTheme="minorHAnsi" w:hAnsiTheme="minorHAnsi"/>
          <w:noProof/>
          <w:lang w:val="es-ES"/>
        </w:rPr>
        <w:t xml:space="preserve">que se incorporaran estas enmiendas antes de que </w:t>
      </w:r>
      <w:r w:rsidR="006601FB">
        <w:rPr>
          <w:rFonts w:asciiTheme="minorHAnsi" w:hAnsiTheme="minorHAnsi"/>
          <w:noProof/>
          <w:lang w:val="es-ES"/>
        </w:rPr>
        <w:t>esas conversaciones</w:t>
      </w:r>
      <w:r w:rsidR="00ED3254" w:rsidRPr="00525097">
        <w:rPr>
          <w:rFonts w:asciiTheme="minorHAnsi" w:hAnsiTheme="minorHAnsi"/>
          <w:noProof/>
          <w:lang w:val="es-ES"/>
        </w:rPr>
        <w:t xml:space="preserve"> tuviesen lugar.</w:t>
      </w:r>
    </w:p>
    <w:p w14:paraId="33F99110"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083ED37B" w14:textId="2B48BAD3"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305</w:t>
      </w:r>
      <w:r w:rsidR="00ED3254" w:rsidRPr="00525097">
        <w:rPr>
          <w:rFonts w:asciiTheme="minorHAnsi" w:hAnsiTheme="minorHAnsi"/>
          <w:noProof/>
          <w:lang w:val="es-ES"/>
        </w:rPr>
        <w:t>.</w:t>
      </w:r>
      <w:r w:rsidR="00ED3254" w:rsidRPr="00525097">
        <w:rPr>
          <w:rFonts w:asciiTheme="minorHAnsi" w:hAnsiTheme="minorHAnsi"/>
          <w:noProof/>
          <w:lang w:val="es-ES"/>
        </w:rPr>
        <w:tab/>
      </w:r>
      <w:r w:rsidR="00ED3254" w:rsidRPr="00525097">
        <w:rPr>
          <w:rFonts w:asciiTheme="minorHAnsi" w:hAnsiTheme="minorHAnsi"/>
          <w:b/>
          <w:bCs/>
          <w:noProof/>
          <w:lang w:val="es-ES"/>
        </w:rPr>
        <w:t>China</w:t>
      </w:r>
      <w:r w:rsidR="00ED3254" w:rsidRPr="00525097">
        <w:rPr>
          <w:rFonts w:asciiTheme="minorHAnsi" w:hAnsiTheme="minorHAnsi"/>
          <w:noProof/>
          <w:lang w:val="es-ES"/>
        </w:rPr>
        <w:t xml:space="preserve"> patrocinó las enmiendas propuestas por </w:t>
      </w:r>
      <w:r w:rsidR="00ED3254" w:rsidRPr="00525097">
        <w:rPr>
          <w:rFonts w:asciiTheme="minorHAnsi" w:hAnsiTheme="minorHAnsi"/>
          <w:b/>
          <w:bCs/>
          <w:noProof/>
          <w:lang w:val="es-ES"/>
        </w:rPr>
        <w:t>BirdLife International</w:t>
      </w:r>
      <w:r w:rsidR="00ED3254" w:rsidRPr="00525097">
        <w:rPr>
          <w:rFonts w:asciiTheme="minorHAnsi" w:hAnsiTheme="minorHAnsi"/>
          <w:noProof/>
          <w:lang w:val="es-ES"/>
        </w:rPr>
        <w:t xml:space="preserve">. En respuesta a una solicitud de aclaración de </w:t>
      </w:r>
      <w:r w:rsidR="00ED3254" w:rsidRPr="00525097">
        <w:rPr>
          <w:rFonts w:asciiTheme="minorHAnsi" w:hAnsiTheme="minorHAnsi"/>
          <w:b/>
          <w:bCs/>
          <w:noProof/>
          <w:lang w:val="es-ES"/>
        </w:rPr>
        <w:t>Nueva Zelandia</w:t>
      </w:r>
      <w:r w:rsidR="00ED3254" w:rsidRPr="00525097">
        <w:rPr>
          <w:rFonts w:asciiTheme="minorHAnsi" w:hAnsiTheme="minorHAnsi"/>
          <w:noProof/>
          <w:lang w:val="es-ES"/>
        </w:rPr>
        <w:t xml:space="preserve"> para garantizar que el contenido de los proyectos de resolución no se duplicara, BirdLife International observó que la enmienda que sugería </w:t>
      </w:r>
      <w:r w:rsidR="006601FB">
        <w:rPr>
          <w:rFonts w:asciiTheme="minorHAnsi" w:hAnsiTheme="minorHAnsi"/>
          <w:noProof/>
          <w:lang w:val="es-ES"/>
        </w:rPr>
        <w:t>pondría de relieve</w:t>
      </w:r>
      <w:r w:rsidR="00ED3254" w:rsidRPr="00525097">
        <w:rPr>
          <w:rFonts w:asciiTheme="minorHAnsi" w:hAnsiTheme="minorHAnsi"/>
          <w:noProof/>
          <w:lang w:val="es-ES"/>
        </w:rPr>
        <w:t xml:space="preserve"> la </w:t>
      </w:r>
      <w:r w:rsidR="006601FB">
        <w:rPr>
          <w:rFonts w:asciiTheme="minorHAnsi" w:hAnsiTheme="minorHAnsi"/>
          <w:noProof/>
          <w:lang w:val="es-ES"/>
        </w:rPr>
        <w:t>relevancia</w:t>
      </w:r>
      <w:r w:rsidR="00ED3254" w:rsidRPr="00525097">
        <w:rPr>
          <w:rFonts w:asciiTheme="minorHAnsi" w:hAnsiTheme="minorHAnsi"/>
          <w:noProof/>
          <w:lang w:val="es-ES"/>
        </w:rPr>
        <w:t xml:space="preserve"> </w:t>
      </w:r>
      <w:r w:rsidR="006601FB">
        <w:rPr>
          <w:rFonts w:asciiTheme="minorHAnsi" w:hAnsiTheme="minorHAnsi"/>
          <w:noProof/>
          <w:lang w:val="es-ES"/>
        </w:rPr>
        <w:t>del trabajo</w:t>
      </w:r>
      <w:r w:rsidR="00ED3254" w:rsidRPr="00525097">
        <w:rPr>
          <w:rFonts w:asciiTheme="minorHAnsi" w:hAnsiTheme="minorHAnsi"/>
          <w:noProof/>
          <w:lang w:val="es-ES"/>
        </w:rPr>
        <w:t xml:space="preserve"> de la Convención </w:t>
      </w:r>
      <w:r w:rsidR="006601FB">
        <w:rPr>
          <w:rFonts w:asciiTheme="minorHAnsi" w:hAnsiTheme="minorHAnsi"/>
          <w:noProof/>
          <w:lang w:val="es-ES"/>
        </w:rPr>
        <w:t>para contribuir</w:t>
      </w:r>
      <w:r w:rsidR="00ED3254" w:rsidRPr="00525097">
        <w:rPr>
          <w:rFonts w:asciiTheme="minorHAnsi" w:hAnsiTheme="minorHAnsi"/>
          <w:noProof/>
          <w:lang w:val="es-ES"/>
        </w:rPr>
        <w:t xml:space="preserve"> a </w:t>
      </w:r>
      <w:r w:rsidR="006601FB">
        <w:rPr>
          <w:rFonts w:asciiTheme="minorHAnsi" w:hAnsiTheme="minorHAnsi"/>
          <w:noProof/>
          <w:lang w:val="es-ES"/>
        </w:rPr>
        <w:t>una</w:t>
      </w:r>
      <w:r w:rsidR="00ED3254" w:rsidRPr="00525097">
        <w:rPr>
          <w:rFonts w:asciiTheme="minorHAnsi" w:hAnsiTheme="minorHAnsi"/>
          <w:noProof/>
          <w:lang w:val="es-ES"/>
        </w:rPr>
        <w:t xml:space="preserve"> red más amplia medidas de conservación por zonas. BirdLife International recordó también que </w:t>
      </w:r>
      <w:r w:rsidR="006601FB">
        <w:rPr>
          <w:rFonts w:asciiTheme="minorHAnsi" w:hAnsiTheme="minorHAnsi"/>
          <w:noProof/>
          <w:lang w:val="es-ES"/>
        </w:rPr>
        <w:t xml:space="preserve">las OIA habían sugerido </w:t>
      </w:r>
      <w:r w:rsidR="00ED3254" w:rsidRPr="00525097">
        <w:rPr>
          <w:rFonts w:asciiTheme="minorHAnsi" w:hAnsiTheme="minorHAnsi"/>
          <w:noProof/>
          <w:lang w:val="es-ES"/>
        </w:rPr>
        <w:t>esta enmienda cuando este proyecto de resolución se presentó por primera vez al plenario.</w:t>
      </w:r>
    </w:p>
    <w:p w14:paraId="6D43BFCA"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5B21ABBB" w14:textId="04923755"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306</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La </w:t>
      </w:r>
      <w:r w:rsidR="00ED3254" w:rsidRPr="00525097">
        <w:rPr>
          <w:rFonts w:asciiTheme="minorHAnsi" w:hAnsiTheme="minorHAnsi"/>
          <w:b/>
          <w:bCs/>
          <w:noProof/>
          <w:lang w:val="es-ES"/>
        </w:rPr>
        <w:t>Organización de las Naciones Unidas para la Alimentación y la Agricultura</w:t>
      </w:r>
      <w:r w:rsidR="00ED3254" w:rsidRPr="00525097">
        <w:rPr>
          <w:rFonts w:asciiTheme="minorHAnsi" w:hAnsiTheme="minorHAnsi"/>
          <w:noProof/>
          <w:lang w:val="es-ES"/>
        </w:rPr>
        <w:t xml:space="preserve"> solicitó realizar una pequeña corrección respecto </w:t>
      </w:r>
      <w:r w:rsidR="006601FB">
        <w:rPr>
          <w:rFonts w:asciiTheme="minorHAnsi" w:hAnsiTheme="minorHAnsi"/>
          <w:noProof/>
          <w:lang w:val="es-ES"/>
        </w:rPr>
        <w:t>a</w:t>
      </w:r>
      <w:r w:rsidR="00ED3254" w:rsidRPr="00525097">
        <w:rPr>
          <w:rFonts w:asciiTheme="minorHAnsi" w:hAnsiTheme="minorHAnsi"/>
          <w:noProof/>
          <w:lang w:val="es-ES"/>
        </w:rPr>
        <w:t xml:space="preserve"> la forma en que figura su nombre en el proyecto de resolución.</w:t>
      </w:r>
    </w:p>
    <w:p w14:paraId="35C60ECF" w14:textId="77777777" w:rsidR="00ED3254" w:rsidRPr="00525097" w:rsidRDefault="00ED3254" w:rsidP="00B11FB0">
      <w:pPr>
        <w:suppressAutoHyphens/>
        <w:spacing w:after="0" w:line="240" w:lineRule="auto"/>
        <w:ind w:left="567" w:hanging="567"/>
        <w:rPr>
          <w:rFonts w:asciiTheme="minorHAnsi" w:eastAsia="Times New Roman" w:hAnsiTheme="minorHAnsi" w:cs="Calibri"/>
          <w:noProof/>
          <w:lang w:val="es-ES"/>
        </w:rPr>
      </w:pPr>
    </w:p>
    <w:p w14:paraId="0A32E7EE" w14:textId="47BB5FAB" w:rsidR="00ED3254" w:rsidRPr="00525097" w:rsidRDefault="00AB130D"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hAnsiTheme="minorHAnsi"/>
          <w:noProof/>
          <w:lang w:val="es-ES"/>
        </w:rPr>
        <w:t>307</w:t>
      </w:r>
      <w:r w:rsidR="00ED3254" w:rsidRPr="00525097">
        <w:rPr>
          <w:rFonts w:asciiTheme="minorHAnsi" w:hAnsiTheme="minorHAnsi"/>
          <w:noProof/>
          <w:lang w:val="es-ES"/>
        </w:rPr>
        <w:t>.</w:t>
      </w:r>
      <w:r w:rsidR="00ED3254" w:rsidRPr="00525097">
        <w:rPr>
          <w:rFonts w:asciiTheme="minorHAnsi" w:hAnsiTheme="minorHAnsi"/>
          <w:noProof/>
          <w:lang w:val="es-ES"/>
        </w:rPr>
        <w:tab/>
        <w:t xml:space="preserve">El </w:t>
      </w:r>
      <w:r w:rsidR="00ED3254" w:rsidRPr="00525097">
        <w:rPr>
          <w:rFonts w:asciiTheme="minorHAnsi" w:hAnsiTheme="minorHAnsi"/>
          <w:b/>
          <w:bCs/>
          <w:noProof/>
          <w:lang w:val="es-ES"/>
        </w:rPr>
        <w:t>Presidente</w:t>
      </w:r>
      <w:r w:rsidR="00ED3254" w:rsidRPr="00525097">
        <w:rPr>
          <w:rFonts w:asciiTheme="minorHAnsi" w:hAnsiTheme="minorHAnsi"/>
          <w:noProof/>
          <w:lang w:val="es-ES"/>
        </w:rPr>
        <w:t xml:space="preserve"> invitó a las Partes a celebrar consultas </w:t>
      </w:r>
      <w:r w:rsidR="002A73D8">
        <w:rPr>
          <w:rFonts w:asciiTheme="minorHAnsi" w:hAnsiTheme="minorHAnsi"/>
          <w:noProof/>
          <w:lang w:val="es-ES"/>
        </w:rPr>
        <w:t>informales</w:t>
      </w:r>
      <w:r w:rsidR="00ED3254" w:rsidRPr="00525097">
        <w:rPr>
          <w:rFonts w:asciiTheme="minorHAnsi" w:hAnsiTheme="minorHAnsi"/>
          <w:noProof/>
          <w:lang w:val="es-ES"/>
        </w:rPr>
        <w:t xml:space="preserve"> y presentar observaciones y otras propuestas de enmienda a la Secretaría, quien facilitaría el documento </w:t>
      </w:r>
      <w:r w:rsidR="006601FB">
        <w:rPr>
          <w:rFonts w:asciiTheme="minorHAnsi" w:hAnsiTheme="minorHAnsi"/>
          <w:noProof/>
          <w:lang w:val="es-ES"/>
        </w:rPr>
        <w:t>modificado</w:t>
      </w:r>
      <w:r w:rsidR="00ED3254" w:rsidRPr="00525097">
        <w:rPr>
          <w:rFonts w:asciiTheme="minorHAnsi" w:hAnsiTheme="minorHAnsi"/>
          <w:noProof/>
          <w:lang w:val="es-ES"/>
        </w:rPr>
        <w:t xml:space="preserve"> al grupo oficioso. Aplazó la continuación del examen del proyecto de resolución hasta una sesión posterior.</w:t>
      </w:r>
    </w:p>
    <w:p w14:paraId="5DF848EF" w14:textId="77777777" w:rsidR="00ED3254" w:rsidRPr="00525097" w:rsidRDefault="00ED3254" w:rsidP="00ED3254">
      <w:pPr>
        <w:spacing w:after="0" w:line="240" w:lineRule="auto"/>
        <w:rPr>
          <w:rFonts w:asciiTheme="minorHAnsi" w:eastAsia="Times New Roman" w:hAnsiTheme="minorHAnsi" w:cs="Calibri"/>
          <w:noProof/>
          <w:lang w:val="es-ES"/>
        </w:rPr>
      </w:pPr>
    </w:p>
    <w:p w14:paraId="1912F0DD" w14:textId="2ECEA935"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lang w:val="es-ES"/>
        </w:rPr>
      </w:pPr>
      <w:r w:rsidRPr="00525097">
        <w:rPr>
          <w:rFonts w:asciiTheme="minorHAnsi" w:hAnsiTheme="minorHAnsi"/>
          <w:b/>
          <w:bCs/>
          <w:noProof/>
          <w:lang w:val="es-ES"/>
        </w:rPr>
        <w:t>18.10</w:t>
      </w:r>
      <w:r w:rsidR="00CE7B29" w:rsidRPr="00525097">
        <w:rPr>
          <w:rFonts w:asciiTheme="minorHAnsi" w:hAnsiTheme="minorHAnsi"/>
          <w:b/>
          <w:bCs/>
          <w:noProof/>
          <w:lang w:val="es-ES"/>
        </w:rPr>
        <w:t>:</w:t>
      </w:r>
      <w:r w:rsidRPr="00525097">
        <w:rPr>
          <w:rFonts w:asciiTheme="minorHAnsi" w:hAnsiTheme="minorHAnsi"/>
          <w:b/>
          <w:bCs/>
          <w:noProof/>
          <w:lang w:val="es-ES"/>
        </w:rPr>
        <w:t xml:space="preserve"> Proyecto de resolución sobre</w:t>
      </w:r>
      <w:r w:rsidRPr="00525097">
        <w:rPr>
          <w:b/>
          <w:bCs/>
          <w:noProof/>
          <w:lang w:val="es-ES"/>
        </w:rPr>
        <w:t xml:space="preserve"> el nuevo enfoque de CECoP</w:t>
      </w:r>
      <w:r w:rsidR="0069591B" w:rsidRPr="00525097">
        <w:rPr>
          <w:rFonts w:asciiTheme="minorHAnsi" w:hAnsiTheme="minorHAnsi"/>
          <w:b/>
          <w:noProof/>
          <w:lang w:val="es-ES"/>
        </w:rPr>
        <w:t xml:space="preserve"> (continuación)</w:t>
      </w:r>
    </w:p>
    <w:p w14:paraId="06AF0151" w14:textId="77777777" w:rsidR="00ED3254" w:rsidRPr="00525097" w:rsidRDefault="00ED3254" w:rsidP="00B11FB0">
      <w:pPr>
        <w:keepNext/>
        <w:spacing w:after="0" w:line="240" w:lineRule="auto"/>
        <w:rPr>
          <w:rFonts w:cstheme="minorHAnsi"/>
          <w:noProof/>
          <w:lang w:val="es-ES"/>
        </w:rPr>
      </w:pPr>
    </w:p>
    <w:p w14:paraId="02D2284B" w14:textId="142FE117" w:rsidR="00ED3254" w:rsidRPr="00525097" w:rsidRDefault="00AB130D" w:rsidP="00B11FB0">
      <w:pPr>
        <w:suppressAutoHyphens/>
        <w:spacing w:after="0" w:line="240" w:lineRule="auto"/>
        <w:ind w:left="567" w:hanging="567"/>
        <w:rPr>
          <w:noProof/>
          <w:lang w:val="es-ES"/>
        </w:rPr>
      </w:pPr>
      <w:r w:rsidRPr="00525097">
        <w:rPr>
          <w:noProof/>
          <w:lang w:val="es-ES"/>
        </w:rPr>
        <w:t>308</w:t>
      </w:r>
      <w:r w:rsidR="00ED3254" w:rsidRPr="00525097">
        <w:rPr>
          <w:noProof/>
          <w:lang w:val="es-ES"/>
        </w:rPr>
        <w:t xml:space="preserve">. </w:t>
      </w:r>
      <w:r w:rsidR="00ED3254" w:rsidRPr="00525097">
        <w:rPr>
          <w:noProof/>
          <w:lang w:val="es-ES"/>
        </w:rPr>
        <w:tab/>
      </w:r>
      <w:r w:rsidR="00ED3254" w:rsidRPr="00C20E0A">
        <w:rPr>
          <w:b/>
          <w:bCs/>
          <w:noProof/>
          <w:lang w:val="es-ES"/>
        </w:rPr>
        <w:t xml:space="preserve">Suecia, en </w:t>
      </w:r>
      <w:r w:rsidR="00C20E0A" w:rsidRPr="00C20E0A">
        <w:rPr>
          <w:b/>
          <w:bCs/>
          <w:noProof/>
          <w:lang w:val="es-ES"/>
        </w:rPr>
        <w:t xml:space="preserve">su </w:t>
      </w:r>
      <w:r w:rsidR="00ED3254" w:rsidRPr="00C20E0A">
        <w:rPr>
          <w:b/>
          <w:bCs/>
          <w:noProof/>
          <w:lang w:val="es-ES"/>
        </w:rPr>
        <w:t>calidad de Presidencia del Grupo de supervisión de las actividades de CECoP</w:t>
      </w:r>
      <w:r w:rsidR="00ED3254" w:rsidRPr="00525097">
        <w:rPr>
          <w:noProof/>
          <w:lang w:val="es-ES"/>
        </w:rPr>
        <w:t xml:space="preserve">, presentó el proyecto de resolución </w:t>
      </w:r>
      <w:r w:rsidR="00C20E0A">
        <w:rPr>
          <w:noProof/>
          <w:lang w:val="es-ES"/>
        </w:rPr>
        <w:t>modificado</w:t>
      </w:r>
      <w:r w:rsidR="00ED3254" w:rsidRPr="00525097">
        <w:rPr>
          <w:noProof/>
          <w:lang w:val="es-ES"/>
        </w:rPr>
        <w:t xml:space="preserve"> que figura en el documento COP14 Doc.18.10 Rev.1, y observó que este facilitaría la labor del Grupo y garantizaría su establecimiento oportuno. </w:t>
      </w:r>
    </w:p>
    <w:p w14:paraId="53606AA2" w14:textId="77777777" w:rsidR="00ED3254" w:rsidRPr="00525097" w:rsidRDefault="00ED3254" w:rsidP="00B11FB0">
      <w:pPr>
        <w:suppressAutoHyphens/>
        <w:spacing w:after="0" w:line="240" w:lineRule="auto"/>
        <w:ind w:left="567" w:hanging="567"/>
        <w:rPr>
          <w:noProof/>
          <w:lang w:val="es-ES"/>
        </w:rPr>
      </w:pPr>
    </w:p>
    <w:p w14:paraId="34E7BB32" w14:textId="1A5E98C0" w:rsidR="00ED3254" w:rsidRPr="00525097" w:rsidRDefault="00AB130D" w:rsidP="00B11FB0">
      <w:pPr>
        <w:suppressAutoHyphens/>
        <w:spacing w:after="0" w:line="240" w:lineRule="auto"/>
        <w:ind w:left="567" w:hanging="567"/>
        <w:rPr>
          <w:noProof/>
          <w:lang w:val="es-ES"/>
        </w:rPr>
      </w:pPr>
      <w:r w:rsidRPr="00525097">
        <w:rPr>
          <w:noProof/>
          <w:lang w:val="es-ES"/>
        </w:rPr>
        <w:t>309</w:t>
      </w:r>
      <w:r w:rsidR="00ED3254" w:rsidRPr="00525097">
        <w:rPr>
          <w:noProof/>
          <w:lang w:val="es-ES"/>
        </w:rPr>
        <w:t>.</w:t>
      </w:r>
      <w:r w:rsidR="00ED3254" w:rsidRPr="00525097">
        <w:rPr>
          <w:noProof/>
          <w:lang w:val="es-ES"/>
        </w:rPr>
        <w:tab/>
      </w:r>
      <w:r w:rsidR="00ED3254" w:rsidRPr="00525097">
        <w:rPr>
          <w:b/>
          <w:bCs/>
          <w:noProof/>
          <w:lang w:val="es-ES"/>
        </w:rPr>
        <w:t>Alemania en nombre de los Estados miembros de la UE</w:t>
      </w:r>
      <w:r w:rsidR="00ED3254" w:rsidRPr="00525097">
        <w:rPr>
          <w:noProof/>
          <w:lang w:val="es-ES"/>
        </w:rPr>
        <w:t xml:space="preserve"> apoyó el proyecto de resolución </w:t>
      </w:r>
      <w:r w:rsidR="00C20E0A">
        <w:rPr>
          <w:noProof/>
          <w:lang w:val="es-ES"/>
        </w:rPr>
        <w:t>modificado</w:t>
      </w:r>
      <w:r w:rsidR="00ED3254" w:rsidRPr="00525097">
        <w:rPr>
          <w:noProof/>
          <w:lang w:val="es-ES"/>
        </w:rPr>
        <w:t xml:space="preserve"> y propuso enmiendas a la lista de prioridades de CECoP que se incluirían en el Quinto Plan Estratégico. El </w:t>
      </w:r>
      <w:r w:rsidR="00ED3254" w:rsidRPr="00525097">
        <w:rPr>
          <w:b/>
          <w:bCs/>
          <w:noProof/>
          <w:lang w:val="es-ES"/>
        </w:rPr>
        <w:t>Brasil</w:t>
      </w:r>
      <w:r w:rsidR="00ED3254" w:rsidRPr="00525097">
        <w:rPr>
          <w:noProof/>
          <w:lang w:val="es-ES"/>
        </w:rPr>
        <w:t xml:space="preserve"> se opuso a las </w:t>
      </w:r>
      <w:r w:rsidR="00C20E0A">
        <w:rPr>
          <w:noProof/>
          <w:lang w:val="es-ES"/>
        </w:rPr>
        <w:t>modificaciones</w:t>
      </w:r>
      <w:r w:rsidR="00ED3254" w:rsidRPr="00525097">
        <w:rPr>
          <w:noProof/>
          <w:lang w:val="es-ES"/>
        </w:rPr>
        <w:t xml:space="preserve"> y alentó a las Partes Contratantes a respetar el texto acordado.</w:t>
      </w:r>
    </w:p>
    <w:p w14:paraId="39053EB0" w14:textId="77777777" w:rsidR="00ED3254" w:rsidRPr="00525097" w:rsidRDefault="00ED3254" w:rsidP="00B11FB0">
      <w:pPr>
        <w:suppressAutoHyphens/>
        <w:spacing w:after="0" w:line="240" w:lineRule="auto"/>
        <w:ind w:left="567" w:hanging="567"/>
        <w:rPr>
          <w:noProof/>
          <w:lang w:val="es-ES"/>
        </w:rPr>
      </w:pPr>
    </w:p>
    <w:p w14:paraId="1942B165" w14:textId="7268C415" w:rsidR="00ED3254" w:rsidRPr="00525097" w:rsidRDefault="00AB130D" w:rsidP="00B11FB0">
      <w:pPr>
        <w:suppressAutoHyphens/>
        <w:spacing w:after="0" w:line="240" w:lineRule="auto"/>
        <w:ind w:left="567" w:hanging="567"/>
        <w:rPr>
          <w:noProof/>
          <w:lang w:val="es-ES"/>
        </w:rPr>
      </w:pPr>
      <w:r w:rsidRPr="00525097">
        <w:rPr>
          <w:noProof/>
          <w:lang w:val="es-ES"/>
        </w:rPr>
        <w:t>310</w:t>
      </w:r>
      <w:r w:rsidR="00ED3254" w:rsidRPr="00525097">
        <w:rPr>
          <w:noProof/>
          <w:lang w:val="es-ES"/>
        </w:rPr>
        <w:t>.</w:t>
      </w:r>
      <w:r w:rsidR="00ED3254" w:rsidRPr="00525097">
        <w:rPr>
          <w:noProof/>
          <w:lang w:val="es-ES"/>
        </w:rPr>
        <w:tab/>
      </w:r>
      <w:r w:rsidR="00ED3254" w:rsidRPr="00525097">
        <w:rPr>
          <w:b/>
          <w:bCs/>
          <w:noProof/>
          <w:lang w:val="es-ES"/>
        </w:rPr>
        <w:t>Noruega</w:t>
      </w:r>
      <w:r w:rsidR="00ED3254" w:rsidRPr="00525097">
        <w:rPr>
          <w:noProof/>
          <w:lang w:val="es-ES"/>
        </w:rPr>
        <w:t xml:space="preserve"> apoyó el proyecto de resolución </w:t>
      </w:r>
      <w:r w:rsidR="00C20E0A">
        <w:rPr>
          <w:noProof/>
          <w:lang w:val="es-ES"/>
        </w:rPr>
        <w:t>modificado</w:t>
      </w:r>
      <w:r w:rsidR="00ED3254" w:rsidRPr="00525097">
        <w:rPr>
          <w:noProof/>
          <w:lang w:val="es-ES"/>
        </w:rPr>
        <w:t xml:space="preserve"> y sugirió una enmienda para designar un nuevo oficial de comunicaciones para apoyar la puesta en marcha del nuevo enfoque de CECoP. </w:t>
      </w:r>
    </w:p>
    <w:p w14:paraId="2E9C1FCC" w14:textId="77777777" w:rsidR="00ED3254" w:rsidRPr="00525097" w:rsidRDefault="00ED3254" w:rsidP="00B11FB0">
      <w:pPr>
        <w:suppressAutoHyphens/>
        <w:spacing w:after="0" w:line="240" w:lineRule="auto"/>
        <w:ind w:left="567" w:hanging="567"/>
        <w:rPr>
          <w:noProof/>
          <w:lang w:val="es-ES"/>
        </w:rPr>
      </w:pPr>
    </w:p>
    <w:p w14:paraId="367CA01D" w14:textId="6DBB3AFC" w:rsidR="00ED3254" w:rsidRPr="00525097" w:rsidRDefault="00AB130D" w:rsidP="00B11FB0">
      <w:pPr>
        <w:suppressAutoHyphens/>
        <w:spacing w:after="0" w:line="240" w:lineRule="auto"/>
        <w:ind w:left="567" w:hanging="567"/>
        <w:rPr>
          <w:noProof/>
          <w:lang w:val="es-ES"/>
        </w:rPr>
      </w:pPr>
      <w:r w:rsidRPr="00525097">
        <w:rPr>
          <w:noProof/>
          <w:lang w:val="es-ES"/>
        </w:rPr>
        <w:t>311</w:t>
      </w:r>
      <w:r w:rsidR="00ED3254" w:rsidRPr="00525097">
        <w:rPr>
          <w:noProof/>
          <w:lang w:val="es-ES"/>
        </w:rPr>
        <w:t>.</w:t>
      </w:r>
      <w:r w:rsidR="00ED3254" w:rsidRPr="00525097">
        <w:rPr>
          <w:noProof/>
          <w:lang w:val="es-ES"/>
        </w:rPr>
        <w:tab/>
      </w:r>
      <w:r w:rsidR="00ED3254" w:rsidRPr="00525097">
        <w:rPr>
          <w:b/>
          <w:bCs/>
          <w:noProof/>
          <w:lang w:val="es-ES"/>
        </w:rPr>
        <w:t>Zambia</w:t>
      </w:r>
      <w:r w:rsidR="00ED3254" w:rsidRPr="00525097">
        <w:rPr>
          <w:noProof/>
          <w:lang w:val="es-ES"/>
        </w:rPr>
        <w:t xml:space="preserve"> apoyó el proyecto de resolución </w:t>
      </w:r>
      <w:r w:rsidR="00C20E0A">
        <w:rPr>
          <w:noProof/>
          <w:lang w:val="es-ES"/>
        </w:rPr>
        <w:t>modificado</w:t>
      </w:r>
      <w:r w:rsidR="00ED3254" w:rsidRPr="00525097">
        <w:rPr>
          <w:noProof/>
          <w:lang w:val="es-ES"/>
        </w:rPr>
        <w:t xml:space="preserve">, en el que se añadía una referencia a las comunidades locales, y el </w:t>
      </w:r>
      <w:r w:rsidR="00ED3254" w:rsidRPr="00525097">
        <w:rPr>
          <w:b/>
          <w:bCs/>
          <w:noProof/>
          <w:lang w:val="es-ES"/>
        </w:rPr>
        <w:t>Canadá</w:t>
      </w:r>
      <w:r w:rsidR="00ED3254" w:rsidRPr="00525097">
        <w:rPr>
          <w:noProof/>
          <w:lang w:val="es-ES"/>
        </w:rPr>
        <w:t xml:space="preserve"> subrayó la importancia de seguir debatiendo sobre el texto relacionado con los Pueblos Indígenas y las comunidades locales.</w:t>
      </w:r>
    </w:p>
    <w:p w14:paraId="66174B8E" w14:textId="77777777" w:rsidR="00ED3254" w:rsidRPr="00525097" w:rsidRDefault="00ED3254" w:rsidP="00B11FB0">
      <w:pPr>
        <w:suppressAutoHyphens/>
        <w:spacing w:after="0" w:line="240" w:lineRule="auto"/>
        <w:ind w:left="567" w:hanging="567"/>
        <w:rPr>
          <w:noProof/>
          <w:lang w:val="es-ES"/>
        </w:rPr>
      </w:pPr>
    </w:p>
    <w:p w14:paraId="26BA6A51" w14:textId="4BD60645" w:rsidR="00ED3254" w:rsidRPr="00525097" w:rsidRDefault="00AB130D" w:rsidP="00B11FB0">
      <w:pPr>
        <w:suppressAutoHyphens/>
        <w:spacing w:after="0" w:line="240" w:lineRule="auto"/>
        <w:ind w:left="567" w:hanging="567"/>
        <w:rPr>
          <w:noProof/>
          <w:lang w:val="es-ES"/>
        </w:rPr>
      </w:pPr>
      <w:r w:rsidRPr="00525097">
        <w:rPr>
          <w:noProof/>
          <w:lang w:val="es-ES"/>
        </w:rPr>
        <w:t>312</w:t>
      </w:r>
      <w:r w:rsidR="00ED3254" w:rsidRPr="00525097">
        <w:rPr>
          <w:noProof/>
          <w:lang w:val="es-ES"/>
        </w:rPr>
        <w:t>.</w:t>
      </w:r>
      <w:r w:rsidR="00ED3254" w:rsidRPr="00525097">
        <w:rPr>
          <w:noProof/>
          <w:lang w:val="es-ES"/>
        </w:rPr>
        <w:tab/>
      </w:r>
      <w:r w:rsidR="00ED3254" w:rsidRPr="00525097">
        <w:rPr>
          <w:b/>
          <w:bCs/>
          <w:noProof/>
          <w:lang w:val="es-ES"/>
        </w:rPr>
        <w:t>Australia</w:t>
      </w:r>
      <w:r w:rsidR="00ED3254" w:rsidRPr="00525097">
        <w:rPr>
          <w:noProof/>
          <w:lang w:val="es-ES"/>
        </w:rPr>
        <w:t>, en</w:t>
      </w:r>
      <w:r w:rsidR="00C20E0A">
        <w:rPr>
          <w:noProof/>
          <w:lang w:val="es-ES"/>
        </w:rPr>
        <w:t xml:space="preserve"> su</w:t>
      </w:r>
      <w:r w:rsidR="00ED3254" w:rsidRPr="00525097">
        <w:rPr>
          <w:noProof/>
          <w:lang w:val="es-ES"/>
        </w:rPr>
        <w:t xml:space="preserve"> calidad de miembro del Grupo de supervisión</w:t>
      </w:r>
      <w:r w:rsidR="003E0C0F">
        <w:rPr>
          <w:noProof/>
          <w:lang w:val="es-ES"/>
        </w:rPr>
        <w:t xml:space="preserve"> de las actividades de CECoP</w:t>
      </w:r>
      <w:r w:rsidR="00ED3254" w:rsidRPr="00525097">
        <w:rPr>
          <w:noProof/>
          <w:lang w:val="es-ES"/>
        </w:rPr>
        <w:t xml:space="preserve">, observó que ninguno de los cambios sugeridos </w:t>
      </w:r>
      <w:r w:rsidR="003E0C0F">
        <w:rPr>
          <w:noProof/>
          <w:lang w:val="es-ES"/>
        </w:rPr>
        <w:t>había sido</w:t>
      </w:r>
      <w:r w:rsidR="00ED3254" w:rsidRPr="00525097">
        <w:rPr>
          <w:noProof/>
          <w:lang w:val="es-ES"/>
        </w:rPr>
        <w:t xml:space="preserve"> </w:t>
      </w:r>
      <w:r w:rsidR="003E0C0F">
        <w:rPr>
          <w:noProof/>
          <w:lang w:val="es-ES"/>
        </w:rPr>
        <w:t>comunicado</w:t>
      </w:r>
      <w:r w:rsidR="00ED3254" w:rsidRPr="00525097">
        <w:rPr>
          <w:noProof/>
          <w:lang w:val="es-ES"/>
        </w:rPr>
        <w:t xml:space="preserve"> </w:t>
      </w:r>
      <w:r w:rsidR="003E0C0F">
        <w:rPr>
          <w:noProof/>
          <w:lang w:val="es-ES"/>
        </w:rPr>
        <w:t>al</w:t>
      </w:r>
      <w:r w:rsidR="00ED3254" w:rsidRPr="00525097">
        <w:rPr>
          <w:noProof/>
          <w:lang w:val="es-ES"/>
        </w:rPr>
        <w:t xml:space="preserve"> Grupo de supervisión o </w:t>
      </w:r>
      <w:r w:rsidR="00C20E0A">
        <w:rPr>
          <w:noProof/>
          <w:lang w:val="es-ES"/>
        </w:rPr>
        <w:t xml:space="preserve">había </w:t>
      </w:r>
      <w:r w:rsidR="003E0C0F">
        <w:rPr>
          <w:noProof/>
          <w:lang w:val="es-ES"/>
        </w:rPr>
        <w:t xml:space="preserve">sido </w:t>
      </w:r>
      <w:r w:rsidR="00ED3254" w:rsidRPr="00525097">
        <w:rPr>
          <w:noProof/>
          <w:lang w:val="es-ES"/>
        </w:rPr>
        <w:t xml:space="preserve">acordado </w:t>
      </w:r>
      <w:r w:rsidR="00C20E0A">
        <w:rPr>
          <w:noProof/>
          <w:lang w:val="es-ES"/>
        </w:rPr>
        <w:t>por</w:t>
      </w:r>
      <w:r w:rsidR="00ED3254" w:rsidRPr="00525097">
        <w:rPr>
          <w:noProof/>
          <w:lang w:val="es-ES"/>
        </w:rPr>
        <w:t xml:space="preserve"> este. </w:t>
      </w:r>
    </w:p>
    <w:p w14:paraId="588D7633" w14:textId="77777777" w:rsidR="00ED3254" w:rsidRPr="00525097" w:rsidRDefault="00ED3254" w:rsidP="00B11FB0">
      <w:pPr>
        <w:suppressAutoHyphens/>
        <w:spacing w:after="0" w:line="240" w:lineRule="auto"/>
        <w:ind w:left="567" w:hanging="567"/>
        <w:rPr>
          <w:noProof/>
          <w:lang w:val="es-ES"/>
        </w:rPr>
      </w:pPr>
    </w:p>
    <w:p w14:paraId="45FC5506" w14:textId="613BCCFB" w:rsidR="00ED3254" w:rsidRPr="00525097" w:rsidRDefault="00AB130D" w:rsidP="00B11FB0">
      <w:pPr>
        <w:suppressAutoHyphens/>
        <w:spacing w:after="0" w:line="240" w:lineRule="auto"/>
        <w:ind w:left="567" w:hanging="567"/>
        <w:rPr>
          <w:noProof/>
          <w:lang w:val="es-ES"/>
        </w:rPr>
      </w:pPr>
      <w:r w:rsidRPr="00525097">
        <w:rPr>
          <w:noProof/>
          <w:lang w:val="es-ES"/>
        </w:rPr>
        <w:t>313</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observó que el proyecto de resolución </w:t>
      </w:r>
      <w:r w:rsidR="00C20E0A">
        <w:rPr>
          <w:noProof/>
          <w:lang w:val="es-ES"/>
        </w:rPr>
        <w:t>modificado</w:t>
      </w:r>
      <w:r w:rsidR="00ED3254" w:rsidRPr="00525097">
        <w:rPr>
          <w:noProof/>
          <w:lang w:val="es-ES"/>
        </w:rPr>
        <w:t xml:space="preserve"> se volver</w:t>
      </w:r>
      <w:r w:rsidR="00C20E0A">
        <w:rPr>
          <w:noProof/>
          <w:lang w:val="es-ES"/>
        </w:rPr>
        <w:t>ía</w:t>
      </w:r>
      <w:r w:rsidR="00ED3254" w:rsidRPr="00525097">
        <w:rPr>
          <w:noProof/>
          <w:lang w:val="es-ES"/>
        </w:rPr>
        <w:t xml:space="preserve"> a examinar en una sesión posterior e invitó a las Partes Contratantes interesadas a proseguir las consultas </w:t>
      </w:r>
      <w:r w:rsidR="002A73D8">
        <w:rPr>
          <w:noProof/>
          <w:lang w:val="es-ES"/>
        </w:rPr>
        <w:t>informales</w:t>
      </w:r>
      <w:r w:rsidR="00ED3254" w:rsidRPr="00525097">
        <w:rPr>
          <w:noProof/>
          <w:lang w:val="es-ES"/>
        </w:rPr>
        <w:t xml:space="preserve"> hasta alcanzar un consenso. </w:t>
      </w:r>
    </w:p>
    <w:p w14:paraId="7C56A07E" w14:textId="77777777" w:rsidR="00ED3254" w:rsidRPr="00525097" w:rsidRDefault="00ED3254" w:rsidP="00ED3254">
      <w:pPr>
        <w:spacing w:after="0" w:line="240" w:lineRule="auto"/>
        <w:rPr>
          <w:rFonts w:asciiTheme="minorHAnsi" w:eastAsia="Times New Roman" w:hAnsiTheme="minorHAnsi" w:cs="Calibri"/>
          <w:noProof/>
          <w:lang w:val="es-ES"/>
        </w:rPr>
      </w:pPr>
    </w:p>
    <w:p w14:paraId="2257EF65" w14:textId="493E1857" w:rsidR="00ED3254" w:rsidRPr="00525097" w:rsidRDefault="00ED3254" w:rsidP="00C57C12">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b/>
          <w:bCs/>
          <w:noProof/>
          <w:lang w:val="es-ES"/>
        </w:rPr>
        <w:t>18.9</w:t>
      </w:r>
      <w:r w:rsidR="00CE7B29" w:rsidRPr="00525097">
        <w:rPr>
          <w:b/>
          <w:bCs/>
          <w:noProof/>
          <w:lang w:val="es-ES"/>
        </w:rPr>
        <w:t>:</w:t>
      </w:r>
      <w:r w:rsidRPr="00525097">
        <w:rPr>
          <w:b/>
          <w:bCs/>
          <w:noProof/>
          <w:lang w:val="es-ES"/>
        </w:rPr>
        <w:t xml:space="preserve"> Proyecto de resolución sobre las iniciativas regionales de Ramsar y su marco operativo</w:t>
      </w:r>
      <w:r w:rsidR="0069591B" w:rsidRPr="00525097">
        <w:rPr>
          <w:rFonts w:asciiTheme="minorHAnsi" w:hAnsiTheme="minorHAnsi"/>
          <w:b/>
          <w:noProof/>
          <w:lang w:val="es-ES"/>
        </w:rPr>
        <w:t xml:space="preserve"> (continuación)</w:t>
      </w:r>
    </w:p>
    <w:p w14:paraId="2287C5A4" w14:textId="77777777" w:rsidR="00ED3254" w:rsidRPr="00525097" w:rsidRDefault="00ED3254" w:rsidP="00B11FB0">
      <w:pPr>
        <w:keepNext/>
        <w:spacing w:after="0" w:line="240" w:lineRule="auto"/>
        <w:rPr>
          <w:rFonts w:cstheme="minorHAnsi"/>
          <w:noProof/>
          <w:lang w:val="es-ES"/>
        </w:rPr>
      </w:pPr>
    </w:p>
    <w:p w14:paraId="4DB5F726" w14:textId="78103131" w:rsidR="00ED3254" w:rsidRPr="00525097" w:rsidRDefault="00DB509F" w:rsidP="00B11FB0">
      <w:pPr>
        <w:suppressAutoHyphens/>
        <w:spacing w:after="0" w:line="240" w:lineRule="auto"/>
        <w:ind w:left="567" w:hanging="567"/>
        <w:rPr>
          <w:noProof/>
          <w:lang w:val="es-ES"/>
        </w:rPr>
      </w:pPr>
      <w:r w:rsidRPr="00525097">
        <w:rPr>
          <w:noProof/>
          <w:lang w:val="es-ES"/>
        </w:rPr>
        <w:t>314</w:t>
      </w:r>
      <w:r w:rsidR="00ED3254" w:rsidRPr="00525097">
        <w:rPr>
          <w:noProof/>
          <w:lang w:val="es-ES"/>
        </w:rPr>
        <w:t>.</w:t>
      </w:r>
      <w:r w:rsidR="00ED3254" w:rsidRPr="00525097">
        <w:rPr>
          <w:noProof/>
          <w:lang w:val="es-ES"/>
        </w:rPr>
        <w:tab/>
      </w:r>
      <w:r w:rsidR="00ED3254" w:rsidRPr="00525097">
        <w:rPr>
          <w:b/>
          <w:bCs/>
          <w:noProof/>
          <w:lang w:val="es-ES"/>
        </w:rPr>
        <w:t>Costa Rica</w:t>
      </w:r>
      <w:r w:rsidR="00ED3254" w:rsidRPr="00525097">
        <w:rPr>
          <w:noProof/>
          <w:lang w:val="es-ES"/>
        </w:rPr>
        <w:t xml:space="preserve"> presentó el proyecto de resolución </w:t>
      </w:r>
      <w:r w:rsidR="008764BD">
        <w:rPr>
          <w:noProof/>
          <w:lang w:val="es-ES"/>
        </w:rPr>
        <w:t>modificado</w:t>
      </w:r>
      <w:r w:rsidR="00ED3254" w:rsidRPr="00525097">
        <w:rPr>
          <w:noProof/>
          <w:lang w:val="es-ES"/>
        </w:rPr>
        <w:t xml:space="preserve"> que figura en el documento COP14 Doc.18.9 Rev.1 y ofreció información actualizada sobre la labor del grupo de contacto correspondiente. En lo que respecta a los lineamientos operativos, Costa Rica destacó numerosas cuestiones que deberían tenerse en cuenta en estos y subrayó que los lineamientos </w:t>
      </w:r>
      <w:r w:rsidR="00C20E0A">
        <w:rPr>
          <w:noProof/>
          <w:lang w:val="es-ES"/>
        </w:rPr>
        <w:t>modificados</w:t>
      </w:r>
      <w:r w:rsidR="00ED3254" w:rsidRPr="00525097">
        <w:rPr>
          <w:noProof/>
          <w:lang w:val="es-ES"/>
        </w:rPr>
        <w:t xml:space="preserve">, que se adjuntaban como anexo al documento, fueron la mejor opción que el grupo de contacto pudo presentar a la Conferencia. Observó que el nuevo proyecto de resolución </w:t>
      </w:r>
      <w:r w:rsidR="008764BD">
        <w:rPr>
          <w:noProof/>
          <w:lang w:val="es-ES"/>
        </w:rPr>
        <w:t>modificado</w:t>
      </w:r>
      <w:r w:rsidR="00ED3254" w:rsidRPr="00525097">
        <w:rPr>
          <w:noProof/>
          <w:lang w:val="es-ES"/>
        </w:rPr>
        <w:t xml:space="preserve"> </w:t>
      </w:r>
      <w:r w:rsidR="003E0C0F">
        <w:rPr>
          <w:noProof/>
          <w:lang w:val="es-ES"/>
        </w:rPr>
        <w:t xml:space="preserve">se </w:t>
      </w:r>
      <w:r w:rsidR="00ED3254" w:rsidRPr="00525097">
        <w:rPr>
          <w:noProof/>
          <w:lang w:val="es-ES"/>
        </w:rPr>
        <w:t>había remitido a la Secretaría.</w:t>
      </w:r>
    </w:p>
    <w:p w14:paraId="58D74D16" w14:textId="77777777" w:rsidR="00ED3254" w:rsidRPr="00525097" w:rsidRDefault="00ED3254" w:rsidP="00B11FB0">
      <w:pPr>
        <w:suppressAutoHyphens/>
        <w:spacing w:after="0" w:line="240" w:lineRule="auto"/>
        <w:ind w:left="567" w:hanging="567"/>
        <w:rPr>
          <w:noProof/>
          <w:lang w:val="es-ES"/>
        </w:rPr>
      </w:pPr>
    </w:p>
    <w:p w14:paraId="56B52E7D" w14:textId="03E51D9A" w:rsidR="00ED3254" w:rsidRPr="00525097" w:rsidRDefault="00DB509F" w:rsidP="00B11FB0">
      <w:pPr>
        <w:suppressAutoHyphens/>
        <w:spacing w:after="0" w:line="240" w:lineRule="auto"/>
        <w:ind w:left="567" w:hanging="567"/>
        <w:rPr>
          <w:noProof/>
          <w:lang w:val="es-ES"/>
        </w:rPr>
      </w:pPr>
      <w:r w:rsidRPr="00525097">
        <w:rPr>
          <w:noProof/>
          <w:lang w:val="es-ES"/>
        </w:rPr>
        <w:t>315</w:t>
      </w:r>
      <w:r w:rsidR="00ED3254" w:rsidRPr="00525097">
        <w:rPr>
          <w:noProof/>
          <w:lang w:val="es-ES"/>
        </w:rPr>
        <w:t>.</w:t>
      </w:r>
      <w:r w:rsidR="00ED3254" w:rsidRPr="00525097">
        <w:rPr>
          <w:noProof/>
          <w:lang w:val="es-ES"/>
        </w:rPr>
        <w:tab/>
      </w:r>
      <w:r w:rsidR="00ED3254" w:rsidRPr="00525097">
        <w:rPr>
          <w:b/>
          <w:bCs/>
          <w:noProof/>
          <w:lang w:val="es-ES"/>
        </w:rPr>
        <w:t xml:space="preserve">Colombia </w:t>
      </w:r>
      <w:r w:rsidR="00ED3254" w:rsidRPr="00525097">
        <w:rPr>
          <w:bCs/>
          <w:noProof/>
          <w:lang w:val="es-ES"/>
        </w:rPr>
        <w:t xml:space="preserve">y </w:t>
      </w:r>
      <w:r w:rsidR="00ED3254" w:rsidRPr="00525097">
        <w:rPr>
          <w:b/>
          <w:bCs/>
          <w:noProof/>
          <w:lang w:val="es-ES"/>
        </w:rPr>
        <w:t>México</w:t>
      </w:r>
      <w:r w:rsidR="00ED3254" w:rsidRPr="00525097">
        <w:rPr>
          <w:noProof/>
          <w:lang w:val="es-ES"/>
        </w:rPr>
        <w:t xml:space="preserve"> </w:t>
      </w:r>
      <w:r w:rsidR="003E0C0F">
        <w:rPr>
          <w:noProof/>
          <w:lang w:val="es-ES"/>
        </w:rPr>
        <w:t>destacaron</w:t>
      </w:r>
      <w:r w:rsidR="00ED3254" w:rsidRPr="00525097">
        <w:rPr>
          <w:noProof/>
          <w:lang w:val="es-ES"/>
        </w:rPr>
        <w:t xml:space="preserve"> los esfuerzos del grupo de contacto para alcanzar un consenso sobre las propuestas de </w:t>
      </w:r>
      <w:r w:rsidR="003E0C0F">
        <w:rPr>
          <w:noProof/>
          <w:lang w:val="es-ES"/>
        </w:rPr>
        <w:t>modificación</w:t>
      </w:r>
      <w:r w:rsidR="00ED3254" w:rsidRPr="00525097">
        <w:rPr>
          <w:noProof/>
          <w:lang w:val="es-ES"/>
        </w:rPr>
        <w:t xml:space="preserve"> </w:t>
      </w:r>
      <w:r w:rsidR="003E0C0F">
        <w:rPr>
          <w:noProof/>
          <w:lang w:val="es-ES"/>
        </w:rPr>
        <w:t>del</w:t>
      </w:r>
      <w:r w:rsidR="00ED3254" w:rsidRPr="00525097">
        <w:rPr>
          <w:noProof/>
          <w:lang w:val="es-ES"/>
        </w:rPr>
        <w:t xml:space="preserve"> proyecto de resolución, y añadieron que esperaban que </w:t>
      </w:r>
      <w:r w:rsidR="003E0C0F">
        <w:rPr>
          <w:noProof/>
          <w:lang w:val="es-ES"/>
        </w:rPr>
        <w:t xml:space="preserve">este </w:t>
      </w:r>
      <w:r w:rsidR="00ED3254" w:rsidRPr="00525097">
        <w:rPr>
          <w:noProof/>
          <w:lang w:val="es-ES"/>
        </w:rPr>
        <w:t xml:space="preserve">se aprobara una vez que la versión </w:t>
      </w:r>
      <w:r w:rsidR="00C20E0A">
        <w:rPr>
          <w:noProof/>
          <w:lang w:val="es-ES"/>
        </w:rPr>
        <w:t>modificada</w:t>
      </w:r>
      <w:r w:rsidR="00ED3254" w:rsidRPr="00525097">
        <w:rPr>
          <w:noProof/>
          <w:lang w:val="es-ES"/>
        </w:rPr>
        <w:t xml:space="preserve"> se publicara en el sitio web de la Convención para que las Partes Contratantes lo pudieran examinar.</w:t>
      </w:r>
    </w:p>
    <w:p w14:paraId="7FC56805" w14:textId="77777777" w:rsidR="00ED3254" w:rsidRPr="00525097" w:rsidRDefault="00ED3254" w:rsidP="00B11FB0">
      <w:pPr>
        <w:suppressAutoHyphens/>
        <w:spacing w:after="0" w:line="240" w:lineRule="auto"/>
        <w:ind w:left="567" w:hanging="567"/>
        <w:rPr>
          <w:noProof/>
          <w:lang w:val="es-ES"/>
        </w:rPr>
      </w:pPr>
    </w:p>
    <w:p w14:paraId="53347643" w14:textId="4536D87D" w:rsidR="00ED3254" w:rsidRPr="00525097" w:rsidRDefault="00DB509F" w:rsidP="00B11FB0">
      <w:pPr>
        <w:suppressAutoHyphens/>
        <w:spacing w:after="0" w:line="240" w:lineRule="auto"/>
        <w:ind w:left="567" w:hanging="567"/>
        <w:rPr>
          <w:noProof/>
          <w:lang w:val="es-ES"/>
        </w:rPr>
      </w:pPr>
      <w:r w:rsidRPr="00525097">
        <w:rPr>
          <w:noProof/>
          <w:lang w:val="es-ES"/>
        </w:rPr>
        <w:t>316</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agradeció a los participantes en el grupo de contacto por su compromiso constructivo y aplazó la decisión final sobre el proyecto de resolución hasta una sesión posterior.</w:t>
      </w:r>
    </w:p>
    <w:p w14:paraId="1EA9B84A" w14:textId="77777777" w:rsidR="00ED3254" w:rsidRPr="00525097" w:rsidRDefault="00ED3254" w:rsidP="00ED3254">
      <w:pPr>
        <w:spacing w:after="0" w:line="240" w:lineRule="auto"/>
        <w:rPr>
          <w:rFonts w:asciiTheme="minorHAnsi" w:eastAsia="Times New Roman" w:hAnsiTheme="minorHAnsi" w:cs="Calibri"/>
          <w:noProof/>
          <w:lang w:val="es-ES"/>
        </w:rPr>
      </w:pPr>
    </w:p>
    <w:p w14:paraId="700FC174" w14:textId="6E38A362" w:rsidR="00ED3254" w:rsidRPr="00525097" w:rsidRDefault="00ED3254" w:rsidP="00ED3254">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b/>
          <w:bCs/>
          <w:noProof/>
          <w:lang w:val="es-ES"/>
        </w:rPr>
        <w:t>18.11</w:t>
      </w:r>
      <w:r w:rsidR="00CE7B29" w:rsidRPr="00525097">
        <w:rPr>
          <w:b/>
          <w:bCs/>
          <w:noProof/>
          <w:lang w:val="es-ES"/>
        </w:rPr>
        <w:t>:</w:t>
      </w:r>
      <w:r w:rsidRPr="00525097">
        <w:rPr>
          <w:b/>
          <w:bCs/>
          <w:noProof/>
          <w:lang w:val="es-ES"/>
        </w:rPr>
        <w:t xml:space="preserve"> Proyecto de resolución sobre los Premios Ramsar a la Conservación de los Humedales</w:t>
      </w:r>
      <w:r w:rsidR="0069591B" w:rsidRPr="00525097">
        <w:rPr>
          <w:rFonts w:asciiTheme="minorHAnsi" w:hAnsiTheme="minorHAnsi"/>
          <w:b/>
          <w:noProof/>
          <w:lang w:val="es-ES"/>
        </w:rPr>
        <w:t xml:space="preserve"> (continuación)</w:t>
      </w:r>
    </w:p>
    <w:p w14:paraId="277D5F6D" w14:textId="77777777" w:rsidR="00ED3254" w:rsidRPr="00525097" w:rsidRDefault="00ED3254" w:rsidP="00ED3254">
      <w:pPr>
        <w:keepNext/>
        <w:spacing w:after="0" w:line="240" w:lineRule="auto"/>
        <w:rPr>
          <w:rFonts w:cstheme="minorHAnsi"/>
          <w:noProof/>
          <w:lang w:val="es-ES"/>
        </w:rPr>
      </w:pPr>
    </w:p>
    <w:p w14:paraId="0FC29BD0" w14:textId="31E2C1AA" w:rsidR="00ED3254" w:rsidRPr="00525097" w:rsidRDefault="00DB509F" w:rsidP="00ED3254">
      <w:pPr>
        <w:spacing w:after="0" w:line="240" w:lineRule="auto"/>
        <w:ind w:left="567" w:hanging="567"/>
        <w:rPr>
          <w:noProof/>
          <w:lang w:val="es-ES"/>
        </w:rPr>
      </w:pPr>
      <w:r w:rsidRPr="00525097">
        <w:rPr>
          <w:noProof/>
          <w:lang w:val="es-ES"/>
        </w:rPr>
        <w:t>317</w:t>
      </w:r>
      <w:r w:rsidR="00ED3254" w:rsidRPr="00525097">
        <w:rPr>
          <w:noProof/>
          <w:lang w:val="es-ES"/>
        </w:rPr>
        <w:t>.</w:t>
      </w:r>
      <w:r w:rsidR="00ED3254" w:rsidRPr="00525097">
        <w:rPr>
          <w:noProof/>
          <w:lang w:val="es-ES"/>
        </w:rPr>
        <w:tab/>
      </w:r>
      <w:r w:rsidR="00ED3254" w:rsidRPr="00525097">
        <w:rPr>
          <w:b/>
          <w:bCs/>
          <w:noProof/>
          <w:lang w:val="es-ES"/>
        </w:rPr>
        <w:t xml:space="preserve">Suecia </w:t>
      </w:r>
      <w:r w:rsidR="00ED3254" w:rsidRPr="00525097">
        <w:rPr>
          <w:noProof/>
          <w:lang w:val="es-ES"/>
        </w:rPr>
        <w:t xml:space="preserve">presentó la versión </w:t>
      </w:r>
      <w:r w:rsidR="00C20E0A">
        <w:rPr>
          <w:noProof/>
          <w:lang w:val="es-ES"/>
        </w:rPr>
        <w:t>modificada</w:t>
      </w:r>
      <w:r w:rsidR="00ED3254" w:rsidRPr="00525097">
        <w:rPr>
          <w:noProof/>
          <w:lang w:val="es-ES"/>
        </w:rPr>
        <w:t xml:space="preserve"> del proyecto de resolución que figura en el documento COP14 Doc.18.11 Rev.1 y expresó su satisfacción con el resultado de las deliberaciones.</w:t>
      </w:r>
    </w:p>
    <w:p w14:paraId="37E02B6B" w14:textId="77777777" w:rsidR="00ED3254" w:rsidRPr="00525097" w:rsidRDefault="00ED3254" w:rsidP="00ED3254">
      <w:pPr>
        <w:spacing w:after="0" w:line="240" w:lineRule="auto"/>
        <w:ind w:left="567" w:hanging="567"/>
        <w:rPr>
          <w:noProof/>
          <w:lang w:val="es-ES"/>
        </w:rPr>
      </w:pPr>
    </w:p>
    <w:p w14:paraId="2DEE6BD5" w14:textId="14E2ACDC" w:rsidR="00ED3254" w:rsidRPr="00525097" w:rsidRDefault="00DB509F" w:rsidP="00ED3254">
      <w:pPr>
        <w:spacing w:after="0" w:line="240" w:lineRule="auto"/>
        <w:ind w:left="567" w:hanging="567"/>
        <w:rPr>
          <w:noProof/>
          <w:lang w:val="es-ES"/>
        </w:rPr>
      </w:pPr>
      <w:r w:rsidRPr="00525097">
        <w:rPr>
          <w:noProof/>
          <w:lang w:val="es-ES"/>
        </w:rPr>
        <w:t>318</w:t>
      </w:r>
      <w:r w:rsidR="00ED3254" w:rsidRPr="00525097">
        <w:rPr>
          <w:noProof/>
          <w:lang w:val="es-ES"/>
        </w:rPr>
        <w:t>.</w:t>
      </w:r>
      <w:r w:rsidR="00ED3254" w:rsidRPr="00525097">
        <w:rPr>
          <w:noProof/>
          <w:lang w:val="es-ES"/>
        </w:rPr>
        <w:tab/>
      </w:r>
      <w:r w:rsidR="00ED3254" w:rsidRPr="00525097">
        <w:rPr>
          <w:b/>
          <w:noProof/>
          <w:lang w:val="es-ES"/>
        </w:rPr>
        <w:t>Australia</w:t>
      </w:r>
      <w:r w:rsidR="00ED3254" w:rsidRPr="00525097">
        <w:rPr>
          <w:noProof/>
          <w:lang w:val="es-ES"/>
        </w:rPr>
        <w:t xml:space="preserve"> y </w:t>
      </w:r>
      <w:r w:rsidR="00ED3254" w:rsidRPr="00525097">
        <w:rPr>
          <w:b/>
          <w:bCs/>
          <w:noProof/>
          <w:lang w:val="es-ES"/>
        </w:rPr>
        <w:t>Nueva Zelandia</w:t>
      </w:r>
      <w:r w:rsidR="00ED3254" w:rsidRPr="00525097">
        <w:rPr>
          <w:noProof/>
          <w:lang w:val="es-ES"/>
        </w:rPr>
        <w:t xml:space="preserve"> sugirieron enmiendas menores a los criterios del Premio Ramsar a la Conservación y el Uso Racional de los Humedales por los Pueblos Indígenas, de reciente creación, y subrayaron la conexión de los Pueblos Indígenas con sus tierras, mares y territorios y la necesidad de hacerlos partícipes del proceso de presentación de candidaturas.</w:t>
      </w:r>
    </w:p>
    <w:p w14:paraId="2EAB9A8E" w14:textId="77777777" w:rsidR="00ED3254" w:rsidRPr="00525097" w:rsidRDefault="00ED3254" w:rsidP="00ED3254">
      <w:pPr>
        <w:spacing w:after="0" w:line="240" w:lineRule="auto"/>
        <w:ind w:left="567" w:hanging="567"/>
        <w:rPr>
          <w:noProof/>
          <w:lang w:val="es-ES"/>
        </w:rPr>
      </w:pPr>
    </w:p>
    <w:p w14:paraId="0854FAB4" w14:textId="7AA1F6E6" w:rsidR="00ED3254" w:rsidRPr="00525097" w:rsidRDefault="00DB509F" w:rsidP="00ED3254">
      <w:pPr>
        <w:spacing w:after="0" w:line="240" w:lineRule="auto"/>
        <w:ind w:left="567" w:hanging="567"/>
        <w:rPr>
          <w:noProof/>
          <w:lang w:val="es-ES"/>
        </w:rPr>
      </w:pPr>
      <w:r w:rsidRPr="00525097">
        <w:rPr>
          <w:noProof/>
          <w:lang w:val="es-ES"/>
        </w:rPr>
        <w:t>319</w:t>
      </w:r>
      <w:r w:rsidR="00ED3254" w:rsidRPr="00525097">
        <w:rPr>
          <w:noProof/>
          <w:lang w:val="es-ES"/>
        </w:rPr>
        <w:t>.</w:t>
      </w:r>
      <w:r w:rsidR="00ED3254" w:rsidRPr="00525097">
        <w:rPr>
          <w:noProof/>
          <w:lang w:val="es-ES"/>
        </w:rPr>
        <w:tab/>
        <w:t xml:space="preserve">El proyecto de resolución </w:t>
      </w:r>
      <w:r w:rsidR="00C20E0A">
        <w:rPr>
          <w:noProof/>
          <w:lang w:val="es-ES"/>
        </w:rPr>
        <w:t>modificado</w:t>
      </w:r>
      <w:r w:rsidR="00ED3254" w:rsidRPr="00525097">
        <w:rPr>
          <w:noProof/>
          <w:lang w:val="es-ES"/>
        </w:rPr>
        <w:t xml:space="preserve"> que figura en el documento COP14 Doc. 18.11 Rev.1 con las enmiendas sugeridas por Nueva Zelandia y Australia</w:t>
      </w:r>
      <w:r w:rsidR="00C20E0A">
        <w:rPr>
          <w:noProof/>
          <w:lang w:val="es-ES"/>
        </w:rPr>
        <w:t xml:space="preserve"> se aprobó </w:t>
      </w:r>
      <w:r w:rsidR="00ED3254" w:rsidRPr="00525097">
        <w:rPr>
          <w:noProof/>
          <w:lang w:val="es-ES"/>
        </w:rPr>
        <w:t>por aclamación.</w:t>
      </w:r>
    </w:p>
    <w:p w14:paraId="3F2278F3" w14:textId="77777777" w:rsidR="00ED3254" w:rsidRPr="00525097" w:rsidRDefault="00ED3254" w:rsidP="00ED3254">
      <w:pPr>
        <w:spacing w:after="0" w:line="240" w:lineRule="auto"/>
        <w:rPr>
          <w:rFonts w:asciiTheme="minorHAnsi" w:eastAsia="Times New Roman" w:hAnsiTheme="minorHAnsi" w:cs="Calibri"/>
          <w:noProof/>
          <w:lang w:val="es-ES"/>
        </w:rPr>
      </w:pPr>
    </w:p>
    <w:p w14:paraId="2886C68A" w14:textId="0DE0E861"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b/>
          <w:bCs/>
          <w:noProof/>
          <w:lang w:val="es-ES"/>
        </w:rPr>
        <w:t>18.17</w:t>
      </w:r>
      <w:r w:rsidR="00CE7B29" w:rsidRPr="00525097">
        <w:rPr>
          <w:b/>
          <w:bCs/>
          <w:noProof/>
          <w:lang w:val="es-ES"/>
        </w:rPr>
        <w:t>:</w:t>
      </w:r>
      <w:r w:rsidRPr="00525097">
        <w:rPr>
          <w:b/>
          <w:bCs/>
          <w:noProof/>
          <w:lang w:val="es-ES"/>
        </w:rPr>
        <w:t xml:space="preserve"> Proyecto de resolución sobre la aplicación futura de los aspectos científicos y técnicos de la Convención para 2023-2025</w:t>
      </w:r>
      <w:r w:rsidR="0069591B" w:rsidRPr="00525097">
        <w:rPr>
          <w:rFonts w:asciiTheme="minorHAnsi" w:hAnsiTheme="minorHAnsi"/>
          <w:b/>
          <w:noProof/>
          <w:lang w:val="es-ES"/>
        </w:rPr>
        <w:t xml:space="preserve"> (continuación)</w:t>
      </w:r>
    </w:p>
    <w:p w14:paraId="557B61D1" w14:textId="77777777" w:rsidR="00ED3254" w:rsidRPr="00525097" w:rsidRDefault="00ED3254" w:rsidP="00B11FB0">
      <w:pPr>
        <w:keepNext/>
        <w:spacing w:after="0" w:line="240" w:lineRule="auto"/>
        <w:rPr>
          <w:rFonts w:cstheme="minorHAnsi"/>
          <w:noProof/>
          <w:lang w:val="es-ES"/>
        </w:rPr>
      </w:pPr>
    </w:p>
    <w:p w14:paraId="796465EA" w14:textId="505E9902" w:rsidR="00ED3254" w:rsidRPr="00525097" w:rsidRDefault="00DB509F" w:rsidP="00B11FB0">
      <w:pPr>
        <w:suppressAutoHyphens/>
        <w:spacing w:after="0" w:line="240" w:lineRule="auto"/>
        <w:ind w:left="567" w:hanging="567"/>
        <w:rPr>
          <w:noProof/>
          <w:lang w:val="es-ES"/>
        </w:rPr>
      </w:pPr>
      <w:r w:rsidRPr="00525097">
        <w:rPr>
          <w:noProof/>
          <w:lang w:val="es-ES"/>
        </w:rPr>
        <w:t>320</w:t>
      </w:r>
      <w:r w:rsidR="00ED3254" w:rsidRPr="00525097">
        <w:rPr>
          <w:noProof/>
          <w:lang w:val="es-ES"/>
        </w:rPr>
        <w:t>.</w:t>
      </w:r>
      <w:r w:rsidR="00ED3254" w:rsidRPr="00525097">
        <w:rPr>
          <w:noProof/>
          <w:lang w:val="es-ES"/>
        </w:rPr>
        <w:tab/>
      </w:r>
      <w:r w:rsidR="00ED3254" w:rsidRPr="00525097">
        <w:rPr>
          <w:b/>
          <w:bCs/>
          <w:noProof/>
          <w:lang w:val="es-ES"/>
        </w:rPr>
        <w:t>Nueva Zelandia</w:t>
      </w:r>
      <w:r w:rsidR="00ED3254" w:rsidRPr="00525097">
        <w:rPr>
          <w:noProof/>
          <w:lang w:val="es-ES"/>
        </w:rPr>
        <w:t xml:space="preserve"> presentó el proyecto de resolución </w:t>
      </w:r>
      <w:r w:rsidR="003E0C0F">
        <w:rPr>
          <w:noProof/>
          <w:lang w:val="es-ES"/>
        </w:rPr>
        <w:t>modificado</w:t>
      </w:r>
      <w:r w:rsidR="00ED3254" w:rsidRPr="00525097">
        <w:rPr>
          <w:noProof/>
          <w:lang w:val="es-ES"/>
        </w:rPr>
        <w:t xml:space="preserve"> que figura en el documento COP14 Doc.18.17 Rev.1 y ofreció información actualizada sobre la labor realizada en colaboración con la Presidencia del GECT. </w:t>
      </w:r>
    </w:p>
    <w:p w14:paraId="1BA6BDCB" w14:textId="77777777" w:rsidR="00ED3254" w:rsidRPr="00525097" w:rsidRDefault="00ED3254" w:rsidP="00B11FB0">
      <w:pPr>
        <w:suppressAutoHyphens/>
        <w:spacing w:after="0" w:line="240" w:lineRule="auto"/>
        <w:ind w:left="567" w:hanging="567"/>
        <w:rPr>
          <w:noProof/>
          <w:lang w:val="es-ES"/>
        </w:rPr>
      </w:pPr>
    </w:p>
    <w:p w14:paraId="66CBCAEB" w14:textId="2DBA70A6" w:rsidR="00ED3254" w:rsidRPr="00525097" w:rsidRDefault="00DB509F" w:rsidP="00B11FB0">
      <w:pPr>
        <w:suppressAutoHyphens/>
        <w:spacing w:after="0" w:line="240" w:lineRule="auto"/>
        <w:ind w:left="567" w:hanging="567"/>
        <w:rPr>
          <w:noProof/>
          <w:lang w:val="es-ES"/>
        </w:rPr>
      </w:pPr>
      <w:r w:rsidRPr="00525097">
        <w:rPr>
          <w:noProof/>
          <w:lang w:val="es-ES"/>
        </w:rPr>
        <w:t>321</w:t>
      </w:r>
      <w:r w:rsidR="00ED3254" w:rsidRPr="00525097">
        <w:rPr>
          <w:noProof/>
          <w:lang w:val="es-ES"/>
        </w:rPr>
        <w:t>.</w:t>
      </w:r>
      <w:r w:rsidR="00ED3254" w:rsidRPr="00525097">
        <w:rPr>
          <w:noProof/>
          <w:lang w:val="es-ES"/>
        </w:rPr>
        <w:tab/>
      </w:r>
      <w:r w:rsidR="00ED3254" w:rsidRPr="00525097">
        <w:rPr>
          <w:b/>
          <w:bCs/>
          <w:noProof/>
          <w:lang w:val="es-ES"/>
        </w:rPr>
        <w:t xml:space="preserve">Suecia </w:t>
      </w:r>
      <w:r w:rsidR="00ED3254" w:rsidRPr="00525097">
        <w:rPr>
          <w:noProof/>
          <w:lang w:val="es-ES"/>
        </w:rPr>
        <w:t xml:space="preserve">reiteró su sugerencia de añadir un párrafo en que se alentase al GECT a presentar, en un proyecto de resolución a la COP15, las tareas prioritarias para el trienio posterior a 2025 en relación con la clasificación de los </w:t>
      </w:r>
      <w:r w:rsidR="00C20E0A">
        <w:rPr>
          <w:noProof/>
          <w:lang w:val="es-ES"/>
        </w:rPr>
        <w:t>H</w:t>
      </w:r>
      <w:r w:rsidR="00ED3254" w:rsidRPr="00525097">
        <w:rPr>
          <w:noProof/>
          <w:lang w:val="es-ES"/>
        </w:rPr>
        <w:t xml:space="preserve">umedales de </w:t>
      </w:r>
      <w:r w:rsidR="00C20E0A">
        <w:rPr>
          <w:noProof/>
          <w:lang w:val="es-ES"/>
        </w:rPr>
        <w:t>I</w:t>
      </w:r>
      <w:r w:rsidR="00ED3254" w:rsidRPr="00525097">
        <w:rPr>
          <w:noProof/>
          <w:lang w:val="es-ES"/>
        </w:rPr>
        <w:t xml:space="preserve">mportancia </w:t>
      </w:r>
      <w:r w:rsidR="00C20E0A">
        <w:rPr>
          <w:noProof/>
          <w:lang w:val="es-ES"/>
        </w:rPr>
        <w:t>I</w:t>
      </w:r>
      <w:r w:rsidR="00ED3254" w:rsidRPr="00525097">
        <w:rPr>
          <w:noProof/>
          <w:lang w:val="es-ES"/>
        </w:rPr>
        <w:t>nternacional, habida cuenta de que el documento se había presentado con retraso.</w:t>
      </w:r>
    </w:p>
    <w:p w14:paraId="33347FB9" w14:textId="77777777" w:rsidR="00ED3254" w:rsidRPr="00525097" w:rsidRDefault="00ED3254" w:rsidP="00B11FB0">
      <w:pPr>
        <w:suppressAutoHyphens/>
        <w:spacing w:after="0" w:line="240" w:lineRule="auto"/>
        <w:ind w:left="567" w:hanging="567"/>
        <w:rPr>
          <w:noProof/>
          <w:lang w:val="es-ES"/>
        </w:rPr>
      </w:pPr>
    </w:p>
    <w:p w14:paraId="0014BAB2" w14:textId="2D19657A" w:rsidR="00ED3254" w:rsidRPr="00525097" w:rsidRDefault="00DB509F" w:rsidP="00B11FB0">
      <w:pPr>
        <w:suppressAutoHyphens/>
        <w:spacing w:after="0" w:line="240" w:lineRule="auto"/>
        <w:ind w:left="567" w:hanging="567"/>
        <w:rPr>
          <w:noProof/>
          <w:lang w:val="es-ES"/>
        </w:rPr>
      </w:pPr>
      <w:r w:rsidRPr="00525097">
        <w:rPr>
          <w:noProof/>
          <w:lang w:val="es-ES"/>
        </w:rPr>
        <w:t>322</w:t>
      </w:r>
      <w:r w:rsidR="00ED3254" w:rsidRPr="00525097">
        <w:rPr>
          <w:noProof/>
          <w:lang w:val="es-ES"/>
        </w:rPr>
        <w:t>.</w:t>
      </w:r>
      <w:r w:rsidR="00ED3254" w:rsidRPr="00525097">
        <w:rPr>
          <w:noProof/>
          <w:lang w:val="es-ES"/>
        </w:rPr>
        <w:tab/>
        <w:t xml:space="preserve">En su respuesta a Suecia, </w:t>
      </w:r>
      <w:r w:rsidR="00ED3254" w:rsidRPr="00525097">
        <w:rPr>
          <w:b/>
          <w:bCs/>
          <w:noProof/>
          <w:lang w:val="es-ES"/>
        </w:rPr>
        <w:t>Nueva Zelandia</w:t>
      </w:r>
      <w:r w:rsidR="00ED3254" w:rsidRPr="00525097">
        <w:rPr>
          <w:noProof/>
          <w:lang w:val="es-ES"/>
        </w:rPr>
        <w:t xml:space="preserve"> observó que la sugerencia no se incluía en el proyecto de resolución </w:t>
      </w:r>
      <w:r w:rsidR="00612562">
        <w:rPr>
          <w:noProof/>
          <w:lang w:val="es-ES"/>
        </w:rPr>
        <w:t>modificado</w:t>
      </w:r>
      <w:r w:rsidR="00ED3254" w:rsidRPr="00525097">
        <w:rPr>
          <w:noProof/>
          <w:lang w:val="es-ES"/>
        </w:rPr>
        <w:t xml:space="preserve">, y propuso incluirla como una tarea especial para el GECT a petición del Comité Permanente. </w:t>
      </w:r>
    </w:p>
    <w:p w14:paraId="364AF404" w14:textId="77777777" w:rsidR="00ED3254" w:rsidRPr="00525097" w:rsidRDefault="00ED3254" w:rsidP="00B11FB0">
      <w:pPr>
        <w:suppressAutoHyphens/>
        <w:spacing w:after="0" w:line="240" w:lineRule="auto"/>
        <w:ind w:left="567" w:hanging="567"/>
        <w:rPr>
          <w:noProof/>
          <w:lang w:val="es-ES"/>
        </w:rPr>
      </w:pPr>
    </w:p>
    <w:p w14:paraId="747FFD84" w14:textId="1D866EDD" w:rsidR="00ED3254" w:rsidRPr="00525097" w:rsidRDefault="00DB509F" w:rsidP="00B11FB0">
      <w:pPr>
        <w:suppressAutoHyphens/>
        <w:spacing w:after="0" w:line="240" w:lineRule="auto"/>
        <w:ind w:left="567" w:hanging="567"/>
        <w:rPr>
          <w:noProof/>
          <w:lang w:val="es-ES"/>
        </w:rPr>
      </w:pPr>
      <w:r w:rsidRPr="00525097">
        <w:rPr>
          <w:noProof/>
          <w:lang w:val="es-ES"/>
        </w:rPr>
        <w:t>323</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aplazó las deliberaciones sobre el proyecto de resolución 18.17 hasta una sesión posterior, a fin de dar más tiempo para la celebración de consultas </w:t>
      </w:r>
      <w:r w:rsidR="002A73D8">
        <w:rPr>
          <w:noProof/>
          <w:lang w:val="es-ES"/>
        </w:rPr>
        <w:t>informales</w:t>
      </w:r>
      <w:r w:rsidR="00ED3254" w:rsidRPr="00525097">
        <w:rPr>
          <w:noProof/>
          <w:lang w:val="es-ES"/>
        </w:rPr>
        <w:t xml:space="preserve"> con la Presidencia del GECT.</w:t>
      </w:r>
      <w:r w:rsidR="00ED3254" w:rsidRPr="00525097">
        <w:rPr>
          <w:b/>
          <w:bCs/>
          <w:noProof/>
          <w:lang w:val="es-ES"/>
        </w:rPr>
        <w:br/>
      </w:r>
    </w:p>
    <w:p w14:paraId="6D2DA40A" w14:textId="083F9BCC" w:rsidR="00ED3254" w:rsidRPr="00525097" w:rsidRDefault="00ED3254" w:rsidP="00ED3254">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noProof/>
          <w:u w:val="single"/>
          <w:lang w:val="es-ES"/>
        </w:rPr>
      </w:pPr>
      <w:r w:rsidRPr="00525097">
        <w:rPr>
          <w:b/>
          <w:bCs/>
          <w:noProof/>
          <w:lang w:val="es-ES"/>
        </w:rPr>
        <w:t>18.18</w:t>
      </w:r>
      <w:r w:rsidR="00CE7B29" w:rsidRPr="00525097">
        <w:rPr>
          <w:b/>
          <w:bCs/>
          <w:noProof/>
          <w:lang w:val="es-ES"/>
        </w:rPr>
        <w:t>:</w:t>
      </w:r>
      <w:r w:rsidRPr="00525097">
        <w:rPr>
          <w:b/>
          <w:bCs/>
          <w:noProof/>
          <w:lang w:val="es-ES"/>
        </w:rPr>
        <w:t xml:space="preserve"> Proyecto de resolución sobre la mejora de la conservación y gestión de pequeños humedales</w:t>
      </w:r>
      <w:r w:rsidR="0069591B" w:rsidRPr="00525097">
        <w:rPr>
          <w:rFonts w:asciiTheme="minorHAnsi" w:hAnsiTheme="minorHAnsi"/>
          <w:b/>
          <w:noProof/>
          <w:lang w:val="es-ES"/>
        </w:rPr>
        <w:t xml:space="preserve"> (continuación)</w:t>
      </w:r>
    </w:p>
    <w:p w14:paraId="0AFB13D7" w14:textId="77777777" w:rsidR="00ED3254" w:rsidRPr="00525097" w:rsidRDefault="00ED3254" w:rsidP="00ED3254">
      <w:pPr>
        <w:keepNext/>
        <w:spacing w:after="0" w:line="240" w:lineRule="auto"/>
        <w:contextualSpacing/>
        <w:rPr>
          <w:rFonts w:cstheme="minorHAnsi"/>
          <w:noProof/>
          <w:lang w:val="es-ES"/>
        </w:rPr>
      </w:pPr>
    </w:p>
    <w:p w14:paraId="5D34CA7D" w14:textId="15E9243B" w:rsidR="00ED3254" w:rsidRPr="00525097" w:rsidRDefault="00DB509F" w:rsidP="00B11FB0">
      <w:pPr>
        <w:suppressAutoHyphens/>
        <w:spacing w:after="0" w:line="240" w:lineRule="auto"/>
        <w:ind w:left="567" w:hanging="567"/>
        <w:rPr>
          <w:rFonts w:cs="Calibri"/>
          <w:noProof/>
          <w:color w:val="000000"/>
          <w:lang w:val="es-ES"/>
        </w:rPr>
      </w:pPr>
      <w:r w:rsidRPr="00525097">
        <w:rPr>
          <w:noProof/>
          <w:lang w:val="es-ES"/>
        </w:rPr>
        <w:t>324</w:t>
      </w:r>
      <w:r w:rsidR="00ED3254" w:rsidRPr="00525097">
        <w:rPr>
          <w:noProof/>
          <w:lang w:val="es-ES"/>
        </w:rPr>
        <w:t>.</w:t>
      </w:r>
      <w:r w:rsidR="00ED3254" w:rsidRPr="00525097">
        <w:rPr>
          <w:noProof/>
          <w:lang w:val="es-ES"/>
        </w:rPr>
        <w:tab/>
      </w:r>
      <w:r w:rsidR="00ED3254" w:rsidRPr="00525097">
        <w:rPr>
          <w:b/>
          <w:bCs/>
          <w:noProof/>
          <w:lang w:val="es-ES"/>
        </w:rPr>
        <w:t>China</w:t>
      </w:r>
      <w:r w:rsidR="00ED3254" w:rsidRPr="00525097">
        <w:rPr>
          <w:noProof/>
          <w:lang w:val="es-ES"/>
        </w:rPr>
        <w:t xml:space="preserve"> presentó el proyecto de resolución </w:t>
      </w:r>
      <w:r w:rsidR="00612562">
        <w:rPr>
          <w:noProof/>
          <w:lang w:val="es-ES"/>
        </w:rPr>
        <w:t>modificado</w:t>
      </w:r>
      <w:r w:rsidR="00ED3254" w:rsidRPr="00525097">
        <w:rPr>
          <w:noProof/>
          <w:lang w:val="es-ES"/>
        </w:rPr>
        <w:t xml:space="preserve"> que figura en el documento COP14 Doc.18.18 Rev.1 y destacó dos propuestas formuladas por el Reino Unido de Gran Bretaña e Irlanda del Norte.</w:t>
      </w:r>
    </w:p>
    <w:p w14:paraId="4D48FDC4" w14:textId="77777777" w:rsidR="00ED3254" w:rsidRPr="00525097" w:rsidRDefault="00ED3254" w:rsidP="00B11FB0">
      <w:pPr>
        <w:suppressAutoHyphens/>
        <w:spacing w:after="0" w:line="240" w:lineRule="auto"/>
        <w:ind w:left="567" w:hanging="567"/>
        <w:rPr>
          <w:rFonts w:cs="Calibri"/>
          <w:noProof/>
          <w:color w:val="000000"/>
          <w:lang w:val="es-ES"/>
        </w:rPr>
      </w:pPr>
    </w:p>
    <w:p w14:paraId="043C38AD" w14:textId="5A3C7F14" w:rsidR="00ED3254" w:rsidRPr="00525097" w:rsidRDefault="00DB509F" w:rsidP="00B11FB0">
      <w:pPr>
        <w:suppressAutoHyphens/>
        <w:spacing w:after="0" w:line="240" w:lineRule="auto"/>
        <w:ind w:left="567" w:hanging="567"/>
        <w:rPr>
          <w:rFonts w:cs="Calibri"/>
          <w:noProof/>
          <w:color w:val="000000"/>
          <w:lang w:val="es-ES"/>
        </w:rPr>
      </w:pPr>
      <w:r w:rsidRPr="00525097">
        <w:rPr>
          <w:noProof/>
          <w:color w:val="000000"/>
          <w:lang w:val="es-ES"/>
        </w:rPr>
        <w:t>325</w:t>
      </w:r>
      <w:r w:rsidR="00ED3254" w:rsidRPr="00525097">
        <w:rPr>
          <w:noProof/>
          <w:color w:val="000000"/>
          <w:lang w:val="es-ES"/>
        </w:rPr>
        <w:t>.</w:t>
      </w:r>
      <w:r w:rsidR="00ED3254" w:rsidRPr="00525097">
        <w:rPr>
          <w:noProof/>
          <w:color w:val="000000"/>
          <w:lang w:val="es-ES"/>
        </w:rPr>
        <w:tab/>
        <w:t xml:space="preserve">En respuesta a una solicitud del </w:t>
      </w:r>
      <w:r w:rsidR="00ED3254" w:rsidRPr="00525097">
        <w:rPr>
          <w:b/>
          <w:bCs/>
          <w:noProof/>
          <w:color w:val="000000"/>
          <w:lang w:val="es-ES"/>
        </w:rPr>
        <w:t>Pakistán</w:t>
      </w:r>
      <w:r w:rsidR="00ED3254" w:rsidRPr="00525097">
        <w:rPr>
          <w:noProof/>
          <w:color w:val="000000"/>
          <w:lang w:val="es-ES"/>
        </w:rPr>
        <w:t xml:space="preserve"> para que se defina el término “pequeño humedal”, </w:t>
      </w:r>
      <w:r w:rsidR="00ED3254" w:rsidRPr="00525097">
        <w:rPr>
          <w:b/>
          <w:bCs/>
          <w:noProof/>
          <w:color w:val="000000"/>
          <w:lang w:val="es-ES"/>
        </w:rPr>
        <w:t>China</w:t>
      </w:r>
      <w:r w:rsidR="00ED3254" w:rsidRPr="00525097">
        <w:rPr>
          <w:noProof/>
          <w:color w:val="000000"/>
          <w:lang w:val="es-ES"/>
        </w:rPr>
        <w:t xml:space="preserve"> señaló que el proyecto de resolución alentaba a las Partes a llevar a cabo actividades pertinentes a sus circunstancias nacionales y recordó la Resolución XIII.21 sobre la conservación y la gestión de pequeños humedales, en que se señala la actual falta de una definición clara y que los pequeños humedales, como los manantiales, los estanques y las cabeceras de los ríos pueden encontrarse en los paisajes de forma independiente o como parte de complejos de humedales más extensos.</w:t>
      </w:r>
    </w:p>
    <w:p w14:paraId="1556EA9D" w14:textId="77777777" w:rsidR="00ED3254" w:rsidRPr="00525097" w:rsidRDefault="00ED3254" w:rsidP="00B11FB0">
      <w:pPr>
        <w:suppressAutoHyphens/>
        <w:spacing w:after="0" w:line="240" w:lineRule="auto"/>
        <w:ind w:left="567" w:hanging="567"/>
        <w:rPr>
          <w:rFonts w:cs="Calibri"/>
          <w:noProof/>
          <w:color w:val="000000"/>
          <w:lang w:val="es-ES"/>
        </w:rPr>
      </w:pPr>
    </w:p>
    <w:p w14:paraId="4273517E" w14:textId="5DE4004D" w:rsidR="00ED3254" w:rsidRPr="00525097" w:rsidRDefault="00DB509F" w:rsidP="00B11FB0">
      <w:pPr>
        <w:suppressAutoHyphens/>
        <w:spacing w:after="0" w:line="240" w:lineRule="auto"/>
        <w:ind w:left="567" w:hanging="567"/>
        <w:rPr>
          <w:rFonts w:cs="Calibri"/>
          <w:noProof/>
          <w:color w:val="000000"/>
          <w:lang w:val="es-ES"/>
        </w:rPr>
      </w:pPr>
      <w:r w:rsidRPr="00525097">
        <w:rPr>
          <w:noProof/>
          <w:color w:val="000000"/>
          <w:lang w:val="es-ES"/>
        </w:rPr>
        <w:t>326</w:t>
      </w:r>
      <w:r w:rsidR="00ED3254" w:rsidRPr="00525097">
        <w:rPr>
          <w:noProof/>
          <w:color w:val="000000"/>
          <w:lang w:val="es-ES"/>
        </w:rPr>
        <w:t>.</w:t>
      </w:r>
      <w:r w:rsidR="00ED3254" w:rsidRPr="00525097">
        <w:rPr>
          <w:noProof/>
          <w:color w:val="000000"/>
          <w:lang w:val="es-ES"/>
        </w:rPr>
        <w:tab/>
        <w:t xml:space="preserve">En respuesta al debate mantenido en la sesión entre el </w:t>
      </w:r>
      <w:r w:rsidR="00ED3254" w:rsidRPr="00525097">
        <w:rPr>
          <w:b/>
          <w:bCs/>
          <w:noProof/>
          <w:color w:val="000000"/>
          <w:lang w:val="es-ES"/>
        </w:rPr>
        <w:t>Brasil</w:t>
      </w:r>
      <w:r w:rsidR="00ED3254" w:rsidRPr="00525097">
        <w:rPr>
          <w:noProof/>
          <w:color w:val="000000"/>
          <w:lang w:val="es-ES"/>
        </w:rPr>
        <w:t xml:space="preserve">, </w:t>
      </w:r>
      <w:r w:rsidR="00ED3254" w:rsidRPr="00525097">
        <w:rPr>
          <w:b/>
          <w:bCs/>
          <w:noProof/>
          <w:color w:val="000000"/>
          <w:lang w:val="es-ES"/>
        </w:rPr>
        <w:t>China</w:t>
      </w:r>
      <w:r w:rsidR="00ED3254" w:rsidRPr="00525097">
        <w:rPr>
          <w:noProof/>
          <w:color w:val="000000"/>
          <w:lang w:val="es-ES"/>
        </w:rPr>
        <w:t xml:space="preserve">, la </w:t>
      </w:r>
      <w:r w:rsidR="00ED3254" w:rsidRPr="00525097">
        <w:rPr>
          <w:b/>
          <w:bCs/>
          <w:noProof/>
          <w:color w:val="000000"/>
          <w:lang w:val="es-ES"/>
        </w:rPr>
        <w:t>UE</w:t>
      </w:r>
      <w:r w:rsidR="00ED3254" w:rsidRPr="00525097">
        <w:rPr>
          <w:noProof/>
          <w:color w:val="000000"/>
          <w:lang w:val="es-ES"/>
        </w:rPr>
        <w:t xml:space="preserve"> y la </w:t>
      </w:r>
      <w:r w:rsidR="00ED3254" w:rsidRPr="00525097">
        <w:rPr>
          <w:b/>
          <w:bCs/>
          <w:noProof/>
          <w:color w:val="000000"/>
          <w:lang w:val="es-ES"/>
        </w:rPr>
        <w:t>República Islámica del Irán</w:t>
      </w:r>
      <w:r w:rsidR="00ED3254" w:rsidRPr="00525097">
        <w:rPr>
          <w:noProof/>
          <w:color w:val="000000"/>
          <w:lang w:val="es-ES"/>
        </w:rPr>
        <w:t>, se acordó eliminar los términos “enfoques basados en los ecosistemas” y “soluciones basadas en la naturaleza” del proyecto de resolución.</w:t>
      </w:r>
    </w:p>
    <w:p w14:paraId="5D0A1B0D" w14:textId="77777777" w:rsidR="00ED3254" w:rsidRPr="00525097" w:rsidRDefault="00ED3254" w:rsidP="00B11FB0">
      <w:pPr>
        <w:suppressAutoHyphens/>
        <w:spacing w:after="0" w:line="240" w:lineRule="auto"/>
        <w:ind w:left="567" w:hanging="567"/>
        <w:rPr>
          <w:rFonts w:cs="Calibri"/>
          <w:noProof/>
          <w:color w:val="000000"/>
          <w:lang w:val="es-ES"/>
        </w:rPr>
      </w:pPr>
    </w:p>
    <w:p w14:paraId="67BC981D" w14:textId="208CFA2D" w:rsidR="00ED3254" w:rsidRPr="00525097" w:rsidRDefault="00DB509F" w:rsidP="00B11FB0">
      <w:pPr>
        <w:suppressAutoHyphens/>
        <w:spacing w:after="0" w:line="240" w:lineRule="auto"/>
        <w:ind w:left="567" w:hanging="567"/>
        <w:rPr>
          <w:noProof/>
          <w:lang w:val="es-ES"/>
        </w:rPr>
      </w:pPr>
      <w:r w:rsidRPr="00525097">
        <w:rPr>
          <w:noProof/>
          <w:color w:val="000000"/>
          <w:lang w:val="es-ES"/>
        </w:rPr>
        <w:t>327</w:t>
      </w:r>
      <w:r w:rsidR="00ED3254" w:rsidRPr="00525097">
        <w:rPr>
          <w:noProof/>
          <w:color w:val="000000"/>
          <w:lang w:val="es-ES"/>
        </w:rPr>
        <w:t>.</w:t>
      </w:r>
      <w:r w:rsidR="00ED3254" w:rsidRPr="00525097">
        <w:rPr>
          <w:noProof/>
          <w:color w:val="000000"/>
          <w:lang w:val="es-ES"/>
        </w:rPr>
        <w:tab/>
      </w:r>
      <w:r w:rsidR="00ED3254" w:rsidRPr="00525097">
        <w:rPr>
          <w:noProof/>
          <w:lang w:val="es-ES"/>
        </w:rPr>
        <w:t>Tras las aclaraciones sobre las modificaciones propuestas</w:t>
      </w:r>
      <w:r w:rsidR="00ED3254" w:rsidRPr="00525097">
        <w:rPr>
          <w:noProof/>
          <w:color w:val="000000"/>
          <w:lang w:val="es-ES"/>
        </w:rPr>
        <w:t xml:space="preserve">, el proyecto de resolución </w:t>
      </w:r>
      <w:r w:rsidR="00C20E0A">
        <w:rPr>
          <w:noProof/>
          <w:color w:val="000000"/>
          <w:lang w:val="es-ES"/>
        </w:rPr>
        <w:t>modificado</w:t>
      </w:r>
      <w:r w:rsidR="00ED3254" w:rsidRPr="00525097">
        <w:rPr>
          <w:noProof/>
          <w:color w:val="000000"/>
          <w:lang w:val="es-ES"/>
        </w:rPr>
        <w:t xml:space="preserve"> que figura en el documento COP14 Doc.18.18 Rev.1 con las enmiendas propuestas por el Reino Unido de Gran Bretaña e Irlanda del Norte se aprobó por aclamación.</w:t>
      </w:r>
      <w:r w:rsidR="00ED3254" w:rsidRPr="00525097">
        <w:rPr>
          <w:noProof/>
          <w:lang w:val="es-ES"/>
        </w:rPr>
        <w:t xml:space="preserve"> </w:t>
      </w:r>
    </w:p>
    <w:p w14:paraId="49247AEF" w14:textId="77777777" w:rsidR="00ED3254" w:rsidRPr="00525097" w:rsidRDefault="00ED3254" w:rsidP="00B11FB0">
      <w:pPr>
        <w:suppressAutoHyphens/>
        <w:spacing w:after="0" w:line="240" w:lineRule="auto"/>
        <w:ind w:left="567" w:hanging="567"/>
        <w:rPr>
          <w:rFonts w:cs="Calibri"/>
          <w:noProof/>
          <w:color w:val="000000"/>
          <w:lang w:val="es-ES"/>
        </w:rPr>
      </w:pPr>
    </w:p>
    <w:p w14:paraId="178CF9F8" w14:textId="48A03C40" w:rsidR="00ED3254" w:rsidRPr="00525097" w:rsidRDefault="00DB509F" w:rsidP="00B11FB0">
      <w:pPr>
        <w:suppressAutoHyphens/>
        <w:spacing w:after="0" w:line="240" w:lineRule="auto"/>
        <w:ind w:left="567" w:hanging="567"/>
        <w:rPr>
          <w:noProof/>
          <w:lang w:val="es-ES"/>
        </w:rPr>
      </w:pPr>
      <w:r w:rsidRPr="00525097">
        <w:rPr>
          <w:noProof/>
          <w:lang w:val="es-ES"/>
        </w:rPr>
        <w:t>328</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w:t>
      </w:r>
      <w:r w:rsidR="00C20E0A">
        <w:rPr>
          <w:noProof/>
          <w:lang w:val="es-ES"/>
        </w:rPr>
        <w:t>levantó</w:t>
      </w:r>
      <w:r w:rsidR="00ED3254" w:rsidRPr="00525097">
        <w:rPr>
          <w:noProof/>
          <w:lang w:val="es-ES"/>
        </w:rPr>
        <w:t xml:space="preserve"> la sesión a las 12</w:t>
      </w:r>
      <w:r w:rsidR="00C20E0A">
        <w:rPr>
          <w:noProof/>
          <w:lang w:val="es-ES"/>
        </w:rPr>
        <w:t>:</w:t>
      </w:r>
      <w:r w:rsidR="00ED3254" w:rsidRPr="00525097">
        <w:rPr>
          <w:noProof/>
          <w:lang w:val="es-ES"/>
        </w:rPr>
        <w:t>55 horas.</w:t>
      </w:r>
    </w:p>
    <w:p w14:paraId="57975687" w14:textId="77777777" w:rsidR="00F71163" w:rsidRPr="00525097" w:rsidRDefault="00F71163" w:rsidP="00F71163">
      <w:pPr>
        <w:spacing w:after="0" w:line="240" w:lineRule="auto"/>
        <w:ind w:left="567" w:hanging="567"/>
        <w:rPr>
          <w:noProof/>
          <w:lang w:val="es-ES"/>
        </w:rPr>
      </w:pPr>
    </w:p>
    <w:p w14:paraId="492D1182" w14:textId="77777777" w:rsidR="00F71163" w:rsidRPr="00525097" w:rsidRDefault="00F71163" w:rsidP="00ED3254">
      <w:pPr>
        <w:spacing w:after="0" w:line="240" w:lineRule="auto"/>
        <w:rPr>
          <w:rFonts w:asciiTheme="minorHAnsi" w:hAnsiTheme="minorHAnsi" w:cs="Calibri"/>
          <w:b/>
          <w:bCs/>
          <w:noProof/>
          <w:lang w:val="es-ES"/>
        </w:rPr>
      </w:pPr>
    </w:p>
    <w:p w14:paraId="4C713994" w14:textId="77777777" w:rsidR="00ED3254" w:rsidRPr="00525097" w:rsidRDefault="00ED3254" w:rsidP="00B11FB0">
      <w:pPr>
        <w:keepNext/>
        <w:spacing w:after="0" w:line="240" w:lineRule="auto"/>
        <w:rPr>
          <w:rFonts w:asciiTheme="minorHAnsi" w:hAnsiTheme="minorHAnsi"/>
          <w:b/>
          <w:noProof/>
          <w:spacing w:val="-3"/>
          <w:lang w:val="es-ES"/>
        </w:rPr>
      </w:pPr>
      <w:r w:rsidRPr="00525097">
        <w:rPr>
          <w:rFonts w:asciiTheme="minorHAnsi" w:hAnsiTheme="minorHAnsi"/>
          <w:b/>
          <w:bCs/>
          <w:noProof/>
          <w:lang w:val="es-ES"/>
        </w:rPr>
        <w:t>15:15 – 18:15</w:t>
      </w:r>
      <w:r w:rsidRPr="00525097">
        <w:rPr>
          <w:rFonts w:asciiTheme="minorHAnsi" w:hAnsiTheme="minorHAnsi"/>
          <w:b/>
          <w:bCs/>
          <w:noProof/>
          <w:lang w:val="es-ES"/>
        </w:rPr>
        <w:tab/>
      </w:r>
      <w:r w:rsidRPr="00525097">
        <w:rPr>
          <w:rFonts w:asciiTheme="minorHAnsi" w:hAnsiTheme="minorHAnsi"/>
          <w:b/>
          <w:noProof/>
          <w:spacing w:val="-3"/>
          <w:lang w:val="es-ES"/>
        </w:rPr>
        <w:t>Sesión plenaria</w:t>
      </w:r>
    </w:p>
    <w:p w14:paraId="2EBAC97E"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4ED0C1BC"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noProof/>
          <w:lang w:val="es-ES"/>
        </w:rPr>
      </w:pPr>
      <w:r w:rsidRPr="00525097">
        <w:rPr>
          <w:b/>
          <w:noProof/>
          <w:lang w:val="es-ES"/>
        </w:rPr>
        <w:t>Punto 18 del orden del día</w:t>
      </w:r>
      <w:r w:rsidRPr="00525097">
        <w:rPr>
          <w:rFonts w:cstheme="minorHAnsi"/>
          <w:b/>
          <w:noProof/>
          <w:lang w:val="es-ES"/>
        </w:rPr>
        <w:t xml:space="preserve">: </w:t>
      </w:r>
      <w:r w:rsidRPr="00525097">
        <w:rPr>
          <w:b/>
          <w:bCs/>
          <w:noProof/>
          <w:spacing w:val="-2"/>
          <w:lang w:val="es-ES"/>
        </w:rPr>
        <w:t>Examen de los proyectos de resolución y de recomendación presentados por las Partes Contratantes y el Comité Permanente</w:t>
      </w:r>
      <w:r w:rsidRPr="00525097">
        <w:rPr>
          <w:b/>
          <w:noProof/>
          <w:lang w:val="es-ES"/>
        </w:rPr>
        <w:t xml:space="preserve"> (continuación)</w:t>
      </w:r>
    </w:p>
    <w:p w14:paraId="39A536C5"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1232E582" w14:textId="50C82003"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bCs/>
          <w:noProof/>
          <w:lang w:val="es-ES"/>
        </w:rPr>
      </w:pPr>
      <w:r w:rsidRPr="00525097">
        <w:rPr>
          <w:b/>
          <w:noProof/>
          <w:lang w:val="es-ES"/>
        </w:rPr>
        <w:t>18.5</w:t>
      </w:r>
      <w:r w:rsidRPr="00525097">
        <w:rPr>
          <w:rFonts w:cstheme="minorHAnsi"/>
          <w:b/>
          <w:noProof/>
          <w:lang w:val="es-ES"/>
        </w:rPr>
        <w:t xml:space="preserve">: </w:t>
      </w:r>
      <w:r w:rsidRPr="00525097">
        <w:rPr>
          <w:rFonts w:cs="Calibri"/>
          <w:b/>
          <w:bCs/>
          <w:noProof/>
          <w:lang w:val="es-ES"/>
        </w:rPr>
        <w:t>Proyecto de lista de resoluciones que ya no son aplicables</w:t>
      </w:r>
      <w:r w:rsidRPr="00525097">
        <w:rPr>
          <w:bCs/>
          <w:noProof/>
          <w:lang w:val="es-ES"/>
        </w:rPr>
        <w:t xml:space="preserve"> </w:t>
      </w:r>
    </w:p>
    <w:p w14:paraId="459B59B5"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bCs/>
          <w:noProof/>
          <w:lang w:val="es-ES"/>
        </w:rPr>
      </w:pPr>
      <w:r w:rsidRPr="00525097">
        <w:rPr>
          <w:bCs/>
          <w:noProof/>
          <w:lang w:val="es-ES"/>
        </w:rPr>
        <w:t>y</w:t>
      </w:r>
    </w:p>
    <w:p w14:paraId="73CD5868" w14:textId="73F484CE"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noProof/>
          <w:lang w:val="es-ES"/>
        </w:rPr>
      </w:pPr>
      <w:r w:rsidRPr="00525097">
        <w:rPr>
          <w:rFonts w:cs="Calibri"/>
          <w:b/>
          <w:bCs/>
          <w:noProof/>
          <w:lang w:val="es-ES"/>
        </w:rPr>
        <w:t xml:space="preserve">18.6: Proyecto de resolución sobre opciones para continuar el examen de todas las resoluciones y decisiones anteriores </w:t>
      </w:r>
      <w:r w:rsidR="0069591B" w:rsidRPr="00525097">
        <w:rPr>
          <w:rFonts w:asciiTheme="minorHAnsi" w:hAnsiTheme="minorHAnsi"/>
          <w:b/>
          <w:noProof/>
          <w:lang w:val="es-ES"/>
        </w:rPr>
        <w:t xml:space="preserve"> (continuación)</w:t>
      </w:r>
    </w:p>
    <w:p w14:paraId="27C57DF3" w14:textId="77777777" w:rsidR="00ED3254" w:rsidRPr="00525097" w:rsidRDefault="00ED3254" w:rsidP="00B11FB0">
      <w:pPr>
        <w:keepNext/>
        <w:shd w:val="clear" w:color="auto" w:fill="FFFFFF"/>
        <w:spacing w:after="0" w:line="240" w:lineRule="auto"/>
        <w:rPr>
          <w:rFonts w:eastAsia="Times New Roman" w:cs="Calibri"/>
          <w:b/>
          <w:bCs/>
          <w:noProof/>
          <w:color w:val="222222"/>
          <w:lang w:val="es-ES" w:eastAsia="en-GB"/>
        </w:rPr>
      </w:pPr>
      <w:r w:rsidRPr="00525097">
        <w:rPr>
          <w:rFonts w:eastAsia="Times New Roman" w:cs="Calibri"/>
          <w:b/>
          <w:bCs/>
          <w:noProof/>
          <w:color w:val="222222"/>
          <w:lang w:val="es-ES" w:eastAsia="en-GB"/>
        </w:rPr>
        <w:t> </w:t>
      </w:r>
    </w:p>
    <w:p w14:paraId="5E7DA9F8" w14:textId="51D49C93"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329</w:t>
      </w:r>
      <w:r w:rsidR="00ED3254" w:rsidRPr="00525097">
        <w:rPr>
          <w:rFonts w:cstheme="minorHAnsi"/>
          <w:noProof/>
          <w:lang w:val="es-ES"/>
        </w:rPr>
        <w:t>.</w:t>
      </w:r>
      <w:r w:rsidR="00ED3254" w:rsidRPr="00525097">
        <w:rPr>
          <w:rFonts w:cstheme="minorHAnsi"/>
          <w:noProof/>
          <w:lang w:val="es-ES"/>
        </w:rPr>
        <w:tab/>
        <w:t xml:space="preserve">El </w:t>
      </w:r>
      <w:r w:rsidR="00ED3254" w:rsidRPr="00525097">
        <w:rPr>
          <w:rFonts w:cstheme="minorHAnsi"/>
          <w:b/>
          <w:noProof/>
          <w:lang w:val="es-ES"/>
        </w:rPr>
        <w:t>Presidente</w:t>
      </w:r>
      <w:r w:rsidR="00ED3254" w:rsidRPr="00525097">
        <w:rPr>
          <w:rFonts w:cstheme="minorHAnsi"/>
          <w:noProof/>
          <w:lang w:val="es-ES"/>
        </w:rPr>
        <w:t xml:space="preserve"> llamó</w:t>
      </w:r>
      <w:r w:rsidR="00612562">
        <w:rPr>
          <w:rFonts w:cstheme="minorHAnsi"/>
          <w:noProof/>
          <w:lang w:val="es-ES"/>
        </w:rPr>
        <w:t xml:space="preserve"> a</w:t>
      </w:r>
      <w:r w:rsidR="00ED3254" w:rsidRPr="00525097">
        <w:rPr>
          <w:rFonts w:cstheme="minorHAnsi"/>
          <w:noProof/>
          <w:lang w:val="es-ES"/>
        </w:rPr>
        <w:t xml:space="preserve"> la atención de la Conferencia el proyecto de resolución para estos dos puntos del orden del día.</w:t>
      </w:r>
    </w:p>
    <w:p w14:paraId="15EE6F01" w14:textId="77777777" w:rsidR="00ED3254" w:rsidRPr="00525097" w:rsidRDefault="00ED3254" w:rsidP="00B11FB0">
      <w:pPr>
        <w:suppressAutoHyphens/>
        <w:spacing w:after="0" w:line="240" w:lineRule="auto"/>
        <w:ind w:left="567" w:hanging="567"/>
        <w:rPr>
          <w:rFonts w:cstheme="minorHAnsi"/>
          <w:noProof/>
          <w:lang w:val="es-ES"/>
        </w:rPr>
      </w:pPr>
    </w:p>
    <w:p w14:paraId="77254005" w14:textId="1460158C"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330</w:t>
      </w:r>
      <w:r w:rsidR="00ED3254" w:rsidRPr="00525097">
        <w:rPr>
          <w:rFonts w:cstheme="minorHAnsi"/>
          <w:noProof/>
          <w:lang w:val="es-ES"/>
        </w:rPr>
        <w:t>.</w:t>
      </w:r>
      <w:r w:rsidR="00ED3254" w:rsidRPr="00525097">
        <w:rPr>
          <w:rFonts w:cstheme="minorHAnsi"/>
          <w:noProof/>
          <w:lang w:val="es-ES"/>
        </w:rPr>
        <w:tab/>
        <w:t xml:space="preserve">La </w:t>
      </w:r>
      <w:r w:rsidR="00ED3254" w:rsidRPr="00525097">
        <w:rPr>
          <w:rFonts w:cstheme="minorHAnsi"/>
          <w:b/>
          <w:noProof/>
          <w:lang w:val="es-ES"/>
        </w:rPr>
        <w:t>Secretaría</w:t>
      </w:r>
      <w:r w:rsidR="00ED3254" w:rsidRPr="00525097">
        <w:rPr>
          <w:rFonts w:cstheme="minorHAnsi"/>
          <w:noProof/>
          <w:lang w:val="es-ES"/>
        </w:rPr>
        <w:t xml:space="preserve"> proporcionó una actualización, observando que los comentarios que había recibido de las Partes Contratantes se habían incorporado en la versión modificada del </w:t>
      </w:r>
      <w:r w:rsidR="00ED3254" w:rsidRPr="00525097">
        <w:rPr>
          <w:rFonts w:cstheme="minorHAnsi"/>
          <w:noProof/>
          <w:lang w:val="es-ES"/>
        </w:rPr>
        <w:lastRenderedPageBreak/>
        <w:t xml:space="preserve">proyecto de resolución y que esta se podía consultar en línea en el documento COP14 Doc.18.6 Rev.1 </w:t>
      </w:r>
      <w:r w:rsidR="00ED3254" w:rsidRPr="00525097">
        <w:rPr>
          <w:rFonts w:cstheme="minorHAnsi"/>
          <w:i/>
          <w:noProof/>
          <w:lang w:val="es-ES"/>
        </w:rPr>
        <w:t>Proyecto de resolución sobre el examen de las resoluciones y recomendaciones de la Conferencia de las Partes.</w:t>
      </w:r>
    </w:p>
    <w:p w14:paraId="6B15E4AB" w14:textId="77777777" w:rsidR="00ED3254" w:rsidRPr="00525097" w:rsidRDefault="00ED3254" w:rsidP="00B11FB0">
      <w:pPr>
        <w:suppressAutoHyphens/>
        <w:spacing w:after="0" w:line="240" w:lineRule="auto"/>
        <w:ind w:left="567" w:hanging="567"/>
        <w:rPr>
          <w:rFonts w:cstheme="minorHAnsi"/>
          <w:noProof/>
          <w:lang w:val="es-ES"/>
        </w:rPr>
      </w:pPr>
    </w:p>
    <w:p w14:paraId="41F260D8" w14:textId="5A8C6A99"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331</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Chequia en nombre de los Estados miembros de la UE con</w:t>
      </w:r>
      <w:r w:rsidR="00A20B9A">
        <w:rPr>
          <w:rFonts w:cstheme="minorHAnsi"/>
          <w:b/>
          <w:bCs/>
          <w:noProof/>
          <w:lang w:val="es-ES"/>
        </w:rPr>
        <w:t xml:space="preserve"> las</w:t>
      </w:r>
      <w:r w:rsidR="00ED3254" w:rsidRPr="00525097">
        <w:rPr>
          <w:rFonts w:cstheme="minorHAnsi"/>
          <w:b/>
          <w:bCs/>
          <w:noProof/>
          <w:lang w:val="es-ES"/>
        </w:rPr>
        <w:t xml:space="preserve"> reservas </w:t>
      </w:r>
      <w:r w:rsidR="00A20B9A">
        <w:rPr>
          <w:rFonts w:cstheme="minorHAnsi"/>
          <w:b/>
          <w:bCs/>
          <w:noProof/>
          <w:lang w:val="es-ES"/>
        </w:rPr>
        <w:t>formuladas por</w:t>
      </w:r>
      <w:r w:rsidR="00ED3254" w:rsidRPr="00525097">
        <w:rPr>
          <w:rFonts w:cstheme="minorHAnsi"/>
          <w:b/>
          <w:bCs/>
          <w:noProof/>
          <w:lang w:val="es-ES"/>
        </w:rPr>
        <w:t xml:space="preserve"> Suecia</w:t>
      </w:r>
      <w:r w:rsidR="00ED3254" w:rsidRPr="00525097">
        <w:rPr>
          <w:rFonts w:cstheme="minorHAnsi"/>
          <w:noProof/>
          <w:lang w:val="es-ES"/>
        </w:rPr>
        <w:t xml:space="preserve"> </w:t>
      </w:r>
      <w:r w:rsidR="00C20E0A">
        <w:rPr>
          <w:rFonts w:cstheme="minorHAnsi"/>
          <w:noProof/>
          <w:lang w:val="es-ES"/>
        </w:rPr>
        <w:t>y</w:t>
      </w:r>
      <w:r w:rsidR="00ED3254" w:rsidRPr="00525097">
        <w:rPr>
          <w:rFonts w:cstheme="minorHAnsi"/>
          <w:noProof/>
          <w:lang w:val="es-ES"/>
        </w:rPr>
        <w:t xml:space="preserve"> el </w:t>
      </w:r>
      <w:r w:rsidR="00ED3254" w:rsidRPr="00525097">
        <w:rPr>
          <w:rFonts w:cstheme="minorHAnsi"/>
          <w:b/>
          <w:noProof/>
          <w:lang w:val="es-ES"/>
        </w:rPr>
        <w:t>Reino Unido de Gran Bretaña e Irlanda del Norte</w:t>
      </w:r>
      <w:r w:rsidR="00ED3254" w:rsidRPr="00525097">
        <w:rPr>
          <w:rFonts w:cstheme="minorHAnsi"/>
          <w:noProof/>
          <w:lang w:val="es-ES"/>
        </w:rPr>
        <w:t xml:space="preserve"> propus</w:t>
      </w:r>
      <w:r w:rsidR="00C20E0A">
        <w:rPr>
          <w:rFonts w:cstheme="minorHAnsi"/>
          <w:noProof/>
          <w:lang w:val="es-ES"/>
        </w:rPr>
        <w:t>ieron</w:t>
      </w:r>
      <w:r w:rsidR="00ED3254" w:rsidRPr="00525097">
        <w:rPr>
          <w:rFonts w:cstheme="minorHAnsi"/>
          <w:noProof/>
          <w:lang w:val="es-ES"/>
        </w:rPr>
        <w:t xml:space="preserve"> enmiendas que presentaría</w:t>
      </w:r>
      <w:r w:rsidR="00C20E0A">
        <w:rPr>
          <w:rFonts w:cstheme="minorHAnsi"/>
          <w:noProof/>
          <w:lang w:val="es-ES"/>
        </w:rPr>
        <w:t>n</w:t>
      </w:r>
      <w:r w:rsidR="00ED3254" w:rsidRPr="00525097">
        <w:rPr>
          <w:rFonts w:cstheme="minorHAnsi"/>
          <w:noProof/>
          <w:lang w:val="es-ES"/>
        </w:rPr>
        <w:t xml:space="preserve"> por escrito.</w:t>
      </w:r>
    </w:p>
    <w:p w14:paraId="0A7A0787" w14:textId="77777777" w:rsidR="00ED3254" w:rsidRPr="00525097" w:rsidRDefault="00ED3254" w:rsidP="00B11FB0">
      <w:pPr>
        <w:suppressAutoHyphens/>
        <w:spacing w:after="0" w:line="240" w:lineRule="auto"/>
        <w:ind w:left="567" w:hanging="567"/>
        <w:rPr>
          <w:rFonts w:cstheme="minorHAnsi"/>
          <w:noProof/>
          <w:lang w:val="es-ES"/>
        </w:rPr>
      </w:pPr>
    </w:p>
    <w:p w14:paraId="067F7D58" w14:textId="5D467CFC"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332</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 xml:space="preserve">Suecia </w:t>
      </w:r>
      <w:r w:rsidR="00ED3254" w:rsidRPr="00525097">
        <w:rPr>
          <w:rFonts w:cstheme="minorHAnsi"/>
          <w:bCs/>
          <w:noProof/>
          <w:lang w:val="es-ES"/>
        </w:rPr>
        <w:t>propuso una enmienda y señaló que podía retirar algunas de sus propuestas anteriores. Subrayó que era necesario realizar una diferenciación más clara entre las decisiones del Comité Permanente y las de la Conferencia de las Partes.</w:t>
      </w:r>
    </w:p>
    <w:p w14:paraId="63F84E64" w14:textId="77777777" w:rsidR="00ED3254" w:rsidRPr="00525097" w:rsidRDefault="00ED3254" w:rsidP="00B11FB0">
      <w:pPr>
        <w:suppressAutoHyphens/>
        <w:spacing w:after="0" w:line="240" w:lineRule="auto"/>
        <w:ind w:left="567" w:hanging="567"/>
        <w:rPr>
          <w:rFonts w:cstheme="minorHAnsi"/>
          <w:noProof/>
          <w:lang w:val="es-ES"/>
        </w:rPr>
      </w:pPr>
    </w:p>
    <w:p w14:paraId="47E43FB9" w14:textId="7435C2C9"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333</w:t>
      </w:r>
      <w:r w:rsidR="00ED3254" w:rsidRPr="00525097">
        <w:rPr>
          <w:rFonts w:cstheme="minorHAnsi"/>
          <w:noProof/>
          <w:lang w:val="es-ES"/>
        </w:rPr>
        <w:t>.</w:t>
      </w:r>
      <w:r w:rsidR="00ED3254" w:rsidRPr="00525097">
        <w:rPr>
          <w:rFonts w:cstheme="minorHAnsi"/>
          <w:noProof/>
          <w:lang w:val="es-ES"/>
        </w:rPr>
        <w:tab/>
        <w:t xml:space="preserve">El </w:t>
      </w:r>
      <w:r w:rsidR="00ED3254" w:rsidRPr="00525097">
        <w:rPr>
          <w:rFonts w:cstheme="minorHAnsi"/>
          <w:b/>
          <w:noProof/>
          <w:lang w:val="es-ES"/>
        </w:rPr>
        <w:t>Presidente</w:t>
      </w:r>
      <w:r w:rsidR="00ED3254" w:rsidRPr="00525097">
        <w:rPr>
          <w:rFonts w:cstheme="minorHAnsi"/>
          <w:noProof/>
          <w:lang w:val="es-ES"/>
        </w:rPr>
        <w:t xml:space="preserve"> invitó a Suecia a que presentara sus enmiendas por escrito y pidió a la Secretaría que se coordinara con la UE y con Suecia para modificar el proyecto de resolución, aplazando su examen hasta una sesión posterior.</w:t>
      </w:r>
    </w:p>
    <w:p w14:paraId="1A6D7D8B" w14:textId="77777777" w:rsidR="00ED3254" w:rsidRPr="00525097" w:rsidRDefault="00ED3254" w:rsidP="00ED3254">
      <w:pPr>
        <w:spacing w:after="0" w:line="240" w:lineRule="auto"/>
        <w:rPr>
          <w:rFonts w:asciiTheme="minorHAnsi" w:eastAsia="Times New Roman" w:hAnsiTheme="minorHAnsi" w:cs="Calibri"/>
          <w:noProof/>
          <w:lang w:val="es-ES"/>
        </w:rPr>
      </w:pPr>
    </w:p>
    <w:p w14:paraId="7575EF18" w14:textId="026F6326"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bCs/>
          <w:noProof/>
          <w:lang w:val="es-ES"/>
        </w:rPr>
      </w:pPr>
      <w:r w:rsidRPr="00525097">
        <w:rPr>
          <w:b/>
          <w:noProof/>
          <w:lang w:val="es-ES"/>
        </w:rPr>
        <w:t>18.21</w:t>
      </w:r>
      <w:r w:rsidRPr="00525097">
        <w:rPr>
          <w:rFonts w:cstheme="minorHAnsi"/>
          <w:b/>
          <w:noProof/>
          <w:lang w:val="es-ES"/>
        </w:rPr>
        <w:t xml:space="preserve">: </w:t>
      </w:r>
      <w:r w:rsidRPr="00525097">
        <w:rPr>
          <w:rFonts w:cs="Calibri"/>
          <w:b/>
          <w:bCs/>
          <w:noProof/>
          <w:lang w:val="es-ES"/>
        </w:rPr>
        <w:t>Proyecto de resolución sobre las estimaciones del tamaño de las poblaciones de aves acuáticas para apoyar las designaciones de nuevos sitios Ramsar con arreglo al Criterio 6 de Ramsar</w:t>
      </w:r>
      <w:r w:rsidR="00457BEF" w:rsidRPr="00525097">
        <w:rPr>
          <w:rFonts w:cs="Calibri"/>
          <w:b/>
          <w:bCs/>
          <w:noProof/>
          <w:lang w:val="es-ES"/>
        </w:rPr>
        <w:t xml:space="preserve"> -</w:t>
      </w:r>
      <w:r w:rsidRPr="00525097">
        <w:rPr>
          <w:rFonts w:cs="Calibri"/>
          <w:b/>
          <w:bCs/>
          <w:noProof/>
          <w:lang w:val="es-ES"/>
        </w:rPr>
        <w:t xml:space="preserve"> uso de estimaciones alternativas</w:t>
      </w:r>
      <w:r w:rsidR="0069591B" w:rsidRPr="00525097">
        <w:rPr>
          <w:rFonts w:asciiTheme="minorHAnsi" w:hAnsiTheme="minorHAnsi"/>
          <w:b/>
          <w:noProof/>
          <w:lang w:val="es-ES"/>
        </w:rPr>
        <w:t xml:space="preserve"> (continuación)</w:t>
      </w:r>
    </w:p>
    <w:p w14:paraId="4862755D" w14:textId="77777777" w:rsidR="00ED3254" w:rsidRPr="00525097" w:rsidRDefault="00ED3254" w:rsidP="00B11FB0">
      <w:pPr>
        <w:keepNext/>
        <w:shd w:val="clear" w:color="auto" w:fill="FFFFFF"/>
        <w:spacing w:after="0" w:line="240" w:lineRule="auto"/>
        <w:rPr>
          <w:rFonts w:eastAsia="Times New Roman" w:cs="Calibri"/>
          <w:b/>
          <w:bCs/>
          <w:noProof/>
          <w:color w:val="222222"/>
          <w:lang w:val="es-ES" w:eastAsia="en-GB"/>
        </w:rPr>
      </w:pPr>
      <w:r w:rsidRPr="00525097">
        <w:rPr>
          <w:rFonts w:eastAsia="Times New Roman" w:cs="Calibri"/>
          <w:b/>
          <w:bCs/>
          <w:noProof/>
          <w:color w:val="222222"/>
          <w:lang w:val="es-ES" w:eastAsia="en-GB"/>
        </w:rPr>
        <w:t> </w:t>
      </w:r>
    </w:p>
    <w:p w14:paraId="043D3E31" w14:textId="063B4ECC" w:rsidR="00ED3254" w:rsidRPr="00525097" w:rsidRDefault="00DB509F" w:rsidP="00B11FB0">
      <w:pPr>
        <w:suppressAutoHyphens/>
        <w:spacing w:after="0" w:line="240" w:lineRule="auto"/>
        <w:ind w:left="567" w:hanging="567"/>
        <w:rPr>
          <w:rFonts w:cstheme="minorHAnsi"/>
          <w:b/>
          <w:bCs/>
          <w:noProof/>
          <w:lang w:val="es-ES"/>
        </w:rPr>
      </w:pPr>
      <w:r w:rsidRPr="00525097">
        <w:rPr>
          <w:rFonts w:cstheme="minorHAnsi"/>
          <w:noProof/>
          <w:lang w:val="es-ES"/>
        </w:rPr>
        <w:t>334</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Australia</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en su calidad de proponente, presentó el proyecto de resolución modificado que figura en el documento COP14 Doc.18.21 Rev.1 que incorpora los comentarios escritos recibidos de 11 Partes.</w:t>
      </w:r>
      <w:r w:rsidR="00ED3254" w:rsidRPr="00525097">
        <w:rPr>
          <w:rFonts w:cstheme="minorHAnsi"/>
          <w:b/>
          <w:bCs/>
          <w:noProof/>
          <w:lang w:val="es-ES"/>
        </w:rPr>
        <w:t xml:space="preserve">  </w:t>
      </w:r>
    </w:p>
    <w:p w14:paraId="3C878344" w14:textId="77777777" w:rsidR="00ED3254" w:rsidRPr="00525097" w:rsidRDefault="00ED3254" w:rsidP="00B11FB0">
      <w:pPr>
        <w:suppressAutoHyphens/>
        <w:spacing w:after="0" w:line="240" w:lineRule="auto"/>
        <w:ind w:left="567" w:hanging="567"/>
        <w:rPr>
          <w:rFonts w:cstheme="minorHAnsi"/>
          <w:noProof/>
          <w:lang w:val="es-ES"/>
        </w:rPr>
      </w:pPr>
    </w:p>
    <w:p w14:paraId="35C39AA6" w14:textId="67E9BC77"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335</w:t>
      </w:r>
      <w:r w:rsidR="00ED3254" w:rsidRPr="00525097">
        <w:rPr>
          <w:rFonts w:cstheme="minorHAnsi"/>
          <w:noProof/>
          <w:lang w:val="es-ES"/>
        </w:rPr>
        <w:t>.</w:t>
      </w:r>
      <w:r w:rsidR="00ED3254" w:rsidRPr="00525097">
        <w:rPr>
          <w:rFonts w:cstheme="minorHAnsi"/>
          <w:noProof/>
          <w:lang w:val="es-ES"/>
        </w:rPr>
        <w:tab/>
        <w:t xml:space="preserve">El </w:t>
      </w:r>
      <w:r w:rsidR="00ED3254" w:rsidRPr="00525097">
        <w:rPr>
          <w:rFonts w:cstheme="minorHAnsi"/>
          <w:b/>
          <w:noProof/>
          <w:lang w:val="es-ES"/>
        </w:rPr>
        <w:t>Reino Unido de Gran Bretaña e Irlanda del Norte</w:t>
      </w:r>
      <w:r w:rsidR="00ED3254" w:rsidRPr="00525097">
        <w:rPr>
          <w:rFonts w:cstheme="minorHAnsi"/>
          <w:noProof/>
          <w:lang w:val="es-ES"/>
        </w:rPr>
        <w:t xml:space="preserve">, con el apoyo de </w:t>
      </w:r>
      <w:r w:rsidR="00ED3254" w:rsidRPr="00525097">
        <w:rPr>
          <w:rFonts w:cstheme="minorHAnsi"/>
          <w:b/>
          <w:noProof/>
          <w:lang w:val="es-ES"/>
        </w:rPr>
        <w:t>Finlandia en nombre de los Estados miembros de la UE con</w:t>
      </w:r>
      <w:r w:rsidR="00A20B9A">
        <w:rPr>
          <w:rFonts w:cstheme="minorHAnsi"/>
          <w:b/>
          <w:noProof/>
          <w:lang w:val="es-ES"/>
        </w:rPr>
        <w:t xml:space="preserve"> las</w:t>
      </w:r>
      <w:r w:rsidR="00ED3254" w:rsidRPr="00525097">
        <w:rPr>
          <w:rFonts w:cstheme="minorHAnsi"/>
          <w:b/>
          <w:noProof/>
          <w:lang w:val="es-ES"/>
        </w:rPr>
        <w:t xml:space="preserve"> reservas </w:t>
      </w:r>
      <w:r w:rsidR="00A20B9A">
        <w:rPr>
          <w:rFonts w:cstheme="minorHAnsi"/>
          <w:b/>
          <w:noProof/>
          <w:lang w:val="es-ES"/>
        </w:rPr>
        <w:t>formuladas por</w:t>
      </w:r>
      <w:r w:rsidR="00ED3254" w:rsidRPr="00525097">
        <w:rPr>
          <w:rFonts w:cstheme="minorHAnsi"/>
          <w:b/>
          <w:noProof/>
          <w:lang w:val="es-ES"/>
        </w:rPr>
        <w:t xml:space="preserve"> Suecia </w:t>
      </w:r>
      <w:r w:rsidR="00ED3254" w:rsidRPr="00525097">
        <w:rPr>
          <w:rFonts w:cstheme="minorHAnsi"/>
          <w:bCs/>
          <w:noProof/>
          <w:lang w:val="es-ES"/>
        </w:rPr>
        <w:t xml:space="preserve">y </w:t>
      </w:r>
      <w:r w:rsidR="00ED3254" w:rsidRPr="00525097">
        <w:rPr>
          <w:rFonts w:cstheme="minorHAnsi"/>
          <w:noProof/>
          <w:lang w:val="es-ES"/>
        </w:rPr>
        <w:t xml:space="preserve">con el apoyo de </w:t>
      </w:r>
      <w:r w:rsidR="00ED3254" w:rsidRPr="00525097">
        <w:rPr>
          <w:rFonts w:cstheme="minorHAnsi"/>
          <w:b/>
          <w:noProof/>
          <w:lang w:val="es-ES"/>
        </w:rPr>
        <w:t>Noruega</w:t>
      </w:r>
      <w:r w:rsidR="00ED3254" w:rsidRPr="00525097">
        <w:rPr>
          <w:rFonts w:cstheme="minorHAnsi"/>
          <w:noProof/>
          <w:lang w:val="es-ES"/>
        </w:rPr>
        <w:t xml:space="preserve">, </w:t>
      </w:r>
      <w:r w:rsidR="00415A5F">
        <w:rPr>
          <w:rFonts w:cstheme="minorHAnsi"/>
          <w:noProof/>
          <w:lang w:val="es-ES"/>
        </w:rPr>
        <w:t>propuso un texto modificado consensuado para</w:t>
      </w:r>
      <w:r w:rsidR="00ED3254" w:rsidRPr="00525097">
        <w:rPr>
          <w:rFonts w:cstheme="minorHAnsi"/>
          <w:noProof/>
          <w:lang w:val="es-ES"/>
        </w:rPr>
        <w:t xml:space="preserve"> solicitar al GECT que elaborara orientaciones que ofrecieran apoyo técnico a las Partes para detectar vacíos de datos sobre las poblaciones de aves acuáticas y que identificara oportunidades de creación de capacidad e intercambio técnico y científico para apoyar a las Partes en países en desarrollo para la evaluación de sus poblaciones de aves acuáticas.  </w:t>
      </w:r>
    </w:p>
    <w:p w14:paraId="2C10AF11" w14:textId="77777777" w:rsidR="00ED3254" w:rsidRPr="00525097" w:rsidRDefault="00ED3254" w:rsidP="00B11FB0">
      <w:pPr>
        <w:suppressAutoHyphens/>
        <w:spacing w:after="0" w:line="240" w:lineRule="auto"/>
        <w:ind w:left="567" w:hanging="567"/>
        <w:rPr>
          <w:rFonts w:cstheme="minorHAnsi"/>
          <w:noProof/>
          <w:lang w:val="es-ES"/>
        </w:rPr>
      </w:pPr>
    </w:p>
    <w:p w14:paraId="1718F413" w14:textId="5183C7CF"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336</w:t>
      </w:r>
      <w:r w:rsidR="00ED3254" w:rsidRPr="00525097">
        <w:rPr>
          <w:rFonts w:cstheme="minorHAnsi"/>
          <w:noProof/>
          <w:lang w:val="es-ES"/>
        </w:rPr>
        <w:t>.</w:t>
      </w:r>
      <w:r w:rsidR="00ED3254" w:rsidRPr="00525097">
        <w:rPr>
          <w:rFonts w:cstheme="minorHAnsi"/>
          <w:noProof/>
          <w:lang w:val="es-ES"/>
        </w:rPr>
        <w:tab/>
        <w:t xml:space="preserve">El </w:t>
      </w:r>
      <w:r w:rsidR="00ED3254" w:rsidRPr="00415A5F">
        <w:rPr>
          <w:rFonts w:cstheme="minorHAnsi"/>
          <w:b/>
          <w:bCs/>
          <w:noProof/>
          <w:lang w:val="es-ES"/>
        </w:rPr>
        <w:t>Presidente del GECT</w:t>
      </w:r>
      <w:r w:rsidR="00415A5F">
        <w:rPr>
          <w:rFonts w:cstheme="minorHAnsi"/>
          <w:noProof/>
          <w:lang w:val="es-ES"/>
        </w:rPr>
        <w:t xml:space="preserve"> </w:t>
      </w:r>
      <w:r w:rsidR="00ED3254" w:rsidRPr="00525097">
        <w:rPr>
          <w:rFonts w:cstheme="minorHAnsi"/>
          <w:noProof/>
          <w:lang w:val="es-ES"/>
        </w:rPr>
        <w:t>confirmó que esta debería ser una tarea primordial para el GECT en el próximo trienio.</w:t>
      </w:r>
    </w:p>
    <w:p w14:paraId="335828A9" w14:textId="77777777" w:rsidR="00ED3254" w:rsidRPr="00525097" w:rsidRDefault="00ED3254" w:rsidP="00B11FB0">
      <w:pPr>
        <w:suppressAutoHyphens/>
        <w:spacing w:after="0" w:line="240" w:lineRule="auto"/>
        <w:ind w:left="567" w:hanging="567"/>
        <w:rPr>
          <w:rFonts w:cstheme="minorHAnsi"/>
          <w:noProof/>
          <w:lang w:val="es-ES"/>
        </w:rPr>
      </w:pPr>
    </w:p>
    <w:p w14:paraId="581CB83B" w14:textId="769000D4"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337</w:t>
      </w:r>
      <w:r w:rsidR="00ED3254" w:rsidRPr="00525097">
        <w:rPr>
          <w:rFonts w:cstheme="minorHAnsi"/>
          <w:noProof/>
          <w:lang w:val="es-ES"/>
        </w:rPr>
        <w:t>.</w:t>
      </w:r>
      <w:r w:rsidR="00ED3254" w:rsidRPr="00525097">
        <w:rPr>
          <w:rFonts w:cstheme="minorHAnsi"/>
          <w:noProof/>
          <w:lang w:val="es-ES"/>
        </w:rPr>
        <w:tab/>
        <w:t xml:space="preserve">En respuesta a </w:t>
      </w:r>
      <w:r w:rsidR="00ED3254" w:rsidRPr="00525097">
        <w:rPr>
          <w:rFonts w:cstheme="minorHAnsi"/>
          <w:b/>
          <w:noProof/>
          <w:lang w:val="es-ES"/>
        </w:rPr>
        <w:t>Colombia</w:t>
      </w:r>
      <w:r w:rsidR="00ED3254" w:rsidRPr="00525097">
        <w:rPr>
          <w:rFonts w:cstheme="minorHAnsi"/>
          <w:bCs/>
          <w:noProof/>
          <w:lang w:val="es-ES"/>
        </w:rPr>
        <w:t>,</w:t>
      </w:r>
      <w:r w:rsidR="00ED3254" w:rsidRPr="00525097">
        <w:rPr>
          <w:rFonts w:cstheme="minorHAnsi"/>
          <w:b/>
          <w:noProof/>
          <w:lang w:val="es-ES"/>
        </w:rPr>
        <w:t xml:space="preserve"> Nueva Zelandia</w:t>
      </w:r>
      <w:r w:rsidR="00ED3254" w:rsidRPr="00525097">
        <w:rPr>
          <w:rFonts w:cstheme="minorHAnsi"/>
          <w:noProof/>
          <w:lang w:val="es-ES"/>
        </w:rPr>
        <w:t xml:space="preserve"> señaló que el texto relativo a la recopilación de datos sobre las poblaciones de aves acuáticas “en los países más biodiversos” se había cambiado por “en los países en desarrollo”.</w:t>
      </w:r>
    </w:p>
    <w:p w14:paraId="60D48B4B" w14:textId="77777777" w:rsidR="00ED3254" w:rsidRPr="00525097" w:rsidRDefault="00ED3254" w:rsidP="00B11FB0">
      <w:pPr>
        <w:suppressAutoHyphens/>
        <w:spacing w:after="0" w:line="240" w:lineRule="auto"/>
        <w:ind w:left="567" w:hanging="567"/>
        <w:rPr>
          <w:rFonts w:cstheme="minorHAnsi"/>
          <w:noProof/>
          <w:lang w:val="es-ES"/>
        </w:rPr>
      </w:pPr>
    </w:p>
    <w:p w14:paraId="54F0B09C" w14:textId="0D7CBA35"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338</w:t>
      </w:r>
      <w:r w:rsidR="00ED3254" w:rsidRPr="00525097">
        <w:rPr>
          <w:rFonts w:cstheme="minorHAnsi"/>
          <w:noProof/>
          <w:lang w:val="es-ES"/>
        </w:rPr>
        <w:t>.</w:t>
      </w:r>
      <w:r w:rsidR="00ED3254" w:rsidRPr="00525097">
        <w:rPr>
          <w:rFonts w:cstheme="minorHAnsi"/>
          <w:noProof/>
          <w:lang w:val="es-ES"/>
        </w:rPr>
        <w:tab/>
        <w:t>El proyecto de resolución modificado que figura en el documento COP14 Doc18.21 Rev.1 y que contiene la enmienda propuesta por el Reino Unido de Gran Bretaña e Irlanda del Norte se aprobó por aclamación.</w:t>
      </w:r>
    </w:p>
    <w:p w14:paraId="30B42DE2" w14:textId="77777777" w:rsidR="00ED3254" w:rsidRPr="00525097" w:rsidRDefault="00ED3254" w:rsidP="00ED3254">
      <w:pPr>
        <w:spacing w:after="0" w:line="240" w:lineRule="auto"/>
        <w:ind w:left="567" w:hanging="567"/>
        <w:rPr>
          <w:rFonts w:cstheme="minorHAnsi"/>
          <w:noProof/>
          <w:lang w:val="es-ES"/>
        </w:rPr>
      </w:pPr>
    </w:p>
    <w:p w14:paraId="0B510F72" w14:textId="0B2F2E41"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noProof/>
          <w:lang w:val="es-ES"/>
        </w:rPr>
      </w:pPr>
      <w:r w:rsidRPr="00525097">
        <w:rPr>
          <w:b/>
          <w:noProof/>
          <w:lang w:val="es-ES"/>
        </w:rPr>
        <w:t>18.20</w:t>
      </w:r>
      <w:r w:rsidRPr="00525097">
        <w:rPr>
          <w:rFonts w:cstheme="minorHAnsi"/>
          <w:b/>
          <w:noProof/>
          <w:lang w:val="es-ES"/>
        </w:rPr>
        <w:t xml:space="preserve">: </w:t>
      </w:r>
      <w:r w:rsidRPr="00525097">
        <w:rPr>
          <w:rFonts w:cs="Calibri"/>
          <w:b/>
          <w:bCs/>
          <w:noProof/>
          <w:lang w:val="es-ES"/>
        </w:rPr>
        <w:t>Proyecto de resolución sobre protección, manejo y restauración de los humedales como [soluciones basadas en la naturaleza] [enfoques basados en los ecosistemas] para hacer frente a la crisis climática</w:t>
      </w:r>
      <w:r w:rsidR="00986B20" w:rsidRPr="00525097">
        <w:rPr>
          <w:rFonts w:asciiTheme="minorHAnsi" w:hAnsiTheme="minorHAnsi"/>
          <w:b/>
          <w:noProof/>
          <w:lang w:val="es-ES"/>
        </w:rPr>
        <w:t xml:space="preserve"> (continuación)</w:t>
      </w:r>
    </w:p>
    <w:p w14:paraId="3FCA41CF" w14:textId="2C0E1E79" w:rsidR="00ED3254" w:rsidRPr="00525097" w:rsidRDefault="00ED3254" w:rsidP="00B11FB0">
      <w:pPr>
        <w:keepNext/>
        <w:shd w:val="clear" w:color="auto" w:fill="FFFFFF"/>
        <w:spacing w:after="0" w:line="240" w:lineRule="auto"/>
        <w:rPr>
          <w:rFonts w:eastAsia="Times New Roman" w:cs="Calibri"/>
          <w:b/>
          <w:bCs/>
          <w:noProof/>
          <w:color w:val="222222"/>
          <w:lang w:val="es-ES" w:eastAsia="en-GB"/>
        </w:rPr>
      </w:pPr>
    </w:p>
    <w:p w14:paraId="4D4B8148" w14:textId="34B3DDE7" w:rsidR="00ED3254" w:rsidRPr="00525097" w:rsidRDefault="00DB509F" w:rsidP="00B11FB0">
      <w:pPr>
        <w:suppressAutoHyphens/>
        <w:spacing w:after="0" w:line="240" w:lineRule="auto"/>
        <w:ind w:left="567" w:hanging="567"/>
        <w:rPr>
          <w:rFonts w:cstheme="minorHAnsi"/>
          <w:b/>
          <w:bCs/>
          <w:noProof/>
          <w:lang w:val="es-ES"/>
        </w:rPr>
      </w:pPr>
      <w:r w:rsidRPr="00525097">
        <w:rPr>
          <w:rFonts w:cstheme="minorHAnsi"/>
          <w:bCs/>
          <w:noProof/>
          <w:lang w:val="es-ES"/>
        </w:rPr>
        <w:t>339</w:t>
      </w:r>
      <w:r w:rsidR="00ED3254" w:rsidRPr="00525097">
        <w:rPr>
          <w:rFonts w:cstheme="minorHAnsi"/>
          <w:bCs/>
          <w:noProof/>
          <w:lang w:val="es-ES"/>
        </w:rPr>
        <w:t>.</w:t>
      </w:r>
      <w:r w:rsidR="00ED3254" w:rsidRPr="00525097">
        <w:rPr>
          <w:rFonts w:cstheme="minorHAnsi"/>
          <w:b/>
          <w:bCs/>
          <w:noProof/>
          <w:lang w:val="es-ES"/>
        </w:rPr>
        <w:tab/>
        <w:t>España</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 xml:space="preserve">en su calidad de proponente, presentó el proyecto de resolución modificado que figura en el documento COP14 Doc.18.20 Rev.3, subrayando el trabajo constructivo que </w:t>
      </w:r>
      <w:r w:rsidR="00ED3254" w:rsidRPr="00525097">
        <w:rPr>
          <w:rFonts w:cstheme="minorHAnsi"/>
          <w:bCs/>
          <w:noProof/>
          <w:lang w:val="es-ES"/>
        </w:rPr>
        <w:lastRenderedPageBreak/>
        <w:t>realizó el grupo de contacto, en especial el Reino Unido de Gran Bretaña e Irlanda del Norte y el Brasil, y proponiendo pequeñas enmiendas de redacción.</w:t>
      </w:r>
      <w:r w:rsidR="00ED3254" w:rsidRPr="00525097">
        <w:rPr>
          <w:rFonts w:cstheme="minorHAnsi"/>
          <w:b/>
          <w:bCs/>
          <w:noProof/>
          <w:lang w:val="es-ES"/>
        </w:rPr>
        <w:t xml:space="preserve"> </w:t>
      </w:r>
    </w:p>
    <w:p w14:paraId="64AB9440" w14:textId="77777777" w:rsidR="00ED3254" w:rsidRPr="00525097" w:rsidRDefault="00ED3254" w:rsidP="00B11FB0">
      <w:pPr>
        <w:suppressAutoHyphens/>
        <w:spacing w:after="0" w:line="240" w:lineRule="auto"/>
        <w:ind w:left="567" w:hanging="567"/>
        <w:rPr>
          <w:rFonts w:cstheme="minorHAnsi"/>
          <w:b/>
          <w:bCs/>
          <w:noProof/>
          <w:lang w:val="es-ES"/>
        </w:rPr>
      </w:pPr>
    </w:p>
    <w:p w14:paraId="25634713" w14:textId="3D226152" w:rsidR="00ED3254" w:rsidRPr="00525097" w:rsidRDefault="00DB509F" w:rsidP="00B11FB0">
      <w:pPr>
        <w:suppressAutoHyphens/>
        <w:spacing w:after="0" w:line="240" w:lineRule="auto"/>
        <w:ind w:left="567" w:hanging="567"/>
        <w:rPr>
          <w:rFonts w:cstheme="minorHAnsi"/>
          <w:b/>
          <w:bCs/>
          <w:noProof/>
          <w:lang w:val="es-ES"/>
        </w:rPr>
      </w:pPr>
      <w:r w:rsidRPr="00525097">
        <w:rPr>
          <w:rFonts w:cstheme="minorHAnsi"/>
          <w:bCs/>
          <w:noProof/>
          <w:lang w:val="es-ES"/>
        </w:rPr>
        <w:t>340</w:t>
      </w:r>
      <w:r w:rsidR="00ED3254" w:rsidRPr="00525097">
        <w:rPr>
          <w:rFonts w:cstheme="minorHAnsi"/>
          <w:bCs/>
          <w:noProof/>
          <w:lang w:val="es-ES"/>
        </w:rPr>
        <w:t>.</w:t>
      </w:r>
      <w:r w:rsidR="00ED3254" w:rsidRPr="00525097">
        <w:rPr>
          <w:rFonts w:cstheme="minorHAnsi"/>
          <w:b/>
          <w:bCs/>
          <w:noProof/>
          <w:lang w:val="es-ES"/>
        </w:rPr>
        <w:tab/>
      </w:r>
      <w:r w:rsidR="00415A5F" w:rsidRPr="00415A5F">
        <w:rPr>
          <w:rFonts w:cstheme="minorHAnsi"/>
          <w:noProof/>
          <w:lang w:val="es-ES"/>
        </w:rPr>
        <w:t>El</w:t>
      </w:r>
      <w:r w:rsidR="00415A5F">
        <w:rPr>
          <w:rFonts w:cstheme="minorHAnsi"/>
          <w:b/>
          <w:bCs/>
          <w:noProof/>
          <w:lang w:val="es-ES"/>
        </w:rPr>
        <w:t xml:space="preserve"> </w:t>
      </w:r>
      <w:r w:rsidR="00ED3254" w:rsidRPr="00525097">
        <w:rPr>
          <w:rFonts w:cstheme="minorHAnsi"/>
          <w:b/>
          <w:bCs/>
          <w:noProof/>
          <w:lang w:val="es-ES"/>
        </w:rPr>
        <w:t>Brasil</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 xml:space="preserve">en su calidad de </w:t>
      </w:r>
      <w:r w:rsidR="00415A5F">
        <w:rPr>
          <w:rFonts w:cstheme="minorHAnsi"/>
          <w:bCs/>
          <w:noProof/>
          <w:lang w:val="es-ES"/>
        </w:rPr>
        <w:t>p</w:t>
      </w:r>
      <w:r w:rsidR="00ED3254" w:rsidRPr="00525097">
        <w:rPr>
          <w:rFonts w:cstheme="minorHAnsi"/>
          <w:bCs/>
          <w:noProof/>
          <w:lang w:val="es-ES"/>
        </w:rPr>
        <w:t xml:space="preserve">residente del grupo de contacto, explicó que el grupo había intentado elaborar un documento en el que figurara el consenso alcanzado sobre la terminología “enfoques basados en los ecosistemas” y “soluciones basadas en la naturaleza”, manteniendo cierto grado de ambigüedad constructiva. Destacó que el proyecto de resolución modificado abordaba retos que iban más allá del cambio climático, y que el ámbito geográfico se había ampliado para permitir su aprobación a escala mundial. Asimismo, se modificó el título, que pasó a ser </w:t>
      </w:r>
      <w:r w:rsidR="00ED3254" w:rsidRPr="00525097">
        <w:rPr>
          <w:rFonts w:cstheme="minorHAnsi"/>
          <w:bCs/>
          <w:i/>
          <w:noProof/>
          <w:lang w:val="es-ES"/>
        </w:rPr>
        <w:t>Proyecto de resolución sobre la protección, conservación, restauración, uso sostenible y gestión de los ecosistemas de humedales para hacer frente al cambio climático.</w:t>
      </w:r>
    </w:p>
    <w:p w14:paraId="6CAA65FD" w14:textId="77777777" w:rsidR="00ED3254" w:rsidRPr="00525097" w:rsidRDefault="00ED3254" w:rsidP="00B11FB0">
      <w:pPr>
        <w:suppressAutoHyphens/>
        <w:spacing w:after="0" w:line="240" w:lineRule="auto"/>
        <w:ind w:left="567" w:hanging="567"/>
        <w:rPr>
          <w:rFonts w:cstheme="minorHAnsi"/>
          <w:b/>
          <w:bCs/>
          <w:noProof/>
          <w:lang w:val="es-ES"/>
        </w:rPr>
      </w:pPr>
    </w:p>
    <w:p w14:paraId="60177CB1" w14:textId="46EC0160" w:rsidR="00ED3254" w:rsidRPr="00525097" w:rsidRDefault="00DB509F" w:rsidP="00B11FB0">
      <w:pPr>
        <w:suppressAutoHyphens/>
        <w:spacing w:after="0" w:line="240" w:lineRule="auto"/>
        <w:ind w:left="567" w:hanging="567"/>
        <w:rPr>
          <w:rFonts w:cstheme="minorHAnsi"/>
          <w:bCs/>
          <w:noProof/>
          <w:lang w:val="es-ES"/>
        </w:rPr>
      </w:pPr>
      <w:r w:rsidRPr="00525097">
        <w:rPr>
          <w:rFonts w:cstheme="minorHAnsi"/>
          <w:bCs/>
          <w:noProof/>
          <w:lang w:val="es-ES"/>
        </w:rPr>
        <w:t>341</w:t>
      </w:r>
      <w:r w:rsidR="00ED3254" w:rsidRPr="00525097">
        <w:rPr>
          <w:rFonts w:cstheme="minorHAnsi"/>
          <w:bCs/>
          <w:noProof/>
          <w:lang w:val="es-ES"/>
        </w:rPr>
        <w:t>.</w:t>
      </w:r>
      <w:r w:rsidR="00ED3254" w:rsidRPr="00525097">
        <w:rPr>
          <w:rFonts w:cstheme="minorHAnsi"/>
          <w:b/>
          <w:bCs/>
          <w:noProof/>
          <w:lang w:val="es-ES"/>
        </w:rPr>
        <w:tab/>
      </w:r>
      <w:r w:rsidR="00415A5F" w:rsidRPr="00415A5F">
        <w:rPr>
          <w:rFonts w:cstheme="minorHAnsi"/>
          <w:noProof/>
          <w:lang w:val="es-ES"/>
        </w:rPr>
        <w:t>El</w:t>
      </w:r>
      <w:r w:rsidR="00415A5F">
        <w:rPr>
          <w:rFonts w:cstheme="minorHAnsi"/>
          <w:b/>
          <w:bCs/>
          <w:noProof/>
          <w:lang w:val="es-ES"/>
        </w:rPr>
        <w:t xml:space="preserve"> </w:t>
      </w:r>
      <w:r w:rsidR="00ED3254" w:rsidRPr="00525097">
        <w:rPr>
          <w:rFonts w:cstheme="minorHAnsi"/>
          <w:b/>
          <w:bCs/>
          <w:noProof/>
          <w:lang w:val="es-ES"/>
        </w:rPr>
        <w:t xml:space="preserve">Ecuador </w:t>
      </w:r>
      <w:r w:rsidR="00ED3254" w:rsidRPr="00525097">
        <w:rPr>
          <w:rFonts w:cstheme="minorHAnsi"/>
          <w:bCs/>
          <w:noProof/>
          <w:lang w:val="es-ES"/>
        </w:rPr>
        <w:t xml:space="preserve">felicitó al grupo de contacto por el texto modificado, aunque destacó la necesidad de seguir debatiendo sobre las soluciones basadas en la naturaleza y sus repercusiones para algunas Partes Contratantes. Solicitó una ampliación del plazo para examinar el proyecto de resolución modificado.   </w:t>
      </w:r>
    </w:p>
    <w:p w14:paraId="00176DCB" w14:textId="77777777" w:rsidR="00ED3254" w:rsidRPr="00525097" w:rsidRDefault="00ED3254" w:rsidP="00B11FB0">
      <w:pPr>
        <w:suppressAutoHyphens/>
        <w:spacing w:after="0" w:line="240" w:lineRule="auto"/>
        <w:ind w:left="567" w:hanging="567"/>
        <w:rPr>
          <w:rFonts w:cstheme="minorHAnsi"/>
          <w:b/>
          <w:bCs/>
          <w:noProof/>
          <w:lang w:val="es-ES"/>
        </w:rPr>
      </w:pPr>
    </w:p>
    <w:p w14:paraId="1DDBAFE8" w14:textId="7B40D9DF" w:rsidR="00ED3254" w:rsidRPr="00525097" w:rsidRDefault="00DB509F" w:rsidP="00B11FB0">
      <w:pPr>
        <w:suppressAutoHyphens/>
        <w:spacing w:after="0" w:line="240" w:lineRule="auto"/>
        <w:ind w:left="567" w:hanging="567"/>
        <w:rPr>
          <w:rFonts w:cstheme="minorHAnsi"/>
          <w:b/>
          <w:bCs/>
          <w:noProof/>
          <w:lang w:val="es-ES"/>
        </w:rPr>
      </w:pPr>
      <w:r w:rsidRPr="00525097">
        <w:rPr>
          <w:rFonts w:cstheme="minorHAnsi"/>
          <w:bCs/>
          <w:noProof/>
          <w:lang w:val="es-ES"/>
        </w:rPr>
        <w:t>342</w:t>
      </w:r>
      <w:r w:rsidR="00ED3254" w:rsidRPr="00525097">
        <w:rPr>
          <w:rFonts w:cstheme="minorHAnsi"/>
          <w:bCs/>
          <w:noProof/>
          <w:lang w:val="es-ES"/>
        </w:rPr>
        <w:t>.</w:t>
      </w:r>
      <w:r w:rsidR="00ED3254" w:rsidRPr="00525097">
        <w:rPr>
          <w:rFonts w:cstheme="minorHAnsi"/>
          <w:b/>
          <w:bCs/>
          <w:noProof/>
          <w:lang w:val="es-ES"/>
        </w:rPr>
        <w:tab/>
        <w:t>Botswana</w:t>
      </w:r>
      <w:r w:rsidR="00ED3254" w:rsidRPr="00525097">
        <w:rPr>
          <w:rFonts w:cstheme="minorHAnsi"/>
          <w:noProof/>
          <w:lang w:val="es-ES"/>
        </w:rPr>
        <w:t>,</w:t>
      </w:r>
      <w:r w:rsidR="00ED3254" w:rsidRPr="00525097">
        <w:rPr>
          <w:rFonts w:cstheme="minorHAnsi"/>
          <w:b/>
          <w:bCs/>
          <w:noProof/>
          <w:lang w:val="es-ES"/>
        </w:rPr>
        <w:t xml:space="preserve"> Eslovenia en nombre de los Estados miembros de la UE</w:t>
      </w:r>
      <w:r w:rsidR="00ED3254" w:rsidRPr="00525097">
        <w:rPr>
          <w:rFonts w:cstheme="minorHAnsi"/>
          <w:noProof/>
          <w:lang w:val="es-ES"/>
        </w:rPr>
        <w:t>,</w:t>
      </w:r>
      <w:r w:rsidR="00ED3254" w:rsidRPr="00525097">
        <w:rPr>
          <w:rFonts w:cstheme="minorHAnsi"/>
          <w:b/>
          <w:bCs/>
          <w:noProof/>
          <w:lang w:val="es-ES"/>
        </w:rPr>
        <w:t xml:space="preserve"> Indonesia</w:t>
      </w:r>
      <w:r w:rsidR="00ED3254" w:rsidRPr="00525097">
        <w:rPr>
          <w:rFonts w:cstheme="minorHAnsi"/>
          <w:noProof/>
          <w:lang w:val="es-ES"/>
        </w:rPr>
        <w:t>,</w:t>
      </w:r>
      <w:r w:rsidR="00FD18A3">
        <w:rPr>
          <w:rFonts w:cstheme="minorHAnsi"/>
          <w:noProof/>
          <w:lang w:val="es-ES"/>
        </w:rPr>
        <w:t xml:space="preserve"> </w:t>
      </w:r>
      <w:r w:rsidR="00ED3254" w:rsidRPr="00525097">
        <w:rPr>
          <w:rFonts w:cstheme="minorHAnsi"/>
          <w:b/>
          <w:bCs/>
          <w:noProof/>
          <w:lang w:val="es-ES"/>
        </w:rPr>
        <w:t>Libia</w:t>
      </w:r>
      <w:r w:rsidR="00ED3254" w:rsidRPr="00525097">
        <w:rPr>
          <w:rFonts w:cstheme="minorHAnsi"/>
          <w:noProof/>
          <w:lang w:val="es-ES"/>
        </w:rPr>
        <w:t>,</w:t>
      </w:r>
      <w:r w:rsidR="00ED3254" w:rsidRPr="00525097">
        <w:rPr>
          <w:rFonts w:cstheme="minorHAnsi"/>
          <w:b/>
          <w:bCs/>
          <w:noProof/>
          <w:lang w:val="es-ES"/>
        </w:rPr>
        <w:t xml:space="preserve"> Nueva Zelandia</w:t>
      </w:r>
      <w:r w:rsidR="00ED3254" w:rsidRPr="00525097">
        <w:rPr>
          <w:rFonts w:cstheme="minorHAnsi"/>
          <w:noProof/>
          <w:lang w:val="es-ES"/>
        </w:rPr>
        <w:t>,</w:t>
      </w:r>
      <w:r w:rsidR="00ED3254" w:rsidRPr="00525097">
        <w:rPr>
          <w:rFonts w:cstheme="minorHAnsi"/>
          <w:b/>
          <w:bCs/>
          <w:noProof/>
          <w:lang w:val="es-ES"/>
        </w:rPr>
        <w:t xml:space="preserve"> </w:t>
      </w:r>
      <w:r w:rsidR="00ED3254" w:rsidRPr="00415A5F">
        <w:rPr>
          <w:rFonts w:cstheme="minorHAnsi"/>
          <w:noProof/>
          <w:lang w:val="es-ES"/>
        </w:rPr>
        <w:t>el</w:t>
      </w:r>
      <w:r w:rsidR="00ED3254" w:rsidRPr="00525097">
        <w:rPr>
          <w:rFonts w:cstheme="minorHAnsi"/>
          <w:b/>
          <w:bCs/>
          <w:noProof/>
          <w:lang w:val="es-ES"/>
        </w:rPr>
        <w:t xml:space="preserve"> Paraguay</w:t>
      </w:r>
      <w:r w:rsidR="00ED3254" w:rsidRPr="00525097">
        <w:rPr>
          <w:rFonts w:cstheme="minorHAnsi"/>
          <w:noProof/>
          <w:lang w:val="es-ES"/>
        </w:rPr>
        <w:t>, el</w:t>
      </w:r>
      <w:r w:rsidR="00ED3254" w:rsidRPr="00525097">
        <w:rPr>
          <w:rFonts w:cstheme="minorHAnsi"/>
          <w:b/>
          <w:bCs/>
          <w:noProof/>
          <w:lang w:val="es-ES"/>
        </w:rPr>
        <w:t xml:space="preserve"> Perú, </w:t>
      </w:r>
      <w:r w:rsidR="00ED3254" w:rsidRPr="00525097">
        <w:rPr>
          <w:rFonts w:cstheme="minorHAnsi"/>
          <w:bCs/>
          <w:noProof/>
          <w:lang w:val="es-ES"/>
        </w:rPr>
        <w:t>el</w:t>
      </w:r>
      <w:r w:rsidR="00ED3254" w:rsidRPr="00525097">
        <w:rPr>
          <w:rFonts w:cstheme="minorHAnsi"/>
          <w:b/>
          <w:bCs/>
          <w:noProof/>
          <w:lang w:val="es-ES"/>
        </w:rPr>
        <w:t xml:space="preserve"> Reino Unido de Gran Bretaña e Irlanda del Norte</w:t>
      </w:r>
      <w:r w:rsidR="00ED3254" w:rsidRPr="00525097">
        <w:rPr>
          <w:rFonts w:cstheme="minorHAnsi"/>
          <w:noProof/>
          <w:lang w:val="es-ES"/>
        </w:rPr>
        <w:t>,</w:t>
      </w:r>
      <w:r w:rsidR="00ED3254" w:rsidRPr="00525097">
        <w:rPr>
          <w:rFonts w:cstheme="minorHAnsi"/>
          <w:b/>
          <w:bCs/>
          <w:noProof/>
          <w:lang w:val="es-ES"/>
        </w:rPr>
        <w:t xml:space="preserve"> </w:t>
      </w:r>
      <w:r w:rsidR="00FD18A3">
        <w:rPr>
          <w:rFonts w:cstheme="minorHAnsi"/>
          <w:noProof/>
          <w:lang w:val="es-ES"/>
        </w:rPr>
        <w:t xml:space="preserve">la </w:t>
      </w:r>
      <w:r w:rsidR="00FD18A3" w:rsidRPr="00415A5F">
        <w:rPr>
          <w:rFonts w:cstheme="minorHAnsi"/>
          <w:b/>
          <w:bCs/>
          <w:noProof/>
          <w:lang w:val="es-ES"/>
        </w:rPr>
        <w:t>República Islámica del</w:t>
      </w:r>
      <w:r w:rsidR="00FD18A3" w:rsidRPr="00525097">
        <w:rPr>
          <w:rFonts w:cstheme="minorHAnsi"/>
          <w:b/>
          <w:bCs/>
          <w:noProof/>
          <w:lang w:val="es-ES"/>
        </w:rPr>
        <w:t xml:space="preserve"> Irán</w:t>
      </w:r>
      <w:r w:rsidR="00FD18A3" w:rsidRPr="00525097">
        <w:rPr>
          <w:rFonts w:cstheme="minorHAnsi"/>
          <w:noProof/>
          <w:lang w:val="es-ES"/>
        </w:rPr>
        <w:t>,</w:t>
      </w:r>
      <w:r w:rsidR="00FD18A3" w:rsidRPr="00525097">
        <w:rPr>
          <w:rFonts w:cstheme="minorHAnsi"/>
          <w:b/>
          <w:bCs/>
          <w:noProof/>
          <w:lang w:val="es-ES"/>
        </w:rPr>
        <w:t xml:space="preserve"> </w:t>
      </w:r>
      <w:r w:rsidR="00ED3254" w:rsidRPr="00525097">
        <w:rPr>
          <w:rFonts w:cstheme="minorHAnsi"/>
          <w:b/>
          <w:bCs/>
          <w:noProof/>
          <w:lang w:val="es-ES"/>
        </w:rPr>
        <w:t>Turkïye</w:t>
      </w:r>
      <w:r w:rsidR="00ED3254" w:rsidRPr="00525097">
        <w:rPr>
          <w:rFonts w:cstheme="minorHAnsi"/>
          <w:noProof/>
          <w:lang w:val="es-ES"/>
        </w:rPr>
        <w:t>, el</w:t>
      </w:r>
      <w:r w:rsidR="00ED3254" w:rsidRPr="00525097">
        <w:rPr>
          <w:rFonts w:cstheme="minorHAnsi"/>
          <w:b/>
          <w:bCs/>
          <w:noProof/>
          <w:lang w:val="es-ES"/>
        </w:rPr>
        <w:t xml:space="preserve"> Uruguay </w:t>
      </w:r>
      <w:r w:rsidR="00ED3254" w:rsidRPr="00525097">
        <w:rPr>
          <w:rFonts w:cstheme="minorHAnsi"/>
          <w:bCs/>
          <w:noProof/>
          <w:lang w:val="es-ES"/>
        </w:rPr>
        <w:t>y</w:t>
      </w:r>
      <w:r w:rsidR="00ED3254" w:rsidRPr="00525097">
        <w:rPr>
          <w:rFonts w:cstheme="minorHAnsi"/>
          <w:b/>
          <w:bCs/>
          <w:noProof/>
          <w:lang w:val="es-ES"/>
        </w:rPr>
        <w:t xml:space="preserve"> Venezuela </w:t>
      </w:r>
      <w:r w:rsidR="00ED3254" w:rsidRPr="00525097">
        <w:rPr>
          <w:rFonts w:cstheme="minorHAnsi"/>
          <w:bCs/>
          <w:noProof/>
          <w:lang w:val="es-ES"/>
        </w:rPr>
        <w:t>apoyaron la aprobación del proyecto de resolución modificado.</w:t>
      </w:r>
    </w:p>
    <w:p w14:paraId="0FF822BD" w14:textId="77777777" w:rsidR="00ED3254" w:rsidRPr="00525097" w:rsidRDefault="00ED3254" w:rsidP="00B11FB0">
      <w:pPr>
        <w:suppressAutoHyphens/>
        <w:spacing w:after="0" w:line="240" w:lineRule="auto"/>
        <w:ind w:left="567" w:hanging="567"/>
        <w:rPr>
          <w:rFonts w:cstheme="minorHAnsi"/>
          <w:b/>
          <w:bCs/>
          <w:noProof/>
          <w:lang w:val="es-ES"/>
        </w:rPr>
      </w:pPr>
    </w:p>
    <w:p w14:paraId="3D596A67" w14:textId="4B90BA4E" w:rsidR="00ED3254" w:rsidRPr="00525097" w:rsidRDefault="00DB509F" w:rsidP="00B11FB0">
      <w:pPr>
        <w:suppressAutoHyphens/>
        <w:spacing w:after="0" w:line="240" w:lineRule="auto"/>
        <w:ind w:left="567" w:hanging="567"/>
        <w:rPr>
          <w:rFonts w:cstheme="minorHAnsi"/>
          <w:bCs/>
          <w:noProof/>
          <w:lang w:val="es-ES"/>
        </w:rPr>
      </w:pPr>
      <w:r w:rsidRPr="00525097">
        <w:rPr>
          <w:rFonts w:cstheme="minorHAnsi"/>
          <w:bCs/>
          <w:noProof/>
          <w:lang w:val="es-ES"/>
        </w:rPr>
        <w:t>343</w:t>
      </w:r>
      <w:r w:rsidR="00ED3254" w:rsidRPr="00525097">
        <w:rPr>
          <w:rFonts w:cstheme="minorHAnsi"/>
          <w:bCs/>
          <w:noProof/>
          <w:lang w:val="es-ES"/>
        </w:rPr>
        <w:t>.</w:t>
      </w:r>
      <w:r w:rsidR="00ED3254" w:rsidRPr="00525097">
        <w:rPr>
          <w:rFonts w:cstheme="minorHAnsi"/>
          <w:b/>
          <w:bCs/>
          <w:noProof/>
          <w:lang w:val="es-ES"/>
        </w:rPr>
        <w:tab/>
        <w:t>Colombia</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con el apoyo de</w:t>
      </w:r>
      <w:r w:rsidR="00ED3254" w:rsidRPr="00525097">
        <w:rPr>
          <w:rFonts w:cstheme="minorHAnsi"/>
          <w:b/>
          <w:bCs/>
          <w:noProof/>
          <w:lang w:val="es-ES"/>
        </w:rPr>
        <w:t xml:space="preserve"> Bolivia</w:t>
      </w:r>
      <w:r w:rsidR="00ED3254" w:rsidRPr="00525097">
        <w:rPr>
          <w:rFonts w:cstheme="minorHAnsi"/>
          <w:noProof/>
          <w:lang w:val="es-ES"/>
        </w:rPr>
        <w:t>,</w:t>
      </w:r>
      <w:r w:rsidR="00ED3254" w:rsidRPr="00525097">
        <w:rPr>
          <w:rFonts w:cstheme="minorHAnsi"/>
          <w:b/>
          <w:bCs/>
          <w:noProof/>
          <w:lang w:val="es-ES"/>
        </w:rPr>
        <w:t xml:space="preserve"> Costa Rica</w:t>
      </w:r>
      <w:r w:rsidR="00ED3254" w:rsidRPr="00525097">
        <w:rPr>
          <w:rFonts w:cstheme="minorHAnsi"/>
          <w:noProof/>
          <w:lang w:val="es-ES"/>
        </w:rPr>
        <w:t>,</w:t>
      </w:r>
      <w:r w:rsidR="00ED3254" w:rsidRPr="00525097">
        <w:rPr>
          <w:rFonts w:cstheme="minorHAnsi"/>
          <w:b/>
          <w:bCs/>
          <w:noProof/>
          <w:lang w:val="es-ES"/>
        </w:rPr>
        <w:t xml:space="preserve"> Cuba</w:t>
      </w:r>
      <w:r w:rsidR="00ED3254" w:rsidRPr="00525097">
        <w:rPr>
          <w:rFonts w:cstheme="minorHAnsi"/>
          <w:noProof/>
          <w:lang w:val="es-ES"/>
        </w:rPr>
        <w:t>, el</w:t>
      </w:r>
      <w:r w:rsidR="00ED3254" w:rsidRPr="00525097">
        <w:rPr>
          <w:rFonts w:cstheme="minorHAnsi"/>
          <w:b/>
          <w:bCs/>
          <w:noProof/>
          <w:lang w:val="es-ES"/>
        </w:rPr>
        <w:t xml:space="preserve"> Ecuador</w:t>
      </w:r>
      <w:r w:rsidR="00ED3254" w:rsidRPr="00525097">
        <w:rPr>
          <w:rFonts w:cstheme="minorHAnsi"/>
          <w:noProof/>
          <w:lang w:val="es-ES"/>
        </w:rPr>
        <w:t>,</w:t>
      </w:r>
      <w:r w:rsidR="00ED3254" w:rsidRPr="00525097">
        <w:rPr>
          <w:rFonts w:cstheme="minorHAnsi"/>
          <w:b/>
          <w:bCs/>
          <w:noProof/>
          <w:lang w:val="es-ES"/>
        </w:rPr>
        <w:t xml:space="preserve"> México</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noProof/>
          <w:lang w:val="es-ES"/>
        </w:rPr>
        <w:t>la</w:t>
      </w:r>
      <w:r w:rsidR="00ED3254" w:rsidRPr="00525097">
        <w:rPr>
          <w:rFonts w:cstheme="minorHAnsi"/>
          <w:b/>
          <w:bCs/>
          <w:noProof/>
          <w:lang w:val="es-ES"/>
        </w:rPr>
        <w:t xml:space="preserve"> República Dominicana </w:t>
      </w:r>
      <w:r w:rsidR="00ED3254" w:rsidRPr="00525097">
        <w:rPr>
          <w:rFonts w:cstheme="minorHAnsi"/>
          <w:bCs/>
          <w:noProof/>
          <w:lang w:val="es-ES"/>
        </w:rPr>
        <w:t>y</w:t>
      </w:r>
      <w:r w:rsidR="00ED3254" w:rsidRPr="00525097">
        <w:rPr>
          <w:rFonts w:cstheme="minorHAnsi"/>
          <w:b/>
          <w:bCs/>
          <w:noProof/>
          <w:lang w:val="es-ES"/>
        </w:rPr>
        <w:t xml:space="preserve"> Suiza</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felicitó al grupo de contacto por el texto equilibrado, y pidió que se añadiera una referencia que aclarara que esta resolución no creaba ningún precedente para las negociaciones en el marco de otros AMMA.</w:t>
      </w:r>
    </w:p>
    <w:p w14:paraId="2A53BEAC" w14:textId="77777777" w:rsidR="00ED3254" w:rsidRPr="00525097" w:rsidRDefault="00ED3254" w:rsidP="00B11FB0">
      <w:pPr>
        <w:suppressAutoHyphens/>
        <w:spacing w:after="0" w:line="240" w:lineRule="auto"/>
        <w:ind w:left="567" w:hanging="567"/>
        <w:rPr>
          <w:rFonts w:cstheme="minorHAnsi"/>
          <w:b/>
          <w:bCs/>
          <w:noProof/>
          <w:lang w:val="es-ES"/>
        </w:rPr>
      </w:pPr>
    </w:p>
    <w:p w14:paraId="69C68A5F" w14:textId="25F51CB8" w:rsidR="00ED3254" w:rsidRPr="00525097" w:rsidRDefault="00DB509F" w:rsidP="00B11FB0">
      <w:pPr>
        <w:suppressAutoHyphens/>
        <w:spacing w:after="0" w:line="240" w:lineRule="auto"/>
        <w:ind w:left="567" w:hanging="567"/>
        <w:rPr>
          <w:rFonts w:cstheme="minorHAnsi"/>
          <w:bCs/>
          <w:noProof/>
          <w:lang w:val="es-ES"/>
        </w:rPr>
      </w:pPr>
      <w:r w:rsidRPr="00525097">
        <w:rPr>
          <w:rFonts w:cstheme="minorHAnsi"/>
          <w:bCs/>
          <w:noProof/>
          <w:lang w:val="es-ES"/>
        </w:rPr>
        <w:t>344</w:t>
      </w:r>
      <w:r w:rsidR="00ED3254" w:rsidRPr="00525097">
        <w:rPr>
          <w:rFonts w:cstheme="minorHAnsi"/>
          <w:bCs/>
          <w:noProof/>
          <w:lang w:val="es-ES"/>
        </w:rPr>
        <w:t>.</w:t>
      </w:r>
      <w:r w:rsidR="00ED3254" w:rsidRPr="00525097">
        <w:rPr>
          <w:rFonts w:cstheme="minorHAnsi"/>
          <w:b/>
          <w:bCs/>
          <w:noProof/>
          <w:lang w:val="es-ES"/>
        </w:rPr>
        <w:tab/>
      </w:r>
      <w:r w:rsidR="00ED3254" w:rsidRPr="00525097">
        <w:rPr>
          <w:rFonts w:cstheme="minorHAnsi"/>
          <w:bCs/>
          <w:noProof/>
          <w:lang w:val="es-ES"/>
        </w:rPr>
        <w:t>El</w:t>
      </w:r>
      <w:r w:rsidR="00415A5F">
        <w:rPr>
          <w:rFonts w:cstheme="minorHAnsi"/>
          <w:bCs/>
          <w:noProof/>
          <w:lang w:val="es-ES"/>
        </w:rPr>
        <w:t xml:space="preserve"> </w:t>
      </w:r>
      <w:r w:rsidR="00415A5F">
        <w:rPr>
          <w:rFonts w:cstheme="minorHAnsi"/>
          <w:b/>
          <w:noProof/>
          <w:lang w:val="es-ES"/>
        </w:rPr>
        <w:t>Brasil</w:t>
      </w:r>
      <w:r w:rsidR="00415A5F">
        <w:rPr>
          <w:rFonts w:cstheme="minorHAnsi"/>
          <w:bCs/>
          <w:noProof/>
          <w:lang w:val="es-ES"/>
        </w:rPr>
        <w:t>, con el apoyo de</w:t>
      </w:r>
      <w:r w:rsidR="00415A5F">
        <w:rPr>
          <w:rFonts w:cstheme="minorHAnsi"/>
          <w:noProof/>
          <w:lang w:val="es-ES"/>
        </w:rPr>
        <w:t xml:space="preserve"> </w:t>
      </w:r>
      <w:r w:rsidR="00415A5F" w:rsidRPr="00415A5F">
        <w:rPr>
          <w:rFonts w:cstheme="minorHAnsi"/>
          <w:b/>
          <w:bCs/>
          <w:noProof/>
          <w:lang w:val="es-ES"/>
        </w:rPr>
        <w:t>Alemania</w:t>
      </w:r>
      <w:r w:rsidR="00415A5F">
        <w:rPr>
          <w:rFonts w:cstheme="minorHAnsi"/>
          <w:noProof/>
          <w:lang w:val="es-ES"/>
        </w:rPr>
        <w:t>,</w:t>
      </w:r>
      <w:r w:rsidR="00415A5F" w:rsidRPr="00525097">
        <w:rPr>
          <w:rFonts w:cstheme="minorHAnsi"/>
          <w:b/>
          <w:bCs/>
          <w:noProof/>
          <w:lang w:val="es-ES"/>
        </w:rPr>
        <w:t xml:space="preserve"> Gambia </w:t>
      </w:r>
      <w:r w:rsidR="00415A5F" w:rsidRPr="00525097">
        <w:rPr>
          <w:rFonts w:cstheme="minorHAnsi"/>
          <w:bCs/>
          <w:noProof/>
          <w:lang w:val="es-ES"/>
        </w:rPr>
        <w:t>y</w:t>
      </w:r>
      <w:r w:rsidR="00415A5F" w:rsidRPr="00525097">
        <w:rPr>
          <w:rFonts w:cstheme="minorHAnsi"/>
          <w:b/>
          <w:bCs/>
          <w:noProof/>
          <w:lang w:val="es-ES"/>
        </w:rPr>
        <w:t xml:space="preserve"> Nueva Zelandia</w:t>
      </w:r>
      <w:r w:rsidR="00ED3254" w:rsidRPr="00525097">
        <w:rPr>
          <w:rFonts w:cstheme="minorHAnsi"/>
          <w:b/>
          <w:bCs/>
          <w:noProof/>
          <w:lang w:val="es-ES"/>
        </w:rPr>
        <w:t xml:space="preserve"> </w:t>
      </w:r>
      <w:r w:rsidR="00D81E0E" w:rsidRPr="00D81E0E">
        <w:rPr>
          <w:rFonts w:cstheme="minorHAnsi"/>
          <w:noProof/>
          <w:lang w:val="es-ES"/>
        </w:rPr>
        <w:t>y el</w:t>
      </w:r>
      <w:r w:rsidR="00D81E0E">
        <w:rPr>
          <w:rFonts w:cstheme="minorHAnsi"/>
          <w:b/>
          <w:bCs/>
          <w:noProof/>
          <w:lang w:val="es-ES"/>
        </w:rPr>
        <w:t xml:space="preserve"> </w:t>
      </w:r>
      <w:r w:rsidR="00ED3254" w:rsidRPr="00525097">
        <w:rPr>
          <w:rFonts w:cstheme="minorHAnsi"/>
          <w:b/>
          <w:bCs/>
          <w:noProof/>
          <w:lang w:val="es-ES"/>
        </w:rPr>
        <w:t>Reino Unido de Gran Bretaña e Irlanda del Norte</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 xml:space="preserve">propuso que los países que desearan añadir la referencia sobre el hecho de que esta resolución no creaba ningún precedente figuraran en el informe de la reunión. </w:t>
      </w:r>
    </w:p>
    <w:p w14:paraId="00B76011" w14:textId="77777777" w:rsidR="00ED3254" w:rsidRPr="00525097" w:rsidRDefault="00ED3254" w:rsidP="00B11FB0">
      <w:pPr>
        <w:suppressAutoHyphens/>
        <w:spacing w:after="0" w:line="240" w:lineRule="auto"/>
        <w:ind w:left="567" w:hanging="567"/>
        <w:rPr>
          <w:rFonts w:cstheme="minorHAnsi"/>
          <w:b/>
          <w:bCs/>
          <w:noProof/>
          <w:lang w:val="es-ES"/>
        </w:rPr>
      </w:pPr>
    </w:p>
    <w:p w14:paraId="15ED21D4" w14:textId="03719F21" w:rsidR="00ED3254" w:rsidRPr="00525097" w:rsidRDefault="00DB509F" w:rsidP="00B11FB0">
      <w:pPr>
        <w:suppressAutoHyphens/>
        <w:spacing w:after="0" w:line="240" w:lineRule="auto"/>
        <w:ind w:left="567" w:hanging="567"/>
        <w:rPr>
          <w:rFonts w:cstheme="minorHAnsi"/>
          <w:bCs/>
          <w:noProof/>
          <w:lang w:val="es-ES"/>
        </w:rPr>
      </w:pPr>
      <w:r w:rsidRPr="00525097">
        <w:rPr>
          <w:rFonts w:cstheme="minorHAnsi"/>
          <w:bCs/>
          <w:noProof/>
          <w:lang w:val="es-ES"/>
        </w:rPr>
        <w:t>345</w:t>
      </w:r>
      <w:r w:rsidR="00ED3254" w:rsidRPr="00525097">
        <w:rPr>
          <w:rFonts w:cstheme="minorHAnsi"/>
          <w:bCs/>
          <w:noProof/>
          <w:lang w:val="es-ES"/>
        </w:rPr>
        <w:t>.</w:t>
      </w:r>
      <w:r w:rsidR="00ED3254" w:rsidRPr="00525097">
        <w:rPr>
          <w:rFonts w:cstheme="minorHAnsi"/>
          <w:b/>
          <w:bCs/>
          <w:noProof/>
          <w:lang w:val="es-ES"/>
        </w:rPr>
        <w:tab/>
      </w:r>
      <w:r w:rsidR="00D81E0E" w:rsidRPr="00D81E0E">
        <w:rPr>
          <w:rFonts w:cstheme="minorHAnsi"/>
          <w:noProof/>
          <w:lang w:val="es-ES"/>
        </w:rPr>
        <w:t>El</w:t>
      </w:r>
      <w:r w:rsidR="00D81E0E">
        <w:rPr>
          <w:rFonts w:cstheme="minorHAnsi"/>
          <w:b/>
          <w:bCs/>
          <w:noProof/>
          <w:lang w:val="es-ES"/>
        </w:rPr>
        <w:t xml:space="preserve"> </w:t>
      </w:r>
      <w:r w:rsidR="00ED3254" w:rsidRPr="00525097">
        <w:rPr>
          <w:rFonts w:cstheme="minorHAnsi"/>
          <w:b/>
          <w:bCs/>
          <w:noProof/>
          <w:lang w:val="es-ES"/>
        </w:rPr>
        <w:t>Brasil</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con el apoyo de</w:t>
      </w:r>
      <w:r w:rsidR="00ED3254" w:rsidRPr="00525097">
        <w:rPr>
          <w:rFonts w:cstheme="minorHAnsi"/>
          <w:b/>
          <w:bCs/>
          <w:noProof/>
          <w:lang w:val="es-ES"/>
        </w:rPr>
        <w:t xml:space="preserve"> Colombia</w:t>
      </w:r>
      <w:r w:rsidR="00ED3254" w:rsidRPr="00525097">
        <w:rPr>
          <w:rFonts w:cstheme="minorHAnsi"/>
          <w:noProof/>
          <w:lang w:val="es-ES"/>
        </w:rPr>
        <w:t>,</w:t>
      </w:r>
      <w:r w:rsidR="00ED3254" w:rsidRPr="00525097">
        <w:rPr>
          <w:rFonts w:cstheme="minorHAnsi"/>
          <w:b/>
          <w:bCs/>
          <w:noProof/>
          <w:lang w:val="es-ES"/>
        </w:rPr>
        <w:t xml:space="preserve"> España </w:t>
      </w:r>
      <w:r w:rsidR="00D81E0E">
        <w:rPr>
          <w:rFonts w:cstheme="minorHAnsi"/>
          <w:bCs/>
          <w:noProof/>
          <w:lang w:val="es-ES"/>
        </w:rPr>
        <w:t xml:space="preserve">y la </w:t>
      </w:r>
      <w:r w:rsidR="00D81E0E">
        <w:rPr>
          <w:rFonts w:cstheme="minorHAnsi"/>
          <w:b/>
          <w:noProof/>
          <w:lang w:val="es-ES"/>
        </w:rPr>
        <w:t>República Islámica del</w:t>
      </w:r>
      <w:r w:rsidR="00ED3254" w:rsidRPr="00525097">
        <w:rPr>
          <w:rFonts w:cstheme="minorHAnsi"/>
          <w:b/>
          <w:bCs/>
          <w:noProof/>
          <w:lang w:val="es-ES"/>
        </w:rPr>
        <w:t xml:space="preserve"> Irán</w:t>
      </w:r>
      <w:r w:rsidR="00ED3254" w:rsidRPr="00525097">
        <w:rPr>
          <w:rFonts w:cstheme="minorHAnsi"/>
          <w:noProof/>
          <w:lang w:val="es-ES"/>
        </w:rPr>
        <w:t>,</w:t>
      </w:r>
      <w:r w:rsidR="00ED3254" w:rsidRPr="00525097">
        <w:rPr>
          <w:rFonts w:cstheme="minorHAnsi"/>
          <w:b/>
          <w:bCs/>
          <w:noProof/>
          <w:lang w:val="es-ES"/>
        </w:rPr>
        <w:t xml:space="preserve"> </w:t>
      </w:r>
      <w:r w:rsidR="00ED3254" w:rsidRPr="00525097">
        <w:rPr>
          <w:rFonts w:cstheme="minorHAnsi"/>
          <w:bCs/>
          <w:noProof/>
          <w:lang w:val="es-ES"/>
        </w:rPr>
        <w:t>instó a las demás Partes a abstenerse de retomar la discusión del texto acordado por el grupo de contacto, enfatizando el delicado equilibrio alcanzado durante las discusiones del grupo.</w:t>
      </w:r>
    </w:p>
    <w:p w14:paraId="45377797" w14:textId="77777777" w:rsidR="00ED3254" w:rsidRPr="00525097" w:rsidRDefault="00ED3254" w:rsidP="00B11FB0">
      <w:pPr>
        <w:suppressAutoHyphens/>
        <w:spacing w:after="0" w:line="240" w:lineRule="auto"/>
        <w:ind w:left="567" w:hanging="567"/>
        <w:rPr>
          <w:rFonts w:cstheme="minorHAnsi"/>
          <w:b/>
          <w:bCs/>
          <w:noProof/>
          <w:lang w:val="es-ES"/>
        </w:rPr>
      </w:pPr>
    </w:p>
    <w:p w14:paraId="7BF3BC53" w14:textId="64878ED0" w:rsidR="00ED3254" w:rsidRPr="00525097" w:rsidRDefault="00DB509F" w:rsidP="00B11FB0">
      <w:pPr>
        <w:suppressAutoHyphens/>
        <w:spacing w:after="0" w:line="240" w:lineRule="auto"/>
        <w:ind w:left="567" w:hanging="567"/>
        <w:rPr>
          <w:rFonts w:cstheme="minorHAnsi"/>
          <w:b/>
          <w:bCs/>
          <w:noProof/>
          <w:lang w:val="es-ES"/>
        </w:rPr>
      </w:pPr>
      <w:r w:rsidRPr="00525097">
        <w:rPr>
          <w:rFonts w:cstheme="minorHAnsi"/>
          <w:bCs/>
          <w:noProof/>
          <w:lang w:val="es-ES"/>
        </w:rPr>
        <w:t>346</w:t>
      </w:r>
      <w:r w:rsidR="00ED3254" w:rsidRPr="00525097">
        <w:rPr>
          <w:rFonts w:cstheme="minorHAnsi"/>
          <w:bCs/>
          <w:noProof/>
          <w:lang w:val="es-ES"/>
        </w:rPr>
        <w:t>.</w:t>
      </w:r>
      <w:r w:rsidR="00ED3254" w:rsidRPr="00525097">
        <w:rPr>
          <w:rFonts w:cstheme="minorHAnsi"/>
          <w:b/>
          <w:bCs/>
          <w:noProof/>
          <w:lang w:val="es-ES"/>
        </w:rPr>
        <w:tab/>
      </w:r>
      <w:r w:rsidR="00ED3254" w:rsidRPr="00525097">
        <w:rPr>
          <w:rFonts w:cstheme="minorHAnsi"/>
          <w:bCs/>
          <w:noProof/>
          <w:lang w:val="es-ES"/>
        </w:rPr>
        <w:t>El</w:t>
      </w:r>
      <w:r w:rsidR="00ED3254" w:rsidRPr="00525097">
        <w:rPr>
          <w:rFonts w:cstheme="minorHAnsi"/>
          <w:b/>
          <w:bCs/>
          <w:noProof/>
          <w:lang w:val="es-ES"/>
        </w:rPr>
        <w:t xml:space="preserve"> Presidente </w:t>
      </w:r>
      <w:r w:rsidR="00ED3254" w:rsidRPr="00525097">
        <w:rPr>
          <w:rFonts w:cstheme="minorHAnsi"/>
          <w:bCs/>
          <w:noProof/>
          <w:lang w:val="es-ES"/>
        </w:rPr>
        <w:t>observó que las Partes Contratantes en la Convención sobre los Humedales no estaban facultadas para determinar lo que las Partes de otros AMMA establecen como disposiciones y pidió flexibilidad para permitir la aprobación por consenso.</w:t>
      </w:r>
      <w:r w:rsidR="00ED3254" w:rsidRPr="00525097">
        <w:rPr>
          <w:rFonts w:cstheme="minorHAnsi"/>
          <w:b/>
          <w:bCs/>
          <w:noProof/>
          <w:lang w:val="es-ES"/>
        </w:rPr>
        <w:t xml:space="preserve"> </w:t>
      </w:r>
    </w:p>
    <w:p w14:paraId="508CA3DA" w14:textId="77777777" w:rsidR="00ED3254" w:rsidRPr="00525097" w:rsidRDefault="00ED3254" w:rsidP="00B11FB0">
      <w:pPr>
        <w:suppressAutoHyphens/>
        <w:spacing w:after="0" w:line="240" w:lineRule="auto"/>
        <w:ind w:left="567" w:hanging="567"/>
        <w:rPr>
          <w:rFonts w:cstheme="minorHAnsi"/>
          <w:b/>
          <w:bCs/>
          <w:noProof/>
          <w:lang w:val="es-ES"/>
        </w:rPr>
      </w:pPr>
    </w:p>
    <w:p w14:paraId="3E76CB05" w14:textId="5169E508"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bCs/>
          <w:noProof/>
          <w:lang w:val="es-ES"/>
        </w:rPr>
        <w:t>347</w:t>
      </w:r>
      <w:r w:rsidR="00ED3254" w:rsidRPr="00525097">
        <w:rPr>
          <w:rFonts w:cstheme="minorHAnsi"/>
          <w:bCs/>
          <w:noProof/>
          <w:lang w:val="es-ES"/>
        </w:rPr>
        <w:t>.</w:t>
      </w:r>
      <w:r w:rsidR="00ED3254" w:rsidRPr="00525097">
        <w:rPr>
          <w:rFonts w:cstheme="minorHAnsi"/>
          <w:b/>
          <w:bCs/>
          <w:noProof/>
          <w:lang w:val="es-ES"/>
        </w:rPr>
        <w:tab/>
      </w:r>
      <w:r w:rsidR="00ED3254" w:rsidRPr="00525097">
        <w:rPr>
          <w:rFonts w:cstheme="minorHAnsi"/>
          <w:bCs/>
          <w:noProof/>
          <w:lang w:val="es-ES"/>
        </w:rPr>
        <w:t>El proyecto de resolución modificado que figura en el documento COP14 Doc.18.20 Rev.3 se aprobó por aclamación.</w:t>
      </w:r>
    </w:p>
    <w:p w14:paraId="6E575D13" w14:textId="77777777" w:rsidR="00ED3254" w:rsidRPr="00525097" w:rsidRDefault="00ED3254" w:rsidP="00ED3254">
      <w:pPr>
        <w:spacing w:after="0" w:line="240" w:lineRule="auto"/>
        <w:rPr>
          <w:rFonts w:cstheme="minorHAnsi"/>
          <w:noProof/>
          <w:lang w:val="es-ES"/>
        </w:rPr>
      </w:pPr>
    </w:p>
    <w:p w14:paraId="289A8F13" w14:textId="7A21FB7A"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bCs/>
          <w:noProof/>
          <w:lang w:val="es-ES"/>
        </w:rPr>
      </w:pPr>
      <w:r w:rsidRPr="00525097">
        <w:rPr>
          <w:b/>
          <w:noProof/>
          <w:lang w:val="es-ES"/>
        </w:rPr>
        <w:t>Punto 19 del orden del día</w:t>
      </w:r>
      <w:r w:rsidRPr="00525097">
        <w:rPr>
          <w:rFonts w:cstheme="minorHAnsi"/>
          <w:b/>
          <w:noProof/>
          <w:lang w:val="es-ES"/>
        </w:rPr>
        <w:t>: Informe del Comité de Credenciales</w:t>
      </w:r>
    </w:p>
    <w:p w14:paraId="4C6F9867" w14:textId="77777777" w:rsidR="00ED3254" w:rsidRPr="00525097" w:rsidRDefault="00ED3254" w:rsidP="00B11FB0">
      <w:pPr>
        <w:keepNext/>
        <w:shd w:val="clear" w:color="auto" w:fill="FFFFFF"/>
        <w:spacing w:after="0" w:line="240" w:lineRule="auto"/>
        <w:rPr>
          <w:rFonts w:eastAsia="Times New Roman" w:cs="Calibri"/>
          <w:b/>
          <w:bCs/>
          <w:noProof/>
          <w:color w:val="222222"/>
          <w:lang w:val="es-ES" w:eastAsia="en-GB"/>
        </w:rPr>
      </w:pPr>
    </w:p>
    <w:p w14:paraId="703692B6" w14:textId="04B97E0C" w:rsidR="00ED3254" w:rsidRPr="00525097" w:rsidRDefault="00DB509F" w:rsidP="00ED3254">
      <w:pPr>
        <w:spacing w:after="0" w:line="240" w:lineRule="auto"/>
        <w:ind w:left="567" w:hanging="567"/>
        <w:rPr>
          <w:rFonts w:cstheme="minorHAnsi"/>
          <w:noProof/>
          <w:lang w:val="es-ES"/>
        </w:rPr>
      </w:pPr>
      <w:r w:rsidRPr="00525097">
        <w:rPr>
          <w:rFonts w:cstheme="minorHAnsi"/>
          <w:noProof/>
          <w:lang w:val="es-ES"/>
        </w:rPr>
        <w:t>348</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bCs/>
          <w:noProof/>
          <w:lang w:val="es-ES"/>
        </w:rPr>
        <w:t>Indonesia</w:t>
      </w:r>
      <w:r w:rsidR="00ED3254" w:rsidRPr="00525097">
        <w:rPr>
          <w:rFonts w:cstheme="minorHAnsi"/>
          <w:bCs/>
          <w:noProof/>
          <w:lang w:val="es-ES"/>
        </w:rPr>
        <w:t>, en su calidad de Presidente del Comité de Credenciales, confirmó que había aprobado las credenciales de 121 Partes Contratantes.</w:t>
      </w:r>
    </w:p>
    <w:p w14:paraId="78A75483" w14:textId="77777777" w:rsidR="00ED3254" w:rsidRPr="00525097" w:rsidRDefault="00ED3254" w:rsidP="00ED3254">
      <w:pPr>
        <w:spacing w:after="0" w:line="240" w:lineRule="auto"/>
        <w:rPr>
          <w:rFonts w:asciiTheme="minorHAnsi" w:eastAsia="Times New Roman" w:hAnsiTheme="minorHAnsi" w:cs="Calibri"/>
          <w:noProof/>
          <w:lang w:val="es-ES"/>
        </w:rPr>
      </w:pPr>
    </w:p>
    <w:p w14:paraId="4662244B"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noProof/>
          <w:lang w:val="es-ES"/>
        </w:rPr>
      </w:pPr>
      <w:r w:rsidRPr="00525097">
        <w:rPr>
          <w:b/>
          <w:noProof/>
          <w:lang w:val="es-ES"/>
        </w:rPr>
        <w:lastRenderedPageBreak/>
        <w:t>Punto 18 del orden del día</w:t>
      </w:r>
      <w:r w:rsidRPr="00525097">
        <w:rPr>
          <w:rFonts w:cstheme="minorHAnsi"/>
          <w:b/>
          <w:noProof/>
          <w:lang w:val="es-ES"/>
        </w:rPr>
        <w:t xml:space="preserve">: </w:t>
      </w:r>
      <w:r w:rsidRPr="00525097">
        <w:rPr>
          <w:b/>
          <w:bCs/>
          <w:noProof/>
          <w:spacing w:val="-2"/>
          <w:lang w:val="es-ES"/>
        </w:rPr>
        <w:t>Examen de los proyectos de resolución y de recomendación presentados por las Partes Contratantes y el Comité Permanente</w:t>
      </w:r>
      <w:r w:rsidRPr="00525097">
        <w:rPr>
          <w:b/>
          <w:noProof/>
          <w:lang w:val="es-ES"/>
        </w:rPr>
        <w:t xml:space="preserve"> (continuación)</w:t>
      </w:r>
    </w:p>
    <w:p w14:paraId="3E173114"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1AC2B252" w14:textId="59A482EE"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noProof/>
          <w:lang w:val="es-ES"/>
        </w:rPr>
      </w:pPr>
      <w:r w:rsidRPr="00525097">
        <w:rPr>
          <w:rFonts w:cs="Calibri"/>
          <w:b/>
          <w:bCs/>
          <w:noProof/>
          <w:lang w:val="es-ES"/>
        </w:rPr>
        <w:t xml:space="preserve">18.24: Proyecto de resolución sobre </w:t>
      </w:r>
      <w:r w:rsidR="003E6270" w:rsidRPr="003E6270">
        <w:rPr>
          <w:rFonts w:asciiTheme="minorHAnsi" w:hAnsiTheme="minorHAnsi"/>
          <w:b/>
          <w:noProof/>
          <w:lang w:val="es-ES"/>
        </w:rPr>
        <w:t>la respuesta de la Convención de Ramsar a</w:t>
      </w:r>
      <w:r w:rsidR="003E6270">
        <w:rPr>
          <w:rFonts w:asciiTheme="minorHAnsi" w:hAnsiTheme="minorHAnsi"/>
          <w:b/>
          <w:noProof/>
          <w:lang w:val="es-ES"/>
        </w:rPr>
        <w:t xml:space="preserve"> </w:t>
      </w:r>
      <w:r w:rsidRPr="00525097">
        <w:rPr>
          <w:rFonts w:cs="Calibri"/>
          <w:b/>
          <w:bCs/>
          <w:noProof/>
          <w:lang w:val="es-ES"/>
        </w:rPr>
        <w:t>la emergencia ambiental en Ucrania por los da</w:t>
      </w:r>
      <w:r w:rsidRPr="00525097">
        <w:rPr>
          <w:rFonts w:cstheme="minorHAnsi"/>
          <w:b/>
          <w:noProof/>
          <w:lang w:val="es-ES"/>
        </w:rPr>
        <w:t>ñ</w:t>
      </w:r>
      <w:r w:rsidRPr="00525097">
        <w:rPr>
          <w:rFonts w:cs="Calibri"/>
          <w:b/>
          <w:bCs/>
          <w:noProof/>
          <w:lang w:val="es-ES"/>
        </w:rPr>
        <w:t xml:space="preserve">os causados a sus humedales de importancia internacional (sitios Ramsar) a raíz de la agresión de la Federación de Rusia </w:t>
      </w:r>
      <w:r w:rsidR="00986B20" w:rsidRPr="00525097">
        <w:rPr>
          <w:rFonts w:asciiTheme="minorHAnsi" w:hAnsiTheme="minorHAnsi"/>
          <w:b/>
          <w:noProof/>
          <w:lang w:val="es-ES"/>
        </w:rPr>
        <w:t>(continuación)</w:t>
      </w:r>
    </w:p>
    <w:p w14:paraId="3A3FB667" w14:textId="6A38E3EE" w:rsidR="00ED3254" w:rsidRPr="00525097" w:rsidRDefault="00ED3254" w:rsidP="00B11FB0">
      <w:pPr>
        <w:keepNext/>
        <w:shd w:val="clear" w:color="auto" w:fill="FFFFFF"/>
        <w:spacing w:after="0" w:line="240" w:lineRule="auto"/>
        <w:rPr>
          <w:rFonts w:eastAsia="Times New Roman" w:cs="Calibri"/>
          <w:b/>
          <w:bCs/>
          <w:noProof/>
          <w:color w:val="222222"/>
          <w:lang w:val="es-ES" w:eastAsia="en-GB"/>
        </w:rPr>
      </w:pPr>
    </w:p>
    <w:p w14:paraId="39455340" w14:textId="28537688"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349</w:t>
      </w:r>
      <w:r w:rsidR="00ED3254" w:rsidRPr="00525097">
        <w:rPr>
          <w:rFonts w:cstheme="minorHAnsi"/>
          <w:noProof/>
          <w:lang w:val="es-ES"/>
        </w:rPr>
        <w:t>.</w:t>
      </w:r>
      <w:r w:rsidR="00ED3254" w:rsidRPr="00525097">
        <w:rPr>
          <w:rFonts w:cstheme="minorHAnsi"/>
          <w:noProof/>
          <w:lang w:val="es-ES"/>
        </w:rPr>
        <w:tab/>
        <w:t xml:space="preserve">A petición del Presidente y en respuesta a las solicitudes de aclaración que formuló la Conferencia, la </w:t>
      </w:r>
      <w:r w:rsidR="00ED3254" w:rsidRPr="00525097">
        <w:rPr>
          <w:rFonts w:cstheme="minorHAnsi"/>
          <w:b/>
          <w:noProof/>
          <w:lang w:val="es-ES"/>
        </w:rPr>
        <w:t>Secretaría</w:t>
      </w:r>
      <w:r w:rsidR="00ED3254" w:rsidRPr="00525097">
        <w:rPr>
          <w:rFonts w:cstheme="minorHAnsi"/>
          <w:noProof/>
          <w:lang w:val="es-ES"/>
        </w:rPr>
        <w:t xml:space="preserve"> expuso los procedimientos de votación para las Partes cuyas credenciales se habían aprobado. Indicó que </w:t>
      </w:r>
      <w:r w:rsidR="00D81E0E">
        <w:rPr>
          <w:rFonts w:cstheme="minorHAnsi"/>
          <w:noProof/>
          <w:lang w:val="es-ES"/>
        </w:rPr>
        <w:t>un voto de mayoría simple, comparando</w:t>
      </w:r>
      <w:r w:rsidR="00ED3254" w:rsidRPr="00525097">
        <w:rPr>
          <w:rFonts w:cstheme="minorHAnsi"/>
          <w:noProof/>
          <w:lang w:val="es-ES"/>
        </w:rPr>
        <w:t xml:space="preserve"> el número de votos afirmativos (“sí”) y negativos (“no”)</w:t>
      </w:r>
      <w:r w:rsidR="00D81E0E">
        <w:rPr>
          <w:rFonts w:cstheme="minorHAnsi"/>
          <w:noProof/>
          <w:lang w:val="es-ES"/>
        </w:rPr>
        <w:t>,</w:t>
      </w:r>
      <w:r w:rsidR="00ED3254" w:rsidRPr="00525097">
        <w:rPr>
          <w:rFonts w:cstheme="minorHAnsi"/>
          <w:noProof/>
          <w:lang w:val="es-ES"/>
        </w:rPr>
        <w:t xml:space="preserve"> determinaría si el proyecto de resolución se aprobaba.</w:t>
      </w:r>
    </w:p>
    <w:p w14:paraId="3397A32E" w14:textId="77777777" w:rsidR="00ED3254" w:rsidRPr="00525097" w:rsidRDefault="00ED3254" w:rsidP="00B11FB0">
      <w:pPr>
        <w:suppressAutoHyphens/>
        <w:spacing w:after="0" w:line="240" w:lineRule="auto"/>
        <w:ind w:left="567" w:hanging="567"/>
        <w:rPr>
          <w:rFonts w:cstheme="minorHAnsi"/>
          <w:noProof/>
          <w:lang w:val="es-ES"/>
        </w:rPr>
      </w:pPr>
    </w:p>
    <w:p w14:paraId="5B5BE8E3" w14:textId="646D109A"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350</w:t>
      </w:r>
      <w:r w:rsidR="00ED3254" w:rsidRPr="00525097">
        <w:rPr>
          <w:rFonts w:cstheme="minorHAnsi"/>
          <w:noProof/>
          <w:lang w:val="es-ES"/>
        </w:rPr>
        <w:t>.</w:t>
      </w:r>
      <w:r w:rsidR="00ED3254" w:rsidRPr="00525097">
        <w:rPr>
          <w:rFonts w:cstheme="minorHAnsi"/>
          <w:noProof/>
          <w:lang w:val="es-ES"/>
        </w:rPr>
        <w:tab/>
      </w:r>
      <w:r w:rsidR="00D81E0E">
        <w:rPr>
          <w:rFonts w:cstheme="minorHAnsi"/>
          <w:noProof/>
          <w:lang w:val="es-ES"/>
        </w:rPr>
        <w:t xml:space="preserve">La </w:t>
      </w:r>
      <w:r w:rsidR="00D81E0E">
        <w:rPr>
          <w:rFonts w:cstheme="minorHAnsi"/>
          <w:b/>
          <w:bCs/>
          <w:noProof/>
          <w:lang w:val="es-ES"/>
        </w:rPr>
        <w:t xml:space="preserve">República Islámica del </w:t>
      </w:r>
      <w:r w:rsidR="00ED3254" w:rsidRPr="00525097">
        <w:rPr>
          <w:rFonts w:cstheme="minorHAnsi"/>
          <w:b/>
          <w:noProof/>
          <w:lang w:val="es-ES"/>
        </w:rPr>
        <w:t>Irán</w:t>
      </w:r>
      <w:r w:rsidR="00ED3254" w:rsidRPr="00525097">
        <w:rPr>
          <w:rFonts w:cstheme="minorHAnsi"/>
          <w:noProof/>
          <w:lang w:val="es-ES"/>
        </w:rPr>
        <w:t xml:space="preserve"> recordó el artículo 29 y pidió aclaraciones sobre la forma en que la Secretaría verificaría que al menos dos tercios de las Partes Contratantes habían estado presentes y habían votado. Además, </w:t>
      </w:r>
      <w:r w:rsidR="00ED3254" w:rsidRPr="00525097">
        <w:rPr>
          <w:rFonts w:cstheme="minorHAnsi"/>
          <w:b/>
          <w:noProof/>
          <w:lang w:val="es-ES"/>
        </w:rPr>
        <w:t>Albania</w:t>
      </w:r>
      <w:r w:rsidR="00ED3254" w:rsidRPr="00525097">
        <w:rPr>
          <w:rFonts w:cstheme="minorHAnsi"/>
          <w:noProof/>
          <w:lang w:val="es-ES"/>
        </w:rPr>
        <w:t xml:space="preserve"> solicitó información sobre el número de Partes cuyas credenciales se habían aprobado y que estaban presentes. El </w:t>
      </w:r>
      <w:r w:rsidR="00ED3254" w:rsidRPr="00525097">
        <w:rPr>
          <w:rFonts w:cstheme="minorHAnsi"/>
          <w:b/>
          <w:noProof/>
          <w:lang w:val="es-ES"/>
        </w:rPr>
        <w:t>Presidente</w:t>
      </w:r>
      <w:r w:rsidR="00ED3254" w:rsidRPr="00525097">
        <w:rPr>
          <w:rFonts w:cstheme="minorHAnsi"/>
          <w:noProof/>
          <w:lang w:val="es-ES"/>
        </w:rPr>
        <w:t xml:space="preserve"> indicó que se trataba de una cuestión fáctica, determinada por el informe de la Comisión de Credenciales. </w:t>
      </w:r>
    </w:p>
    <w:p w14:paraId="700229BF" w14:textId="77777777" w:rsidR="00ED3254" w:rsidRPr="00525097" w:rsidRDefault="00ED3254" w:rsidP="00B11FB0">
      <w:pPr>
        <w:suppressAutoHyphens/>
        <w:spacing w:after="0" w:line="240" w:lineRule="auto"/>
        <w:ind w:left="567" w:hanging="567"/>
        <w:rPr>
          <w:rFonts w:cstheme="minorHAnsi"/>
          <w:noProof/>
          <w:lang w:val="es-ES"/>
        </w:rPr>
      </w:pPr>
    </w:p>
    <w:p w14:paraId="1E088A10" w14:textId="67EDDB88"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351</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noProof/>
          <w:lang w:val="es-ES"/>
        </w:rPr>
        <w:t>Armenia</w:t>
      </w:r>
      <w:r w:rsidR="00ED3254" w:rsidRPr="00525097">
        <w:rPr>
          <w:rFonts w:cstheme="minorHAnsi"/>
          <w:noProof/>
          <w:lang w:val="es-ES"/>
        </w:rPr>
        <w:t xml:space="preserve"> solicitó que se mostrara un registro completo de la votación y, tras las intervenciones de </w:t>
      </w:r>
      <w:r w:rsidR="00ED3254" w:rsidRPr="00525097">
        <w:rPr>
          <w:rFonts w:cstheme="minorHAnsi"/>
          <w:b/>
          <w:noProof/>
          <w:lang w:val="es-ES"/>
        </w:rPr>
        <w:t>Argelia</w:t>
      </w:r>
      <w:r w:rsidR="00ED3254" w:rsidRPr="00525097">
        <w:rPr>
          <w:rFonts w:cstheme="minorHAnsi"/>
          <w:noProof/>
          <w:lang w:val="es-ES"/>
        </w:rPr>
        <w:t xml:space="preserve">, los </w:t>
      </w:r>
      <w:r w:rsidR="00ED3254" w:rsidRPr="00525097">
        <w:rPr>
          <w:rFonts w:cstheme="minorHAnsi"/>
          <w:b/>
          <w:noProof/>
          <w:lang w:val="es-ES"/>
        </w:rPr>
        <w:t xml:space="preserve">Estados Unidos de América </w:t>
      </w:r>
      <w:r w:rsidR="00ED3254" w:rsidRPr="00525097">
        <w:rPr>
          <w:rFonts w:cstheme="minorHAnsi"/>
          <w:noProof/>
          <w:lang w:val="es-ES"/>
        </w:rPr>
        <w:t xml:space="preserve">y </w:t>
      </w:r>
      <w:r w:rsidR="00ED3254" w:rsidRPr="00525097">
        <w:rPr>
          <w:rFonts w:cstheme="minorHAnsi"/>
          <w:b/>
          <w:noProof/>
          <w:lang w:val="es-ES"/>
        </w:rPr>
        <w:t>Ucrania</w:t>
      </w:r>
      <w:r w:rsidR="00ED3254" w:rsidRPr="00525097">
        <w:rPr>
          <w:rFonts w:cstheme="minorHAnsi"/>
          <w:noProof/>
          <w:lang w:val="es-ES"/>
        </w:rPr>
        <w:t>, se determinó que la votación sería nominal y se llevaría a cabo por orden alfabético, según el artículo 44.1 del reglamento, y que la primera Parte en votar se establecería por sorteo.</w:t>
      </w:r>
    </w:p>
    <w:p w14:paraId="48A53D16" w14:textId="77777777" w:rsidR="00ED3254" w:rsidRPr="00525097" w:rsidRDefault="00ED3254" w:rsidP="00B11FB0">
      <w:pPr>
        <w:suppressAutoHyphens/>
        <w:spacing w:after="0" w:line="240" w:lineRule="auto"/>
        <w:ind w:left="567" w:hanging="567"/>
        <w:rPr>
          <w:rFonts w:cstheme="minorHAnsi"/>
          <w:noProof/>
          <w:lang w:val="es-ES"/>
        </w:rPr>
      </w:pPr>
    </w:p>
    <w:p w14:paraId="06255474" w14:textId="75310E33"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352</w:t>
      </w:r>
      <w:r w:rsidR="00ED3254" w:rsidRPr="00525097">
        <w:rPr>
          <w:rFonts w:cstheme="minorHAnsi"/>
          <w:noProof/>
          <w:lang w:val="es-ES"/>
        </w:rPr>
        <w:t>.</w:t>
      </w:r>
      <w:r w:rsidR="00ED3254" w:rsidRPr="00525097">
        <w:rPr>
          <w:rFonts w:cstheme="minorHAnsi"/>
          <w:noProof/>
          <w:lang w:val="es-ES"/>
        </w:rPr>
        <w:tab/>
        <w:t>Con un voto de 50 a favor, 7 en contra y 49 abstenciones, el proyecto de resolución del documento COP14 Doc.18.24 Rev.2 se aprobó. El registro completo de la votación se incluye como anexo</w:t>
      </w:r>
      <w:r w:rsidR="00D81E0E">
        <w:rPr>
          <w:rFonts w:cstheme="minorHAnsi"/>
          <w:noProof/>
          <w:lang w:val="es-ES"/>
        </w:rPr>
        <w:t xml:space="preserve"> 6</w:t>
      </w:r>
      <w:r w:rsidR="00ED3254" w:rsidRPr="00525097">
        <w:rPr>
          <w:rFonts w:cstheme="minorHAnsi"/>
          <w:noProof/>
          <w:lang w:val="es-ES"/>
        </w:rPr>
        <w:t xml:space="preserve"> </w:t>
      </w:r>
      <w:r w:rsidR="00D81E0E">
        <w:rPr>
          <w:rFonts w:cstheme="minorHAnsi"/>
          <w:noProof/>
          <w:lang w:val="es-ES"/>
        </w:rPr>
        <w:t>del presente</w:t>
      </w:r>
      <w:r w:rsidR="00ED3254" w:rsidRPr="00525097">
        <w:rPr>
          <w:rFonts w:cstheme="minorHAnsi"/>
          <w:noProof/>
          <w:lang w:val="es-ES"/>
        </w:rPr>
        <w:t xml:space="preserve"> informe.  </w:t>
      </w:r>
    </w:p>
    <w:p w14:paraId="6125A959" w14:textId="77777777" w:rsidR="00ED3254" w:rsidRPr="00525097" w:rsidRDefault="00ED3254" w:rsidP="00B11FB0">
      <w:pPr>
        <w:suppressAutoHyphens/>
        <w:spacing w:after="0" w:line="240" w:lineRule="auto"/>
        <w:ind w:left="567" w:hanging="567"/>
        <w:rPr>
          <w:rFonts w:cstheme="minorHAnsi"/>
          <w:noProof/>
          <w:lang w:val="es-ES"/>
        </w:rPr>
      </w:pPr>
    </w:p>
    <w:p w14:paraId="7CDEB8E9" w14:textId="469628F0" w:rsidR="00ED3254" w:rsidRPr="00525097" w:rsidRDefault="00DB509F" w:rsidP="00B11FB0">
      <w:pPr>
        <w:suppressAutoHyphens/>
        <w:spacing w:after="0" w:line="240" w:lineRule="auto"/>
        <w:ind w:left="567" w:hanging="567"/>
        <w:rPr>
          <w:rFonts w:cstheme="minorHAnsi"/>
          <w:noProof/>
          <w:lang w:val="es-ES"/>
        </w:rPr>
      </w:pPr>
      <w:r w:rsidRPr="00525097">
        <w:rPr>
          <w:rFonts w:cstheme="minorHAnsi"/>
          <w:noProof/>
          <w:lang w:val="es-ES"/>
        </w:rPr>
        <w:t>353</w:t>
      </w:r>
      <w:r w:rsidR="00ED3254" w:rsidRPr="00525097">
        <w:rPr>
          <w:rFonts w:cstheme="minorHAnsi"/>
          <w:noProof/>
          <w:lang w:val="es-ES"/>
        </w:rPr>
        <w:t>.</w:t>
      </w:r>
      <w:r w:rsidR="00ED3254" w:rsidRPr="00525097">
        <w:rPr>
          <w:rFonts w:cstheme="minorHAnsi"/>
          <w:noProof/>
          <w:lang w:val="es-ES"/>
        </w:rPr>
        <w:tab/>
      </w:r>
      <w:r w:rsidR="00ED3254" w:rsidRPr="00525097">
        <w:rPr>
          <w:rFonts w:cstheme="minorHAnsi"/>
          <w:b/>
          <w:noProof/>
          <w:lang w:val="es-ES"/>
        </w:rPr>
        <w:t>Suiza</w:t>
      </w:r>
      <w:r w:rsidR="00ED3254" w:rsidRPr="00525097">
        <w:rPr>
          <w:rFonts w:cstheme="minorHAnsi"/>
          <w:noProof/>
          <w:lang w:val="es-ES"/>
        </w:rPr>
        <w:t xml:space="preserve"> señaló que el derecho internacional humanitario prohíbe el uso de dispositivos que causen daños duraderos y graves al medio ambiente, en especial en áreas protegidas.</w:t>
      </w:r>
    </w:p>
    <w:p w14:paraId="0768ACF9" w14:textId="77777777" w:rsidR="00ED3254" w:rsidRPr="00525097" w:rsidRDefault="00ED3254" w:rsidP="00ED3254">
      <w:pPr>
        <w:spacing w:after="0" w:line="240" w:lineRule="auto"/>
        <w:rPr>
          <w:rFonts w:asciiTheme="minorHAnsi" w:eastAsia="Times New Roman" w:hAnsiTheme="minorHAnsi" w:cs="Calibri"/>
          <w:noProof/>
          <w:lang w:val="es-ES"/>
        </w:rPr>
      </w:pPr>
    </w:p>
    <w:p w14:paraId="55C07657" w14:textId="14786C05"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noProof/>
          <w:lang w:val="es-ES"/>
        </w:rPr>
      </w:pPr>
      <w:r w:rsidRPr="00525097">
        <w:rPr>
          <w:rFonts w:cs="Calibri"/>
          <w:b/>
          <w:bCs/>
          <w:noProof/>
          <w:lang w:val="es-ES"/>
        </w:rPr>
        <w:t xml:space="preserve">18.12: Proyecto de resolución sobre la actualización de la acreditación de Ciudad de Humedal de la Convención de Ramsar </w:t>
      </w:r>
      <w:r w:rsidR="00986B20" w:rsidRPr="00525097">
        <w:rPr>
          <w:rFonts w:asciiTheme="minorHAnsi" w:hAnsiTheme="minorHAnsi"/>
          <w:b/>
          <w:noProof/>
          <w:lang w:val="es-ES"/>
        </w:rPr>
        <w:t>(continuación)</w:t>
      </w:r>
    </w:p>
    <w:p w14:paraId="5388D60D" w14:textId="6A7CCE6D" w:rsidR="00ED3254" w:rsidRPr="00525097" w:rsidRDefault="00ED3254" w:rsidP="00B11FB0">
      <w:pPr>
        <w:keepNext/>
        <w:shd w:val="clear" w:color="auto" w:fill="FFFFFF"/>
        <w:spacing w:after="0" w:line="240" w:lineRule="auto"/>
        <w:rPr>
          <w:rFonts w:eastAsia="Times New Roman" w:cs="Calibri"/>
          <w:b/>
          <w:bCs/>
          <w:noProof/>
          <w:color w:val="222222"/>
          <w:lang w:val="es-ES" w:eastAsia="en-GB"/>
        </w:rPr>
      </w:pPr>
    </w:p>
    <w:p w14:paraId="43888085" w14:textId="3C94620C" w:rsidR="00ED3254" w:rsidRPr="00525097" w:rsidRDefault="00DB509F" w:rsidP="00B11FB0">
      <w:pPr>
        <w:suppressAutoHyphens/>
        <w:spacing w:after="0" w:line="240" w:lineRule="auto"/>
        <w:ind w:left="567" w:hanging="567"/>
        <w:rPr>
          <w:noProof/>
          <w:lang w:val="es-ES"/>
        </w:rPr>
      </w:pPr>
      <w:r w:rsidRPr="00525097">
        <w:rPr>
          <w:noProof/>
          <w:lang w:val="es-ES"/>
        </w:rPr>
        <w:t>354</w:t>
      </w:r>
      <w:r w:rsidR="00ED3254" w:rsidRPr="00525097">
        <w:rPr>
          <w:noProof/>
          <w:lang w:val="es-ES"/>
        </w:rPr>
        <w:t>.</w:t>
      </w:r>
      <w:r w:rsidR="00ED3254" w:rsidRPr="00525097">
        <w:rPr>
          <w:noProof/>
          <w:lang w:val="es-ES"/>
        </w:rPr>
        <w:tab/>
        <w:t xml:space="preserve">La </w:t>
      </w:r>
      <w:r w:rsidR="00ED3254" w:rsidRPr="00525097">
        <w:rPr>
          <w:b/>
          <w:noProof/>
          <w:lang w:val="es-ES"/>
        </w:rPr>
        <w:t>República de Corea</w:t>
      </w:r>
      <w:r w:rsidR="00ED3254" w:rsidRPr="00525097">
        <w:rPr>
          <w:noProof/>
          <w:lang w:val="es-ES"/>
        </w:rPr>
        <w:t xml:space="preserve"> presentó el proyecto de resolución modificado que figura en el documento COP14 Doc.18.12 Rev.1, señalando que este era el resultado de consultas informales y de la incorporación de los comentarios escritos que se habían recibido. Subrayó que el documento modificado lo habían aprobado las Partes Contratantes interesadas, con la excepción de un solo párrafo sobre el primero de los seis criterios que debe reunir un candidato a la acreditación de Ciudad de Humedal. Tomando nota de esta enmienda pendiente, la República de Corea sugirió que se realizaran nuevas consultas informales para llegar a un consenso.</w:t>
      </w:r>
    </w:p>
    <w:p w14:paraId="66B75950" w14:textId="77777777" w:rsidR="00ED3254" w:rsidRPr="00525097" w:rsidRDefault="00ED3254" w:rsidP="00B11FB0">
      <w:pPr>
        <w:suppressAutoHyphens/>
        <w:spacing w:after="0" w:line="240" w:lineRule="auto"/>
        <w:ind w:left="567" w:hanging="567"/>
        <w:rPr>
          <w:noProof/>
          <w:lang w:val="es-ES"/>
        </w:rPr>
      </w:pPr>
    </w:p>
    <w:p w14:paraId="22EA3A97" w14:textId="238249F1" w:rsidR="00ED3254" w:rsidRPr="00525097" w:rsidRDefault="00DB509F" w:rsidP="00B11FB0">
      <w:pPr>
        <w:suppressAutoHyphens/>
        <w:spacing w:after="0" w:line="240" w:lineRule="auto"/>
        <w:ind w:left="567" w:hanging="567"/>
        <w:rPr>
          <w:noProof/>
          <w:lang w:val="es-ES"/>
        </w:rPr>
      </w:pPr>
      <w:r w:rsidRPr="00525097">
        <w:rPr>
          <w:noProof/>
          <w:lang w:val="es-ES"/>
        </w:rPr>
        <w:t>355</w:t>
      </w:r>
      <w:r w:rsidR="00ED3254" w:rsidRPr="00525097">
        <w:rPr>
          <w:noProof/>
          <w:lang w:val="es-ES"/>
        </w:rPr>
        <w:t>.</w:t>
      </w:r>
      <w:r w:rsidR="00ED3254" w:rsidRPr="00525097">
        <w:rPr>
          <w:noProof/>
          <w:lang w:val="es-ES"/>
        </w:rPr>
        <w:tab/>
      </w:r>
      <w:r w:rsidR="00ED3254" w:rsidRPr="00525097">
        <w:rPr>
          <w:b/>
          <w:noProof/>
          <w:lang w:val="es-ES"/>
        </w:rPr>
        <w:t>Austria</w:t>
      </w:r>
      <w:r w:rsidR="00ED3254" w:rsidRPr="00525097">
        <w:rPr>
          <w:noProof/>
          <w:lang w:val="es-ES"/>
        </w:rPr>
        <w:t xml:space="preserve"> señaló que solo una frase quedaba pendiente de consenso en el proyecto de resolución e invitó a las Partes Contratantes a que esta se examinara para poder aprobarla a tiempo.</w:t>
      </w:r>
    </w:p>
    <w:p w14:paraId="0ED6753F" w14:textId="77777777" w:rsidR="00ED3254" w:rsidRPr="00525097" w:rsidRDefault="00ED3254" w:rsidP="00B11FB0">
      <w:pPr>
        <w:suppressAutoHyphens/>
        <w:spacing w:after="0" w:line="240" w:lineRule="auto"/>
        <w:ind w:left="567" w:hanging="567"/>
        <w:rPr>
          <w:noProof/>
          <w:lang w:val="es-ES"/>
        </w:rPr>
      </w:pPr>
    </w:p>
    <w:p w14:paraId="545CA2D0" w14:textId="585B6563" w:rsidR="00ED3254" w:rsidRPr="00525097" w:rsidRDefault="00DB509F" w:rsidP="00B11FB0">
      <w:pPr>
        <w:suppressAutoHyphens/>
        <w:spacing w:after="0" w:line="240" w:lineRule="auto"/>
        <w:ind w:left="567" w:hanging="567"/>
        <w:rPr>
          <w:noProof/>
          <w:lang w:val="es-ES"/>
        </w:rPr>
      </w:pPr>
      <w:r w:rsidRPr="00525097">
        <w:rPr>
          <w:noProof/>
          <w:lang w:val="es-ES"/>
        </w:rPr>
        <w:t>356</w:t>
      </w:r>
      <w:r w:rsidR="00ED3254" w:rsidRPr="00525097">
        <w:rPr>
          <w:noProof/>
          <w:lang w:val="es-ES"/>
        </w:rPr>
        <w:t>.</w:t>
      </w:r>
      <w:r w:rsidR="00ED3254" w:rsidRPr="00525097">
        <w:rPr>
          <w:noProof/>
          <w:lang w:val="es-ES"/>
        </w:rPr>
        <w:tab/>
        <w:t xml:space="preserve">El </w:t>
      </w:r>
      <w:r w:rsidR="00ED3254" w:rsidRPr="00525097">
        <w:rPr>
          <w:b/>
          <w:noProof/>
          <w:lang w:val="es-ES"/>
        </w:rPr>
        <w:t>Presidente</w:t>
      </w:r>
      <w:r w:rsidR="00ED3254" w:rsidRPr="00525097">
        <w:rPr>
          <w:noProof/>
          <w:lang w:val="es-ES"/>
        </w:rPr>
        <w:t xml:space="preserve"> indicó que el proyecto de resolución modificado se volvería a examinar en una sesión posterior.</w:t>
      </w:r>
    </w:p>
    <w:p w14:paraId="00DEF6DC" w14:textId="77777777" w:rsidR="00ED3254" w:rsidRPr="00525097" w:rsidRDefault="00ED3254" w:rsidP="00ED3254">
      <w:pPr>
        <w:spacing w:after="0" w:line="240" w:lineRule="auto"/>
        <w:rPr>
          <w:rFonts w:asciiTheme="minorHAnsi" w:eastAsia="Times New Roman" w:hAnsiTheme="minorHAnsi" w:cs="Calibri"/>
          <w:noProof/>
          <w:lang w:val="es-ES"/>
        </w:rPr>
      </w:pPr>
    </w:p>
    <w:p w14:paraId="04B0FB9D" w14:textId="44AA0EF5"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noProof/>
          <w:lang w:val="es-ES"/>
        </w:rPr>
      </w:pPr>
      <w:r w:rsidRPr="00525097">
        <w:rPr>
          <w:rFonts w:cs="Calibri"/>
          <w:b/>
          <w:bCs/>
          <w:noProof/>
          <w:lang w:val="es-ES"/>
        </w:rPr>
        <w:lastRenderedPageBreak/>
        <w:t xml:space="preserve">18.22: Proyecto de resolución sobre la creación del Centro Internacional del Manglar en el marco de la Convención de Ramsar </w:t>
      </w:r>
      <w:r w:rsidR="00986B20" w:rsidRPr="00525097">
        <w:rPr>
          <w:rFonts w:asciiTheme="minorHAnsi" w:hAnsiTheme="minorHAnsi"/>
          <w:b/>
          <w:noProof/>
          <w:lang w:val="es-ES"/>
        </w:rPr>
        <w:t>(continuación)</w:t>
      </w:r>
    </w:p>
    <w:p w14:paraId="14B17787" w14:textId="4B0C9B4E" w:rsidR="00ED3254" w:rsidRPr="00525097" w:rsidRDefault="00ED3254" w:rsidP="00B11FB0">
      <w:pPr>
        <w:keepNext/>
        <w:shd w:val="clear" w:color="auto" w:fill="FFFFFF"/>
        <w:spacing w:after="0" w:line="240" w:lineRule="auto"/>
        <w:rPr>
          <w:rFonts w:eastAsia="Times New Roman" w:cs="Calibri"/>
          <w:b/>
          <w:bCs/>
          <w:noProof/>
          <w:color w:val="222222"/>
          <w:lang w:val="es-ES" w:eastAsia="en-GB"/>
        </w:rPr>
      </w:pPr>
    </w:p>
    <w:p w14:paraId="77432B92" w14:textId="76AB304D" w:rsidR="00ED3254" w:rsidRPr="00525097" w:rsidRDefault="00DB509F" w:rsidP="00B11FB0">
      <w:pPr>
        <w:suppressAutoHyphens/>
        <w:spacing w:after="0" w:line="240" w:lineRule="auto"/>
        <w:ind w:left="567" w:hanging="567"/>
        <w:rPr>
          <w:noProof/>
          <w:lang w:val="es-ES"/>
        </w:rPr>
      </w:pPr>
      <w:r w:rsidRPr="00525097">
        <w:rPr>
          <w:noProof/>
          <w:lang w:val="es-ES"/>
        </w:rPr>
        <w:t>357</w:t>
      </w:r>
      <w:r w:rsidR="00ED3254" w:rsidRPr="00525097">
        <w:rPr>
          <w:noProof/>
          <w:lang w:val="es-ES"/>
        </w:rPr>
        <w:t>.</w:t>
      </w:r>
      <w:r w:rsidR="00ED3254" w:rsidRPr="00525097">
        <w:rPr>
          <w:noProof/>
          <w:lang w:val="es-ES"/>
        </w:rPr>
        <w:tab/>
      </w:r>
      <w:r w:rsidR="00ED3254" w:rsidRPr="00525097">
        <w:rPr>
          <w:b/>
          <w:noProof/>
          <w:lang w:val="es-ES"/>
        </w:rPr>
        <w:t>China</w:t>
      </w:r>
      <w:r w:rsidR="00ED3254" w:rsidRPr="00525097">
        <w:rPr>
          <w:noProof/>
          <w:lang w:val="es-ES"/>
        </w:rPr>
        <w:t xml:space="preserve"> presentó el proyecto de resolución modificado que figura en el documento COP14 Doc.18.22 Rev.2, observando que tras las deliberaciones realizadas en las tres reuniones del grupo de contacto se había redactado un texto conciso y claro con el que se había alcanzado el consenso. China destacó además que, tras los debates, el título del proyecto de resolución modificado había pasado a ser </w:t>
      </w:r>
      <w:r w:rsidR="00ED3254" w:rsidRPr="00525097">
        <w:rPr>
          <w:i/>
          <w:noProof/>
          <w:lang w:val="es-ES"/>
        </w:rPr>
        <w:t>Proyecto de resolución sobre la propuesta de creación de un Centro Internacional del Manglar (una iniciativa regional de Ramsar)</w:t>
      </w:r>
      <w:r w:rsidR="00ED3254" w:rsidRPr="00525097">
        <w:rPr>
          <w:noProof/>
          <w:lang w:val="es-ES"/>
        </w:rPr>
        <w:t xml:space="preserve">, lo que se refleja en esta versión </w:t>
      </w:r>
      <w:r w:rsidR="00612562">
        <w:rPr>
          <w:noProof/>
          <w:lang w:val="es-ES"/>
        </w:rPr>
        <w:t>modificada</w:t>
      </w:r>
      <w:r w:rsidR="00ED3254" w:rsidRPr="00525097">
        <w:rPr>
          <w:noProof/>
          <w:lang w:val="es-ES"/>
        </w:rPr>
        <w:t>.</w:t>
      </w:r>
    </w:p>
    <w:p w14:paraId="66EB8371" w14:textId="77777777" w:rsidR="00ED3254" w:rsidRPr="00525097" w:rsidRDefault="00ED3254" w:rsidP="00B11FB0">
      <w:pPr>
        <w:suppressAutoHyphens/>
        <w:spacing w:after="0" w:line="240" w:lineRule="auto"/>
        <w:ind w:left="567" w:hanging="567"/>
        <w:rPr>
          <w:noProof/>
          <w:lang w:val="es-ES"/>
        </w:rPr>
      </w:pPr>
    </w:p>
    <w:p w14:paraId="741E7EC2" w14:textId="76BD514D" w:rsidR="00ED3254" w:rsidRPr="00525097" w:rsidRDefault="00DB509F" w:rsidP="00B11FB0">
      <w:pPr>
        <w:suppressAutoHyphens/>
        <w:spacing w:after="0" w:line="240" w:lineRule="auto"/>
        <w:ind w:left="567" w:hanging="567"/>
        <w:rPr>
          <w:noProof/>
          <w:lang w:val="es-ES"/>
        </w:rPr>
      </w:pPr>
      <w:r w:rsidRPr="00525097">
        <w:rPr>
          <w:noProof/>
          <w:lang w:val="es-ES"/>
        </w:rPr>
        <w:t>358</w:t>
      </w:r>
      <w:r w:rsidR="00ED3254" w:rsidRPr="00525097">
        <w:rPr>
          <w:noProof/>
          <w:lang w:val="es-ES"/>
        </w:rPr>
        <w:t>.</w:t>
      </w:r>
      <w:r w:rsidR="00ED3254" w:rsidRPr="00525097">
        <w:rPr>
          <w:noProof/>
          <w:lang w:val="es-ES"/>
        </w:rPr>
        <w:tab/>
        <w:t>El proyecto de resolución que figura en el documento COP14 Doc.18.22 Rev.2 se aprobó por aclamación.</w:t>
      </w:r>
    </w:p>
    <w:p w14:paraId="50F1CA38" w14:textId="77777777" w:rsidR="00ED3254" w:rsidRPr="00525097" w:rsidRDefault="00ED3254" w:rsidP="00ED3254">
      <w:pPr>
        <w:spacing w:after="0" w:line="240" w:lineRule="auto"/>
        <w:ind w:left="567" w:hanging="567"/>
        <w:rPr>
          <w:rFonts w:asciiTheme="minorHAnsi" w:eastAsia="Times New Roman" w:hAnsiTheme="minorHAnsi" w:cs="Calibri"/>
          <w:noProof/>
          <w:lang w:val="es-ES"/>
        </w:rPr>
      </w:pPr>
    </w:p>
    <w:p w14:paraId="66E795FE" w14:textId="0707DE5F" w:rsidR="00ED3254" w:rsidRPr="00525097" w:rsidRDefault="00ED3254" w:rsidP="00ED3254">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noProof/>
          <w:lang w:val="es-ES"/>
        </w:rPr>
      </w:pPr>
      <w:r w:rsidRPr="00525097">
        <w:rPr>
          <w:rFonts w:cs="Calibri"/>
          <w:b/>
          <w:bCs/>
          <w:noProof/>
          <w:lang w:val="es-ES"/>
        </w:rPr>
        <w:t xml:space="preserve">18.15: Proyecto de resolución sobre el estado de los sitos de la Lista de Humedales de Importancia Internacional </w:t>
      </w:r>
      <w:r w:rsidR="00986B20" w:rsidRPr="00525097">
        <w:rPr>
          <w:rFonts w:asciiTheme="minorHAnsi" w:hAnsiTheme="minorHAnsi"/>
          <w:b/>
          <w:noProof/>
          <w:lang w:val="es-ES"/>
        </w:rPr>
        <w:t>(continuación)</w:t>
      </w:r>
    </w:p>
    <w:p w14:paraId="5D720E55" w14:textId="53EA8B1F" w:rsidR="00ED3254" w:rsidRPr="00525097" w:rsidRDefault="00ED3254" w:rsidP="00ED3254">
      <w:pPr>
        <w:keepNext/>
        <w:shd w:val="clear" w:color="auto" w:fill="FFFFFF"/>
        <w:spacing w:after="0" w:line="240" w:lineRule="auto"/>
        <w:rPr>
          <w:rFonts w:eastAsia="Times New Roman" w:cs="Calibri"/>
          <w:b/>
          <w:bCs/>
          <w:noProof/>
          <w:color w:val="222222"/>
          <w:lang w:val="es-ES" w:eastAsia="en-GB"/>
        </w:rPr>
      </w:pPr>
    </w:p>
    <w:p w14:paraId="7B9CC3A5" w14:textId="67E80F55" w:rsidR="00ED3254" w:rsidRPr="00525097" w:rsidRDefault="00DB509F" w:rsidP="00B11FB0">
      <w:pPr>
        <w:suppressAutoHyphens/>
        <w:spacing w:after="0" w:line="240" w:lineRule="auto"/>
        <w:ind w:left="567" w:hanging="567"/>
        <w:rPr>
          <w:noProof/>
          <w:lang w:val="es-ES"/>
        </w:rPr>
      </w:pPr>
      <w:r w:rsidRPr="00525097">
        <w:rPr>
          <w:noProof/>
          <w:lang w:val="es-ES"/>
        </w:rPr>
        <w:t>359</w:t>
      </w:r>
      <w:r w:rsidR="00ED3254" w:rsidRPr="00525097">
        <w:rPr>
          <w:noProof/>
          <w:lang w:val="es-ES"/>
        </w:rPr>
        <w:t>.</w:t>
      </w:r>
      <w:r w:rsidR="00ED3254" w:rsidRPr="00525097">
        <w:rPr>
          <w:noProof/>
          <w:lang w:val="es-ES"/>
        </w:rPr>
        <w:tab/>
        <w:t xml:space="preserve">La </w:t>
      </w:r>
      <w:r w:rsidR="00ED3254" w:rsidRPr="00525097">
        <w:rPr>
          <w:b/>
          <w:noProof/>
          <w:lang w:val="es-ES"/>
        </w:rPr>
        <w:t>Secretaría</w:t>
      </w:r>
      <w:r w:rsidR="00ED3254" w:rsidRPr="00525097">
        <w:rPr>
          <w:noProof/>
          <w:lang w:val="es-ES"/>
        </w:rPr>
        <w:t xml:space="preserve"> indicó que este proyecto de resolución se examinó junto con el proyecto de resolución 18.16 sobre la Lista de Ramsar. </w:t>
      </w:r>
    </w:p>
    <w:p w14:paraId="480A78F1" w14:textId="77777777" w:rsidR="00ED3254" w:rsidRPr="00525097" w:rsidRDefault="00ED3254" w:rsidP="00B11FB0">
      <w:pPr>
        <w:suppressAutoHyphens/>
        <w:spacing w:after="0" w:line="240" w:lineRule="auto"/>
        <w:ind w:left="567" w:hanging="567"/>
        <w:rPr>
          <w:noProof/>
          <w:lang w:val="es-ES"/>
        </w:rPr>
      </w:pPr>
    </w:p>
    <w:p w14:paraId="54CE93E2" w14:textId="4CA11F5F" w:rsidR="00ED3254" w:rsidRPr="00525097" w:rsidRDefault="00DB509F" w:rsidP="00B11FB0">
      <w:pPr>
        <w:suppressAutoHyphens/>
        <w:spacing w:after="0" w:line="240" w:lineRule="auto"/>
        <w:ind w:left="567" w:hanging="567"/>
        <w:rPr>
          <w:noProof/>
          <w:lang w:val="es-ES"/>
        </w:rPr>
      </w:pPr>
      <w:r w:rsidRPr="00525097">
        <w:rPr>
          <w:noProof/>
          <w:lang w:val="es-ES"/>
        </w:rPr>
        <w:t>360</w:t>
      </w:r>
      <w:r w:rsidR="00ED3254" w:rsidRPr="00525097">
        <w:rPr>
          <w:noProof/>
          <w:lang w:val="es-ES"/>
        </w:rPr>
        <w:t>.</w:t>
      </w:r>
      <w:r w:rsidR="00ED3254" w:rsidRPr="00525097">
        <w:rPr>
          <w:noProof/>
          <w:lang w:val="es-ES"/>
        </w:rPr>
        <w:tab/>
      </w:r>
      <w:r w:rsidR="00ED3254" w:rsidRPr="00525097">
        <w:rPr>
          <w:b/>
          <w:noProof/>
          <w:lang w:val="es-ES"/>
        </w:rPr>
        <w:t>Sudáfrica</w:t>
      </w:r>
      <w:r w:rsidR="00ED3254" w:rsidRPr="00525097">
        <w:rPr>
          <w:noProof/>
          <w:lang w:val="es-ES"/>
        </w:rPr>
        <w:t xml:space="preserve"> informó sobre el trabajo del grupo de contacto que abordó el proyecto de resolución 18.16 y reiteró que se acordó aplazar su examen hasta la COP15 y trasladar tres de sus párrafos a la versión modificada del proyecto de resolución que figura en el documento COP14 Doc. 18.15 Rev.1.  </w:t>
      </w:r>
    </w:p>
    <w:p w14:paraId="140C393E" w14:textId="77777777" w:rsidR="00ED3254" w:rsidRPr="00525097" w:rsidRDefault="00ED3254" w:rsidP="00B11FB0">
      <w:pPr>
        <w:suppressAutoHyphens/>
        <w:spacing w:after="0" w:line="240" w:lineRule="auto"/>
        <w:ind w:left="567" w:hanging="567"/>
        <w:rPr>
          <w:noProof/>
          <w:lang w:val="es-ES"/>
        </w:rPr>
      </w:pPr>
    </w:p>
    <w:p w14:paraId="33FCC7D5" w14:textId="1949A458" w:rsidR="00ED3254" w:rsidRPr="00525097" w:rsidRDefault="00DB509F" w:rsidP="00B11FB0">
      <w:pPr>
        <w:suppressAutoHyphens/>
        <w:spacing w:after="0" w:line="240" w:lineRule="auto"/>
        <w:ind w:left="567" w:hanging="567"/>
        <w:rPr>
          <w:noProof/>
          <w:lang w:val="es-ES"/>
        </w:rPr>
      </w:pPr>
      <w:r w:rsidRPr="00525097">
        <w:rPr>
          <w:noProof/>
          <w:lang w:val="es-ES"/>
        </w:rPr>
        <w:t>361</w:t>
      </w:r>
      <w:r w:rsidR="00ED3254" w:rsidRPr="00525097">
        <w:rPr>
          <w:noProof/>
          <w:lang w:val="es-ES"/>
        </w:rPr>
        <w:t>.</w:t>
      </w:r>
      <w:r w:rsidR="00ED3254" w:rsidRPr="00525097">
        <w:rPr>
          <w:noProof/>
          <w:lang w:val="es-ES"/>
        </w:rPr>
        <w:tab/>
        <w:t xml:space="preserve">El </w:t>
      </w:r>
      <w:r w:rsidR="00ED3254" w:rsidRPr="00525097">
        <w:rPr>
          <w:b/>
          <w:noProof/>
          <w:lang w:val="es-ES"/>
        </w:rPr>
        <w:t>Canadá</w:t>
      </w:r>
      <w:r w:rsidR="00ED3254" w:rsidRPr="00525097">
        <w:rPr>
          <w:noProof/>
          <w:lang w:val="es-ES"/>
        </w:rPr>
        <w:t xml:space="preserve">, </w:t>
      </w:r>
      <w:r w:rsidR="00ED3254" w:rsidRPr="00525097">
        <w:rPr>
          <w:b/>
          <w:noProof/>
          <w:lang w:val="es-ES"/>
        </w:rPr>
        <w:t>Chequia en nombre de los Estados miembros de la UE con</w:t>
      </w:r>
      <w:r w:rsidR="00A20B9A">
        <w:rPr>
          <w:b/>
          <w:noProof/>
          <w:lang w:val="es-ES"/>
        </w:rPr>
        <w:t xml:space="preserve"> las</w:t>
      </w:r>
      <w:r w:rsidR="00ED3254" w:rsidRPr="00525097">
        <w:rPr>
          <w:b/>
          <w:noProof/>
          <w:lang w:val="es-ES"/>
        </w:rPr>
        <w:t xml:space="preserve"> reservas </w:t>
      </w:r>
      <w:r w:rsidR="00A20B9A">
        <w:rPr>
          <w:b/>
          <w:noProof/>
          <w:lang w:val="es-ES"/>
        </w:rPr>
        <w:t>formuladas por</w:t>
      </w:r>
      <w:r w:rsidR="00ED3254" w:rsidRPr="00525097">
        <w:rPr>
          <w:b/>
          <w:noProof/>
          <w:lang w:val="es-ES"/>
        </w:rPr>
        <w:t xml:space="preserve"> Suecia</w:t>
      </w:r>
      <w:r w:rsidR="00ED3254" w:rsidRPr="00525097">
        <w:rPr>
          <w:noProof/>
          <w:lang w:val="es-ES"/>
        </w:rPr>
        <w:t xml:space="preserve">, el </w:t>
      </w:r>
      <w:r w:rsidR="00ED3254" w:rsidRPr="00525097">
        <w:rPr>
          <w:b/>
          <w:noProof/>
          <w:lang w:val="es-ES"/>
        </w:rPr>
        <w:t>Ecuador</w:t>
      </w:r>
      <w:r w:rsidR="00ED3254" w:rsidRPr="00525097">
        <w:rPr>
          <w:noProof/>
          <w:lang w:val="es-ES"/>
        </w:rPr>
        <w:t xml:space="preserve"> y </w:t>
      </w:r>
      <w:r w:rsidR="00ED3254" w:rsidRPr="00525097">
        <w:rPr>
          <w:b/>
          <w:noProof/>
          <w:lang w:val="es-ES"/>
        </w:rPr>
        <w:t>Suecia</w:t>
      </w:r>
      <w:r w:rsidR="00ED3254" w:rsidRPr="00525097">
        <w:rPr>
          <w:noProof/>
          <w:lang w:val="es-ES"/>
        </w:rPr>
        <w:t xml:space="preserve"> constataron que sus sugerencias no figuraban en el proyecto de resolución modificado. </w:t>
      </w:r>
    </w:p>
    <w:p w14:paraId="038AF4B9" w14:textId="77777777" w:rsidR="00ED3254" w:rsidRPr="00525097" w:rsidRDefault="00ED3254" w:rsidP="00B11FB0">
      <w:pPr>
        <w:suppressAutoHyphens/>
        <w:spacing w:after="0" w:line="240" w:lineRule="auto"/>
        <w:ind w:left="567" w:hanging="567"/>
        <w:rPr>
          <w:noProof/>
          <w:lang w:val="es-ES"/>
        </w:rPr>
      </w:pPr>
    </w:p>
    <w:p w14:paraId="04DB157B" w14:textId="3A3790BF" w:rsidR="00ED3254" w:rsidRPr="00525097" w:rsidRDefault="00DB509F" w:rsidP="00B11FB0">
      <w:pPr>
        <w:suppressAutoHyphens/>
        <w:spacing w:after="0" w:line="240" w:lineRule="auto"/>
        <w:ind w:left="567" w:hanging="567"/>
        <w:rPr>
          <w:noProof/>
          <w:lang w:val="es-ES"/>
        </w:rPr>
      </w:pPr>
      <w:r w:rsidRPr="00525097">
        <w:rPr>
          <w:noProof/>
          <w:lang w:val="es-ES"/>
        </w:rPr>
        <w:t>362</w:t>
      </w:r>
      <w:r w:rsidR="00ED3254" w:rsidRPr="00525097">
        <w:rPr>
          <w:noProof/>
          <w:lang w:val="es-ES"/>
        </w:rPr>
        <w:t>.</w:t>
      </w:r>
      <w:r w:rsidR="00ED3254" w:rsidRPr="00525097">
        <w:rPr>
          <w:noProof/>
          <w:lang w:val="es-ES"/>
        </w:rPr>
        <w:tab/>
      </w:r>
      <w:r w:rsidR="00ED3254" w:rsidRPr="00525097">
        <w:rPr>
          <w:b/>
          <w:noProof/>
          <w:lang w:val="es-ES"/>
        </w:rPr>
        <w:t>Argelia</w:t>
      </w:r>
      <w:r w:rsidR="00ED3254" w:rsidRPr="00525097">
        <w:rPr>
          <w:noProof/>
          <w:lang w:val="es-ES"/>
        </w:rPr>
        <w:t xml:space="preserve"> destacó que podían incorporarse enmiendas adicionales en el proyecto de resolución modificado, siempre que no afectaran el delicado equilibrio alcanzado en el proyecto de resolución 18.16.</w:t>
      </w:r>
    </w:p>
    <w:p w14:paraId="63D3D2F8" w14:textId="77777777" w:rsidR="00ED3254" w:rsidRPr="00525097" w:rsidRDefault="00ED3254" w:rsidP="00B11FB0">
      <w:pPr>
        <w:suppressAutoHyphens/>
        <w:spacing w:after="0" w:line="240" w:lineRule="auto"/>
        <w:ind w:left="567" w:hanging="567"/>
        <w:rPr>
          <w:noProof/>
          <w:lang w:val="es-ES"/>
        </w:rPr>
      </w:pPr>
    </w:p>
    <w:p w14:paraId="50515247" w14:textId="00B8B6CC" w:rsidR="00ED3254" w:rsidRPr="00525097" w:rsidRDefault="00DB509F" w:rsidP="00B11FB0">
      <w:pPr>
        <w:suppressAutoHyphens/>
        <w:spacing w:after="0" w:line="240" w:lineRule="auto"/>
        <w:ind w:left="567" w:hanging="567"/>
        <w:rPr>
          <w:noProof/>
          <w:lang w:val="es-ES"/>
        </w:rPr>
      </w:pPr>
      <w:r w:rsidRPr="00525097">
        <w:rPr>
          <w:noProof/>
          <w:lang w:val="es-ES"/>
        </w:rPr>
        <w:t>363</w:t>
      </w:r>
      <w:r w:rsidR="00ED3254" w:rsidRPr="00525097">
        <w:rPr>
          <w:noProof/>
          <w:lang w:val="es-ES"/>
        </w:rPr>
        <w:t>.</w:t>
      </w:r>
      <w:r w:rsidR="00ED3254" w:rsidRPr="00525097">
        <w:rPr>
          <w:noProof/>
          <w:lang w:val="es-ES"/>
        </w:rPr>
        <w:tab/>
        <w:t xml:space="preserve">El </w:t>
      </w:r>
      <w:r w:rsidR="00ED3254" w:rsidRPr="00525097">
        <w:rPr>
          <w:b/>
          <w:noProof/>
          <w:lang w:val="es-ES"/>
        </w:rPr>
        <w:t>Presidente</w:t>
      </w:r>
      <w:r w:rsidR="00ED3254" w:rsidRPr="00525097">
        <w:rPr>
          <w:noProof/>
          <w:lang w:val="es-ES"/>
        </w:rPr>
        <w:t xml:space="preserve"> invitó a la Secretaría a que, en colaboración con Sudáfrica, elaborara una versión modificada del proyecto de resolución 18.15 que incorporara estos comentarios, y aplazó la decisión final hasta la siguiente sesión. </w:t>
      </w:r>
    </w:p>
    <w:p w14:paraId="5ACE53FE" w14:textId="77777777" w:rsidR="00ED3254" w:rsidRPr="00525097" w:rsidRDefault="00ED3254" w:rsidP="00B11FB0">
      <w:pPr>
        <w:suppressAutoHyphens/>
        <w:spacing w:after="0" w:line="240" w:lineRule="auto"/>
        <w:ind w:left="567" w:hanging="567"/>
        <w:rPr>
          <w:noProof/>
          <w:lang w:val="es-ES"/>
        </w:rPr>
      </w:pPr>
    </w:p>
    <w:p w14:paraId="38792E2F" w14:textId="4949678E" w:rsidR="00ED3254" w:rsidRPr="00525097" w:rsidRDefault="00DB509F" w:rsidP="00B11FB0">
      <w:pPr>
        <w:suppressAutoHyphens/>
        <w:spacing w:after="0" w:line="240" w:lineRule="auto"/>
        <w:ind w:left="567" w:hanging="567"/>
        <w:rPr>
          <w:noProof/>
          <w:lang w:val="es-ES"/>
        </w:rPr>
      </w:pPr>
      <w:r w:rsidRPr="00525097">
        <w:rPr>
          <w:noProof/>
          <w:lang w:val="es-ES"/>
        </w:rPr>
        <w:t>364</w:t>
      </w:r>
      <w:r w:rsidR="00ED3254" w:rsidRPr="00525097">
        <w:rPr>
          <w:noProof/>
          <w:lang w:val="es-ES"/>
        </w:rPr>
        <w:t>.</w:t>
      </w:r>
      <w:r w:rsidR="00ED3254" w:rsidRPr="00525097">
        <w:rPr>
          <w:noProof/>
          <w:lang w:val="es-ES"/>
        </w:rPr>
        <w:tab/>
        <w:t xml:space="preserve">El </w:t>
      </w:r>
      <w:r w:rsidR="00ED3254" w:rsidRPr="00525097">
        <w:rPr>
          <w:b/>
          <w:noProof/>
          <w:lang w:val="es-ES"/>
        </w:rPr>
        <w:t>Presidente</w:t>
      </w:r>
      <w:r w:rsidR="00ED3254" w:rsidRPr="00525097">
        <w:rPr>
          <w:noProof/>
          <w:lang w:val="es-ES"/>
        </w:rPr>
        <w:t xml:space="preserve"> levantó la sesión a las 18:15 horas. </w:t>
      </w:r>
    </w:p>
    <w:p w14:paraId="563EDF1D" w14:textId="77777777" w:rsidR="00F71163" w:rsidRPr="00525097" w:rsidRDefault="00F71163" w:rsidP="00ED3254">
      <w:pPr>
        <w:spacing w:after="0" w:line="240" w:lineRule="auto"/>
        <w:rPr>
          <w:rFonts w:asciiTheme="minorHAnsi" w:hAnsiTheme="minorHAnsi"/>
          <w:b/>
          <w:noProof/>
          <w:lang w:val="es-ES"/>
        </w:rPr>
      </w:pPr>
    </w:p>
    <w:p w14:paraId="450232E7" w14:textId="378B8041" w:rsidR="00F71163" w:rsidRPr="00525097" w:rsidRDefault="00F71163" w:rsidP="00F71163">
      <w:pPr>
        <w:spacing w:after="0" w:line="240" w:lineRule="auto"/>
        <w:ind w:left="567" w:hanging="567"/>
        <w:rPr>
          <w:rFonts w:asciiTheme="minorHAnsi" w:hAnsiTheme="minorHAnsi" w:cs="Calibri"/>
          <w:b/>
          <w:bCs/>
          <w:noProof/>
          <w:lang w:val="es-ES"/>
        </w:rPr>
      </w:pPr>
    </w:p>
    <w:p w14:paraId="7DC41E7E" w14:textId="1FA321BB" w:rsidR="00ED3254" w:rsidRPr="00525097" w:rsidRDefault="00ED3254" w:rsidP="00B11FB0">
      <w:pPr>
        <w:keepNext/>
        <w:spacing w:after="0" w:line="240" w:lineRule="auto"/>
        <w:rPr>
          <w:rFonts w:asciiTheme="minorHAnsi" w:hAnsiTheme="minorHAnsi" w:cs="Calibri"/>
          <w:b/>
          <w:bCs/>
          <w:noProof/>
          <w:lang w:val="es-ES"/>
        </w:rPr>
      </w:pPr>
      <w:r w:rsidRPr="00525097">
        <w:rPr>
          <w:rFonts w:asciiTheme="minorHAnsi" w:hAnsiTheme="minorHAnsi" w:cs="Calibri"/>
          <w:b/>
          <w:bCs/>
          <w:noProof/>
          <w:lang w:val="es-ES"/>
        </w:rPr>
        <w:t>Domingo 13 de noviembre</w:t>
      </w:r>
      <w:r w:rsidR="00457BEF" w:rsidRPr="00525097">
        <w:rPr>
          <w:rFonts w:asciiTheme="minorHAnsi" w:hAnsiTheme="minorHAnsi" w:cs="Calibri"/>
          <w:b/>
          <w:bCs/>
          <w:noProof/>
          <w:lang w:val="es-ES"/>
        </w:rPr>
        <w:t xml:space="preserve"> 2022</w:t>
      </w:r>
    </w:p>
    <w:p w14:paraId="2184AEDC" w14:textId="77777777" w:rsidR="00F71163" w:rsidRPr="00525097" w:rsidRDefault="00F71163" w:rsidP="00B11FB0">
      <w:pPr>
        <w:keepNext/>
        <w:spacing w:after="0" w:line="240" w:lineRule="auto"/>
        <w:rPr>
          <w:rFonts w:asciiTheme="minorHAnsi" w:eastAsia="Times New Roman" w:hAnsiTheme="minorHAnsi" w:cs="Calibri"/>
          <w:noProof/>
          <w:lang w:val="es-ES"/>
        </w:rPr>
      </w:pPr>
    </w:p>
    <w:p w14:paraId="4640CBBA" w14:textId="77777777" w:rsidR="00ED3254" w:rsidRPr="00525097" w:rsidRDefault="00ED3254" w:rsidP="00B11FB0">
      <w:pPr>
        <w:keepNext/>
        <w:spacing w:after="0" w:line="240" w:lineRule="auto"/>
        <w:rPr>
          <w:rFonts w:asciiTheme="minorHAnsi" w:hAnsiTheme="minorHAnsi"/>
          <w:b/>
          <w:noProof/>
          <w:spacing w:val="-3"/>
          <w:lang w:val="es-ES"/>
        </w:rPr>
      </w:pPr>
      <w:r w:rsidRPr="00525097">
        <w:rPr>
          <w:rFonts w:asciiTheme="minorHAnsi" w:hAnsiTheme="minorHAnsi"/>
          <w:b/>
          <w:bCs/>
          <w:noProof/>
          <w:lang w:val="es-ES"/>
        </w:rPr>
        <w:t>10:15 – 11:55</w:t>
      </w:r>
      <w:r w:rsidRPr="00525097">
        <w:rPr>
          <w:rFonts w:asciiTheme="minorHAnsi" w:hAnsiTheme="minorHAnsi"/>
          <w:b/>
          <w:bCs/>
          <w:noProof/>
          <w:lang w:val="es-ES"/>
        </w:rPr>
        <w:tab/>
      </w:r>
      <w:r w:rsidRPr="00525097">
        <w:rPr>
          <w:rFonts w:asciiTheme="minorHAnsi" w:hAnsiTheme="minorHAnsi"/>
          <w:b/>
          <w:noProof/>
          <w:spacing w:val="-3"/>
          <w:lang w:val="es-ES"/>
        </w:rPr>
        <w:t>Sesión plenaria</w:t>
      </w:r>
    </w:p>
    <w:p w14:paraId="3ED467ED"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75A3C244"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Punto 19 del orden del día: </w:t>
      </w:r>
      <w:r w:rsidRPr="00525097">
        <w:rPr>
          <w:b/>
          <w:bCs/>
          <w:noProof/>
          <w:lang w:val="es-ES"/>
        </w:rPr>
        <w:t>Informe del Comité de Credenciales</w:t>
      </w:r>
    </w:p>
    <w:p w14:paraId="26609C5F"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635BB11E" w14:textId="735B0AEE" w:rsidR="00ED3254" w:rsidRPr="00525097" w:rsidRDefault="00DB509F"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365</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r>
      <w:r w:rsidR="00ED3254" w:rsidRPr="00525097">
        <w:rPr>
          <w:rFonts w:asciiTheme="minorHAnsi" w:eastAsia="Times New Roman" w:hAnsiTheme="minorHAnsi" w:cs="Calibri"/>
          <w:b/>
          <w:bCs/>
          <w:noProof/>
          <w:lang w:val="es-ES"/>
        </w:rPr>
        <w:t>Panamá</w:t>
      </w:r>
      <w:r w:rsidR="00ED3254" w:rsidRPr="00525097">
        <w:rPr>
          <w:rFonts w:asciiTheme="minorHAnsi" w:eastAsia="Times New Roman" w:hAnsiTheme="minorHAnsi" w:cs="Calibri"/>
          <w:noProof/>
          <w:lang w:val="es-ES"/>
        </w:rPr>
        <w:t xml:space="preserve">, en su calidad de miembro del Comité de Credenciales, presentó su informe, recordando que la integración del Comité, establecido en la primera sesión plenaria de la COP14, el 7 de noviembre de 2022, es la siguiente: Armenia, los Estados Unidos de América, Fiji, Indonesia, Panamá y Zambia, y que </w:t>
      </w:r>
      <w:r w:rsidR="00BE32F6">
        <w:rPr>
          <w:rFonts w:asciiTheme="minorHAnsi" w:eastAsia="Times New Roman" w:hAnsiTheme="minorHAnsi" w:cs="Calibri"/>
          <w:noProof/>
          <w:lang w:val="es-ES"/>
        </w:rPr>
        <w:t xml:space="preserve">se eligió por unanimidad a </w:t>
      </w:r>
      <w:r w:rsidR="00ED3254" w:rsidRPr="00525097">
        <w:rPr>
          <w:rFonts w:asciiTheme="minorHAnsi" w:eastAsia="Times New Roman" w:hAnsiTheme="minorHAnsi" w:cs="Calibri"/>
          <w:noProof/>
          <w:lang w:val="es-ES"/>
        </w:rPr>
        <w:t xml:space="preserve">Indonesia </w:t>
      </w:r>
      <w:r w:rsidR="00BE32F6">
        <w:rPr>
          <w:rFonts w:asciiTheme="minorHAnsi" w:eastAsia="Times New Roman" w:hAnsiTheme="minorHAnsi" w:cs="Calibri"/>
          <w:noProof/>
          <w:lang w:val="es-ES"/>
        </w:rPr>
        <w:t xml:space="preserve">para que </w:t>
      </w:r>
      <w:r w:rsidR="00BE32F6">
        <w:rPr>
          <w:rFonts w:asciiTheme="minorHAnsi" w:eastAsia="Times New Roman" w:hAnsiTheme="minorHAnsi" w:cs="Calibri"/>
          <w:noProof/>
          <w:lang w:val="es-ES"/>
        </w:rPr>
        <w:lastRenderedPageBreak/>
        <w:t>ejerciera el cargo de presidente</w:t>
      </w:r>
      <w:r w:rsidR="00ED3254" w:rsidRPr="00525097">
        <w:rPr>
          <w:rFonts w:asciiTheme="minorHAnsi" w:eastAsia="Times New Roman" w:hAnsiTheme="minorHAnsi" w:cs="Calibri"/>
          <w:noProof/>
          <w:lang w:val="es-ES"/>
        </w:rPr>
        <w:t>. Asimismo, destacó el trabajo que el Comité llevó a cabo en sus seis reuniones, celebradas entre el 7 y el 12 de noviembre, para examinar y corregir todas las credenciales recibidas, e informó que se validaron las credenciales de las delegaciones de 121 Partes Contratantes. Panamá sometió el informe a la consideración de la Conferencia para obtener su aprobación.</w:t>
      </w:r>
    </w:p>
    <w:p w14:paraId="4FA6A61D" w14:textId="77777777" w:rsidR="00ED3254" w:rsidRPr="00525097" w:rsidRDefault="00ED3254" w:rsidP="00B11FB0">
      <w:pPr>
        <w:suppressAutoHyphens/>
        <w:spacing w:after="0" w:line="240" w:lineRule="auto"/>
        <w:rPr>
          <w:rFonts w:asciiTheme="minorHAnsi" w:eastAsia="Times New Roman" w:hAnsiTheme="minorHAnsi" w:cs="Calibri"/>
          <w:noProof/>
          <w:lang w:val="es-ES"/>
        </w:rPr>
      </w:pPr>
    </w:p>
    <w:p w14:paraId="473F74AF" w14:textId="054F0A5E" w:rsidR="00ED3254" w:rsidRPr="00525097" w:rsidRDefault="00DB509F" w:rsidP="00B11FB0">
      <w:pPr>
        <w:suppressAutoHyphens/>
        <w:spacing w:after="0" w:line="240" w:lineRule="auto"/>
        <w:ind w:left="567" w:hanging="567"/>
        <w:rPr>
          <w:rFonts w:asciiTheme="minorHAnsi" w:eastAsia="Times New Roman" w:hAnsiTheme="minorHAnsi" w:cs="Calibri"/>
          <w:noProof/>
          <w:lang w:val="es-ES"/>
        </w:rPr>
      </w:pPr>
      <w:r w:rsidRPr="00525097">
        <w:rPr>
          <w:rFonts w:asciiTheme="minorHAnsi" w:eastAsia="Times New Roman" w:hAnsiTheme="minorHAnsi" w:cs="Calibri"/>
          <w:noProof/>
          <w:lang w:val="es-ES"/>
        </w:rPr>
        <w:t>366</w:t>
      </w:r>
      <w:r w:rsidR="00ED3254" w:rsidRPr="00525097">
        <w:rPr>
          <w:rFonts w:asciiTheme="minorHAnsi" w:eastAsia="Times New Roman" w:hAnsiTheme="minorHAnsi" w:cs="Calibri"/>
          <w:noProof/>
          <w:lang w:val="es-ES"/>
        </w:rPr>
        <w:t>.</w:t>
      </w:r>
      <w:r w:rsidR="00ED3254" w:rsidRPr="00525097">
        <w:rPr>
          <w:rFonts w:asciiTheme="minorHAnsi" w:eastAsia="Times New Roman" w:hAnsiTheme="minorHAnsi" w:cs="Calibri"/>
          <w:noProof/>
          <w:lang w:val="es-ES"/>
        </w:rPr>
        <w:tab/>
        <w:t>El informe del Comité de Credenciales se aprobó por aclamación.</w:t>
      </w:r>
    </w:p>
    <w:p w14:paraId="686C48B8" w14:textId="77777777" w:rsidR="00ED3254" w:rsidRPr="00525097" w:rsidRDefault="00ED3254" w:rsidP="00ED3254">
      <w:pPr>
        <w:spacing w:after="0" w:line="240" w:lineRule="auto"/>
        <w:rPr>
          <w:rFonts w:asciiTheme="minorHAnsi" w:eastAsia="Times New Roman" w:hAnsiTheme="minorHAnsi" w:cs="Calibri"/>
          <w:noProof/>
          <w:lang w:val="es-ES"/>
        </w:rPr>
      </w:pPr>
    </w:p>
    <w:p w14:paraId="1D2EB14F"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Punto 18 del orden del día: </w:t>
      </w:r>
      <w:r w:rsidRPr="00525097">
        <w:rPr>
          <w:b/>
          <w:noProof/>
          <w:spacing w:val="-2"/>
          <w:lang w:val="es-ES"/>
        </w:rPr>
        <w:t>Examen de los proyectos de resolución y de recomendación presentados por las Partes Contratantes y el Comité Permanente</w:t>
      </w:r>
      <w:r w:rsidRPr="00525097">
        <w:rPr>
          <w:rFonts w:asciiTheme="minorHAnsi" w:hAnsiTheme="minorHAnsi"/>
          <w:b/>
          <w:noProof/>
          <w:lang w:val="es-ES"/>
        </w:rPr>
        <w:t xml:space="preserve"> (continuación)</w:t>
      </w:r>
    </w:p>
    <w:p w14:paraId="2354DDD8"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09CF7F83" w14:textId="6937EA05"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Cs/>
          <w:noProof/>
          <w:lang w:val="es-ES"/>
        </w:rPr>
      </w:pPr>
      <w:r w:rsidRPr="00525097">
        <w:rPr>
          <w:rFonts w:asciiTheme="minorHAnsi" w:hAnsiTheme="minorHAnsi" w:cs="Calibri"/>
          <w:b/>
          <w:bCs/>
          <w:noProof/>
          <w:lang w:val="es-ES"/>
        </w:rPr>
        <w:t xml:space="preserve">18.19: </w:t>
      </w:r>
      <w:r w:rsidRPr="00525097">
        <w:rPr>
          <w:b/>
          <w:bCs/>
          <w:noProof/>
          <w:lang w:val="es-ES"/>
        </w:rPr>
        <w:t>Proyecto de resolución sobre la integración de la conservación y restauración de los humedales en la estrategia nacional de desarrollo sostenible</w:t>
      </w:r>
      <w:r w:rsidRPr="00525097">
        <w:rPr>
          <w:rFonts w:asciiTheme="minorHAnsi" w:hAnsiTheme="minorHAnsi"/>
          <w:b/>
          <w:bCs/>
          <w:noProof/>
          <w:lang w:val="es-ES"/>
        </w:rPr>
        <w:t xml:space="preserve"> </w:t>
      </w:r>
      <w:r w:rsidR="00986B20" w:rsidRPr="00525097">
        <w:rPr>
          <w:rFonts w:asciiTheme="minorHAnsi" w:hAnsiTheme="minorHAnsi"/>
          <w:b/>
          <w:noProof/>
          <w:lang w:val="es-ES"/>
        </w:rPr>
        <w:t>(continuación)</w:t>
      </w:r>
    </w:p>
    <w:p w14:paraId="785B8879" w14:textId="77777777" w:rsidR="00ED3254" w:rsidRPr="00525097" w:rsidRDefault="00ED3254" w:rsidP="00B11FB0">
      <w:pPr>
        <w:keepNext/>
        <w:snapToGrid w:val="0"/>
        <w:spacing w:after="0" w:line="240" w:lineRule="auto"/>
        <w:rPr>
          <w:rFonts w:asciiTheme="minorHAnsi" w:hAnsiTheme="minorHAnsi" w:cstheme="minorHAnsi"/>
          <w:noProof/>
          <w:lang w:val="es-ES"/>
        </w:rPr>
      </w:pPr>
    </w:p>
    <w:p w14:paraId="6A8F7986" w14:textId="2119A8D8" w:rsidR="00ED3254" w:rsidRPr="00525097" w:rsidRDefault="00DB509F" w:rsidP="00B11FB0">
      <w:pPr>
        <w:suppressAutoHyphens/>
        <w:spacing w:after="0" w:line="240" w:lineRule="auto"/>
        <w:ind w:left="567" w:hanging="567"/>
        <w:rPr>
          <w:rFonts w:asciiTheme="minorHAnsi" w:hAnsiTheme="minorHAnsi" w:cs="Calibri"/>
          <w:noProof/>
          <w:lang w:val="es-ES"/>
        </w:rPr>
      </w:pPr>
      <w:r w:rsidRPr="00525097">
        <w:rPr>
          <w:rFonts w:asciiTheme="minorHAnsi" w:hAnsiTheme="minorHAnsi" w:cs="Calibri"/>
          <w:noProof/>
          <w:lang w:val="es-ES"/>
        </w:rPr>
        <w:t>367</w:t>
      </w:r>
      <w:r w:rsidR="00ED3254" w:rsidRPr="00525097">
        <w:rPr>
          <w:rFonts w:asciiTheme="minorHAnsi" w:hAnsiTheme="minorHAnsi" w:cs="Calibri"/>
          <w:noProof/>
          <w:lang w:val="es-ES"/>
        </w:rPr>
        <w:t>.</w:t>
      </w:r>
      <w:r w:rsidR="00ED3254" w:rsidRPr="00525097">
        <w:rPr>
          <w:rFonts w:asciiTheme="minorHAnsi" w:hAnsiTheme="minorHAnsi" w:cs="Calibri"/>
          <w:noProof/>
          <w:lang w:val="es-ES"/>
        </w:rPr>
        <w:tab/>
      </w:r>
      <w:r w:rsidR="00ED3254" w:rsidRPr="00525097">
        <w:rPr>
          <w:rFonts w:asciiTheme="minorHAnsi" w:hAnsiTheme="minorHAnsi" w:cs="Calibri"/>
          <w:b/>
          <w:bCs/>
          <w:noProof/>
          <w:lang w:val="es-ES"/>
        </w:rPr>
        <w:t>China</w:t>
      </w:r>
      <w:r w:rsidR="00ED3254" w:rsidRPr="00525097">
        <w:rPr>
          <w:rFonts w:asciiTheme="minorHAnsi" w:hAnsiTheme="minorHAnsi" w:cs="Calibri"/>
          <w:noProof/>
          <w:lang w:val="es-ES"/>
        </w:rPr>
        <w:t xml:space="preserve">, en su calidad de proponente, presentó una actualización sobre las enmiendas propuestas que se incluyeron en la versión modificada del proyecto de resolución que figura en el documento COP14 Doc.18.19 Rev.1 y aportó su sugerencia para el texto final de estas enmiendas. El </w:t>
      </w:r>
      <w:r w:rsidR="00ED3254" w:rsidRPr="00525097">
        <w:rPr>
          <w:rFonts w:asciiTheme="minorHAnsi" w:hAnsiTheme="minorHAnsi" w:cs="Calibri"/>
          <w:b/>
          <w:bCs/>
          <w:noProof/>
          <w:lang w:val="es-ES"/>
        </w:rPr>
        <w:t>Reino Unido de Gran Bretaña e Irlanda del Norte</w:t>
      </w:r>
      <w:r w:rsidR="00ED3254" w:rsidRPr="00525097">
        <w:rPr>
          <w:rFonts w:asciiTheme="minorHAnsi" w:hAnsiTheme="minorHAnsi" w:cs="Calibri"/>
          <w:noProof/>
          <w:lang w:val="es-ES"/>
        </w:rPr>
        <w:t xml:space="preserve"> sugirió la inclusión del término más adecuado de “soluciones basadas en la naturaleza” que se había utilizado en el proyecto de resolución 18.20 y se había aprobado en la sesión plenaria anterior.</w:t>
      </w:r>
    </w:p>
    <w:p w14:paraId="1D35F55B" w14:textId="77777777" w:rsidR="00ED3254" w:rsidRPr="00525097" w:rsidRDefault="00ED3254" w:rsidP="00B11FB0">
      <w:pPr>
        <w:suppressAutoHyphens/>
        <w:spacing w:after="0" w:line="240" w:lineRule="auto"/>
        <w:rPr>
          <w:rFonts w:asciiTheme="minorHAnsi" w:hAnsiTheme="minorHAnsi" w:cs="Calibri"/>
          <w:noProof/>
          <w:lang w:val="es-ES"/>
        </w:rPr>
      </w:pPr>
    </w:p>
    <w:p w14:paraId="3A125836" w14:textId="0B1C38CB" w:rsidR="00ED3254" w:rsidRPr="00525097" w:rsidRDefault="00DB509F" w:rsidP="00B11FB0">
      <w:pPr>
        <w:suppressAutoHyphens/>
        <w:spacing w:after="0" w:line="240" w:lineRule="auto"/>
        <w:ind w:left="567" w:hanging="567"/>
        <w:rPr>
          <w:rFonts w:asciiTheme="minorHAnsi" w:hAnsiTheme="minorHAnsi" w:cs="Calibri"/>
          <w:noProof/>
          <w:lang w:val="es-ES"/>
        </w:rPr>
      </w:pPr>
      <w:r w:rsidRPr="00525097">
        <w:rPr>
          <w:rFonts w:asciiTheme="minorHAnsi" w:hAnsiTheme="minorHAnsi" w:cs="Calibri"/>
          <w:noProof/>
          <w:lang w:val="es-ES"/>
        </w:rPr>
        <w:t>368</w:t>
      </w:r>
      <w:r w:rsidR="00ED3254" w:rsidRPr="00525097">
        <w:rPr>
          <w:rFonts w:asciiTheme="minorHAnsi" w:hAnsiTheme="minorHAnsi" w:cs="Calibri"/>
          <w:noProof/>
          <w:lang w:val="es-ES"/>
        </w:rPr>
        <w:t>.</w:t>
      </w:r>
      <w:r w:rsidR="00ED3254" w:rsidRPr="00525097">
        <w:rPr>
          <w:rFonts w:asciiTheme="minorHAnsi" w:hAnsiTheme="minorHAnsi" w:cs="Calibri"/>
          <w:noProof/>
          <w:lang w:val="es-ES"/>
        </w:rPr>
        <w:tab/>
      </w:r>
      <w:r w:rsidR="004570AD">
        <w:rPr>
          <w:rFonts w:asciiTheme="minorHAnsi" w:hAnsiTheme="minorHAnsi" w:cs="Calibri"/>
          <w:noProof/>
          <w:lang w:val="es-ES"/>
        </w:rPr>
        <w:t xml:space="preserve">El </w:t>
      </w:r>
      <w:r w:rsidR="00ED3254" w:rsidRPr="00525097">
        <w:rPr>
          <w:rFonts w:asciiTheme="minorHAnsi" w:hAnsiTheme="minorHAnsi" w:cs="Calibri"/>
          <w:b/>
          <w:bCs/>
          <w:noProof/>
          <w:lang w:val="es-ES"/>
        </w:rPr>
        <w:t>Brasil</w:t>
      </w:r>
      <w:r w:rsidR="00ED3254" w:rsidRPr="00525097">
        <w:rPr>
          <w:rFonts w:asciiTheme="minorHAnsi" w:hAnsiTheme="minorHAnsi" w:cs="Calibri"/>
          <w:noProof/>
          <w:lang w:val="es-ES"/>
        </w:rPr>
        <w:t xml:space="preserve">, </w:t>
      </w:r>
      <w:r w:rsidR="00ED3254" w:rsidRPr="00525097">
        <w:rPr>
          <w:rFonts w:asciiTheme="minorHAnsi" w:hAnsiTheme="minorHAnsi" w:cs="Calibri"/>
          <w:b/>
          <w:bCs/>
          <w:noProof/>
          <w:lang w:val="es-ES"/>
        </w:rPr>
        <w:t>Colombia</w:t>
      </w:r>
      <w:r w:rsidR="00ED3254" w:rsidRPr="00525097">
        <w:rPr>
          <w:rFonts w:asciiTheme="minorHAnsi" w:hAnsiTheme="minorHAnsi" w:cs="Calibri"/>
          <w:noProof/>
          <w:lang w:val="es-ES"/>
        </w:rPr>
        <w:t xml:space="preserve">, </w:t>
      </w:r>
      <w:r w:rsidR="00ED3254" w:rsidRPr="00525097">
        <w:rPr>
          <w:rFonts w:asciiTheme="minorHAnsi" w:hAnsiTheme="minorHAnsi" w:cs="Calibri"/>
          <w:b/>
          <w:bCs/>
          <w:noProof/>
          <w:lang w:val="es-ES"/>
        </w:rPr>
        <w:t>Nueva Zelandia</w:t>
      </w:r>
      <w:r w:rsidR="00ED3254" w:rsidRPr="00525097">
        <w:rPr>
          <w:rFonts w:asciiTheme="minorHAnsi" w:hAnsiTheme="minorHAnsi" w:cs="Calibri"/>
          <w:noProof/>
          <w:lang w:val="es-ES"/>
        </w:rPr>
        <w:t xml:space="preserve"> y </w:t>
      </w:r>
      <w:r w:rsidR="00ED3254" w:rsidRPr="00525097">
        <w:rPr>
          <w:rFonts w:asciiTheme="minorHAnsi" w:hAnsiTheme="minorHAnsi" w:cs="Calibri"/>
          <w:b/>
          <w:bCs/>
          <w:noProof/>
          <w:lang w:val="es-ES"/>
        </w:rPr>
        <w:t>Sudáfrica</w:t>
      </w:r>
      <w:r w:rsidR="00ED3254" w:rsidRPr="00525097">
        <w:rPr>
          <w:rFonts w:asciiTheme="minorHAnsi" w:hAnsiTheme="minorHAnsi" w:cs="Calibri"/>
          <w:noProof/>
          <w:lang w:val="es-ES"/>
        </w:rPr>
        <w:t xml:space="preserve"> también propusieron enmiendas.</w:t>
      </w:r>
    </w:p>
    <w:p w14:paraId="6CCED346" w14:textId="77777777" w:rsidR="00ED3254" w:rsidRPr="00525097" w:rsidRDefault="00ED3254" w:rsidP="00B11FB0">
      <w:pPr>
        <w:suppressAutoHyphens/>
        <w:spacing w:after="0" w:line="240" w:lineRule="auto"/>
        <w:ind w:left="567" w:hanging="567"/>
        <w:rPr>
          <w:rFonts w:asciiTheme="minorHAnsi" w:hAnsiTheme="minorHAnsi" w:cs="Calibri"/>
          <w:noProof/>
          <w:lang w:val="es-ES"/>
        </w:rPr>
      </w:pPr>
    </w:p>
    <w:p w14:paraId="558C2575" w14:textId="1E11A67F" w:rsidR="00ED3254" w:rsidRPr="00525097" w:rsidRDefault="00DB509F" w:rsidP="00B11FB0">
      <w:pPr>
        <w:suppressAutoHyphens/>
        <w:spacing w:after="0" w:line="240" w:lineRule="auto"/>
        <w:ind w:left="567" w:hanging="567"/>
        <w:rPr>
          <w:rFonts w:asciiTheme="minorHAnsi" w:hAnsiTheme="minorHAnsi" w:cs="Calibri"/>
          <w:noProof/>
          <w:lang w:val="es-ES"/>
        </w:rPr>
      </w:pPr>
      <w:r w:rsidRPr="00525097">
        <w:rPr>
          <w:rFonts w:asciiTheme="minorHAnsi" w:hAnsiTheme="minorHAnsi" w:cs="Calibri"/>
          <w:noProof/>
          <w:lang w:val="es-ES"/>
        </w:rPr>
        <w:t>369</w:t>
      </w:r>
      <w:r w:rsidR="00ED3254" w:rsidRPr="00525097">
        <w:rPr>
          <w:rFonts w:asciiTheme="minorHAnsi" w:hAnsiTheme="minorHAnsi" w:cs="Calibri"/>
          <w:noProof/>
          <w:lang w:val="es-ES"/>
        </w:rPr>
        <w:t>.</w:t>
      </w:r>
      <w:r w:rsidR="00ED3254" w:rsidRPr="00525097">
        <w:rPr>
          <w:rFonts w:asciiTheme="minorHAnsi" w:hAnsiTheme="minorHAnsi" w:cs="Calibri"/>
          <w:noProof/>
          <w:lang w:val="es-ES"/>
        </w:rPr>
        <w:tab/>
      </w:r>
      <w:r w:rsidR="004570AD">
        <w:rPr>
          <w:rFonts w:asciiTheme="minorHAnsi" w:hAnsiTheme="minorHAnsi" w:cs="Calibri"/>
          <w:noProof/>
          <w:lang w:val="es-ES"/>
        </w:rPr>
        <w:t xml:space="preserve">El </w:t>
      </w:r>
      <w:r w:rsidR="00ED3254" w:rsidRPr="00525097">
        <w:rPr>
          <w:rFonts w:asciiTheme="minorHAnsi" w:hAnsiTheme="minorHAnsi" w:cs="Calibri"/>
          <w:b/>
          <w:bCs/>
          <w:noProof/>
          <w:lang w:val="es-ES"/>
        </w:rPr>
        <w:t>Brasil</w:t>
      </w:r>
      <w:r w:rsidR="00ED3254" w:rsidRPr="00525097">
        <w:rPr>
          <w:rFonts w:asciiTheme="minorHAnsi" w:hAnsiTheme="minorHAnsi" w:cs="Calibri"/>
          <w:noProof/>
          <w:lang w:val="es-ES"/>
        </w:rPr>
        <w:t xml:space="preserve">, con el apoyo de </w:t>
      </w:r>
      <w:r w:rsidR="00ED3254" w:rsidRPr="00525097">
        <w:rPr>
          <w:rFonts w:asciiTheme="minorHAnsi" w:hAnsiTheme="minorHAnsi" w:cs="Calibri"/>
          <w:b/>
          <w:bCs/>
          <w:noProof/>
          <w:lang w:val="es-ES"/>
        </w:rPr>
        <w:t>Argentina</w:t>
      </w:r>
      <w:r w:rsidR="00ED3254" w:rsidRPr="00525097">
        <w:rPr>
          <w:rFonts w:asciiTheme="minorHAnsi" w:hAnsiTheme="minorHAnsi" w:cs="Calibri"/>
          <w:noProof/>
          <w:lang w:val="es-ES"/>
        </w:rPr>
        <w:t xml:space="preserve">, el </w:t>
      </w:r>
      <w:r w:rsidR="00ED3254" w:rsidRPr="00525097">
        <w:rPr>
          <w:rFonts w:asciiTheme="minorHAnsi" w:hAnsiTheme="minorHAnsi" w:cs="Calibri"/>
          <w:b/>
          <w:bCs/>
          <w:noProof/>
          <w:lang w:val="es-ES"/>
        </w:rPr>
        <w:t>Canadá</w:t>
      </w:r>
      <w:r w:rsidR="00ED3254" w:rsidRPr="00525097">
        <w:rPr>
          <w:rFonts w:asciiTheme="minorHAnsi" w:hAnsiTheme="minorHAnsi" w:cs="Calibri"/>
          <w:noProof/>
          <w:lang w:val="es-ES"/>
        </w:rPr>
        <w:t xml:space="preserve"> y la </w:t>
      </w:r>
      <w:r w:rsidR="00ED3254" w:rsidRPr="00525097">
        <w:rPr>
          <w:rFonts w:asciiTheme="minorHAnsi" w:hAnsiTheme="minorHAnsi" w:cs="Calibri"/>
          <w:b/>
          <w:bCs/>
          <w:noProof/>
          <w:lang w:val="es-ES"/>
        </w:rPr>
        <w:t>India</w:t>
      </w:r>
      <w:r w:rsidR="00ED3254" w:rsidRPr="00525097">
        <w:rPr>
          <w:rFonts w:asciiTheme="minorHAnsi" w:hAnsiTheme="minorHAnsi" w:cs="Calibri"/>
          <w:noProof/>
          <w:lang w:val="es-ES"/>
        </w:rPr>
        <w:t xml:space="preserve">, expresó preocupación por la inclusión de referencias a convenciones específicas en el proyecto de resolución, en especial el Convenio de la </w:t>
      </w:r>
      <w:r w:rsidR="00D81E0E">
        <w:rPr>
          <w:rFonts w:asciiTheme="minorHAnsi" w:hAnsiTheme="minorHAnsi" w:cs="Calibri"/>
          <w:noProof/>
          <w:lang w:val="es-ES"/>
        </w:rPr>
        <w:t>CEPE</w:t>
      </w:r>
      <w:r w:rsidR="00ED3254" w:rsidRPr="00525097">
        <w:rPr>
          <w:rFonts w:asciiTheme="minorHAnsi" w:hAnsiTheme="minorHAnsi" w:cs="Calibri"/>
          <w:noProof/>
          <w:lang w:val="es-ES"/>
        </w:rPr>
        <w:t xml:space="preserve"> sobre la protección y uso de los cursos de agua transfronterizos y los lagos internacionales (el Convenio del Agua). </w:t>
      </w:r>
      <w:r w:rsidR="00ED3254" w:rsidRPr="00525097">
        <w:rPr>
          <w:rFonts w:asciiTheme="minorHAnsi" w:hAnsiTheme="minorHAnsi" w:cs="Calibri"/>
          <w:b/>
          <w:bCs/>
          <w:noProof/>
          <w:lang w:val="es-ES"/>
        </w:rPr>
        <w:t>Suiza</w:t>
      </w:r>
      <w:r w:rsidR="00ED3254" w:rsidRPr="00525097">
        <w:rPr>
          <w:rFonts w:asciiTheme="minorHAnsi" w:hAnsiTheme="minorHAnsi" w:cs="Calibri"/>
          <w:noProof/>
          <w:lang w:val="es-ES"/>
        </w:rPr>
        <w:t>, con el apoyo de</w:t>
      </w:r>
      <w:r w:rsidR="004570AD">
        <w:rPr>
          <w:rFonts w:asciiTheme="minorHAnsi" w:hAnsiTheme="minorHAnsi" w:cs="Calibri"/>
          <w:noProof/>
          <w:lang w:val="es-ES"/>
        </w:rPr>
        <w:t>l</w:t>
      </w:r>
      <w:r w:rsidR="00ED3254" w:rsidRPr="00525097">
        <w:rPr>
          <w:rFonts w:asciiTheme="minorHAnsi" w:hAnsiTheme="minorHAnsi" w:cs="Calibri"/>
          <w:noProof/>
          <w:lang w:val="es-ES"/>
        </w:rPr>
        <w:t xml:space="preserve"> </w:t>
      </w:r>
      <w:r w:rsidR="00ED3254" w:rsidRPr="00525097">
        <w:rPr>
          <w:rFonts w:asciiTheme="minorHAnsi" w:hAnsiTheme="minorHAnsi" w:cs="Calibri"/>
          <w:b/>
          <w:bCs/>
          <w:noProof/>
          <w:lang w:val="es-ES"/>
        </w:rPr>
        <w:t>Pakistán</w:t>
      </w:r>
      <w:r w:rsidR="00ED3254" w:rsidRPr="00525097">
        <w:rPr>
          <w:rFonts w:asciiTheme="minorHAnsi" w:hAnsiTheme="minorHAnsi" w:cs="Calibri"/>
          <w:noProof/>
          <w:lang w:val="es-ES"/>
        </w:rPr>
        <w:t xml:space="preserve">, sugirió mantener esta referencia, recordando el término acordado respecto a este Convenio en la COP11 de la Convención sobre los Humedales que se celebró en Bucarest, Rumania. El </w:t>
      </w:r>
      <w:r w:rsidR="00ED3254" w:rsidRPr="00525097">
        <w:rPr>
          <w:rFonts w:asciiTheme="minorHAnsi" w:hAnsiTheme="minorHAnsi" w:cs="Calibri"/>
          <w:b/>
          <w:bCs/>
          <w:noProof/>
          <w:lang w:val="es-ES"/>
        </w:rPr>
        <w:t>Reino Unido de Gran Bretaña e Irlanda del Norte</w:t>
      </w:r>
      <w:r w:rsidR="00ED3254" w:rsidRPr="00525097">
        <w:rPr>
          <w:rFonts w:asciiTheme="minorHAnsi" w:hAnsiTheme="minorHAnsi" w:cs="Calibri"/>
          <w:noProof/>
          <w:lang w:val="es-ES"/>
        </w:rPr>
        <w:t xml:space="preserve"> observó que esta cuestión podría impedir que se llegara a un consenso e instó a las Partes a que consideraran su supresión.</w:t>
      </w:r>
    </w:p>
    <w:p w14:paraId="7C85CB3F" w14:textId="77777777" w:rsidR="00ED3254" w:rsidRPr="00525097" w:rsidRDefault="00ED3254" w:rsidP="00B11FB0">
      <w:pPr>
        <w:suppressAutoHyphens/>
        <w:spacing w:after="0" w:line="240" w:lineRule="auto"/>
        <w:rPr>
          <w:rFonts w:asciiTheme="minorHAnsi" w:hAnsiTheme="minorHAnsi" w:cs="Calibri"/>
          <w:noProof/>
          <w:lang w:val="es-ES"/>
        </w:rPr>
      </w:pPr>
    </w:p>
    <w:p w14:paraId="33D3369C" w14:textId="14290B61" w:rsidR="00ED3254" w:rsidRPr="00525097" w:rsidRDefault="00DB509F" w:rsidP="00B11FB0">
      <w:pPr>
        <w:suppressAutoHyphens/>
        <w:spacing w:after="0" w:line="240" w:lineRule="auto"/>
        <w:ind w:left="567" w:hanging="567"/>
        <w:rPr>
          <w:rFonts w:asciiTheme="minorHAnsi" w:hAnsiTheme="minorHAnsi" w:cs="Calibri"/>
          <w:noProof/>
          <w:lang w:val="es-ES"/>
        </w:rPr>
      </w:pPr>
      <w:r w:rsidRPr="00525097">
        <w:rPr>
          <w:rFonts w:asciiTheme="minorHAnsi" w:hAnsiTheme="minorHAnsi" w:cs="Calibri"/>
          <w:noProof/>
          <w:lang w:val="es-ES"/>
        </w:rPr>
        <w:t>370</w:t>
      </w:r>
      <w:r w:rsidR="00ED3254" w:rsidRPr="00525097">
        <w:rPr>
          <w:rFonts w:asciiTheme="minorHAnsi" w:hAnsiTheme="minorHAnsi" w:cs="Calibri"/>
          <w:noProof/>
          <w:lang w:val="es-ES"/>
        </w:rPr>
        <w:t>.</w:t>
      </w:r>
      <w:r w:rsidR="00ED3254" w:rsidRPr="00525097">
        <w:rPr>
          <w:rFonts w:asciiTheme="minorHAnsi" w:hAnsiTheme="minorHAnsi" w:cs="Calibri"/>
          <w:noProof/>
          <w:lang w:val="es-ES"/>
        </w:rPr>
        <w:tab/>
      </w:r>
      <w:r w:rsidR="004570AD">
        <w:rPr>
          <w:rFonts w:asciiTheme="minorHAnsi" w:hAnsiTheme="minorHAnsi" w:cs="Calibri"/>
          <w:noProof/>
          <w:lang w:val="es-ES"/>
        </w:rPr>
        <w:t xml:space="preserve">El </w:t>
      </w:r>
      <w:r w:rsidR="00ED3254" w:rsidRPr="00525097">
        <w:rPr>
          <w:rFonts w:asciiTheme="minorHAnsi" w:hAnsiTheme="minorHAnsi" w:cs="Calibri"/>
          <w:b/>
          <w:bCs/>
          <w:noProof/>
          <w:lang w:val="es-ES"/>
        </w:rPr>
        <w:t>Canadá</w:t>
      </w:r>
      <w:r w:rsidR="00ED3254" w:rsidRPr="00525097">
        <w:rPr>
          <w:rFonts w:asciiTheme="minorHAnsi" w:hAnsiTheme="minorHAnsi" w:cs="Calibri"/>
          <w:noProof/>
          <w:lang w:val="es-ES"/>
        </w:rPr>
        <w:t xml:space="preserve">, con el apoyo de </w:t>
      </w:r>
      <w:r w:rsidR="00ED3254" w:rsidRPr="00525097">
        <w:rPr>
          <w:rFonts w:asciiTheme="minorHAnsi" w:hAnsiTheme="minorHAnsi" w:cs="Calibri"/>
          <w:b/>
          <w:bCs/>
          <w:noProof/>
          <w:lang w:val="es-ES"/>
        </w:rPr>
        <w:t>Nueva Zelandia</w:t>
      </w:r>
      <w:r w:rsidR="00ED3254" w:rsidRPr="00525097">
        <w:rPr>
          <w:rFonts w:asciiTheme="minorHAnsi" w:hAnsiTheme="minorHAnsi" w:cs="Calibri"/>
          <w:noProof/>
          <w:lang w:val="es-ES"/>
        </w:rPr>
        <w:t>, solicitó que continuaran los debates para examinar las enmiendas propuestas antes de su aprobación.</w:t>
      </w:r>
    </w:p>
    <w:p w14:paraId="48E2C8ED" w14:textId="77777777" w:rsidR="00ED3254" w:rsidRPr="00525097" w:rsidRDefault="00ED3254" w:rsidP="00B11FB0">
      <w:pPr>
        <w:suppressAutoHyphens/>
        <w:spacing w:after="0" w:line="240" w:lineRule="auto"/>
        <w:rPr>
          <w:rFonts w:asciiTheme="minorHAnsi" w:hAnsiTheme="minorHAnsi" w:cs="Calibri"/>
          <w:noProof/>
          <w:lang w:val="es-ES"/>
        </w:rPr>
      </w:pPr>
    </w:p>
    <w:p w14:paraId="3F430629" w14:textId="0B73EBBF" w:rsidR="00ED3254" w:rsidRPr="00525097" w:rsidRDefault="00DB509F" w:rsidP="00B11FB0">
      <w:pPr>
        <w:suppressAutoHyphens/>
        <w:spacing w:after="0" w:line="240" w:lineRule="auto"/>
        <w:ind w:left="567" w:hanging="567"/>
        <w:rPr>
          <w:rFonts w:asciiTheme="minorHAnsi" w:hAnsiTheme="minorHAnsi" w:cs="Calibri"/>
          <w:noProof/>
          <w:lang w:val="es-ES"/>
        </w:rPr>
      </w:pPr>
      <w:r w:rsidRPr="00525097">
        <w:rPr>
          <w:rFonts w:asciiTheme="minorHAnsi" w:hAnsiTheme="minorHAnsi" w:cs="Calibri"/>
          <w:noProof/>
          <w:lang w:val="es-ES"/>
        </w:rPr>
        <w:t>371</w:t>
      </w:r>
      <w:r w:rsidR="00ED3254" w:rsidRPr="00525097">
        <w:rPr>
          <w:rFonts w:asciiTheme="minorHAnsi" w:hAnsiTheme="minorHAnsi" w:cs="Calibri"/>
          <w:noProof/>
          <w:lang w:val="es-ES"/>
        </w:rPr>
        <w:t>.</w:t>
      </w:r>
      <w:r w:rsidR="00ED3254" w:rsidRPr="00525097">
        <w:rPr>
          <w:rFonts w:asciiTheme="minorHAnsi" w:hAnsiTheme="minorHAnsi" w:cs="Calibri"/>
          <w:noProof/>
          <w:lang w:val="es-ES"/>
        </w:rPr>
        <w:tab/>
        <w:t xml:space="preserve">El </w:t>
      </w:r>
      <w:r w:rsidR="00ED3254" w:rsidRPr="00525097">
        <w:rPr>
          <w:rFonts w:asciiTheme="minorHAnsi" w:hAnsiTheme="minorHAnsi" w:cs="Calibri"/>
          <w:b/>
          <w:bCs/>
          <w:noProof/>
          <w:lang w:val="es-ES"/>
        </w:rPr>
        <w:t>Presidente</w:t>
      </w:r>
      <w:r w:rsidR="00ED3254" w:rsidRPr="00525097">
        <w:rPr>
          <w:rFonts w:asciiTheme="minorHAnsi" w:hAnsiTheme="minorHAnsi" w:cs="Calibri"/>
          <w:noProof/>
          <w:lang w:val="es-ES"/>
        </w:rPr>
        <w:t xml:space="preserve"> invitó a China a que en el receso del almuerzo organizara consultas informales adicionales entre las Partes Contratantes interesadas e instó a las Partes a que fueran inclusivas y flexibles. El examen del proyecto de resolución 18.19 se aplazó hasta la siguiente sesión plenaria.</w:t>
      </w:r>
    </w:p>
    <w:p w14:paraId="0950397A" w14:textId="77777777" w:rsidR="00ED3254" w:rsidRPr="00525097" w:rsidRDefault="00ED3254" w:rsidP="00ED3254">
      <w:pPr>
        <w:spacing w:after="0" w:line="240" w:lineRule="auto"/>
        <w:rPr>
          <w:rFonts w:asciiTheme="minorHAnsi" w:eastAsia="Times New Roman" w:hAnsiTheme="minorHAnsi" w:cs="Calibri"/>
          <w:noProof/>
          <w:lang w:val="es-ES"/>
        </w:rPr>
      </w:pPr>
    </w:p>
    <w:p w14:paraId="65B9A3FB" w14:textId="03ED70CE"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18.23: </w:t>
      </w:r>
      <w:r w:rsidRPr="00525097">
        <w:rPr>
          <w:rFonts w:asciiTheme="minorHAnsi" w:hAnsiTheme="minorHAnsi" w:cs="Calibri"/>
          <w:b/>
          <w:noProof/>
          <w:lang w:val="es-ES"/>
        </w:rPr>
        <w:t>Proyecto de resolución</w:t>
      </w:r>
      <w:r w:rsidRPr="00525097">
        <w:rPr>
          <w:rFonts w:asciiTheme="minorHAnsi" w:hAnsiTheme="minorHAnsi"/>
          <w:b/>
          <w:bCs/>
          <w:noProof/>
          <w:lang w:val="es-ES"/>
        </w:rPr>
        <w:t xml:space="preserve">: </w:t>
      </w:r>
      <w:r w:rsidRPr="00525097">
        <w:rPr>
          <w:b/>
          <w:bCs/>
          <w:noProof/>
          <w:lang w:val="es-ES"/>
        </w:rPr>
        <w:t>Agradecimiento al país anfitrión, la República Popular China</w:t>
      </w:r>
      <w:r w:rsidR="00986B20" w:rsidRPr="00525097">
        <w:rPr>
          <w:rFonts w:asciiTheme="minorHAnsi" w:hAnsiTheme="minorHAnsi"/>
          <w:b/>
          <w:noProof/>
          <w:lang w:val="es-ES"/>
        </w:rPr>
        <w:t xml:space="preserve"> (continuación)</w:t>
      </w:r>
    </w:p>
    <w:p w14:paraId="1DD4C9E6" w14:textId="77777777" w:rsidR="00ED3254" w:rsidRPr="00525097" w:rsidRDefault="00ED3254" w:rsidP="00B11FB0">
      <w:pPr>
        <w:keepNext/>
        <w:spacing w:after="0" w:line="240" w:lineRule="auto"/>
        <w:rPr>
          <w:rFonts w:asciiTheme="minorHAnsi" w:hAnsiTheme="minorHAnsi" w:cs="Calibri"/>
          <w:noProof/>
          <w:lang w:val="es-ES"/>
        </w:rPr>
      </w:pPr>
    </w:p>
    <w:p w14:paraId="07523DBF" w14:textId="470D3E1E" w:rsidR="00ED3254" w:rsidRPr="00525097" w:rsidRDefault="00DB509F" w:rsidP="00B11FB0">
      <w:pPr>
        <w:suppressAutoHyphens/>
        <w:spacing w:after="0" w:line="240" w:lineRule="auto"/>
        <w:ind w:left="567" w:hanging="567"/>
        <w:rPr>
          <w:noProof/>
          <w:lang w:val="es-ES"/>
        </w:rPr>
      </w:pPr>
      <w:r w:rsidRPr="00525097">
        <w:rPr>
          <w:noProof/>
          <w:lang w:val="es-ES"/>
        </w:rPr>
        <w:t>372</w:t>
      </w:r>
      <w:r w:rsidR="00ED3254" w:rsidRPr="00525097">
        <w:rPr>
          <w:noProof/>
          <w:lang w:val="es-ES"/>
        </w:rPr>
        <w:t>.</w:t>
      </w:r>
      <w:r w:rsidR="00ED3254" w:rsidRPr="00525097">
        <w:rPr>
          <w:noProof/>
          <w:lang w:val="es-ES"/>
        </w:rPr>
        <w:tab/>
        <w:t xml:space="preserve">Los </w:t>
      </w:r>
      <w:r w:rsidR="00ED3254" w:rsidRPr="00525097">
        <w:rPr>
          <w:b/>
          <w:bCs/>
          <w:noProof/>
          <w:lang w:val="es-ES"/>
        </w:rPr>
        <w:t>Emiratos Árabes Unidos</w:t>
      </w:r>
      <w:r w:rsidR="00ED3254" w:rsidRPr="00525097">
        <w:rPr>
          <w:noProof/>
          <w:lang w:val="es-ES"/>
        </w:rPr>
        <w:t>, en su calidad de país anfitrión de la COP13, presentaron una actualización sobre el estado del proyecto de resolución modificado que figura en el documento COP14 Doc.18.23 Rev.2, indicando que dos párrafos permanecían entre corchetes y recordando a las Partes Contratantes que se trataba de una resolución solemne que se ajustaba a una tradición antigua de la Convención.</w:t>
      </w:r>
    </w:p>
    <w:p w14:paraId="79177CE9" w14:textId="77777777" w:rsidR="00ED3254" w:rsidRPr="00525097" w:rsidRDefault="00ED3254" w:rsidP="00B11FB0">
      <w:pPr>
        <w:suppressAutoHyphens/>
        <w:spacing w:after="0" w:line="240" w:lineRule="auto"/>
        <w:rPr>
          <w:noProof/>
          <w:lang w:val="es-ES"/>
        </w:rPr>
      </w:pPr>
    </w:p>
    <w:p w14:paraId="151FDD26" w14:textId="0EC55403" w:rsidR="00ED3254" w:rsidRPr="00525097" w:rsidRDefault="00DB509F" w:rsidP="00B11FB0">
      <w:pPr>
        <w:suppressAutoHyphens/>
        <w:spacing w:after="0" w:line="240" w:lineRule="auto"/>
        <w:ind w:left="567" w:hanging="567"/>
        <w:rPr>
          <w:noProof/>
          <w:lang w:val="es-ES"/>
        </w:rPr>
      </w:pPr>
      <w:r w:rsidRPr="00525097">
        <w:rPr>
          <w:noProof/>
          <w:lang w:val="es-ES"/>
        </w:rPr>
        <w:lastRenderedPageBreak/>
        <w:t>373</w:t>
      </w:r>
      <w:r w:rsidR="00ED3254" w:rsidRPr="00525097">
        <w:rPr>
          <w:noProof/>
          <w:lang w:val="es-ES"/>
        </w:rPr>
        <w:t>.</w:t>
      </w:r>
      <w:r w:rsidR="00ED3254" w:rsidRPr="00525097">
        <w:rPr>
          <w:noProof/>
          <w:lang w:val="es-ES"/>
        </w:rPr>
        <w:tab/>
        <w:t xml:space="preserve">El debate se centró en la forma de abordar la Declaración de Wuhan basándose en dos opciones. </w:t>
      </w:r>
      <w:r w:rsidR="00ED3254" w:rsidRPr="00525097">
        <w:rPr>
          <w:b/>
          <w:bCs/>
          <w:noProof/>
          <w:lang w:val="es-ES"/>
        </w:rPr>
        <w:t>Chequia en nombre de los Estados miembros de la UE</w:t>
      </w:r>
      <w:r w:rsidR="00ED3254" w:rsidRPr="00525097">
        <w:rPr>
          <w:noProof/>
          <w:lang w:val="es-ES"/>
        </w:rPr>
        <w:t xml:space="preserve"> y </w:t>
      </w:r>
      <w:r w:rsidR="00ED3254" w:rsidRPr="00525097">
        <w:rPr>
          <w:b/>
          <w:bCs/>
          <w:noProof/>
          <w:lang w:val="es-ES"/>
        </w:rPr>
        <w:t>Nueva</w:t>
      </w:r>
      <w:r w:rsidR="00ED3254" w:rsidRPr="00525097">
        <w:rPr>
          <w:noProof/>
          <w:lang w:val="es-ES"/>
        </w:rPr>
        <w:t xml:space="preserve"> </w:t>
      </w:r>
      <w:r w:rsidR="00ED3254" w:rsidRPr="00525097">
        <w:rPr>
          <w:b/>
          <w:bCs/>
          <w:noProof/>
          <w:lang w:val="es-ES"/>
        </w:rPr>
        <w:t>Zelandia</w:t>
      </w:r>
      <w:r w:rsidR="00ED3254" w:rsidRPr="00525097">
        <w:rPr>
          <w:noProof/>
          <w:lang w:val="es-ES"/>
        </w:rPr>
        <w:t xml:space="preserve"> expresaron su preferencia por una de las opciones subrayando la necesidad de flexibilidad para llegar a un consenso.</w:t>
      </w:r>
    </w:p>
    <w:p w14:paraId="0273C0DE" w14:textId="77777777" w:rsidR="00ED3254" w:rsidRPr="00525097" w:rsidRDefault="00ED3254" w:rsidP="00B11FB0">
      <w:pPr>
        <w:suppressAutoHyphens/>
        <w:spacing w:after="0" w:line="240" w:lineRule="auto"/>
        <w:rPr>
          <w:noProof/>
          <w:lang w:val="es-ES"/>
        </w:rPr>
      </w:pPr>
    </w:p>
    <w:p w14:paraId="2DBAB1C2" w14:textId="4FF3BB33" w:rsidR="00ED3254" w:rsidRPr="00525097" w:rsidRDefault="00DB509F" w:rsidP="00B11FB0">
      <w:pPr>
        <w:suppressAutoHyphens/>
        <w:spacing w:after="0" w:line="240" w:lineRule="auto"/>
        <w:ind w:left="567" w:hanging="567"/>
        <w:rPr>
          <w:noProof/>
          <w:lang w:val="es-ES"/>
        </w:rPr>
      </w:pPr>
      <w:r w:rsidRPr="00525097">
        <w:rPr>
          <w:noProof/>
          <w:lang w:val="es-ES"/>
        </w:rPr>
        <w:t>374</w:t>
      </w:r>
      <w:r w:rsidR="00ED3254" w:rsidRPr="00525097">
        <w:rPr>
          <w:noProof/>
          <w:lang w:val="es-ES"/>
        </w:rPr>
        <w:t>.</w:t>
      </w:r>
      <w:r w:rsidR="00ED3254" w:rsidRPr="00525097">
        <w:rPr>
          <w:noProof/>
          <w:lang w:val="es-ES"/>
        </w:rPr>
        <w:tab/>
      </w:r>
      <w:r w:rsidR="004570AD">
        <w:rPr>
          <w:noProof/>
          <w:lang w:val="es-ES"/>
        </w:rPr>
        <w:t xml:space="preserve">El </w:t>
      </w:r>
      <w:r w:rsidR="00ED3254" w:rsidRPr="00525097">
        <w:rPr>
          <w:b/>
          <w:bCs/>
          <w:noProof/>
          <w:lang w:val="es-ES"/>
        </w:rPr>
        <w:t>Japón</w:t>
      </w:r>
      <w:r w:rsidR="00ED3254" w:rsidRPr="00525097">
        <w:rPr>
          <w:noProof/>
          <w:lang w:val="es-ES"/>
        </w:rPr>
        <w:t xml:space="preserve">, con el apoyo de los </w:t>
      </w:r>
      <w:r w:rsidR="00ED3254" w:rsidRPr="00525097">
        <w:rPr>
          <w:b/>
          <w:bCs/>
          <w:noProof/>
          <w:lang w:val="es-ES"/>
        </w:rPr>
        <w:t>Estados Unidos de América</w:t>
      </w:r>
      <w:r w:rsidR="00ED3254" w:rsidRPr="00525097">
        <w:rPr>
          <w:noProof/>
          <w:lang w:val="es-ES"/>
        </w:rPr>
        <w:t>, sugirió una formulación que permitiera llegar a un consenso que tuviera en cuenta la Declaración de Wuhan y sus objetivos para la mejora de la visibilidad de la Convención y el fortalecimiento del compromiso de alto nivel y su aplicación.</w:t>
      </w:r>
    </w:p>
    <w:p w14:paraId="6E42204A" w14:textId="77777777" w:rsidR="00ED3254" w:rsidRPr="00525097" w:rsidRDefault="00ED3254" w:rsidP="00B11FB0">
      <w:pPr>
        <w:suppressAutoHyphens/>
        <w:spacing w:after="0" w:line="240" w:lineRule="auto"/>
        <w:rPr>
          <w:noProof/>
          <w:lang w:val="es-ES"/>
        </w:rPr>
      </w:pPr>
    </w:p>
    <w:p w14:paraId="79DDAC4B" w14:textId="48C26A45" w:rsidR="00ED3254" w:rsidRPr="00525097" w:rsidRDefault="00DB509F" w:rsidP="00B11FB0">
      <w:pPr>
        <w:suppressAutoHyphens/>
        <w:spacing w:after="0" w:line="240" w:lineRule="auto"/>
        <w:ind w:left="567" w:hanging="567"/>
        <w:rPr>
          <w:noProof/>
          <w:lang w:val="es-ES"/>
        </w:rPr>
      </w:pPr>
      <w:r w:rsidRPr="00525097">
        <w:rPr>
          <w:noProof/>
          <w:lang w:val="es-ES"/>
        </w:rPr>
        <w:t>375</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invitó a la Secretaría a que </w:t>
      </w:r>
      <w:r w:rsidR="00BE32F6">
        <w:rPr>
          <w:noProof/>
          <w:lang w:val="es-ES"/>
        </w:rPr>
        <w:t>elaborara</w:t>
      </w:r>
      <w:r w:rsidR="00ED3254" w:rsidRPr="00525097">
        <w:rPr>
          <w:noProof/>
          <w:lang w:val="es-ES"/>
        </w:rPr>
        <w:t xml:space="preserve"> una versión modificada del proyecto de resolución para su examen posterior, haciendo hincapié en que las Partes Contratantes deberían tener en cuenta las limitaciones de la capacidad de la Secretaría para la documentación y traducción en esta fase final de la COP. Por consiguiente, aplazó el examen del proyecto de resolución modificado hasta la sesión de la tarde.</w:t>
      </w:r>
    </w:p>
    <w:p w14:paraId="4827AB5D" w14:textId="77777777" w:rsidR="00ED3254" w:rsidRPr="00525097" w:rsidRDefault="00ED3254" w:rsidP="00ED3254">
      <w:pPr>
        <w:spacing w:after="0" w:line="240" w:lineRule="auto"/>
        <w:rPr>
          <w:noProof/>
          <w:lang w:val="es-ES"/>
        </w:rPr>
      </w:pPr>
    </w:p>
    <w:p w14:paraId="34E5DAD7" w14:textId="6D56764E"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18.2: </w:t>
      </w:r>
      <w:r w:rsidRPr="00525097">
        <w:rPr>
          <w:b/>
          <w:bCs/>
          <w:noProof/>
          <w:lang w:val="es-ES"/>
        </w:rPr>
        <w:t>Proyecto de resolución sobre las responsabilidades, funciones y composición del Comité Permanente y clasificación de los países por regiones en el marco de la Convención</w:t>
      </w:r>
      <w:r w:rsidR="00986B20" w:rsidRPr="00525097">
        <w:rPr>
          <w:rFonts w:asciiTheme="minorHAnsi" w:hAnsiTheme="minorHAnsi"/>
          <w:b/>
          <w:noProof/>
          <w:lang w:val="es-ES"/>
        </w:rPr>
        <w:t xml:space="preserve"> (continuación)</w:t>
      </w:r>
    </w:p>
    <w:p w14:paraId="71092B97" w14:textId="77777777" w:rsidR="00ED3254" w:rsidRPr="00525097" w:rsidRDefault="00ED3254" w:rsidP="00B11FB0">
      <w:pPr>
        <w:keepNext/>
        <w:spacing w:after="0" w:line="240" w:lineRule="auto"/>
        <w:rPr>
          <w:rFonts w:asciiTheme="minorHAnsi" w:hAnsiTheme="minorHAnsi" w:cs="Calibri"/>
          <w:noProof/>
          <w:lang w:val="es-ES"/>
        </w:rPr>
      </w:pPr>
    </w:p>
    <w:p w14:paraId="07DA369F" w14:textId="2905798F" w:rsidR="00ED3254" w:rsidRPr="00525097" w:rsidRDefault="00DB509F" w:rsidP="00B11FB0">
      <w:pPr>
        <w:suppressAutoHyphens/>
        <w:spacing w:after="0" w:line="240" w:lineRule="auto"/>
        <w:ind w:left="567" w:hanging="567"/>
        <w:rPr>
          <w:noProof/>
          <w:lang w:val="es-ES"/>
        </w:rPr>
      </w:pPr>
      <w:r w:rsidRPr="00525097">
        <w:rPr>
          <w:noProof/>
          <w:lang w:val="es-ES"/>
        </w:rPr>
        <w:t>376</w:t>
      </w:r>
      <w:r w:rsidR="00ED3254" w:rsidRPr="00525097">
        <w:rPr>
          <w:noProof/>
          <w:lang w:val="es-ES"/>
        </w:rPr>
        <w:t>.</w:t>
      </w:r>
      <w:r w:rsidR="00ED3254" w:rsidRPr="00525097">
        <w:rPr>
          <w:noProof/>
          <w:lang w:val="es-ES"/>
        </w:rPr>
        <w:tab/>
        <w:t xml:space="preserve">La </w:t>
      </w:r>
      <w:r w:rsidR="00ED3254" w:rsidRPr="00525097">
        <w:rPr>
          <w:b/>
          <w:bCs/>
          <w:noProof/>
          <w:lang w:val="es-ES"/>
        </w:rPr>
        <w:t>Secretaría</w:t>
      </w:r>
      <w:r w:rsidR="00ED3254" w:rsidRPr="00525097">
        <w:rPr>
          <w:noProof/>
          <w:lang w:val="es-ES"/>
        </w:rPr>
        <w:t xml:space="preserve"> presentó una actualización sobre el estado del proyecto de resolución 18.2, indicando que la versión modificada se podía consultar en línea en el documento COP14 Doc.18.2 Rev.2.</w:t>
      </w:r>
    </w:p>
    <w:p w14:paraId="596E217D" w14:textId="77777777" w:rsidR="00ED3254" w:rsidRPr="00525097" w:rsidRDefault="00ED3254" w:rsidP="00B11FB0">
      <w:pPr>
        <w:suppressAutoHyphens/>
        <w:spacing w:after="0" w:line="240" w:lineRule="auto"/>
        <w:rPr>
          <w:noProof/>
          <w:lang w:val="es-ES"/>
        </w:rPr>
      </w:pPr>
    </w:p>
    <w:p w14:paraId="7107AD4C" w14:textId="52153A17" w:rsidR="00ED3254" w:rsidRPr="00525097" w:rsidRDefault="00DB509F" w:rsidP="00B11FB0">
      <w:pPr>
        <w:suppressAutoHyphens/>
        <w:spacing w:after="0" w:line="240" w:lineRule="auto"/>
        <w:ind w:left="567" w:hanging="567"/>
        <w:rPr>
          <w:noProof/>
          <w:lang w:val="es-ES"/>
        </w:rPr>
      </w:pPr>
      <w:r w:rsidRPr="00525097">
        <w:rPr>
          <w:noProof/>
          <w:lang w:val="es-ES"/>
        </w:rPr>
        <w:t>377</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recordó a la Conferencia que esta versión final ya no incluía la propuesta suprimida de Suecia, relacionada con el número de grupos regionales.</w:t>
      </w:r>
    </w:p>
    <w:p w14:paraId="4E90243C" w14:textId="77777777" w:rsidR="00ED3254" w:rsidRPr="00525097" w:rsidRDefault="00ED3254" w:rsidP="00B11FB0">
      <w:pPr>
        <w:suppressAutoHyphens/>
        <w:spacing w:after="0" w:line="240" w:lineRule="auto"/>
        <w:rPr>
          <w:noProof/>
          <w:lang w:val="es-ES"/>
        </w:rPr>
      </w:pPr>
    </w:p>
    <w:p w14:paraId="0ACAF3BB" w14:textId="136267B7" w:rsidR="00ED3254" w:rsidRPr="00525097" w:rsidRDefault="00DB509F" w:rsidP="00B11FB0">
      <w:pPr>
        <w:suppressAutoHyphens/>
        <w:spacing w:after="0" w:line="240" w:lineRule="auto"/>
        <w:ind w:left="567" w:hanging="567"/>
        <w:rPr>
          <w:noProof/>
          <w:lang w:val="es-ES"/>
        </w:rPr>
      </w:pPr>
      <w:r w:rsidRPr="00525097">
        <w:rPr>
          <w:noProof/>
          <w:lang w:val="es-ES"/>
        </w:rPr>
        <w:t>378</w:t>
      </w:r>
      <w:r w:rsidR="00ED3254" w:rsidRPr="00525097">
        <w:rPr>
          <w:noProof/>
          <w:lang w:val="es-ES"/>
        </w:rPr>
        <w:t>.</w:t>
      </w:r>
      <w:r w:rsidR="00ED3254" w:rsidRPr="00525097">
        <w:rPr>
          <w:noProof/>
          <w:lang w:val="es-ES"/>
        </w:rPr>
        <w:tab/>
        <w:t>El proyecto de resolución modificado que figura en el documento COP14 Doc.18.2 Rev.2 se aprobó por aclamación.</w:t>
      </w:r>
    </w:p>
    <w:p w14:paraId="26F50FEC" w14:textId="77777777" w:rsidR="00ED3254" w:rsidRPr="00525097" w:rsidRDefault="00ED3254" w:rsidP="00ED3254">
      <w:pPr>
        <w:spacing w:after="0" w:line="240" w:lineRule="auto"/>
        <w:rPr>
          <w:rFonts w:asciiTheme="minorHAnsi" w:eastAsia="Times New Roman" w:hAnsiTheme="minorHAnsi" w:cs="Calibri"/>
          <w:noProof/>
          <w:lang w:val="es-ES"/>
        </w:rPr>
      </w:pPr>
    </w:p>
    <w:p w14:paraId="2270930C" w14:textId="23D7F43F"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18.8: </w:t>
      </w:r>
      <w:r w:rsidRPr="00525097">
        <w:rPr>
          <w:b/>
          <w:bCs/>
          <w:noProof/>
          <w:lang w:val="es-ES"/>
        </w:rPr>
        <w:t>Proyecto de resolución sobre la mejora de la visibilidad de la Convención y las sinergias con otros acuerdos multilaterales sobre el medio ambiente e instituciones internacionales</w:t>
      </w:r>
      <w:r w:rsidR="00986B20" w:rsidRPr="00525097">
        <w:rPr>
          <w:rFonts w:asciiTheme="minorHAnsi" w:hAnsiTheme="minorHAnsi"/>
          <w:b/>
          <w:noProof/>
          <w:lang w:val="es-ES"/>
        </w:rPr>
        <w:t xml:space="preserve"> (continuación)</w:t>
      </w:r>
    </w:p>
    <w:p w14:paraId="53C603AE" w14:textId="77777777" w:rsidR="00ED3254" w:rsidRPr="00525097" w:rsidRDefault="00ED3254" w:rsidP="00B11FB0">
      <w:pPr>
        <w:keepNext/>
        <w:suppressAutoHyphens/>
        <w:spacing w:after="0" w:line="240" w:lineRule="auto"/>
        <w:rPr>
          <w:noProof/>
          <w:lang w:val="es-ES"/>
        </w:rPr>
      </w:pPr>
    </w:p>
    <w:p w14:paraId="6E881F9F" w14:textId="2EC1EC54" w:rsidR="00ED3254" w:rsidRPr="00525097" w:rsidRDefault="00DB509F" w:rsidP="00B11FB0">
      <w:pPr>
        <w:suppressAutoHyphens/>
        <w:spacing w:after="0" w:line="240" w:lineRule="auto"/>
        <w:ind w:left="567" w:hanging="567"/>
        <w:rPr>
          <w:noProof/>
          <w:lang w:val="es-ES"/>
        </w:rPr>
      </w:pPr>
      <w:r w:rsidRPr="00525097">
        <w:rPr>
          <w:noProof/>
          <w:lang w:val="es-ES"/>
        </w:rPr>
        <w:t>379</w:t>
      </w:r>
      <w:r w:rsidR="00ED3254" w:rsidRPr="00525097">
        <w:rPr>
          <w:noProof/>
          <w:lang w:val="es-ES"/>
        </w:rPr>
        <w:t>.</w:t>
      </w:r>
      <w:r w:rsidR="00ED3254" w:rsidRPr="00525097">
        <w:rPr>
          <w:noProof/>
          <w:lang w:val="es-ES"/>
        </w:rPr>
        <w:tab/>
        <w:t xml:space="preserve">La </w:t>
      </w:r>
      <w:r w:rsidR="00ED3254" w:rsidRPr="00525097">
        <w:rPr>
          <w:b/>
          <w:bCs/>
          <w:noProof/>
          <w:lang w:val="es-ES"/>
        </w:rPr>
        <w:t>Secretaría</w:t>
      </w:r>
      <w:r w:rsidR="00ED3254" w:rsidRPr="00525097">
        <w:rPr>
          <w:noProof/>
          <w:lang w:val="es-ES"/>
        </w:rPr>
        <w:t xml:space="preserve"> presentó el proyecto de resolución modificado que figura en el documento COP14 Doc.18.8 Rev.2, señalando que luego de las consultas realizadas por las Partes interesadas se había presentado un nuevo documento a la Secretaría.</w:t>
      </w:r>
    </w:p>
    <w:p w14:paraId="773208CD" w14:textId="77777777" w:rsidR="00ED3254" w:rsidRPr="00525097" w:rsidRDefault="00ED3254" w:rsidP="00B11FB0">
      <w:pPr>
        <w:suppressAutoHyphens/>
        <w:spacing w:after="0" w:line="240" w:lineRule="auto"/>
        <w:rPr>
          <w:noProof/>
          <w:lang w:val="es-ES"/>
        </w:rPr>
      </w:pPr>
    </w:p>
    <w:p w14:paraId="55888BFE" w14:textId="60942B61" w:rsidR="00ED3254" w:rsidRPr="00525097" w:rsidRDefault="00DB509F" w:rsidP="00B11FB0">
      <w:pPr>
        <w:suppressAutoHyphens/>
        <w:spacing w:after="0" w:line="240" w:lineRule="auto"/>
        <w:ind w:left="567" w:hanging="567"/>
        <w:rPr>
          <w:noProof/>
          <w:lang w:val="es-ES"/>
        </w:rPr>
      </w:pPr>
      <w:r w:rsidRPr="00525097">
        <w:rPr>
          <w:noProof/>
          <w:lang w:val="es-ES"/>
        </w:rPr>
        <w:t>380</w:t>
      </w:r>
      <w:r w:rsidR="00ED3254" w:rsidRPr="00525097">
        <w:rPr>
          <w:noProof/>
          <w:lang w:val="es-ES"/>
        </w:rPr>
        <w:t>.</w:t>
      </w:r>
      <w:r w:rsidR="00ED3254" w:rsidRPr="00525097">
        <w:rPr>
          <w:noProof/>
          <w:lang w:val="es-ES"/>
        </w:rPr>
        <w:tab/>
      </w:r>
      <w:r w:rsidR="00ED3254" w:rsidRPr="00525097">
        <w:rPr>
          <w:b/>
          <w:bCs/>
          <w:noProof/>
          <w:lang w:val="es-ES"/>
        </w:rPr>
        <w:t>Finlandia</w:t>
      </w:r>
      <w:r w:rsidR="00ED3254" w:rsidRPr="00525097">
        <w:rPr>
          <w:noProof/>
          <w:lang w:val="es-ES"/>
        </w:rPr>
        <w:t>, en su calidad de representante del grupo oficioso, expresó su agradecimiento a todas las Partes y a la Secretaría por su excelente trabajo y destacó que todos los comentarios se habían incorporado en el proyecto modificado.</w:t>
      </w:r>
    </w:p>
    <w:p w14:paraId="726F8249" w14:textId="77777777" w:rsidR="00ED3254" w:rsidRPr="00525097" w:rsidRDefault="00ED3254" w:rsidP="00B11FB0">
      <w:pPr>
        <w:suppressAutoHyphens/>
        <w:spacing w:after="0" w:line="240" w:lineRule="auto"/>
        <w:rPr>
          <w:noProof/>
          <w:lang w:val="es-ES"/>
        </w:rPr>
      </w:pPr>
    </w:p>
    <w:p w14:paraId="3AE623C1" w14:textId="2F51126A" w:rsidR="00ED3254" w:rsidRPr="00525097" w:rsidRDefault="00DB509F" w:rsidP="00B11FB0">
      <w:pPr>
        <w:suppressAutoHyphens/>
        <w:spacing w:after="0" w:line="240" w:lineRule="auto"/>
        <w:ind w:left="567" w:hanging="567"/>
        <w:rPr>
          <w:noProof/>
          <w:lang w:val="es-ES"/>
        </w:rPr>
      </w:pPr>
      <w:r w:rsidRPr="00525097">
        <w:rPr>
          <w:noProof/>
          <w:lang w:val="es-ES"/>
        </w:rPr>
        <w:t>381</w:t>
      </w:r>
      <w:r w:rsidR="00ED3254" w:rsidRPr="00525097">
        <w:rPr>
          <w:noProof/>
          <w:lang w:val="es-ES"/>
        </w:rPr>
        <w:t>.</w:t>
      </w:r>
      <w:r w:rsidR="00ED3254" w:rsidRPr="00525097">
        <w:rPr>
          <w:noProof/>
          <w:lang w:val="es-ES"/>
        </w:rPr>
        <w:tab/>
        <w:t>El proyecto de resolución modificado que figura en el documento COP14 Doc.18.8 Rev.2 se aprobó por aclamación.</w:t>
      </w:r>
    </w:p>
    <w:p w14:paraId="29F6790F" w14:textId="77777777" w:rsidR="00ED3254" w:rsidRPr="00525097" w:rsidRDefault="00ED3254" w:rsidP="00ED3254">
      <w:pPr>
        <w:spacing w:after="0" w:line="240" w:lineRule="auto"/>
        <w:rPr>
          <w:noProof/>
          <w:lang w:val="es-ES"/>
        </w:rPr>
      </w:pPr>
    </w:p>
    <w:p w14:paraId="6F8EF509" w14:textId="01DA3233" w:rsidR="00ED3254" w:rsidRPr="00525097" w:rsidRDefault="00457BE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18.</w:t>
      </w:r>
      <w:r w:rsidR="00ED3254" w:rsidRPr="00525097">
        <w:rPr>
          <w:rFonts w:asciiTheme="minorHAnsi" w:hAnsiTheme="minorHAnsi" w:cs="Calibri"/>
          <w:b/>
          <w:bCs/>
          <w:noProof/>
          <w:lang w:val="es-ES"/>
        </w:rPr>
        <w:t xml:space="preserve">10: </w:t>
      </w:r>
      <w:r w:rsidR="00ED3254" w:rsidRPr="00525097">
        <w:rPr>
          <w:b/>
          <w:bCs/>
          <w:noProof/>
          <w:lang w:val="es-ES"/>
        </w:rPr>
        <w:t>Proyecto de resolución sobre el nuevo enfoque de CECoP</w:t>
      </w:r>
      <w:r w:rsidR="00986B20" w:rsidRPr="00525097">
        <w:rPr>
          <w:rFonts w:asciiTheme="minorHAnsi" w:hAnsiTheme="minorHAnsi"/>
          <w:b/>
          <w:noProof/>
          <w:lang w:val="es-ES"/>
        </w:rPr>
        <w:t xml:space="preserve"> (continuación)</w:t>
      </w:r>
    </w:p>
    <w:p w14:paraId="5A5B4A23" w14:textId="77777777" w:rsidR="00ED3254" w:rsidRPr="00525097" w:rsidRDefault="00ED3254" w:rsidP="00B11FB0">
      <w:pPr>
        <w:keepNext/>
        <w:suppressAutoHyphens/>
        <w:spacing w:after="0" w:line="240" w:lineRule="auto"/>
        <w:rPr>
          <w:noProof/>
          <w:lang w:val="es-ES"/>
        </w:rPr>
      </w:pPr>
    </w:p>
    <w:p w14:paraId="7B3801E5" w14:textId="5C063A8E" w:rsidR="00ED3254" w:rsidRPr="00525097" w:rsidRDefault="00DB509F" w:rsidP="00B11FB0">
      <w:pPr>
        <w:suppressAutoHyphens/>
        <w:spacing w:after="0" w:line="240" w:lineRule="auto"/>
        <w:ind w:left="567" w:hanging="567"/>
        <w:rPr>
          <w:noProof/>
          <w:lang w:val="es-ES"/>
        </w:rPr>
      </w:pPr>
      <w:r w:rsidRPr="00525097">
        <w:rPr>
          <w:noProof/>
          <w:lang w:val="es-ES"/>
        </w:rPr>
        <w:t>382</w:t>
      </w:r>
      <w:r w:rsidR="00ED3254" w:rsidRPr="00525097">
        <w:rPr>
          <w:noProof/>
          <w:lang w:val="es-ES"/>
        </w:rPr>
        <w:t>.</w:t>
      </w:r>
      <w:r w:rsidR="00ED3254" w:rsidRPr="00525097">
        <w:rPr>
          <w:noProof/>
          <w:lang w:val="es-ES"/>
        </w:rPr>
        <w:tab/>
      </w:r>
      <w:r w:rsidR="00ED3254" w:rsidRPr="00525097">
        <w:rPr>
          <w:b/>
          <w:bCs/>
          <w:noProof/>
          <w:lang w:val="es-ES"/>
        </w:rPr>
        <w:t>Suecia</w:t>
      </w:r>
      <w:r w:rsidR="00ED3254" w:rsidRPr="00525097">
        <w:rPr>
          <w:noProof/>
          <w:lang w:val="es-ES"/>
        </w:rPr>
        <w:t>, en su calidad de proponente, recordó el número de enmiendas propuestas por las Partes</w:t>
      </w:r>
      <w:r w:rsidR="00F8144B">
        <w:rPr>
          <w:noProof/>
          <w:lang w:val="es-ES"/>
        </w:rPr>
        <w:t xml:space="preserve"> y</w:t>
      </w:r>
      <w:r w:rsidR="00ED3254" w:rsidRPr="00525097">
        <w:rPr>
          <w:noProof/>
          <w:lang w:val="es-ES"/>
        </w:rPr>
        <w:t xml:space="preserve"> expresó su disposición a aceptar la aprobación de esta versión modificada del proyecto de resolución que figura en el documento COP14 Doc.18.10 Rev.2, aunque hizo </w:t>
      </w:r>
      <w:r w:rsidR="00ED3254" w:rsidRPr="00525097">
        <w:rPr>
          <w:noProof/>
          <w:lang w:val="es-ES"/>
        </w:rPr>
        <w:lastRenderedPageBreak/>
        <w:t>hincapié en que aún persiste su preocupación por el aplazamiento de una decisión acerca el mandato del Grupo de supervisión de las actividades de CECoP.</w:t>
      </w:r>
    </w:p>
    <w:p w14:paraId="2EAD9E96" w14:textId="77777777" w:rsidR="00ED3254" w:rsidRPr="00525097" w:rsidRDefault="00ED3254" w:rsidP="00B11FB0">
      <w:pPr>
        <w:suppressAutoHyphens/>
        <w:spacing w:after="0" w:line="240" w:lineRule="auto"/>
        <w:rPr>
          <w:noProof/>
          <w:lang w:val="es-ES"/>
        </w:rPr>
      </w:pPr>
    </w:p>
    <w:p w14:paraId="55A9A5A6" w14:textId="4D8E8B20" w:rsidR="00ED3254" w:rsidRPr="00525097" w:rsidRDefault="00DB509F" w:rsidP="00B11FB0">
      <w:pPr>
        <w:suppressAutoHyphens/>
        <w:spacing w:after="0" w:line="240" w:lineRule="auto"/>
        <w:ind w:left="567" w:hanging="567"/>
        <w:rPr>
          <w:noProof/>
          <w:lang w:val="es-ES"/>
        </w:rPr>
      </w:pPr>
      <w:r w:rsidRPr="00525097">
        <w:rPr>
          <w:noProof/>
          <w:lang w:val="es-ES"/>
        </w:rPr>
        <w:t>383</w:t>
      </w:r>
      <w:r w:rsidR="00ED3254" w:rsidRPr="00525097">
        <w:rPr>
          <w:noProof/>
          <w:lang w:val="es-ES"/>
        </w:rPr>
        <w:t>.</w:t>
      </w:r>
      <w:r w:rsidR="00ED3254" w:rsidRPr="00525097">
        <w:rPr>
          <w:noProof/>
          <w:lang w:val="es-ES"/>
        </w:rPr>
        <w:tab/>
      </w:r>
      <w:r w:rsidR="00ED3254" w:rsidRPr="00525097">
        <w:rPr>
          <w:b/>
          <w:bCs/>
          <w:noProof/>
          <w:lang w:val="es-ES"/>
        </w:rPr>
        <w:t xml:space="preserve">Alemania en nombre de los Estados miembros de la UE </w:t>
      </w:r>
      <w:r w:rsidR="00ED3254" w:rsidRPr="00525097">
        <w:rPr>
          <w:noProof/>
          <w:lang w:val="es-ES"/>
        </w:rPr>
        <w:t>observó que en las consultas informales con las Partes interesadas sobre las enmiendas propuestas se había llegado a un un consenso, y que el resultado se reflejaba en la versión modificada que presentó Suecia.</w:t>
      </w:r>
    </w:p>
    <w:p w14:paraId="6844C43E" w14:textId="77777777" w:rsidR="00ED3254" w:rsidRPr="00525097" w:rsidRDefault="00ED3254" w:rsidP="00B11FB0">
      <w:pPr>
        <w:suppressAutoHyphens/>
        <w:spacing w:after="0" w:line="240" w:lineRule="auto"/>
        <w:rPr>
          <w:noProof/>
          <w:lang w:val="es-ES"/>
        </w:rPr>
      </w:pPr>
    </w:p>
    <w:p w14:paraId="312970CA" w14:textId="2E793E10" w:rsidR="00ED3254" w:rsidRPr="00525097" w:rsidRDefault="00DB509F" w:rsidP="00B11FB0">
      <w:pPr>
        <w:suppressAutoHyphens/>
        <w:spacing w:after="0" w:line="240" w:lineRule="auto"/>
        <w:ind w:left="567" w:hanging="567"/>
        <w:rPr>
          <w:noProof/>
          <w:lang w:val="es-ES"/>
        </w:rPr>
      </w:pPr>
      <w:r w:rsidRPr="00525097">
        <w:rPr>
          <w:noProof/>
          <w:lang w:val="es-ES"/>
        </w:rPr>
        <w:t>384</w:t>
      </w:r>
      <w:r w:rsidR="00ED3254" w:rsidRPr="00525097">
        <w:rPr>
          <w:noProof/>
          <w:lang w:val="es-ES"/>
        </w:rPr>
        <w:t>.</w:t>
      </w:r>
      <w:r w:rsidR="00ED3254" w:rsidRPr="00525097">
        <w:rPr>
          <w:noProof/>
          <w:lang w:val="es-ES"/>
        </w:rPr>
        <w:tab/>
      </w:r>
      <w:r w:rsidR="00ED3254" w:rsidRPr="00525097">
        <w:rPr>
          <w:b/>
          <w:bCs/>
          <w:noProof/>
          <w:lang w:val="es-ES"/>
        </w:rPr>
        <w:t>Australia</w:t>
      </w:r>
      <w:r w:rsidR="00ED3254" w:rsidRPr="00525097">
        <w:rPr>
          <w:noProof/>
          <w:lang w:val="es-ES"/>
        </w:rPr>
        <w:t xml:space="preserve"> </w:t>
      </w:r>
      <w:r w:rsidR="004570AD">
        <w:rPr>
          <w:noProof/>
          <w:lang w:val="es-ES"/>
        </w:rPr>
        <w:t xml:space="preserve">y la </w:t>
      </w:r>
      <w:r w:rsidR="004570AD">
        <w:rPr>
          <w:b/>
          <w:bCs/>
          <w:noProof/>
          <w:lang w:val="es-ES"/>
        </w:rPr>
        <w:t>República Islámica del</w:t>
      </w:r>
      <w:r w:rsidR="00ED3254" w:rsidRPr="00525097">
        <w:rPr>
          <w:noProof/>
          <w:lang w:val="es-ES"/>
        </w:rPr>
        <w:t xml:space="preserve"> </w:t>
      </w:r>
      <w:r w:rsidR="00ED3254" w:rsidRPr="00525097">
        <w:rPr>
          <w:b/>
          <w:bCs/>
          <w:noProof/>
          <w:lang w:val="es-ES"/>
        </w:rPr>
        <w:t>Irán</w:t>
      </w:r>
      <w:r w:rsidR="00ED3254" w:rsidRPr="00525097">
        <w:rPr>
          <w:noProof/>
          <w:lang w:val="es-ES"/>
        </w:rPr>
        <w:t xml:space="preserve"> propusieron </w:t>
      </w:r>
      <w:r w:rsidR="00F8144B">
        <w:rPr>
          <w:noProof/>
          <w:lang w:val="es-ES"/>
        </w:rPr>
        <w:t xml:space="preserve">otras </w:t>
      </w:r>
      <w:r w:rsidR="00ED3254" w:rsidRPr="00525097">
        <w:rPr>
          <w:noProof/>
          <w:lang w:val="es-ES"/>
        </w:rPr>
        <w:t>enmiendas y Australia sugirió que se realizaran discusiones informales adicionales en el receso del almuerzo, señalando la necesidad de coherencia con el proyecto de resolución 18.4 sobre el Plan Estratégico que la Conferencia había aprobado el sábado.</w:t>
      </w:r>
    </w:p>
    <w:p w14:paraId="1DD8CF4D" w14:textId="77777777" w:rsidR="00ED3254" w:rsidRPr="00525097" w:rsidRDefault="00ED3254" w:rsidP="00B11FB0">
      <w:pPr>
        <w:suppressAutoHyphens/>
        <w:spacing w:after="0" w:line="240" w:lineRule="auto"/>
        <w:rPr>
          <w:noProof/>
          <w:lang w:val="es-ES"/>
        </w:rPr>
      </w:pPr>
    </w:p>
    <w:p w14:paraId="21956F40" w14:textId="68053E94" w:rsidR="00ED3254" w:rsidRPr="00525097" w:rsidRDefault="00DB509F" w:rsidP="00B11FB0">
      <w:pPr>
        <w:suppressAutoHyphens/>
        <w:spacing w:after="0" w:line="240" w:lineRule="auto"/>
        <w:ind w:left="567" w:hanging="567"/>
        <w:rPr>
          <w:noProof/>
          <w:lang w:val="es-ES"/>
        </w:rPr>
      </w:pPr>
      <w:r w:rsidRPr="00525097">
        <w:rPr>
          <w:noProof/>
          <w:lang w:val="es-ES"/>
        </w:rPr>
        <w:t>385</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invitó a un grupo de consulta informal a reunirse en el receso del almuerzo para resolver cuestiones pendientes, aplazando el examen del proyecto de resolución 18.10 hasta la siguiente sesión plenaria.</w:t>
      </w:r>
    </w:p>
    <w:p w14:paraId="7CD9BF84" w14:textId="77777777" w:rsidR="00ED3254" w:rsidRPr="00525097" w:rsidRDefault="00ED3254" w:rsidP="00ED3254">
      <w:pPr>
        <w:spacing w:after="0" w:line="240" w:lineRule="auto"/>
        <w:rPr>
          <w:noProof/>
          <w:lang w:val="es-ES"/>
        </w:rPr>
      </w:pPr>
    </w:p>
    <w:p w14:paraId="48951FEA" w14:textId="74989C8C"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
          <w:bCs/>
          <w:noProof/>
          <w:lang w:val="es-ES"/>
        </w:rPr>
      </w:pPr>
      <w:r w:rsidRPr="00525097">
        <w:rPr>
          <w:rFonts w:asciiTheme="minorHAnsi" w:hAnsiTheme="minorHAnsi" w:cs="Calibri"/>
          <w:b/>
          <w:bCs/>
          <w:noProof/>
          <w:lang w:val="es-ES"/>
        </w:rPr>
        <w:t xml:space="preserve">18.9: </w:t>
      </w:r>
      <w:r w:rsidRPr="00525097">
        <w:rPr>
          <w:b/>
          <w:bCs/>
          <w:noProof/>
          <w:lang w:val="es-ES"/>
        </w:rPr>
        <w:t>Proyecto de resolución sobre las iniciativas regionales de Ramsar y su marco operativo</w:t>
      </w:r>
      <w:r w:rsidR="00986B20" w:rsidRPr="00525097">
        <w:rPr>
          <w:rFonts w:asciiTheme="minorHAnsi" w:hAnsiTheme="minorHAnsi"/>
          <w:b/>
          <w:noProof/>
          <w:lang w:val="es-ES"/>
        </w:rPr>
        <w:t xml:space="preserve"> (continuación)</w:t>
      </w:r>
    </w:p>
    <w:p w14:paraId="1BF642AE" w14:textId="77777777" w:rsidR="00ED3254" w:rsidRPr="00525097" w:rsidRDefault="00ED3254" w:rsidP="00B11FB0">
      <w:pPr>
        <w:keepNext/>
        <w:spacing w:after="0" w:line="240" w:lineRule="auto"/>
        <w:rPr>
          <w:noProof/>
          <w:lang w:val="es-ES"/>
        </w:rPr>
      </w:pPr>
    </w:p>
    <w:p w14:paraId="5168CB8D" w14:textId="6EC0F9CC" w:rsidR="00ED3254" w:rsidRPr="00525097" w:rsidRDefault="00DB509F" w:rsidP="00B11FB0">
      <w:pPr>
        <w:suppressAutoHyphens/>
        <w:spacing w:after="0" w:line="240" w:lineRule="auto"/>
        <w:ind w:left="567" w:hanging="567"/>
        <w:rPr>
          <w:noProof/>
          <w:lang w:val="es-ES"/>
        </w:rPr>
      </w:pPr>
      <w:r w:rsidRPr="00525097">
        <w:rPr>
          <w:noProof/>
          <w:lang w:val="es-ES"/>
        </w:rPr>
        <w:t>386</w:t>
      </w:r>
      <w:r w:rsidR="00ED3254" w:rsidRPr="00525097">
        <w:rPr>
          <w:noProof/>
          <w:lang w:val="es-ES"/>
        </w:rPr>
        <w:t>.</w:t>
      </w:r>
      <w:r w:rsidR="00ED3254" w:rsidRPr="00525097">
        <w:rPr>
          <w:noProof/>
          <w:lang w:val="es-ES"/>
        </w:rPr>
        <w:tab/>
      </w:r>
      <w:r w:rsidR="00ED3254" w:rsidRPr="00525097">
        <w:rPr>
          <w:b/>
          <w:bCs/>
          <w:noProof/>
          <w:lang w:val="es-ES"/>
        </w:rPr>
        <w:t>Costa Rica</w:t>
      </w:r>
      <w:r w:rsidR="00ED3254" w:rsidRPr="00525097">
        <w:rPr>
          <w:noProof/>
          <w:lang w:val="es-ES"/>
        </w:rPr>
        <w:t xml:space="preserve">, en su calidad de presidente del grupo de contacto, presentó una actualización del proyecto de resolución 18.9, informando a la Conferencia que Francia había presentado nuevas enmiendas menores, y solicitó que ello se resolviera en </w:t>
      </w:r>
      <w:r w:rsidR="00F8144B">
        <w:rPr>
          <w:noProof/>
          <w:lang w:val="es-ES"/>
        </w:rPr>
        <w:t>conversaciones</w:t>
      </w:r>
      <w:r w:rsidR="00ED3254" w:rsidRPr="00525097">
        <w:rPr>
          <w:noProof/>
          <w:lang w:val="es-ES"/>
        </w:rPr>
        <w:t xml:space="preserve"> informales en el receso del almuerzo.</w:t>
      </w:r>
    </w:p>
    <w:p w14:paraId="3C55BEDC" w14:textId="77777777" w:rsidR="00ED3254" w:rsidRPr="00525097" w:rsidRDefault="00ED3254" w:rsidP="00B11FB0">
      <w:pPr>
        <w:suppressAutoHyphens/>
        <w:spacing w:after="0" w:line="240" w:lineRule="auto"/>
        <w:rPr>
          <w:noProof/>
          <w:lang w:val="es-ES"/>
        </w:rPr>
      </w:pPr>
    </w:p>
    <w:p w14:paraId="4087C135" w14:textId="1CCA6103" w:rsidR="00ED3254" w:rsidRPr="00525097" w:rsidRDefault="00DB509F" w:rsidP="00B11FB0">
      <w:pPr>
        <w:suppressAutoHyphens/>
        <w:spacing w:after="0" w:line="240" w:lineRule="auto"/>
        <w:ind w:left="567" w:hanging="567"/>
        <w:rPr>
          <w:noProof/>
          <w:lang w:val="es-ES"/>
        </w:rPr>
      </w:pPr>
      <w:r w:rsidRPr="00525097">
        <w:rPr>
          <w:noProof/>
          <w:lang w:val="es-ES"/>
        </w:rPr>
        <w:t>387</w:t>
      </w:r>
      <w:r w:rsidR="00ED3254" w:rsidRPr="00525097">
        <w:rPr>
          <w:noProof/>
          <w:lang w:val="es-ES"/>
        </w:rPr>
        <w:t>.</w:t>
      </w:r>
      <w:r w:rsidR="00ED3254" w:rsidRPr="00525097">
        <w:rPr>
          <w:noProof/>
          <w:lang w:val="es-ES"/>
        </w:rPr>
        <w:tab/>
      </w:r>
      <w:r w:rsidR="00ED3254" w:rsidRPr="00525097">
        <w:rPr>
          <w:b/>
          <w:bCs/>
          <w:noProof/>
          <w:lang w:val="es-ES"/>
        </w:rPr>
        <w:t>Francia en nombre de los Estados miembros de la UE</w:t>
      </w:r>
      <w:r w:rsidR="00ED3254" w:rsidRPr="00525097">
        <w:rPr>
          <w:noProof/>
          <w:lang w:val="es-ES"/>
        </w:rPr>
        <w:t xml:space="preserve"> expuso sus propuestas de enmienda y apoyó la petición de Costa Rica de continuar los debates.</w:t>
      </w:r>
    </w:p>
    <w:p w14:paraId="330BEC71" w14:textId="77777777" w:rsidR="00ED3254" w:rsidRPr="00525097" w:rsidRDefault="00ED3254" w:rsidP="00B11FB0">
      <w:pPr>
        <w:suppressAutoHyphens/>
        <w:spacing w:after="0" w:line="240" w:lineRule="auto"/>
        <w:rPr>
          <w:noProof/>
          <w:lang w:val="es-ES"/>
        </w:rPr>
      </w:pPr>
    </w:p>
    <w:p w14:paraId="6B7A6AE3" w14:textId="1AF85EFF" w:rsidR="00ED3254" w:rsidRPr="00525097" w:rsidRDefault="00DB509F" w:rsidP="00B11FB0">
      <w:pPr>
        <w:suppressAutoHyphens/>
        <w:spacing w:after="0" w:line="240" w:lineRule="auto"/>
        <w:ind w:left="567" w:hanging="567"/>
        <w:rPr>
          <w:noProof/>
          <w:lang w:val="es-ES"/>
        </w:rPr>
      </w:pPr>
      <w:r w:rsidRPr="00525097">
        <w:rPr>
          <w:noProof/>
          <w:lang w:val="es-ES"/>
        </w:rPr>
        <w:t>388</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invitó al grupo de consulta informal a reunirse en el receso del almuerzo y aplazó el examen del proyecto de resolución 18.9 hasta la siguiente sesión plenaria.</w:t>
      </w:r>
    </w:p>
    <w:p w14:paraId="52637D60" w14:textId="77777777" w:rsidR="00ED3254" w:rsidRPr="00525097" w:rsidRDefault="00ED3254" w:rsidP="00ED3254">
      <w:pPr>
        <w:spacing w:after="0" w:line="240" w:lineRule="auto"/>
        <w:ind w:left="567" w:hanging="567"/>
        <w:rPr>
          <w:noProof/>
          <w:lang w:val="es-ES"/>
        </w:rPr>
      </w:pPr>
    </w:p>
    <w:p w14:paraId="4DCDAFE7" w14:textId="3BC48B64"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18.17: </w:t>
      </w:r>
      <w:r w:rsidRPr="00525097">
        <w:rPr>
          <w:b/>
          <w:bCs/>
          <w:noProof/>
          <w:lang w:val="es-ES"/>
        </w:rPr>
        <w:t>Proyecto de resolución sobre la aplicación futura de los aspectos científicos y técnicos de la Convención para 2023-2025</w:t>
      </w:r>
      <w:r w:rsidR="00986B20" w:rsidRPr="00525097">
        <w:rPr>
          <w:rFonts w:asciiTheme="minorHAnsi" w:hAnsiTheme="minorHAnsi"/>
          <w:b/>
          <w:noProof/>
          <w:lang w:val="es-ES"/>
        </w:rPr>
        <w:t xml:space="preserve"> (continuación)</w:t>
      </w:r>
    </w:p>
    <w:p w14:paraId="66E21D90" w14:textId="77777777" w:rsidR="00ED3254" w:rsidRPr="00525097" w:rsidRDefault="00ED3254" w:rsidP="00B11FB0">
      <w:pPr>
        <w:keepNext/>
        <w:spacing w:after="0" w:line="240" w:lineRule="auto"/>
        <w:rPr>
          <w:noProof/>
          <w:lang w:val="es-ES"/>
        </w:rPr>
      </w:pPr>
    </w:p>
    <w:p w14:paraId="0B9505B1" w14:textId="50024C87" w:rsidR="00ED3254" w:rsidRPr="00525097" w:rsidRDefault="00DB509F" w:rsidP="00B11FB0">
      <w:pPr>
        <w:suppressAutoHyphens/>
        <w:spacing w:after="0" w:line="240" w:lineRule="auto"/>
        <w:ind w:left="567" w:hanging="567"/>
        <w:rPr>
          <w:noProof/>
          <w:lang w:val="es-ES"/>
        </w:rPr>
      </w:pPr>
      <w:r w:rsidRPr="00525097">
        <w:rPr>
          <w:noProof/>
          <w:lang w:val="es-ES"/>
        </w:rPr>
        <w:t>389</w:t>
      </w:r>
      <w:r w:rsidR="00ED3254" w:rsidRPr="00525097">
        <w:rPr>
          <w:noProof/>
          <w:lang w:val="es-ES"/>
        </w:rPr>
        <w:t>.</w:t>
      </w:r>
      <w:r w:rsidR="00ED3254" w:rsidRPr="00525097">
        <w:rPr>
          <w:noProof/>
          <w:lang w:val="es-ES"/>
        </w:rPr>
        <w:tab/>
        <w:t>El Presidente del GECT</w:t>
      </w:r>
      <w:r w:rsidR="004570AD">
        <w:rPr>
          <w:noProof/>
          <w:lang w:val="es-ES"/>
        </w:rPr>
        <w:t xml:space="preserve"> </w:t>
      </w:r>
      <w:r w:rsidR="00ED3254" w:rsidRPr="00525097">
        <w:rPr>
          <w:noProof/>
          <w:lang w:val="es-ES"/>
        </w:rPr>
        <w:t xml:space="preserve">presentó una actualización sobre las discusiones informales con las Partes interesadas, dirigidas por Nueva Zelandia, indicando que todas las cuestiones se habían resuelto y se reflejaban en el proyecto de resolución modificado que figura en el documento COP14 Doc.18.17 Rev.1 y se puede consultar en el sitio web de la Convención. Asimismo, destacó la oportunidad de crear un grupo de trabajo </w:t>
      </w:r>
      <w:r w:rsidR="00ED3254" w:rsidRPr="00525097">
        <w:rPr>
          <w:i/>
          <w:iCs/>
          <w:noProof/>
          <w:lang w:val="es-ES"/>
        </w:rPr>
        <w:t>ad hoc</w:t>
      </w:r>
      <w:r w:rsidR="00ED3254" w:rsidRPr="00525097">
        <w:rPr>
          <w:noProof/>
          <w:lang w:val="es-ES"/>
        </w:rPr>
        <w:t>.</w:t>
      </w:r>
    </w:p>
    <w:p w14:paraId="6F080BBF" w14:textId="77777777" w:rsidR="00ED3254" w:rsidRPr="00525097" w:rsidRDefault="00ED3254" w:rsidP="00B11FB0">
      <w:pPr>
        <w:suppressAutoHyphens/>
        <w:spacing w:after="0" w:line="240" w:lineRule="auto"/>
        <w:rPr>
          <w:noProof/>
          <w:lang w:val="es-ES"/>
        </w:rPr>
      </w:pPr>
    </w:p>
    <w:p w14:paraId="22B7A449" w14:textId="65089845" w:rsidR="00ED3254" w:rsidRPr="00525097" w:rsidRDefault="00DB509F" w:rsidP="00B11FB0">
      <w:pPr>
        <w:suppressAutoHyphens/>
        <w:spacing w:after="0" w:line="240" w:lineRule="auto"/>
        <w:ind w:left="567" w:hanging="567"/>
        <w:rPr>
          <w:noProof/>
          <w:lang w:val="es-ES"/>
        </w:rPr>
      </w:pPr>
      <w:r w:rsidRPr="00525097">
        <w:rPr>
          <w:noProof/>
          <w:lang w:val="es-ES"/>
        </w:rPr>
        <w:t>390</w:t>
      </w:r>
      <w:r w:rsidR="00ED3254" w:rsidRPr="00525097">
        <w:rPr>
          <w:noProof/>
          <w:lang w:val="es-ES"/>
        </w:rPr>
        <w:t>.</w:t>
      </w:r>
      <w:r w:rsidR="00ED3254" w:rsidRPr="00525097">
        <w:rPr>
          <w:noProof/>
          <w:lang w:val="es-ES"/>
        </w:rPr>
        <w:tab/>
      </w:r>
      <w:r w:rsidR="00ED3254" w:rsidRPr="00525097">
        <w:rPr>
          <w:b/>
          <w:bCs/>
          <w:noProof/>
          <w:lang w:val="es-ES"/>
        </w:rPr>
        <w:t>Nueva Zelandia</w:t>
      </w:r>
      <w:r w:rsidR="00ED3254" w:rsidRPr="00525097">
        <w:rPr>
          <w:noProof/>
          <w:lang w:val="es-ES"/>
        </w:rPr>
        <w:t xml:space="preserve"> mencionó el resultado positivo de estas consultas, llamando especialmente </w:t>
      </w:r>
      <w:r w:rsidR="00F8144B">
        <w:rPr>
          <w:noProof/>
          <w:lang w:val="es-ES"/>
        </w:rPr>
        <w:t xml:space="preserve">a </w:t>
      </w:r>
      <w:r w:rsidR="00ED3254" w:rsidRPr="00525097">
        <w:rPr>
          <w:noProof/>
          <w:lang w:val="es-ES"/>
        </w:rPr>
        <w:t xml:space="preserve">la atención el acuerdo con Suecia en el sentido de que su anterior propuesta de enmienda ya no era necesaria, y la identificación de alternativas para avanzar, incluso contemplando la creación de tareas </w:t>
      </w:r>
      <w:r w:rsidR="00ED3254" w:rsidRPr="00525097">
        <w:rPr>
          <w:i/>
          <w:iCs/>
          <w:noProof/>
          <w:lang w:val="es-ES"/>
        </w:rPr>
        <w:t>ad hoc</w:t>
      </w:r>
      <w:r w:rsidR="00ED3254" w:rsidRPr="00525097">
        <w:rPr>
          <w:noProof/>
          <w:lang w:val="es-ES"/>
        </w:rPr>
        <w:t xml:space="preserve"> para el GECT.</w:t>
      </w:r>
    </w:p>
    <w:p w14:paraId="7A264EC5" w14:textId="77777777" w:rsidR="00ED3254" w:rsidRPr="00525097" w:rsidRDefault="00ED3254" w:rsidP="00B11FB0">
      <w:pPr>
        <w:suppressAutoHyphens/>
        <w:spacing w:after="0" w:line="240" w:lineRule="auto"/>
        <w:rPr>
          <w:noProof/>
          <w:lang w:val="es-ES"/>
        </w:rPr>
      </w:pPr>
    </w:p>
    <w:p w14:paraId="2AA8DBFF" w14:textId="7B9EAD19" w:rsidR="00ED3254" w:rsidRPr="00525097" w:rsidRDefault="00DB509F" w:rsidP="00B11FB0">
      <w:pPr>
        <w:suppressAutoHyphens/>
        <w:spacing w:after="0" w:line="240" w:lineRule="auto"/>
        <w:ind w:left="567" w:hanging="567"/>
        <w:rPr>
          <w:noProof/>
          <w:lang w:val="es-ES"/>
        </w:rPr>
      </w:pPr>
      <w:r w:rsidRPr="00525097">
        <w:rPr>
          <w:noProof/>
          <w:lang w:val="es-ES"/>
        </w:rPr>
        <w:t>391</w:t>
      </w:r>
      <w:r w:rsidR="00ED3254" w:rsidRPr="00525097">
        <w:rPr>
          <w:noProof/>
          <w:lang w:val="es-ES"/>
        </w:rPr>
        <w:t>.</w:t>
      </w:r>
      <w:r w:rsidR="00ED3254" w:rsidRPr="00525097">
        <w:rPr>
          <w:noProof/>
          <w:lang w:val="es-ES"/>
        </w:rPr>
        <w:tab/>
        <w:t>El proyecto de resolución que figura en el documento COP14 Doc.18.17 Rev.1 se aprobó por aclamación.</w:t>
      </w:r>
    </w:p>
    <w:p w14:paraId="2B0C8600" w14:textId="77777777" w:rsidR="00ED3254" w:rsidRPr="00525097" w:rsidRDefault="00ED3254" w:rsidP="00ED3254">
      <w:pPr>
        <w:spacing w:after="0" w:line="240" w:lineRule="auto"/>
        <w:rPr>
          <w:noProof/>
          <w:lang w:val="es-ES"/>
        </w:rPr>
      </w:pPr>
    </w:p>
    <w:p w14:paraId="1A7D88F7" w14:textId="5D285918"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lastRenderedPageBreak/>
        <w:t xml:space="preserve">18.6: </w:t>
      </w:r>
      <w:r w:rsidRPr="00525097">
        <w:rPr>
          <w:b/>
          <w:bCs/>
          <w:noProof/>
          <w:lang w:val="es-ES"/>
        </w:rPr>
        <w:t>Proyecto de resolución sobre opciones para continuar el examen de todas las resoluciones y decisiones anteriores</w:t>
      </w:r>
      <w:r w:rsidR="00986B20" w:rsidRPr="00525097">
        <w:rPr>
          <w:rFonts w:asciiTheme="minorHAnsi" w:hAnsiTheme="minorHAnsi"/>
          <w:b/>
          <w:noProof/>
          <w:lang w:val="es-ES"/>
        </w:rPr>
        <w:t xml:space="preserve"> (continuación)</w:t>
      </w:r>
    </w:p>
    <w:p w14:paraId="5CFC32D6" w14:textId="77777777" w:rsidR="00ED3254" w:rsidRPr="00525097" w:rsidRDefault="00ED3254" w:rsidP="00B11FB0">
      <w:pPr>
        <w:keepNext/>
        <w:spacing w:after="0" w:line="240" w:lineRule="auto"/>
        <w:rPr>
          <w:noProof/>
          <w:lang w:val="es-ES"/>
        </w:rPr>
      </w:pPr>
    </w:p>
    <w:p w14:paraId="5237240B" w14:textId="6FEED3FE" w:rsidR="00ED3254" w:rsidRPr="00525097" w:rsidRDefault="00DB509F" w:rsidP="00B11FB0">
      <w:pPr>
        <w:suppressAutoHyphens/>
        <w:spacing w:after="0" w:line="240" w:lineRule="auto"/>
        <w:ind w:left="567" w:hanging="567"/>
        <w:rPr>
          <w:noProof/>
          <w:lang w:val="es-ES"/>
        </w:rPr>
      </w:pPr>
      <w:r w:rsidRPr="00525097">
        <w:rPr>
          <w:noProof/>
          <w:lang w:val="es-ES"/>
        </w:rPr>
        <w:t>392</w:t>
      </w:r>
      <w:r w:rsidR="00ED3254" w:rsidRPr="00525097">
        <w:rPr>
          <w:noProof/>
          <w:lang w:val="es-ES"/>
        </w:rPr>
        <w:t>.</w:t>
      </w:r>
      <w:r w:rsidR="00ED3254" w:rsidRPr="00525097">
        <w:rPr>
          <w:noProof/>
          <w:lang w:val="es-ES"/>
        </w:rPr>
        <w:tab/>
        <w:t xml:space="preserve">La </w:t>
      </w:r>
      <w:r w:rsidR="00ED3254" w:rsidRPr="00525097">
        <w:rPr>
          <w:b/>
          <w:bCs/>
          <w:noProof/>
          <w:lang w:val="es-ES"/>
        </w:rPr>
        <w:t>Secretaría</w:t>
      </w:r>
      <w:r w:rsidR="00ED3254" w:rsidRPr="00525097">
        <w:rPr>
          <w:noProof/>
          <w:lang w:val="es-ES"/>
        </w:rPr>
        <w:t xml:space="preserve"> presentó una actualización, indicando que el día anterior las Partes Contratantes interesadas le habían remitido la versión modificada del proyecto de resolución que se podía consultar en línea en el documento COP14 Doc.18.6 Rev.2.</w:t>
      </w:r>
    </w:p>
    <w:p w14:paraId="286E8DD8" w14:textId="77777777" w:rsidR="00ED3254" w:rsidRPr="00525097" w:rsidRDefault="00ED3254" w:rsidP="00B11FB0">
      <w:pPr>
        <w:suppressAutoHyphens/>
        <w:spacing w:after="0" w:line="240" w:lineRule="auto"/>
        <w:rPr>
          <w:noProof/>
          <w:lang w:val="es-ES"/>
        </w:rPr>
      </w:pPr>
    </w:p>
    <w:p w14:paraId="344454C3" w14:textId="3847B527" w:rsidR="00ED3254" w:rsidRPr="00525097" w:rsidRDefault="00DB509F" w:rsidP="00B11FB0">
      <w:pPr>
        <w:suppressAutoHyphens/>
        <w:spacing w:after="0" w:line="240" w:lineRule="auto"/>
        <w:ind w:left="567" w:hanging="567"/>
        <w:rPr>
          <w:noProof/>
          <w:lang w:val="es-ES"/>
        </w:rPr>
      </w:pPr>
      <w:r w:rsidRPr="00525097">
        <w:rPr>
          <w:noProof/>
          <w:lang w:val="es-ES"/>
        </w:rPr>
        <w:t>393</w:t>
      </w:r>
      <w:r w:rsidR="00ED3254" w:rsidRPr="00525097">
        <w:rPr>
          <w:noProof/>
          <w:lang w:val="es-ES"/>
        </w:rPr>
        <w:t>.</w:t>
      </w:r>
      <w:r w:rsidR="00ED3254" w:rsidRPr="00525097">
        <w:rPr>
          <w:noProof/>
          <w:lang w:val="es-ES"/>
        </w:rPr>
        <w:tab/>
        <w:t>El proyecto de resolución que figura en el documento COP14 Doc.18.6 Rev.2 se aprobó por aclamación.</w:t>
      </w:r>
    </w:p>
    <w:p w14:paraId="3C7486A5" w14:textId="77777777" w:rsidR="00ED3254" w:rsidRPr="00525097" w:rsidRDefault="00ED3254" w:rsidP="00ED3254">
      <w:pPr>
        <w:spacing w:after="0" w:line="240" w:lineRule="auto"/>
        <w:rPr>
          <w:rFonts w:asciiTheme="minorHAnsi" w:eastAsia="Times New Roman" w:hAnsiTheme="minorHAnsi" w:cs="Calibri"/>
          <w:noProof/>
          <w:lang w:val="es-ES"/>
        </w:rPr>
      </w:pPr>
    </w:p>
    <w:p w14:paraId="5D5E3E8F" w14:textId="033EB468"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18.12: </w:t>
      </w:r>
      <w:r w:rsidRPr="00525097">
        <w:rPr>
          <w:b/>
          <w:bCs/>
          <w:noProof/>
          <w:lang w:val="es-ES"/>
        </w:rPr>
        <w:t>Proyecto de resolución sobre la actualización de la acreditación de Ciudad de Humedal de la Convención de Ramsar</w:t>
      </w:r>
      <w:r w:rsidR="00986B20" w:rsidRPr="00525097">
        <w:rPr>
          <w:rFonts w:asciiTheme="minorHAnsi" w:hAnsiTheme="minorHAnsi"/>
          <w:b/>
          <w:noProof/>
          <w:lang w:val="es-ES"/>
        </w:rPr>
        <w:t xml:space="preserve"> (continuación)</w:t>
      </w:r>
    </w:p>
    <w:p w14:paraId="0392CCE5" w14:textId="77777777" w:rsidR="00ED3254" w:rsidRPr="00525097" w:rsidRDefault="00ED3254" w:rsidP="00B11FB0">
      <w:pPr>
        <w:keepNext/>
        <w:spacing w:after="0" w:line="240" w:lineRule="auto"/>
        <w:rPr>
          <w:rFonts w:asciiTheme="minorHAnsi" w:eastAsia="Times New Roman" w:hAnsiTheme="minorHAnsi" w:cs="Calibri"/>
          <w:noProof/>
          <w:lang w:val="es-ES"/>
        </w:rPr>
      </w:pPr>
    </w:p>
    <w:p w14:paraId="31CB119C" w14:textId="3C791ADC" w:rsidR="00ED3254" w:rsidRPr="00525097" w:rsidRDefault="00DB509F" w:rsidP="00B11FB0">
      <w:pPr>
        <w:suppressAutoHyphens/>
        <w:spacing w:after="0" w:line="240" w:lineRule="auto"/>
        <w:ind w:left="567" w:hanging="567"/>
        <w:rPr>
          <w:noProof/>
          <w:lang w:val="es-ES"/>
        </w:rPr>
      </w:pPr>
      <w:r w:rsidRPr="00525097">
        <w:rPr>
          <w:noProof/>
          <w:lang w:val="es-ES"/>
        </w:rPr>
        <w:t>394</w:t>
      </w:r>
      <w:r w:rsidR="00ED3254" w:rsidRPr="00525097">
        <w:rPr>
          <w:noProof/>
          <w:lang w:val="es-ES"/>
        </w:rPr>
        <w:t>.</w:t>
      </w:r>
      <w:r w:rsidR="00ED3254" w:rsidRPr="00525097">
        <w:rPr>
          <w:noProof/>
          <w:lang w:val="es-ES"/>
        </w:rPr>
        <w:tab/>
        <w:t xml:space="preserve">La </w:t>
      </w:r>
      <w:r w:rsidR="00ED3254" w:rsidRPr="00525097">
        <w:rPr>
          <w:b/>
          <w:bCs/>
          <w:noProof/>
          <w:lang w:val="es-ES"/>
        </w:rPr>
        <w:t>República de Corea</w:t>
      </w:r>
      <w:r w:rsidR="00ED3254" w:rsidRPr="00525097">
        <w:rPr>
          <w:noProof/>
          <w:lang w:val="es-ES"/>
        </w:rPr>
        <w:t>, en su calidad de proponente, presentó una actualización sobre el proyecto de resolución, observando que la versión modificada que incorporaba todas las enmiendas se podía consultar en línea en el documento COP14 Doc.18.12 Rev.2. Destacó que solo se había realizado una enmienda en la primera versión modificada, indicando que en las discusiones informales se había llegado a un consenso, reflejado en el documento modificado, que ofrecía una resolución equilibrada con respecto a las inquietudes de las Partes sobre la acreditación de Ciudades de Humedal. La República de Corea propuso otras enmiendas menores y presentó el proyecto de resolución modificado para su aprobación.</w:t>
      </w:r>
    </w:p>
    <w:p w14:paraId="566F4BC9" w14:textId="77777777" w:rsidR="00ED3254" w:rsidRPr="00525097" w:rsidRDefault="00ED3254" w:rsidP="00B11FB0">
      <w:pPr>
        <w:suppressAutoHyphens/>
        <w:spacing w:after="0" w:line="240" w:lineRule="auto"/>
        <w:rPr>
          <w:noProof/>
          <w:lang w:val="es-ES"/>
        </w:rPr>
      </w:pPr>
    </w:p>
    <w:p w14:paraId="06BB4E1E" w14:textId="4C2FB92F" w:rsidR="00ED3254" w:rsidRPr="00525097" w:rsidRDefault="00DB509F" w:rsidP="00B11FB0">
      <w:pPr>
        <w:suppressAutoHyphens/>
        <w:spacing w:after="0" w:line="240" w:lineRule="auto"/>
        <w:ind w:left="567" w:hanging="567"/>
        <w:rPr>
          <w:noProof/>
          <w:lang w:val="es-ES"/>
        </w:rPr>
      </w:pPr>
      <w:r w:rsidRPr="00525097">
        <w:rPr>
          <w:noProof/>
          <w:lang w:val="es-ES"/>
        </w:rPr>
        <w:t>395</w:t>
      </w:r>
      <w:r w:rsidR="00ED3254" w:rsidRPr="00525097">
        <w:rPr>
          <w:noProof/>
          <w:lang w:val="es-ES"/>
        </w:rPr>
        <w:t>.</w:t>
      </w:r>
      <w:r w:rsidR="00ED3254" w:rsidRPr="00525097">
        <w:rPr>
          <w:noProof/>
          <w:lang w:val="es-ES"/>
        </w:rPr>
        <w:tab/>
      </w:r>
      <w:r w:rsidR="00ED3254" w:rsidRPr="00525097">
        <w:rPr>
          <w:b/>
          <w:bCs/>
          <w:noProof/>
          <w:lang w:val="es-ES"/>
        </w:rPr>
        <w:t>Austria</w:t>
      </w:r>
      <w:r w:rsidR="00ED3254" w:rsidRPr="00525097">
        <w:rPr>
          <w:noProof/>
          <w:lang w:val="es-ES"/>
        </w:rPr>
        <w:t xml:space="preserve"> invitó a todas las regiones y a las OIA a que prepararan sus candidaturas para el Comité Asesor Independiente para la acreditación de Ciudades de Humedal, que se trataría en la 61ª reunión del Comité Permanente, a celebrarse el día siguiente en la tarde.</w:t>
      </w:r>
    </w:p>
    <w:p w14:paraId="5AB07E2F" w14:textId="77777777" w:rsidR="00ED3254" w:rsidRPr="00525097" w:rsidRDefault="00ED3254" w:rsidP="00B11FB0">
      <w:pPr>
        <w:suppressAutoHyphens/>
        <w:spacing w:after="0" w:line="240" w:lineRule="auto"/>
        <w:rPr>
          <w:noProof/>
          <w:lang w:val="es-ES"/>
        </w:rPr>
      </w:pPr>
    </w:p>
    <w:p w14:paraId="3FE5AE23" w14:textId="12C5E561" w:rsidR="00ED3254" w:rsidRPr="00525097" w:rsidRDefault="00DB509F" w:rsidP="00B11FB0">
      <w:pPr>
        <w:suppressAutoHyphens/>
        <w:spacing w:after="0" w:line="240" w:lineRule="auto"/>
        <w:ind w:left="567" w:hanging="567"/>
        <w:rPr>
          <w:noProof/>
          <w:lang w:val="es-ES"/>
        </w:rPr>
      </w:pPr>
      <w:r w:rsidRPr="00525097">
        <w:rPr>
          <w:noProof/>
          <w:lang w:val="es-ES"/>
        </w:rPr>
        <w:t>396</w:t>
      </w:r>
      <w:r w:rsidR="00ED3254" w:rsidRPr="00525097">
        <w:rPr>
          <w:noProof/>
          <w:lang w:val="es-ES"/>
        </w:rPr>
        <w:t>.</w:t>
      </w:r>
      <w:r w:rsidR="00ED3254" w:rsidRPr="00525097">
        <w:rPr>
          <w:noProof/>
          <w:lang w:val="es-ES"/>
        </w:rPr>
        <w:tab/>
        <w:t>El proyecto de resolución modificado que figura en el documento COP14 Doc.18.12, enmendado por la República de Corea, se aprobó por aclamación.</w:t>
      </w:r>
    </w:p>
    <w:p w14:paraId="69563F1E" w14:textId="77777777" w:rsidR="00ED3254" w:rsidRPr="00525097" w:rsidRDefault="00ED3254" w:rsidP="00ED3254">
      <w:pPr>
        <w:spacing w:after="0" w:line="240" w:lineRule="auto"/>
        <w:rPr>
          <w:rFonts w:asciiTheme="minorHAnsi" w:eastAsia="Times New Roman" w:hAnsiTheme="minorHAnsi" w:cs="Calibri"/>
          <w:noProof/>
          <w:lang w:val="es-ES"/>
        </w:rPr>
      </w:pPr>
    </w:p>
    <w:p w14:paraId="2CC049E7" w14:textId="308F40DA"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18.15: </w:t>
      </w:r>
      <w:r w:rsidRPr="00525097">
        <w:rPr>
          <w:b/>
          <w:bCs/>
          <w:noProof/>
          <w:lang w:val="es-ES"/>
        </w:rPr>
        <w:t>Proyecto de resolución sobre el estado de los sitios de la Lista de Humedales de Importancia Internacional</w:t>
      </w:r>
      <w:r w:rsidR="00986B20" w:rsidRPr="00525097">
        <w:rPr>
          <w:rFonts w:asciiTheme="minorHAnsi" w:hAnsiTheme="minorHAnsi"/>
          <w:b/>
          <w:noProof/>
          <w:lang w:val="es-ES"/>
        </w:rPr>
        <w:t xml:space="preserve"> (continuación)</w:t>
      </w:r>
    </w:p>
    <w:p w14:paraId="67DFDAE3" w14:textId="77777777" w:rsidR="00ED3254" w:rsidRPr="00525097" w:rsidRDefault="00ED3254" w:rsidP="00B11FB0">
      <w:pPr>
        <w:keepNext/>
        <w:spacing w:after="0" w:line="240" w:lineRule="auto"/>
        <w:rPr>
          <w:noProof/>
          <w:lang w:val="es-ES"/>
        </w:rPr>
      </w:pPr>
    </w:p>
    <w:p w14:paraId="11DD2A9B" w14:textId="02B7C6C3" w:rsidR="00ED3254" w:rsidRPr="00525097" w:rsidRDefault="00DB509F" w:rsidP="00B11FB0">
      <w:pPr>
        <w:suppressAutoHyphens/>
        <w:spacing w:after="0" w:line="240" w:lineRule="auto"/>
        <w:ind w:left="567" w:hanging="567"/>
        <w:rPr>
          <w:noProof/>
          <w:lang w:val="es-ES"/>
        </w:rPr>
      </w:pPr>
      <w:r w:rsidRPr="00525097">
        <w:rPr>
          <w:noProof/>
          <w:lang w:val="es-ES"/>
        </w:rPr>
        <w:t>397</w:t>
      </w:r>
      <w:r w:rsidR="00ED3254" w:rsidRPr="00525097">
        <w:rPr>
          <w:noProof/>
          <w:lang w:val="es-ES"/>
        </w:rPr>
        <w:t>.</w:t>
      </w:r>
      <w:r w:rsidR="00ED3254" w:rsidRPr="00525097">
        <w:rPr>
          <w:noProof/>
          <w:lang w:val="es-ES"/>
        </w:rPr>
        <w:tab/>
        <w:t xml:space="preserve">La </w:t>
      </w:r>
      <w:r w:rsidR="00ED3254" w:rsidRPr="00525097">
        <w:rPr>
          <w:b/>
          <w:bCs/>
          <w:noProof/>
          <w:lang w:val="es-ES"/>
        </w:rPr>
        <w:t>Secretaría</w:t>
      </w:r>
      <w:r w:rsidR="00ED3254" w:rsidRPr="00525097">
        <w:rPr>
          <w:noProof/>
          <w:lang w:val="es-ES"/>
        </w:rPr>
        <w:t xml:space="preserve"> presentó el proyecto de resolución modificado que figura en el documento COP14 Doc.18.15 Rev.2, indicando que se habían incorporado todos los comentarios pertinentes.</w:t>
      </w:r>
    </w:p>
    <w:p w14:paraId="6CB8449D" w14:textId="77777777" w:rsidR="00ED3254" w:rsidRPr="00525097" w:rsidRDefault="00ED3254" w:rsidP="00B11FB0">
      <w:pPr>
        <w:suppressAutoHyphens/>
        <w:spacing w:after="0" w:line="240" w:lineRule="auto"/>
        <w:rPr>
          <w:noProof/>
          <w:lang w:val="es-ES"/>
        </w:rPr>
      </w:pPr>
    </w:p>
    <w:p w14:paraId="742D1FBC" w14:textId="5F50D8F7" w:rsidR="00ED3254" w:rsidRPr="00525097" w:rsidRDefault="00DB509F" w:rsidP="00B11FB0">
      <w:pPr>
        <w:suppressAutoHyphens/>
        <w:spacing w:after="0" w:line="240" w:lineRule="auto"/>
        <w:ind w:left="567" w:hanging="567"/>
        <w:rPr>
          <w:noProof/>
          <w:lang w:val="es-ES"/>
        </w:rPr>
      </w:pPr>
      <w:r w:rsidRPr="00525097">
        <w:rPr>
          <w:noProof/>
          <w:lang w:val="es-ES"/>
        </w:rPr>
        <w:t>398</w:t>
      </w:r>
      <w:r w:rsidR="00ED3254" w:rsidRPr="00525097">
        <w:rPr>
          <w:noProof/>
          <w:lang w:val="es-ES"/>
        </w:rPr>
        <w:t>.</w:t>
      </w:r>
      <w:r w:rsidR="00ED3254" w:rsidRPr="00525097">
        <w:rPr>
          <w:noProof/>
          <w:lang w:val="es-ES"/>
        </w:rPr>
        <w:tab/>
      </w:r>
      <w:r w:rsidR="00ED3254" w:rsidRPr="00525097">
        <w:rPr>
          <w:b/>
          <w:bCs/>
          <w:noProof/>
          <w:lang w:val="es-ES"/>
        </w:rPr>
        <w:t>Argelia</w:t>
      </w:r>
      <w:r w:rsidR="00ED3254" w:rsidRPr="00525097">
        <w:rPr>
          <w:noProof/>
          <w:lang w:val="es-ES"/>
        </w:rPr>
        <w:t xml:space="preserve">, con el apoyo de </w:t>
      </w:r>
      <w:r w:rsidR="00ED3254" w:rsidRPr="00525097">
        <w:rPr>
          <w:b/>
          <w:bCs/>
          <w:noProof/>
          <w:lang w:val="es-ES"/>
        </w:rPr>
        <w:t>Chequia en nombre de los Estados miembros de la UE</w:t>
      </w:r>
      <w:r w:rsidR="00ED3254" w:rsidRPr="00525097">
        <w:rPr>
          <w:noProof/>
          <w:lang w:val="es-ES"/>
        </w:rPr>
        <w:t xml:space="preserve">, </w:t>
      </w:r>
      <w:r w:rsidR="00ED3254" w:rsidRPr="00525097">
        <w:rPr>
          <w:b/>
          <w:bCs/>
          <w:noProof/>
          <w:lang w:val="es-ES"/>
        </w:rPr>
        <w:t>México</w:t>
      </w:r>
      <w:r w:rsidR="00ED3254" w:rsidRPr="00525097">
        <w:rPr>
          <w:noProof/>
          <w:lang w:val="es-ES"/>
        </w:rPr>
        <w:t xml:space="preserve">, </w:t>
      </w:r>
      <w:r w:rsidR="00ED3254" w:rsidRPr="00525097">
        <w:rPr>
          <w:b/>
          <w:bCs/>
          <w:noProof/>
          <w:lang w:val="es-ES"/>
        </w:rPr>
        <w:t>Nueva Zelandia</w:t>
      </w:r>
      <w:r w:rsidR="00ED3254" w:rsidRPr="00525097">
        <w:rPr>
          <w:noProof/>
          <w:lang w:val="es-ES"/>
        </w:rPr>
        <w:t xml:space="preserve"> y el </w:t>
      </w:r>
      <w:r w:rsidR="00ED3254" w:rsidRPr="00525097">
        <w:rPr>
          <w:b/>
          <w:bCs/>
          <w:noProof/>
          <w:lang w:val="es-ES"/>
        </w:rPr>
        <w:t>Reino Unido de Gran Bretaña e Irlanda del Norte</w:t>
      </w:r>
      <w:r w:rsidR="00ED3254" w:rsidRPr="00525097">
        <w:rPr>
          <w:noProof/>
          <w:lang w:val="es-ES"/>
        </w:rPr>
        <w:t>, se opuso a la propuesta de que las Partes Contratantes presentaran Fichas Informativas cada nueve años y no cada seis años.</w:t>
      </w:r>
    </w:p>
    <w:p w14:paraId="0227744C" w14:textId="77777777" w:rsidR="00ED3254" w:rsidRPr="00525097" w:rsidRDefault="00ED3254" w:rsidP="00B11FB0">
      <w:pPr>
        <w:suppressAutoHyphens/>
        <w:spacing w:after="0" w:line="240" w:lineRule="auto"/>
        <w:rPr>
          <w:noProof/>
          <w:lang w:val="es-ES"/>
        </w:rPr>
      </w:pPr>
    </w:p>
    <w:p w14:paraId="3EA54AF8" w14:textId="33D2EB65" w:rsidR="00ED3254" w:rsidRPr="00525097" w:rsidRDefault="00DB509F" w:rsidP="00B11FB0">
      <w:pPr>
        <w:suppressAutoHyphens/>
        <w:spacing w:after="0" w:line="240" w:lineRule="auto"/>
        <w:ind w:left="567" w:hanging="567"/>
        <w:rPr>
          <w:noProof/>
          <w:lang w:val="es-ES"/>
        </w:rPr>
      </w:pPr>
      <w:r w:rsidRPr="00525097">
        <w:rPr>
          <w:noProof/>
          <w:lang w:val="es-ES"/>
        </w:rPr>
        <w:t>399</w:t>
      </w:r>
      <w:r w:rsidR="00ED3254" w:rsidRPr="00525097">
        <w:rPr>
          <w:noProof/>
          <w:lang w:val="es-ES"/>
        </w:rPr>
        <w:t>.</w:t>
      </w:r>
      <w:r w:rsidR="00ED3254" w:rsidRPr="00525097">
        <w:rPr>
          <w:noProof/>
          <w:lang w:val="es-ES"/>
        </w:rPr>
        <w:tab/>
      </w:r>
      <w:r w:rsidR="00ED3254" w:rsidRPr="00525097">
        <w:rPr>
          <w:b/>
          <w:bCs/>
          <w:noProof/>
          <w:lang w:val="es-ES"/>
        </w:rPr>
        <w:t>México</w:t>
      </w:r>
      <w:r w:rsidR="00ED3254" w:rsidRPr="00525097">
        <w:rPr>
          <w:noProof/>
          <w:lang w:val="es-ES"/>
        </w:rPr>
        <w:t xml:space="preserve"> y el </w:t>
      </w:r>
      <w:r w:rsidR="00ED3254" w:rsidRPr="00525097">
        <w:rPr>
          <w:b/>
          <w:bCs/>
          <w:noProof/>
          <w:lang w:val="es-ES"/>
        </w:rPr>
        <w:t>Reino Unido de Gran Bretaña e Irlanda del Norte</w:t>
      </w:r>
      <w:r w:rsidR="00ED3254" w:rsidRPr="00525097">
        <w:rPr>
          <w:noProof/>
          <w:lang w:val="es-ES"/>
        </w:rPr>
        <w:t xml:space="preserve"> se opusieron además a una sugerencia encaminada a dar prioridad a la información más importante, a fin de reducir la carga de trabajo de las Partes Contratantes en el suministro de datos modificados sobre los Humedales de Importancia Internacional. </w:t>
      </w:r>
      <w:r w:rsidR="004570AD">
        <w:rPr>
          <w:noProof/>
          <w:lang w:val="es-ES"/>
        </w:rPr>
        <w:t xml:space="preserve">El </w:t>
      </w:r>
      <w:r w:rsidR="00ED3254" w:rsidRPr="00525097">
        <w:rPr>
          <w:b/>
          <w:bCs/>
          <w:noProof/>
          <w:lang w:val="es-ES"/>
        </w:rPr>
        <w:t>Brasil</w:t>
      </w:r>
      <w:r w:rsidR="00ED3254" w:rsidRPr="00525097">
        <w:rPr>
          <w:noProof/>
          <w:lang w:val="es-ES"/>
        </w:rPr>
        <w:t xml:space="preserve"> propuso una enmienda menor sobre las medidas de gestión vigentes en el Registro de Montreux.</w:t>
      </w:r>
    </w:p>
    <w:p w14:paraId="6639F13F" w14:textId="77777777" w:rsidR="00ED3254" w:rsidRPr="00525097" w:rsidRDefault="00ED3254" w:rsidP="00B11FB0">
      <w:pPr>
        <w:suppressAutoHyphens/>
        <w:spacing w:after="0" w:line="240" w:lineRule="auto"/>
        <w:rPr>
          <w:noProof/>
          <w:lang w:val="es-ES"/>
        </w:rPr>
      </w:pPr>
    </w:p>
    <w:p w14:paraId="57E8F6F8" w14:textId="13F96872" w:rsidR="00ED3254" w:rsidRPr="00525097" w:rsidRDefault="00DB509F" w:rsidP="00B11FB0">
      <w:pPr>
        <w:suppressAutoHyphens/>
        <w:spacing w:after="0" w:line="240" w:lineRule="auto"/>
        <w:ind w:left="567" w:hanging="567"/>
        <w:rPr>
          <w:noProof/>
          <w:lang w:val="es-ES"/>
        </w:rPr>
      </w:pPr>
      <w:r w:rsidRPr="00525097">
        <w:rPr>
          <w:noProof/>
          <w:lang w:val="es-ES"/>
        </w:rPr>
        <w:t>400</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invitó a las Partes interesadas a realizar otra serie de consultas informales y aplazó la decisión sobre el proyecto de resolución hasta la sesión de la tarde.</w:t>
      </w:r>
    </w:p>
    <w:p w14:paraId="1F577651" w14:textId="77777777" w:rsidR="00ED3254" w:rsidRPr="00525097" w:rsidRDefault="00ED3254" w:rsidP="00ED3254">
      <w:pPr>
        <w:spacing w:after="0" w:line="240" w:lineRule="auto"/>
        <w:rPr>
          <w:noProof/>
          <w:lang w:val="es-ES"/>
        </w:rPr>
      </w:pPr>
    </w:p>
    <w:p w14:paraId="7962BC51"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lastRenderedPageBreak/>
        <w:t xml:space="preserve">Punto 22 del orden del día: </w:t>
      </w:r>
      <w:r w:rsidRPr="00525097">
        <w:rPr>
          <w:b/>
          <w:noProof/>
          <w:spacing w:val="-2"/>
          <w:lang w:val="es-ES"/>
        </w:rPr>
        <w:t>Fechas y lugar de la siguiente reunión ordinaria de la Conferencia de las Partes Contratantes</w:t>
      </w:r>
    </w:p>
    <w:p w14:paraId="5BDF66C9" w14:textId="77777777" w:rsidR="00ED3254" w:rsidRPr="00525097" w:rsidRDefault="00ED3254" w:rsidP="00B11FB0">
      <w:pPr>
        <w:keepNext/>
        <w:spacing w:after="0" w:line="240" w:lineRule="auto"/>
        <w:rPr>
          <w:noProof/>
          <w:lang w:val="es-ES"/>
        </w:rPr>
      </w:pPr>
    </w:p>
    <w:p w14:paraId="2477147F" w14:textId="3C836423" w:rsidR="00ED3254" w:rsidRPr="00525097" w:rsidRDefault="00DB509F" w:rsidP="00B11FB0">
      <w:pPr>
        <w:suppressAutoHyphens/>
        <w:spacing w:after="0" w:line="240" w:lineRule="auto"/>
        <w:ind w:left="567" w:hanging="567"/>
        <w:rPr>
          <w:noProof/>
          <w:lang w:val="es-ES"/>
        </w:rPr>
      </w:pPr>
      <w:r w:rsidRPr="00525097">
        <w:rPr>
          <w:noProof/>
          <w:lang w:val="es-ES"/>
        </w:rPr>
        <w:t>401</w:t>
      </w:r>
      <w:r w:rsidR="00ED3254" w:rsidRPr="00525097">
        <w:rPr>
          <w:noProof/>
          <w:lang w:val="es-ES"/>
        </w:rPr>
        <w:t>.</w:t>
      </w:r>
      <w:r w:rsidR="00ED3254" w:rsidRPr="00525097">
        <w:rPr>
          <w:noProof/>
          <w:lang w:val="es-ES"/>
        </w:rPr>
        <w:tab/>
        <w:t xml:space="preserve">La </w:t>
      </w:r>
      <w:r w:rsidR="00ED3254" w:rsidRPr="00525097">
        <w:rPr>
          <w:b/>
          <w:bCs/>
          <w:noProof/>
          <w:lang w:val="es-ES"/>
        </w:rPr>
        <w:t xml:space="preserve">Secretaria General </w:t>
      </w:r>
      <w:r w:rsidR="00ED3254" w:rsidRPr="00525097">
        <w:rPr>
          <w:noProof/>
          <w:lang w:val="es-ES"/>
        </w:rPr>
        <w:t>observó que la Secretaría aún no había recibido ninguna oferta formal para acoger la COP15.</w:t>
      </w:r>
    </w:p>
    <w:p w14:paraId="075A200F" w14:textId="77777777" w:rsidR="00ED3254" w:rsidRPr="00525097" w:rsidRDefault="00ED3254" w:rsidP="00B11FB0">
      <w:pPr>
        <w:suppressAutoHyphens/>
        <w:spacing w:after="0" w:line="240" w:lineRule="auto"/>
        <w:ind w:left="567" w:hanging="567"/>
        <w:rPr>
          <w:noProof/>
          <w:lang w:val="es-ES"/>
        </w:rPr>
      </w:pPr>
    </w:p>
    <w:p w14:paraId="278CA3B6" w14:textId="17A568CF" w:rsidR="00ED3254" w:rsidRPr="00525097" w:rsidRDefault="00DB509F" w:rsidP="00B11FB0">
      <w:pPr>
        <w:suppressAutoHyphens/>
        <w:spacing w:after="0" w:line="240" w:lineRule="auto"/>
        <w:ind w:left="567" w:hanging="567"/>
        <w:rPr>
          <w:noProof/>
          <w:lang w:val="es-ES"/>
        </w:rPr>
      </w:pPr>
      <w:r w:rsidRPr="00525097">
        <w:rPr>
          <w:noProof/>
          <w:lang w:val="es-ES"/>
        </w:rPr>
        <w:t>402</w:t>
      </w:r>
      <w:r w:rsidR="00ED3254" w:rsidRPr="00525097">
        <w:rPr>
          <w:noProof/>
          <w:lang w:val="es-ES"/>
        </w:rPr>
        <w:t>.</w:t>
      </w:r>
      <w:r w:rsidR="00ED3254" w:rsidRPr="00525097">
        <w:rPr>
          <w:noProof/>
          <w:lang w:val="es-ES"/>
        </w:rPr>
        <w:tab/>
        <w:t xml:space="preserve">El </w:t>
      </w:r>
      <w:r w:rsidR="00ED3254" w:rsidRPr="00525097">
        <w:rPr>
          <w:b/>
          <w:bCs/>
          <w:noProof/>
          <w:lang w:val="es-ES"/>
        </w:rPr>
        <w:t>Presidente</w:t>
      </w:r>
      <w:r w:rsidR="00ED3254" w:rsidRPr="00525097">
        <w:rPr>
          <w:noProof/>
          <w:lang w:val="es-ES"/>
        </w:rPr>
        <w:t xml:space="preserve"> recordó el artículo 3.2 del reglamento y precisó que, si no se recibía ninguna oferta, la reunión se celebraría en el país donde la Secretaría tiene su sede.</w:t>
      </w:r>
    </w:p>
    <w:p w14:paraId="597142CD" w14:textId="77777777" w:rsidR="00ED3254" w:rsidRPr="00525097" w:rsidRDefault="00ED3254" w:rsidP="00B11FB0">
      <w:pPr>
        <w:suppressAutoHyphens/>
        <w:spacing w:after="0" w:line="240" w:lineRule="auto"/>
        <w:rPr>
          <w:noProof/>
          <w:lang w:val="es-ES"/>
        </w:rPr>
      </w:pPr>
    </w:p>
    <w:p w14:paraId="691C8976" w14:textId="3FB29BB9" w:rsidR="00ED3254" w:rsidRPr="00525097" w:rsidRDefault="00DB509F" w:rsidP="00B11FB0">
      <w:pPr>
        <w:suppressAutoHyphens/>
        <w:spacing w:after="0" w:line="240" w:lineRule="auto"/>
        <w:ind w:left="567" w:hanging="567"/>
        <w:rPr>
          <w:noProof/>
          <w:lang w:val="es-ES"/>
        </w:rPr>
      </w:pPr>
      <w:r w:rsidRPr="00525097">
        <w:rPr>
          <w:noProof/>
          <w:lang w:val="es-ES"/>
        </w:rPr>
        <w:t>403</w:t>
      </w:r>
      <w:r w:rsidR="00ED3254" w:rsidRPr="00525097">
        <w:rPr>
          <w:noProof/>
          <w:lang w:val="es-ES"/>
        </w:rPr>
        <w:t>.</w:t>
      </w:r>
      <w:r w:rsidR="00ED3254" w:rsidRPr="00525097">
        <w:rPr>
          <w:noProof/>
          <w:lang w:val="es-ES"/>
        </w:rPr>
        <w:tab/>
      </w:r>
      <w:r w:rsidR="00ED3254" w:rsidRPr="00525097">
        <w:rPr>
          <w:b/>
          <w:bCs/>
          <w:noProof/>
          <w:lang w:val="es-ES"/>
        </w:rPr>
        <w:t>Suiza</w:t>
      </w:r>
      <w:r w:rsidR="00ED3254" w:rsidRPr="00525097">
        <w:rPr>
          <w:noProof/>
          <w:lang w:val="es-ES"/>
        </w:rPr>
        <w:t xml:space="preserve"> recordó que el ciclo habitual de las reuniones de la Conferencia de las Partes se había interrumpido por la pandemia del COVID-19 y manifestó su firme apoyo a que la siguiente COP se celebrara en la región de África.</w:t>
      </w:r>
    </w:p>
    <w:p w14:paraId="06D26FA7" w14:textId="77777777" w:rsidR="00ED3254" w:rsidRPr="00525097" w:rsidRDefault="00ED3254" w:rsidP="00B11FB0">
      <w:pPr>
        <w:suppressAutoHyphens/>
        <w:spacing w:after="0" w:line="240" w:lineRule="auto"/>
        <w:jc w:val="center"/>
        <w:rPr>
          <w:noProof/>
          <w:lang w:val="es-ES"/>
        </w:rPr>
      </w:pPr>
    </w:p>
    <w:p w14:paraId="52120FD7" w14:textId="420CEFD5" w:rsidR="00ED3254" w:rsidRPr="00525097" w:rsidRDefault="00DB509F" w:rsidP="00B11FB0">
      <w:pPr>
        <w:suppressAutoHyphens/>
        <w:spacing w:after="0" w:line="240" w:lineRule="auto"/>
        <w:ind w:left="567" w:hanging="567"/>
        <w:rPr>
          <w:noProof/>
          <w:lang w:val="es-ES"/>
        </w:rPr>
      </w:pPr>
      <w:r w:rsidRPr="00525097">
        <w:rPr>
          <w:noProof/>
          <w:lang w:val="es-ES"/>
        </w:rPr>
        <w:t>404</w:t>
      </w:r>
      <w:r w:rsidR="00ED3254" w:rsidRPr="00525097">
        <w:rPr>
          <w:noProof/>
          <w:lang w:val="es-ES"/>
        </w:rPr>
        <w:t>.</w:t>
      </w:r>
      <w:r w:rsidR="00ED3254" w:rsidRPr="00525097">
        <w:rPr>
          <w:noProof/>
          <w:lang w:val="es-ES"/>
        </w:rPr>
        <w:tab/>
      </w:r>
      <w:r w:rsidR="00ED3254" w:rsidRPr="00525097">
        <w:rPr>
          <w:b/>
          <w:bCs/>
          <w:noProof/>
          <w:lang w:val="es-ES"/>
        </w:rPr>
        <w:t>Zimbabwe</w:t>
      </w:r>
      <w:r w:rsidR="00ED3254" w:rsidRPr="00525097">
        <w:rPr>
          <w:noProof/>
          <w:lang w:val="es-ES"/>
        </w:rPr>
        <w:t xml:space="preserve"> anunció su intención de presentar su candidatura para ser el país anfitrión de la COP15, sujeta a la confirmación oficial por escrito y por la vía diplomática. Esta noticia se celebró por aclamación.</w:t>
      </w:r>
    </w:p>
    <w:p w14:paraId="19F69176" w14:textId="77777777" w:rsidR="00ED3254" w:rsidRPr="00525097" w:rsidRDefault="00ED3254" w:rsidP="00ED3254">
      <w:pPr>
        <w:spacing w:after="0" w:line="240" w:lineRule="auto"/>
        <w:rPr>
          <w:noProof/>
          <w:lang w:val="es-ES"/>
        </w:rPr>
      </w:pPr>
    </w:p>
    <w:p w14:paraId="233713FE" w14:textId="77777777" w:rsidR="00ED3254" w:rsidRPr="00525097" w:rsidRDefault="00ED3254" w:rsidP="00B11FB0">
      <w:pPr>
        <w:keepNext/>
        <w:pBdr>
          <w:top w:val="single" w:sz="4" w:space="3" w:color="auto"/>
          <w:left w:val="single" w:sz="4" w:space="4" w:color="auto"/>
          <w:bottom w:val="single" w:sz="4" w:space="3" w:color="auto"/>
          <w:right w:val="single" w:sz="4" w:space="4" w:color="auto"/>
        </w:pBdr>
        <w:spacing w:after="0" w:line="240" w:lineRule="auto"/>
        <w:contextualSpacing/>
        <w:rPr>
          <w:noProof/>
          <w:lang w:val="es-ES"/>
        </w:rPr>
      </w:pPr>
      <w:r w:rsidRPr="00525097">
        <w:rPr>
          <w:rFonts w:asciiTheme="minorHAnsi" w:hAnsiTheme="minorHAnsi" w:cs="Calibri"/>
          <w:b/>
          <w:bCs/>
          <w:noProof/>
          <w:lang w:val="es-ES"/>
        </w:rPr>
        <w:t xml:space="preserve">Punto 23 del orden del día: </w:t>
      </w:r>
      <w:r w:rsidRPr="00525097">
        <w:rPr>
          <w:b/>
          <w:noProof/>
          <w:lang w:val="es-ES"/>
        </w:rPr>
        <w:t>Otros asuntos</w:t>
      </w:r>
    </w:p>
    <w:p w14:paraId="1306ACA0" w14:textId="77777777" w:rsidR="00ED3254" w:rsidRPr="00525097" w:rsidRDefault="00ED3254" w:rsidP="00B11FB0">
      <w:pPr>
        <w:keepNext/>
        <w:spacing w:after="0" w:line="240" w:lineRule="auto"/>
        <w:rPr>
          <w:noProof/>
          <w:lang w:val="es-ES"/>
        </w:rPr>
      </w:pPr>
    </w:p>
    <w:p w14:paraId="02193631" w14:textId="0559A03D" w:rsidR="00ED3254" w:rsidRPr="00525097" w:rsidRDefault="00DB509F" w:rsidP="00ED3254">
      <w:pPr>
        <w:spacing w:after="0" w:line="240" w:lineRule="auto"/>
        <w:ind w:left="567" w:hanging="567"/>
        <w:rPr>
          <w:noProof/>
          <w:lang w:val="es-ES"/>
        </w:rPr>
      </w:pPr>
      <w:r w:rsidRPr="00525097">
        <w:rPr>
          <w:noProof/>
          <w:lang w:val="es-ES"/>
        </w:rPr>
        <w:t>405</w:t>
      </w:r>
      <w:r w:rsidR="00ED3254" w:rsidRPr="00525097">
        <w:rPr>
          <w:noProof/>
          <w:lang w:val="es-ES"/>
        </w:rPr>
        <w:t>.</w:t>
      </w:r>
      <w:r w:rsidR="00ED3254" w:rsidRPr="00525097">
        <w:rPr>
          <w:noProof/>
          <w:lang w:val="es-ES"/>
        </w:rPr>
        <w:tab/>
      </w:r>
      <w:r w:rsidR="00ED3254" w:rsidRPr="00525097">
        <w:rPr>
          <w:b/>
          <w:bCs/>
          <w:noProof/>
          <w:lang w:val="es-ES"/>
        </w:rPr>
        <w:t>Francia</w:t>
      </w:r>
      <w:r w:rsidR="00ED3254" w:rsidRPr="00525097">
        <w:rPr>
          <w:noProof/>
          <w:lang w:val="es-ES"/>
        </w:rPr>
        <w:t xml:space="preserve"> anunció que en la sesión de la tarde realizaría una declaración acerca de un asunto relacionado con la serie de sesiones de alto nivel.</w:t>
      </w:r>
    </w:p>
    <w:p w14:paraId="1C40B4E5" w14:textId="77777777" w:rsidR="00ED3254" w:rsidRPr="00525097" w:rsidRDefault="00ED3254" w:rsidP="00ED3254">
      <w:pPr>
        <w:spacing w:after="0" w:line="240" w:lineRule="auto"/>
        <w:rPr>
          <w:noProof/>
          <w:lang w:val="es-ES"/>
        </w:rPr>
      </w:pPr>
    </w:p>
    <w:p w14:paraId="7968666B" w14:textId="5A65002D" w:rsidR="00ED3254" w:rsidRPr="00525097" w:rsidRDefault="00DB509F" w:rsidP="00ED3254">
      <w:pPr>
        <w:spacing w:after="0" w:line="240" w:lineRule="auto"/>
        <w:ind w:left="567" w:hanging="567"/>
        <w:rPr>
          <w:noProof/>
          <w:lang w:val="es-ES"/>
        </w:rPr>
      </w:pPr>
      <w:r w:rsidRPr="00525097">
        <w:rPr>
          <w:noProof/>
          <w:lang w:val="es-ES"/>
        </w:rPr>
        <w:t>406</w:t>
      </w:r>
      <w:r w:rsidR="00ED3254" w:rsidRPr="00525097">
        <w:rPr>
          <w:noProof/>
          <w:lang w:val="es-ES"/>
        </w:rPr>
        <w:t>.</w:t>
      </w:r>
      <w:r w:rsidR="00ED3254" w:rsidRPr="00525097">
        <w:rPr>
          <w:noProof/>
          <w:lang w:val="es-ES"/>
        </w:rPr>
        <w:tab/>
        <w:t xml:space="preserve">Invitando a las Partes Contratantes a dar muestras de flexibilidad y espíritu de consenso para concluir los proyectos de resolución pendientes, el </w:t>
      </w:r>
      <w:r w:rsidR="00ED3254" w:rsidRPr="00525097">
        <w:rPr>
          <w:b/>
          <w:bCs/>
          <w:noProof/>
          <w:lang w:val="es-ES"/>
        </w:rPr>
        <w:t>Presidente</w:t>
      </w:r>
      <w:r w:rsidR="00ED3254" w:rsidRPr="00525097">
        <w:rPr>
          <w:noProof/>
          <w:lang w:val="es-ES"/>
        </w:rPr>
        <w:t xml:space="preserve"> levantó la sesión a las 11:55.</w:t>
      </w:r>
    </w:p>
    <w:p w14:paraId="7EF026AD" w14:textId="77777777" w:rsidR="00F71163" w:rsidRPr="00525097" w:rsidRDefault="00F71163" w:rsidP="006F4F7F">
      <w:pPr>
        <w:spacing w:after="0" w:line="240" w:lineRule="auto"/>
        <w:ind w:left="567" w:hanging="567"/>
        <w:rPr>
          <w:rFonts w:asciiTheme="minorHAnsi" w:hAnsiTheme="minorHAnsi"/>
          <w:b/>
          <w:noProof/>
          <w:lang w:val="es-ES"/>
        </w:rPr>
      </w:pPr>
    </w:p>
    <w:p w14:paraId="0FF10F2C" w14:textId="77777777" w:rsidR="00F71163" w:rsidRPr="00525097" w:rsidRDefault="00F71163" w:rsidP="00F71163">
      <w:pPr>
        <w:spacing w:after="0" w:line="240" w:lineRule="auto"/>
        <w:rPr>
          <w:rFonts w:asciiTheme="minorHAnsi" w:eastAsia="Times New Roman" w:hAnsiTheme="minorHAnsi" w:cs="Calibri"/>
          <w:noProof/>
          <w:lang w:val="es-ES"/>
        </w:rPr>
      </w:pPr>
    </w:p>
    <w:p w14:paraId="21221CE6" w14:textId="77777777" w:rsidR="006F4F7F" w:rsidRPr="00525097" w:rsidRDefault="006F4F7F" w:rsidP="00B11FB0">
      <w:pPr>
        <w:keepNext/>
        <w:spacing w:after="0" w:line="240" w:lineRule="auto"/>
        <w:rPr>
          <w:rFonts w:asciiTheme="minorHAnsi" w:hAnsiTheme="minorHAnsi"/>
          <w:b/>
          <w:noProof/>
          <w:spacing w:val="-3"/>
          <w:lang w:val="es-ES"/>
        </w:rPr>
      </w:pPr>
      <w:r w:rsidRPr="00525097">
        <w:rPr>
          <w:rFonts w:asciiTheme="minorHAnsi" w:hAnsiTheme="minorHAnsi"/>
          <w:b/>
          <w:bCs/>
          <w:noProof/>
          <w:lang w:val="es-ES"/>
        </w:rPr>
        <w:t>14:10 – 16:00</w:t>
      </w:r>
      <w:r w:rsidRPr="00525097">
        <w:rPr>
          <w:rFonts w:asciiTheme="minorHAnsi" w:hAnsiTheme="minorHAnsi"/>
          <w:b/>
          <w:bCs/>
          <w:noProof/>
          <w:lang w:val="es-ES"/>
        </w:rPr>
        <w:tab/>
      </w:r>
      <w:r w:rsidRPr="00525097">
        <w:rPr>
          <w:rFonts w:asciiTheme="minorHAnsi" w:hAnsiTheme="minorHAnsi"/>
          <w:b/>
          <w:noProof/>
          <w:spacing w:val="-3"/>
          <w:lang w:val="es-ES"/>
        </w:rPr>
        <w:t>Sesión plenaria</w:t>
      </w:r>
    </w:p>
    <w:p w14:paraId="34BB6472" w14:textId="77777777" w:rsidR="006F4F7F" w:rsidRPr="00525097" w:rsidRDefault="006F4F7F" w:rsidP="00B11FB0">
      <w:pPr>
        <w:keepNext/>
        <w:spacing w:after="0" w:line="240" w:lineRule="auto"/>
        <w:rPr>
          <w:rFonts w:asciiTheme="minorHAnsi" w:eastAsia="Times New Roman" w:hAnsiTheme="minorHAnsi" w:cs="Calibri"/>
          <w:noProof/>
          <w:lang w:val="es-ES"/>
        </w:rPr>
      </w:pPr>
    </w:p>
    <w:p w14:paraId="1409286F" w14:textId="77777777"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Punto 18 del orden del día: </w:t>
      </w:r>
      <w:r w:rsidRPr="00525097">
        <w:rPr>
          <w:b/>
          <w:noProof/>
          <w:spacing w:val="-2"/>
          <w:lang w:val="es-ES"/>
        </w:rPr>
        <w:t>Examen de los proyectos de resolución y de recomendación presentados por las Partes Contratantes y el Comité Permanente</w:t>
      </w:r>
      <w:r w:rsidRPr="00525097">
        <w:rPr>
          <w:rFonts w:asciiTheme="minorHAnsi" w:hAnsiTheme="minorHAnsi"/>
          <w:b/>
          <w:noProof/>
          <w:lang w:val="es-ES"/>
        </w:rPr>
        <w:t xml:space="preserve"> (continuación)</w:t>
      </w:r>
    </w:p>
    <w:p w14:paraId="3E60D496" w14:textId="77777777" w:rsidR="006F4F7F" w:rsidRPr="00525097" w:rsidRDefault="006F4F7F" w:rsidP="00B11FB0">
      <w:pPr>
        <w:keepNext/>
        <w:spacing w:after="0" w:line="240" w:lineRule="auto"/>
        <w:rPr>
          <w:rFonts w:asciiTheme="minorHAnsi" w:eastAsia="Times New Roman" w:hAnsiTheme="minorHAnsi" w:cs="Calibri"/>
          <w:noProof/>
          <w:lang w:val="es-ES"/>
        </w:rPr>
      </w:pPr>
    </w:p>
    <w:p w14:paraId="23C8430E" w14:textId="20142B87"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18.9: </w:t>
      </w:r>
      <w:r w:rsidRPr="00525097">
        <w:rPr>
          <w:b/>
          <w:bCs/>
          <w:noProof/>
          <w:lang w:val="es-ES"/>
        </w:rPr>
        <w:t>Proyecto de resolución sobre las iniciativas regionales de Ramsar y su marco operativo</w:t>
      </w:r>
      <w:r w:rsidR="00986B20" w:rsidRPr="00525097">
        <w:rPr>
          <w:rFonts w:asciiTheme="minorHAnsi" w:hAnsiTheme="minorHAnsi"/>
          <w:b/>
          <w:noProof/>
          <w:lang w:val="es-ES"/>
        </w:rPr>
        <w:t xml:space="preserve"> (continuación)</w:t>
      </w:r>
    </w:p>
    <w:p w14:paraId="54C12B47" w14:textId="77777777" w:rsidR="006F4F7F" w:rsidRPr="00525097" w:rsidRDefault="006F4F7F" w:rsidP="00B11FB0">
      <w:pPr>
        <w:keepNext/>
        <w:spacing w:after="0" w:line="240" w:lineRule="auto"/>
        <w:rPr>
          <w:rFonts w:asciiTheme="minorHAnsi" w:hAnsiTheme="minorHAnsi"/>
          <w:noProof/>
          <w:lang w:val="es-ES"/>
        </w:rPr>
      </w:pPr>
    </w:p>
    <w:p w14:paraId="11A62FAB" w14:textId="6D343103" w:rsidR="006F4F7F" w:rsidRPr="00525097" w:rsidRDefault="00DB509F" w:rsidP="00B11FB0">
      <w:pPr>
        <w:suppressAutoHyphens/>
        <w:spacing w:after="0" w:line="240" w:lineRule="auto"/>
        <w:ind w:left="567" w:hanging="567"/>
        <w:rPr>
          <w:noProof/>
          <w:lang w:val="es-ES"/>
        </w:rPr>
      </w:pPr>
      <w:r w:rsidRPr="00525097">
        <w:rPr>
          <w:noProof/>
          <w:lang w:val="es-ES"/>
        </w:rPr>
        <w:t>407</w:t>
      </w:r>
      <w:r w:rsidR="006F4F7F" w:rsidRPr="00525097">
        <w:rPr>
          <w:noProof/>
          <w:lang w:val="es-ES"/>
        </w:rPr>
        <w:t>.</w:t>
      </w:r>
      <w:r w:rsidR="006F4F7F" w:rsidRPr="00525097">
        <w:rPr>
          <w:noProof/>
          <w:lang w:val="es-ES"/>
        </w:rPr>
        <w:tab/>
      </w:r>
      <w:r w:rsidR="006F4F7F" w:rsidRPr="00525097">
        <w:rPr>
          <w:b/>
          <w:bCs/>
          <w:noProof/>
          <w:lang w:val="es-ES"/>
        </w:rPr>
        <w:t>Costa Rica</w:t>
      </w:r>
      <w:r w:rsidR="006F4F7F" w:rsidRPr="00525097">
        <w:rPr>
          <w:noProof/>
          <w:lang w:val="es-ES"/>
        </w:rPr>
        <w:t>, en su calidad de vicepresidente del grupo de contacto, presentó una actualización sobre las discusiones informales celebradas el domingo durante el receso para el almuerzo, destacando que todas las sugerencias y comentarios se habían incorporado en el proyecto de resolución modificado que figura en el documento COP14 Doc.18.9 Rev.2.</w:t>
      </w:r>
    </w:p>
    <w:p w14:paraId="2F7F63AD" w14:textId="77777777" w:rsidR="006F4F7F" w:rsidRPr="00525097" w:rsidRDefault="006F4F7F" w:rsidP="00B11FB0">
      <w:pPr>
        <w:suppressAutoHyphens/>
        <w:spacing w:after="0" w:line="240" w:lineRule="auto"/>
        <w:rPr>
          <w:noProof/>
          <w:lang w:val="es-ES"/>
        </w:rPr>
      </w:pPr>
    </w:p>
    <w:p w14:paraId="451FB24C" w14:textId="06493967" w:rsidR="006F4F7F" w:rsidRPr="00525097" w:rsidRDefault="00DB509F" w:rsidP="00B11FB0">
      <w:pPr>
        <w:suppressAutoHyphens/>
        <w:spacing w:after="0" w:line="240" w:lineRule="auto"/>
        <w:ind w:left="567" w:hanging="567"/>
        <w:rPr>
          <w:noProof/>
          <w:lang w:val="es-ES"/>
        </w:rPr>
      </w:pPr>
      <w:r w:rsidRPr="00525097">
        <w:rPr>
          <w:noProof/>
          <w:lang w:val="es-ES"/>
        </w:rPr>
        <w:t>408</w:t>
      </w:r>
      <w:r w:rsidR="006F4F7F" w:rsidRPr="00525097">
        <w:rPr>
          <w:noProof/>
          <w:lang w:val="es-ES"/>
        </w:rPr>
        <w:t>.</w:t>
      </w:r>
      <w:r w:rsidR="006F4F7F" w:rsidRPr="00525097">
        <w:rPr>
          <w:noProof/>
          <w:lang w:val="es-ES"/>
        </w:rPr>
        <w:tab/>
      </w:r>
      <w:r w:rsidR="006F4F7F" w:rsidRPr="00525097">
        <w:rPr>
          <w:b/>
          <w:bCs/>
          <w:noProof/>
          <w:lang w:val="es-ES"/>
        </w:rPr>
        <w:t>Seychelles</w:t>
      </w:r>
      <w:r w:rsidR="006F4F7F" w:rsidRPr="00525097">
        <w:rPr>
          <w:noProof/>
          <w:lang w:val="es-ES"/>
        </w:rPr>
        <w:t>, en su calidad de segundo vicepresidente del grupo de contacto, indicó que el proyecto de resolución modificado trataba los aspectos fundamentales de las iniciativas regionales de Ramsar, entre ellos su independencia, buena gobernanza, rendición de cuentas y transparencia.</w:t>
      </w:r>
    </w:p>
    <w:p w14:paraId="6C07EE44" w14:textId="77777777" w:rsidR="006F4F7F" w:rsidRPr="00525097" w:rsidRDefault="006F4F7F" w:rsidP="00B11FB0">
      <w:pPr>
        <w:suppressAutoHyphens/>
        <w:spacing w:after="0" w:line="240" w:lineRule="auto"/>
        <w:rPr>
          <w:noProof/>
          <w:lang w:val="es-ES"/>
        </w:rPr>
      </w:pPr>
    </w:p>
    <w:p w14:paraId="074C8CAF" w14:textId="422BDAE4" w:rsidR="006F4F7F" w:rsidRPr="00525097" w:rsidRDefault="00DB509F" w:rsidP="00B11FB0">
      <w:pPr>
        <w:suppressAutoHyphens/>
        <w:spacing w:after="0" w:line="240" w:lineRule="auto"/>
        <w:ind w:left="567" w:hanging="567"/>
        <w:rPr>
          <w:noProof/>
          <w:lang w:val="es-ES"/>
        </w:rPr>
      </w:pPr>
      <w:r w:rsidRPr="00525097">
        <w:rPr>
          <w:noProof/>
          <w:lang w:val="es-ES"/>
        </w:rPr>
        <w:t>409</w:t>
      </w:r>
      <w:r w:rsidR="006F4F7F" w:rsidRPr="00525097">
        <w:rPr>
          <w:noProof/>
          <w:lang w:val="es-ES"/>
        </w:rPr>
        <w:t>.</w:t>
      </w:r>
      <w:r w:rsidR="006F4F7F" w:rsidRPr="00525097">
        <w:rPr>
          <w:noProof/>
          <w:lang w:val="es-ES"/>
        </w:rPr>
        <w:tab/>
        <w:t>El proyecto de resolución modificado que figura en el documento COP14 Doc.18.9 Rev.2 se aprobó por aclamación.</w:t>
      </w:r>
    </w:p>
    <w:p w14:paraId="1EBDD14B" w14:textId="77777777" w:rsidR="006F4F7F" w:rsidRPr="00525097" w:rsidRDefault="006F4F7F" w:rsidP="006F4F7F">
      <w:pPr>
        <w:spacing w:after="0" w:line="240" w:lineRule="auto"/>
        <w:ind w:left="567" w:hanging="567"/>
        <w:rPr>
          <w:noProof/>
          <w:lang w:val="es-ES"/>
        </w:rPr>
      </w:pPr>
    </w:p>
    <w:p w14:paraId="7312FB2A" w14:textId="3A3E5A6A"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bCs/>
          <w:noProof/>
          <w:lang w:val="es-ES"/>
        </w:rPr>
      </w:pPr>
      <w:r w:rsidRPr="00525097">
        <w:rPr>
          <w:b/>
          <w:noProof/>
          <w:lang w:val="es-ES"/>
        </w:rPr>
        <w:lastRenderedPageBreak/>
        <w:t>18.</w:t>
      </w:r>
      <w:r w:rsidR="00EE0D00" w:rsidRPr="00525097">
        <w:rPr>
          <w:b/>
          <w:noProof/>
          <w:lang w:val="es-ES"/>
        </w:rPr>
        <w:t>1</w:t>
      </w:r>
      <w:r w:rsidRPr="00525097">
        <w:rPr>
          <w:b/>
          <w:noProof/>
          <w:lang w:val="es-ES"/>
        </w:rPr>
        <w:t>5</w:t>
      </w:r>
      <w:r w:rsidRPr="00525097">
        <w:rPr>
          <w:rFonts w:cstheme="minorHAnsi"/>
          <w:b/>
          <w:noProof/>
          <w:lang w:val="es-ES"/>
        </w:rPr>
        <w:t xml:space="preserve">: </w:t>
      </w:r>
      <w:r w:rsidR="00EE0D00" w:rsidRPr="00525097">
        <w:rPr>
          <w:rFonts w:cs="Calibri"/>
          <w:b/>
          <w:noProof/>
          <w:lang w:val="es-ES"/>
        </w:rPr>
        <w:t>Proyecto de resolución sobre el estado de los sitios incluidos en la Lista de Humedales de Importancia Internacional</w:t>
      </w:r>
    </w:p>
    <w:p w14:paraId="3A3A810E" w14:textId="77777777"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bCs/>
          <w:noProof/>
          <w:lang w:val="es-ES"/>
        </w:rPr>
      </w:pPr>
      <w:r w:rsidRPr="00525097">
        <w:rPr>
          <w:bCs/>
          <w:noProof/>
          <w:lang w:val="es-ES"/>
        </w:rPr>
        <w:t>y</w:t>
      </w:r>
    </w:p>
    <w:p w14:paraId="7175C73B" w14:textId="21E7AB5C"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noProof/>
          <w:lang w:val="es-ES"/>
        </w:rPr>
      </w:pPr>
      <w:r w:rsidRPr="00525097">
        <w:rPr>
          <w:rFonts w:cs="Calibri"/>
          <w:b/>
          <w:bCs/>
          <w:noProof/>
          <w:lang w:val="es-ES"/>
        </w:rPr>
        <w:t>18.</w:t>
      </w:r>
      <w:r w:rsidR="00EE0D00" w:rsidRPr="00525097">
        <w:rPr>
          <w:rFonts w:cs="Calibri"/>
          <w:b/>
          <w:bCs/>
          <w:noProof/>
          <w:lang w:val="es-ES"/>
        </w:rPr>
        <w:t>1</w:t>
      </w:r>
      <w:r w:rsidRPr="00525097">
        <w:rPr>
          <w:rFonts w:cs="Calibri"/>
          <w:b/>
          <w:bCs/>
          <w:noProof/>
          <w:lang w:val="es-ES"/>
        </w:rPr>
        <w:t xml:space="preserve">6: </w:t>
      </w:r>
      <w:r w:rsidR="00EE0D00" w:rsidRPr="00525097">
        <w:rPr>
          <w:rFonts w:cs="Calibri"/>
          <w:b/>
          <w:noProof/>
          <w:lang w:val="es-ES"/>
        </w:rPr>
        <w:t>Proyecto de resolución sobre la Lista de Ramsar</w:t>
      </w:r>
      <w:r w:rsidR="00986B20" w:rsidRPr="00525097">
        <w:rPr>
          <w:rFonts w:asciiTheme="minorHAnsi" w:hAnsiTheme="minorHAnsi"/>
          <w:b/>
          <w:noProof/>
          <w:lang w:val="es-ES"/>
        </w:rPr>
        <w:t xml:space="preserve"> (continuación)</w:t>
      </w:r>
    </w:p>
    <w:p w14:paraId="4E6917C5" w14:textId="77777777" w:rsidR="006F4F7F" w:rsidRPr="00525097" w:rsidRDefault="006F4F7F" w:rsidP="00B11FB0">
      <w:pPr>
        <w:keepNext/>
        <w:spacing w:after="0" w:line="240" w:lineRule="auto"/>
        <w:rPr>
          <w:rFonts w:asciiTheme="minorHAnsi" w:hAnsiTheme="minorHAnsi"/>
          <w:noProof/>
          <w:lang w:val="es-ES"/>
        </w:rPr>
      </w:pPr>
    </w:p>
    <w:p w14:paraId="30C1CBCA" w14:textId="21A0621F" w:rsidR="006F4F7F" w:rsidRPr="00525097" w:rsidRDefault="00DB509F" w:rsidP="006F4F7F">
      <w:pPr>
        <w:spacing w:after="0" w:line="240" w:lineRule="auto"/>
        <w:ind w:left="567" w:hanging="567"/>
        <w:rPr>
          <w:noProof/>
          <w:lang w:val="es-ES"/>
        </w:rPr>
      </w:pPr>
      <w:r w:rsidRPr="00525097">
        <w:rPr>
          <w:noProof/>
          <w:lang w:val="es-ES"/>
        </w:rPr>
        <w:t>410</w:t>
      </w:r>
      <w:r w:rsidR="006F4F7F" w:rsidRPr="00525097">
        <w:rPr>
          <w:noProof/>
          <w:lang w:val="es-ES"/>
        </w:rPr>
        <w:t>.</w:t>
      </w:r>
      <w:r w:rsidR="006F4F7F" w:rsidRPr="00525097">
        <w:rPr>
          <w:noProof/>
          <w:lang w:val="es-ES"/>
        </w:rPr>
        <w:tab/>
      </w:r>
      <w:r w:rsidR="006F4F7F" w:rsidRPr="00525097">
        <w:rPr>
          <w:b/>
          <w:bCs/>
          <w:noProof/>
          <w:lang w:val="es-ES"/>
        </w:rPr>
        <w:t>México</w:t>
      </w:r>
      <w:r w:rsidR="006F4F7F" w:rsidRPr="00525097">
        <w:rPr>
          <w:noProof/>
          <w:lang w:val="es-ES"/>
        </w:rPr>
        <w:t xml:space="preserve"> informó sobre las consultas informales celebradas el domingo durante el receso para el almuerzo, indicando que se había llegado a un consenso sobre todos los comentarios pendientes, lo que dio lugar a un proyecto de resolución modificado que figura en el documento COP14 Doc.18.15 Rev.3.</w:t>
      </w:r>
    </w:p>
    <w:p w14:paraId="15B3DB74" w14:textId="77777777" w:rsidR="006F4F7F" w:rsidRPr="00525097" w:rsidRDefault="006F4F7F" w:rsidP="006F4F7F">
      <w:pPr>
        <w:spacing w:after="0" w:line="240" w:lineRule="auto"/>
        <w:rPr>
          <w:noProof/>
          <w:lang w:val="es-ES"/>
        </w:rPr>
      </w:pPr>
    </w:p>
    <w:p w14:paraId="2FF6A72A" w14:textId="20E10DF0" w:rsidR="006F4F7F" w:rsidRPr="00525097" w:rsidRDefault="00DB509F" w:rsidP="006F4F7F">
      <w:pPr>
        <w:spacing w:after="0" w:line="240" w:lineRule="auto"/>
        <w:ind w:left="567" w:hanging="567"/>
        <w:rPr>
          <w:noProof/>
          <w:lang w:val="es-ES"/>
        </w:rPr>
      </w:pPr>
      <w:r w:rsidRPr="00525097">
        <w:rPr>
          <w:noProof/>
          <w:lang w:val="es-ES"/>
        </w:rPr>
        <w:t>411</w:t>
      </w:r>
      <w:r w:rsidR="006F4F7F" w:rsidRPr="00525097">
        <w:rPr>
          <w:noProof/>
          <w:lang w:val="es-ES"/>
        </w:rPr>
        <w:t>.</w:t>
      </w:r>
      <w:r w:rsidR="006F4F7F" w:rsidRPr="00525097">
        <w:rPr>
          <w:noProof/>
          <w:lang w:val="es-ES"/>
        </w:rPr>
        <w:tab/>
        <w:t>El proyecto de resolución modificado que figura en el documento COP14 Doc18.15 Rev.3 se aprobó por aclamación.</w:t>
      </w:r>
    </w:p>
    <w:p w14:paraId="2477CEAD" w14:textId="77777777" w:rsidR="006F4F7F" w:rsidRPr="00525097" w:rsidRDefault="006F4F7F" w:rsidP="006F4F7F">
      <w:pPr>
        <w:spacing w:after="0" w:line="240" w:lineRule="auto"/>
        <w:ind w:left="567" w:hanging="567"/>
        <w:rPr>
          <w:noProof/>
          <w:lang w:val="es-ES"/>
        </w:rPr>
      </w:pPr>
    </w:p>
    <w:p w14:paraId="23408337" w14:textId="74E07F62" w:rsidR="006F4F7F" w:rsidRPr="00525097" w:rsidRDefault="00DB509F" w:rsidP="006F4F7F">
      <w:pPr>
        <w:spacing w:after="0" w:line="240" w:lineRule="auto"/>
        <w:ind w:left="567" w:hanging="567"/>
        <w:rPr>
          <w:noProof/>
          <w:lang w:val="es-ES"/>
        </w:rPr>
      </w:pPr>
      <w:r w:rsidRPr="00525097">
        <w:rPr>
          <w:noProof/>
          <w:lang w:val="es-ES"/>
        </w:rPr>
        <w:t>412</w:t>
      </w:r>
      <w:r w:rsidR="006F4F7F" w:rsidRPr="00525097">
        <w:rPr>
          <w:noProof/>
          <w:lang w:val="es-ES"/>
        </w:rPr>
        <w:t>.</w:t>
      </w:r>
      <w:r w:rsidR="006F4F7F" w:rsidRPr="00525097">
        <w:rPr>
          <w:noProof/>
          <w:lang w:val="es-ES"/>
        </w:rPr>
        <w:tab/>
        <w:t xml:space="preserve">Tras la aprobación del proyecto de resolución y de conformidad con el artículo 45 del reglamento, </w:t>
      </w:r>
      <w:r w:rsidR="006F4F7F" w:rsidRPr="00525097">
        <w:rPr>
          <w:b/>
          <w:bCs/>
          <w:noProof/>
          <w:lang w:val="es-ES"/>
        </w:rPr>
        <w:t>Argelia</w:t>
      </w:r>
      <w:r w:rsidR="006F4F7F" w:rsidRPr="00525097">
        <w:rPr>
          <w:noProof/>
          <w:lang w:val="es-ES"/>
        </w:rPr>
        <w:t xml:space="preserve"> presentó aclaraciones adicionales sobre su postur</w:t>
      </w:r>
      <w:r w:rsidR="006F4F7F" w:rsidRPr="00113295">
        <w:rPr>
          <w:noProof/>
          <w:lang w:val="es-ES"/>
        </w:rPr>
        <w:t>a</w:t>
      </w:r>
      <w:r w:rsidR="0044308E" w:rsidRPr="00113295">
        <w:rPr>
          <w:rStyle w:val="FootnoteReference"/>
          <w:noProof/>
          <w:lang w:val="es-ES"/>
        </w:rPr>
        <w:footnoteReference w:id="9"/>
      </w:r>
      <w:r w:rsidR="006F4F7F" w:rsidRPr="00113295">
        <w:rPr>
          <w:noProof/>
          <w:lang w:val="es-ES"/>
        </w:rPr>
        <w:t>.</w:t>
      </w:r>
      <w:r w:rsidR="006F4F7F" w:rsidRPr="00525097">
        <w:rPr>
          <w:noProof/>
          <w:lang w:val="es-ES"/>
        </w:rPr>
        <w:t xml:space="preserve"> Tomando nota de la mejor comprensión de los motivos de su propuesta, Argelia hizo hincapié en que en el futuro las Partes Contratantes tendrían que decidir si permitirán que se mantenga el </w:t>
      </w:r>
      <w:r w:rsidR="006F4F7F" w:rsidRPr="00525097">
        <w:rPr>
          <w:i/>
          <w:iCs/>
          <w:noProof/>
          <w:lang w:val="es-ES"/>
        </w:rPr>
        <w:t>statu quo</w:t>
      </w:r>
      <w:r w:rsidR="006F4F7F" w:rsidRPr="00525097">
        <w:rPr>
          <w:noProof/>
          <w:lang w:val="es-ES"/>
        </w:rPr>
        <w:t>, lo que crearía una laguna jurídica disfrazada de protección del medio ambiente y, además, se establecerían políticas basadas en hechos consumados. Destacando que se había logrado el mejor resultado consensual posible en esta fase, Argelia expresó su satisfacción y agradeció a todas las Partes interesadas por su participación constructiva.</w:t>
      </w:r>
    </w:p>
    <w:p w14:paraId="7CF68994" w14:textId="77777777" w:rsidR="006F4F7F" w:rsidRPr="00525097" w:rsidRDefault="006F4F7F" w:rsidP="006F4F7F">
      <w:pPr>
        <w:spacing w:after="0" w:line="240" w:lineRule="auto"/>
        <w:rPr>
          <w:noProof/>
          <w:lang w:val="es-ES"/>
        </w:rPr>
      </w:pPr>
    </w:p>
    <w:p w14:paraId="1908E03D" w14:textId="53325AE5"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Cs/>
          <w:noProof/>
          <w:lang w:val="es-ES"/>
        </w:rPr>
      </w:pPr>
      <w:r w:rsidRPr="00525097">
        <w:rPr>
          <w:b/>
          <w:noProof/>
          <w:lang w:val="es-ES"/>
        </w:rPr>
        <w:t>18.19</w:t>
      </w:r>
      <w:r w:rsidRPr="00525097">
        <w:rPr>
          <w:rFonts w:cstheme="minorHAnsi"/>
          <w:b/>
          <w:noProof/>
          <w:lang w:val="es-ES"/>
        </w:rPr>
        <w:t xml:space="preserve">: </w:t>
      </w:r>
      <w:r w:rsidRPr="00525097">
        <w:rPr>
          <w:b/>
          <w:bCs/>
          <w:noProof/>
          <w:lang w:val="es-ES"/>
        </w:rPr>
        <w:t>Proyecto de resolución sobre la integración de la conservación y restauración de los humedales en la estrategia nacional de desarrollo sostenible</w:t>
      </w:r>
      <w:r w:rsidRPr="00525097">
        <w:rPr>
          <w:rFonts w:asciiTheme="minorHAnsi" w:hAnsiTheme="minorHAnsi"/>
          <w:bCs/>
          <w:noProof/>
          <w:lang w:val="es-ES"/>
        </w:rPr>
        <w:t xml:space="preserve"> </w:t>
      </w:r>
      <w:r w:rsidR="00986B20" w:rsidRPr="00525097">
        <w:rPr>
          <w:rFonts w:asciiTheme="minorHAnsi" w:hAnsiTheme="minorHAnsi"/>
          <w:b/>
          <w:noProof/>
          <w:lang w:val="es-ES"/>
        </w:rPr>
        <w:t>(continuación)</w:t>
      </w:r>
    </w:p>
    <w:p w14:paraId="048F462D" w14:textId="77777777" w:rsidR="006F4F7F" w:rsidRPr="00525097" w:rsidRDefault="006F4F7F" w:rsidP="00B11FB0">
      <w:pPr>
        <w:keepNext/>
        <w:suppressAutoHyphens/>
        <w:spacing w:after="0" w:line="240" w:lineRule="auto"/>
        <w:rPr>
          <w:rFonts w:asciiTheme="minorHAnsi" w:hAnsiTheme="minorHAnsi"/>
          <w:noProof/>
          <w:lang w:val="es-ES"/>
        </w:rPr>
      </w:pPr>
    </w:p>
    <w:p w14:paraId="0783E0CD" w14:textId="4DD5E8F2" w:rsidR="006F4F7F" w:rsidRPr="00525097" w:rsidRDefault="00DB509F"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413</w:t>
      </w:r>
      <w:r w:rsidR="006F4F7F" w:rsidRPr="00525097">
        <w:rPr>
          <w:rFonts w:asciiTheme="minorHAnsi" w:hAnsiTheme="minorHAnsi"/>
          <w:noProof/>
          <w:lang w:val="es-ES"/>
        </w:rPr>
        <w:t>.</w:t>
      </w:r>
      <w:r w:rsidR="006F4F7F" w:rsidRPr="00525097">
        <w:rPr>
          <w:rFonts w:asciiTheme="minorHAnsi" w:hAnsiTheme="minorHAnsi"/>
          <w:noProof/>
          <w:lang w:val="es-ES"/>
        </w:rPr>
        <w:tab/>
      </w:r>
      <w:r w:rsidR="006F4F7F" w:rsidRPr="00525097">
        <w:rPr>
          <w:rFonts w:asciiTheme="minorHAnsi" w:hAnsiTheme="minorHAnsi"/>
          <w:b/>
          <w:bCs/>
          <w:noProof/>
          <w:lang w:val="es-ES"/>
        </w:rPr>
        <w:t>China</w:t>
      </w:r>
      <w:r w:rsidR="006F4F7F" w:rsidRPr="00525097">
        <w:rPr>
          <w:rFonts w:asciiTheme="minorHAnsi" w:hAnsiTheme="minorHAnsi"/>
          <w:noProof/>
          <w:lang w:val="es-ES"/>
        </w:rPr>
        <w:t xml:space="preserve"> presentó una actualización sobre la situación tras las consultas informales que se habían celebrado después de la sesión plenaria de esa mañana y agradeció a las Partes por sus debates constructivos y flexibles, en los que se logró un consenso sobre las enmiendas propuestas y se actualizó el título del proyecto de resolución. Asimismo, indicó que el documento modificado se presentaría a la Secretaría.</w:t>
      </w:r>
    </w:p>
    <w:p w14:paraId="6953D1A4" w14:textId="77777777" w:rsidR="006F4F7F" w:rsidRPr="00525097" w:rsidRDefault="006F4F7F" w:rsidP="00B11FB0">
      <w:pPr>
        <w:suppressAutoHyphens/>
        <w:spacing w:after="0" w:line="240" w:lineRule="auto"/>
        <w:rPr>
          <w:rFonts w:asciiTheme="minorHAnsi" w:hAnsiTheme="minorHAnsi"/>
          <w:noProof/>
          <w:lang w:val="es-ES"/>
        </w:rPr>
      </w:pPr>
    </w:p>
    <w:p w14:paraId="4F9E711F" w14:textId="22565904" w:rsidR="006F4F7F" w:rsidRPr="00525097" w:rsidRDefault="00DB509F"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414</w:t>
      </w:r>
      <w:r w:rsidR="006F4F7F" w:rsidRPr="00525097">
        <w:rPr>
          <w:rFonts w:asciiTheme="minorHAnsi" w:hAnsiTheme="minorHAnsi"/>
          <w:noProof/>
          <w:lang w:val="es-ES"/>
        </w:rPr>
        <w:t>.</w:t>
      </w:r>
      <w:r w:rsidR="006F4F7F" w:rsidRPr="00525097">
        <w:rPr>
          <w:rFonts w:asciiTheme="minorHAnsi" w:hAnsiTheme="minorHAnsi"/>
          <w:noProof/>
          <w:lang w:val="es-ES"/>
        </w:rPr>
        <w:tab/>
        <w:t>El proyecto de resolución modificado que figura en el documento COP14 Doc.18.18 Rev.2 se aprobó por aclamación.</w:t>
      </w:r>
    </w:p>
    <w:p w14:paraId="0C66855C" w14:textId="77777777" w:rsidR="006F4F7F" w:rsidRPr="00525097" w:rsidRDefault="006F4F7F" w:rsidP="006F4F7F">
      <w:pPr>
        <w:spacing w:after="0" w:line="240" w:lineRule="auto"/>
        <w:rPr>
          <w:rFonts w:asciiTheme="minorHAnsi" w:eastAsia="Times New Roman" w:hAnsiTheme="minorHAnsi" w:cs="Calibri"/>
          <w:noProof/>
          <w:lang w:val="es-ES"/>
        </w:rPr>
      </w:pPr>
    </w:p>
    <w:p w14:paraId="5416DEC1" w14:textId="0A069D00"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Cs/>
          <w:noProof/>
          <w:lang w:val="es-ES"/>
        </w:rPr>
      </w:pPr>
      <w:r w:rsidRPr="00525097">
        <w:rPr>
          <w:b/>
          <w:noProof/>
          <w:lang w:val="es-ES"/>
        </w:rPr>
        <w:t>18.23</w:t>
      </w:r>
      <w:r w:rsidRPr="00525097">
        <w:rPr>
          <w:rFonts w:cstheme="minorHAnsi"/>
          <w:b/>
          <w:noProof/>
          <w:lang w:val="es-ES"/>
        </w:rPr>
        <w:t xml:space="preserve">: </w:t>
      </w:r>
      <w:r w:rsidRPr="00525097">
        <w:rPr>
          <w:b/>
          <w:bCs/>
          <w:noProof/>
          <w:lang w:val="es-ES"/>
        </w:rPr>
        <w:t>Agradecimiento al país anfitrión, la República Popular China</w:t>
      </w:r>
      <w:r w:rsidRPr="00525097">
        <w:rPr>
          <w:rFonts w:asciiTheme="minorHAnsi" w:hAnsiTheme="minorHAnsi"/>
          <w:b/>
          <w:bCs/>
          <w:noProof/>
          <w:lang w:val="es-ES"/>
        </w:rPr>
        <w:t xml:space="preserve"> </w:t>
      </w:r>
      <w:r w:rsidR="00986B20" w:rsidRPr="00525097">
        <w:rPr>
          <w:rFonts w:asciiTheme="minorHAnsi" w:hAnsiTheme="minorHAnsi"/>
          <w:b/>
          <w:noProof/>
          <w:lang w:val="es-ES"/>
        </w:rPr>
        <w:t>(continuación)</w:t>
      </w:r>
    </w:p>
    <w:p w14:paraId="0C6C8522" w14:textId="77777777" w:rsidR="006F4F7F" w:rsidRPr="00525097" w:rsidRDefault="006F4F7F" w:rsidP="00B11FB0">
      <w:pPr>
        <w:keepNext/>
        <w:spacing w:after="0" w:line="240" w:lineRule="auto"/>
        <w:rPr>
          <w:rFonts w:asciiTheme="minorHAnsi" w:hAnsiTheme="minorHAnsi"/>
          <w:noProof/>
          <w:lang w:val="es-ES"/>
        </w:rPr>
      </w:pPr>
    </w:p>
    <w:p w14:paraId="3A3C15DC" w14:textId="3AC1BDE6" w:rsidR="006F4F7F" w:rsidRPr="00525097" w:rsidRDefault="00DB509F"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415</w:t>
      </w:r>
      <w:r w:rsidR="006F4F7F" w:rsidRPr="00525097">
        <w:rPr>
          <w:rFonts w:asciiTheme="minorHAnsi" w:hAnsiTheme="minorHAnsi"/>
          <w:noProof/>
          <w:lang w:val="es-ES"/>
        </w:rPr>
        <w:t>.</w:t>
      </w:r>
      <w:r w:rsidR="006F4F7F" w:rsidRPr="00525097">
        <w:rPr>
          <w:rFonts w:asciiTheme="minorHAnsi" w:hAnsiTheme="minorHAnsi"/>
          <w:noProof/>
          <w:lang w:val="es-ES"/>
        </w:rPr>
        <w:tab/>
        <w:t>El Presidente observó que la versión modificada del proyecto de resolución, como se solicitó en la sesión plenaria anterior, se había publicado como documento COP14 Doc.18.23 Rev.3.</w:t>
      </w:r>
    </w:p>
    <w:p w14:paraId="2E1F6EB7" w14:textId="77777777" w:rsidR="006F4F7F" w:rsidRPr="00525097" w:rsidRDefault="006F4F7F" w:rsidP="00B11FB0">
      <w:pPr>
        <w:suppressAutoHyphens/>
        <w:spacing w:after="0" w:line="240" w:lineRule="auto"/>
        <w:ind w:left="567" w:hanging="567"/>
        <w:rPr>
          <w:rFonts w:asciiTheme="minorHAnsi" w:hAnsiTheme="minorHAnsi"/>
          <w:noProof/>
          <w:lang w:val="es-ES"/>
        </w:rPr>
      </w:pPr>
    </w:p>
    <w:p w14:paraId="06E73B80" w14:textId="359F0389" w:rsidR="006F4F7F" w:rsidRPr="00525097" w:rsidRDefault="00DB509F"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416</w:t>
      </w:r>
      <w:r w:rsidR="006F4F7F" w:rsidRPr="00525097">
        <w:rPr>
          <w:rFonts w:asciiTheme="minorHAnsi" w:hAnsiTheme="minorHAnsi"/>
          <w:noProof/>
          <w:lang w:val="es-ES"/>
        </w:rPr>
        <w:t>.</w:t>
      </w:r>
      <w:r w:rsidR="006F4F7F" w:rsidRPr="00525097">
        <w:rPr>
          <w:rFonts w:asciiTheme="minorHAnsi" w:hAnsiTheme="minorHAnsi"/>
          <w:noProof/>
          <w:lang w:val="es-ES"/>
        </w:rPr>
        <w:tab/>
        <w:t>El proyecto de resolución modificado que figura en el documento COP14 Doc.18.23 Rev.3 se aprobó por aclamación.</w:t>
      </w:r>
    </w:p>
    <w:p w14:paraId="6FE248E2" w14:textId="77777777" w:rsidR="006F4F7F" w:rsidRPr="00525097" w:rsidRDefault="006F4F7F" w:rsidP="006F4F7F">
      <w:pPr>
        <w:spacing w:after="0" w:line="240" w:lineRule="auto"/>
        <w:rPr>
          <w:rFonts w:asciiTheme="minorHAnsi" w:eastAsia="Times New Roman" w:hAnsiTheme="minorHAnsi" w:cs="Calibri"/>
          <w:noProof/>
          <w:lang w:val="es-ES"/>
        </w:rPr>
      </w:pPr>
    </w:p>
    <w:p w14:paraId="5712E675" w14:textId="15C78CE3"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Cs/>
          <w:noProof/>
          <w:lang w:val="es-ES"/>
        </w:rPr>
      </w:pPr>
      <w:r w:rsidRPr="00FC52C0">
        <w:rPr>
          <w:b/>
          <w:noProof/>
          <w:lang w:val="es-ES"/>
        </w:rPr>
        <w:t>18.10</w:t>
      </w:r>
      <w:r w:rsidRPr="00FC52C0">
        <w:rPr>
          <w:rFonts w:cstheme="minorHAnsi"/>
          <w:b/>
          <w:noProof/>
          <w:lang w:val="es-ES"/>
        </w:rPr>
        <w:t xml:space="preserve">: </w:t>
      </w:r>
      <w:r w:rsidRPr="00FC52C0">
        <w:rPr>
          <w:b/>
          <w:bCs/>
          <w:noProof/>
          <w:lang w:val="es-ES"/>
        </w:rPr>
        <w:t>Proyecto de resolución sobre el nuevo enfoque de CECoP</w:t>
      </w:r>
      <w:r w:rsidRPr="00FC52C0">
        <w:rPr>
          <w:rFonts w:asciiTheme="minorHAnsi" w:hAnsiTheme="minorHAnsi"/>
          <w:b/>
          <w:bCs/>
          <w:noProof/>
          <w:lang w:val="es-ES"/>
        </w:rPr>
        <w:t xml:space="preserve"> </w:t>
      </w:r>
      <w:r w:rsidR="00986B20" w:rsidRPr="00FC52C0">
        <w:rPr>
          <w:rFonts w:asciiTheme="minorHAnsi" w:hAnsiTheme="minorHAnsi"/>
          <w:b/>
          <w:noProof/>
          <w:lang w:val="es-ES"/>
        </w:rPr>
        <w:t>(continuación)</w:t>
      </w:r>
    </w:p>
    <w:p w14:paraId="0B200720" w14:textId="77777777" w:rsidR="006F4F7F" w:rsidRPr="00525097" w:rsidRDefault="006F4F7F" w:rsidP="00B11FB0">
      <w:pPr>
        <w:keepNext/>
        <w:spacing w:after="0" w:line="240" w:lineRule="auto"/>
        <w:rPr>
          <w:rFonts w:asciiTheme="minorHAnsi" w:hAnsiTheme="minorHAnsi"/>
          <w:noProof/>
          <w:lang w:val="es-ES"/>
        </w:rPr>
      </w:pPr>
    </w:p>
    <w:p w14:paraId="66BE0A53" w14:textId="11170C3D" w:rsidR="006F4F7F" w:rsidRPr="00525097" w:rsidRDefault="00DB509F"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417</w:t>
      </w:r>
      <w:r w:rsidR="006F4F7F" w:rsidRPr="00525097">
        <w:rPr>
          <w:rFonts w:asciiTheme="minorHAnsi" w:hAnsiTheme="minorHAnsi"/>
          <w:noProof/>
          <w:lang w:val="es-ES"/>
        </w:rPr>
        <w:t>.</w:t>
      </w:r>
      <w:r w:rsidR="006F4F7F" w:rsidRPr="00525097">
        <w:rPr>
          <w:rFonts w:asciiTheme="minorHAnsi" w:hAnsiTheme="minorHAnsi"/>
          <w:noProof/>
          <w:lang w:val="es-ES"/>
        </w:rPr>
        <w:tab/>
      </w:r>
      <w:r w:rsidR="006F4F7F" w:rsidRPr="00525097">
        <w:rPr>
          <w:rFonts w:asciiTheme="minorHAnsi" w:hAnsiTheme="minorHAnsi"/>
          <w:b/>
          <w:bCs/>
          <w:noProof/>
          <w:lang w:val="es-ES"/>
        </w:rPr>
        <w:t xml:space="preserve">Australia </w:t>
      </w:r>
      <w:r w:rsidR="006F4F7F" w:rsidRPr="00525097">
        <w:rPr>
          <w:rFonts w:asciiTheme="minorHAnsi" w:hAnsiTheme="minorHAnsi"/>
          <w:noProof/>
          <w:lang w:val="es-ES"/>
        </w:rPr>
        <w:t xml:space="preserve">observó que la Secretaría había publicado en el sitio web de la Convención la versión modificada de este proyecto de resolución, como documento COP14 Doc.18.10 Rev.3. Llamó </w:t>
      </w:r>
      <w:r w:rsidR="001F3298">
        <w:rPr>
          <w:rFonts w:asciiTheme="minorHAnsi" w:hAnsiTheme="minorHAnsi"/>
          <w:noProof/>
          <w:lang w:val="es-ES"/>
        </w:rPr>
        <w:t xml:space="preserve">a </w:t>
      </w:r>
      <w:r w:rsidR="006F4F7F" w:rsidRPr="00525097">
        <w:rPr>
          <w:rFonts w:asciiTheme="minorHAnsi" w:hAnsiTheme="minorHAnsi"/>
          <w:noProof/>
          <w:lang w:val="es-ES"/>
        </w:rPr>
        <w:t xml:space="preserve">la atención las enmiendas considerables que se realizaron en esta versión modificada y </w:t>
      </w:r>
      <w:r w:rsidR="006F4F7F" w:rsidRPr="00525097">
        <w:rPr>
          <w:rFonts w:asciiTheme="minorHAnsi" w:hAnsiTheme="minorHAnsi"/>
          <w:noProof/>
          <w:lang w:val="es-ES"/>
        </w:rPr>
        <w:lastRenderedPageBreak/>
        <w:t xml:space="preserve">presentó sus razones por las que era de suma importancia que </w:t>
      </w:r>
      <w:r w:rsidR="00805803">
        <w:rPr>
          <w:rFonts w:asciiTheme="minorHAnsi" w:hAnsiTheme="minorHAnsi"/>
          <w:noProof/>
          <w:lang w:val="es-ES"/>
        </w:rPr>
        <w:t xml:space="preserve">se </w:t>
      </w:r>
      <w:r w:rsidR="006F4F7F" w:rsidRPr="00525097">
        <w:rPr>
          <w:rFonts w:asciiTheme="minorHAnsi" w:hAnsiTheme="minorHAnsi"/>
          <w:noProof/>
          <w:lang w:val="es-ES"/>
        </w:rPr>
        <w:t>garantizar</w:t>
      </w:r>
      <w:r w:rsidR="00805803">
        <w:rPr>
          <w:rFonts w:asciiTheme="minorHAnsi" w:hAnsiTheme="minorHAnsi"/>
          <w:noProof/>
          <w:lang w:val="es-ES"/>
        </w:rPr>
        <w:t>a</w:t>
      </w:r>
      <w:r w:rsidR="006F4F7F" w:rsidRPr="00525097">
        <w:rPr>
          <w:rFonts w:asciiTheme="minorHAnsi" w:hAnsiTheme="minorHAnsi"/>
          <w:noProof/>
          <w:lang w:val="es-ES"/>
        </w:rPr>
        <w:t xml:space="preserve"> que este proyecto de resolución se ajustara al proyecto de resolución 18.4 sobre el Plan Estratégico que se había aprobado, y </w:t>
      </w:r>
      <w:r w:rsidR="00805803">
        <w:rPr>
          <w:rFonts w:asciiTheme="minorHAnsi" w:hAnsiTheme="minorHAnsi"/>
          <w:noProof/>
          <w:lang w:val="es-ES"/>
        </w:rPr>
        <w:t>que se</w:t>
      </w:r>
      <w:r w:rsidR="006F4F7F" w:rsidRPr="00525097">
        <w:rPr>
          <w:rFonts w:asciiTheme="minorHAnsi" w:hAnsiTheme="minorHAnsi"/>
          <w:noProof/>
          <w:lang w:val="es-ES"/>
        </w:rPr>
        <w:t xml:space="preserve"> respetar</w:t>
      </w:r>
      <w:r w:rsidR="00805803">
        <w:rPr>
          <w:rFonts w:asciiTheme="minorHAnsi" w:hAnsiTheme="minorHAnsi"/>
          <w:noProof/>
          <w:lang w:val="es-ES"/>
        </w:rPr>
        <w:t>a</w:t>
      </w:r>
      <w:r w:rsidR="006F4F7F" w:rsidRPr="00525097">
        <w:rPr>
          <w:rFonts w:asciiTheme="minorHAnsi" w:hAnsiTheme="minorHAnsi"/>
          <w:noProof/>
          <w:lang w:val="es-ES"/>
        </w:rPr>
        <w:t xml:space="preserve"> el derecho de las Partes Contratantes a comentar sobre los cambios importantes en la gobernanza de alguno de los órganos subsidiarios de la Convención. Asimismo, observó que el proyecto de resolución modificado mantenía la intención de la versión original, a la vez que otorgaba al Grupo de supervisión sobre las actividades de CECoP la oportunidad de consultar a </w:t>
      </w:r>
      <w:r w:rsidR="00805803">
        <w:rPr>
          <w:rFonts w:asciiTheme="minorHAnsi" w:hAnsiTheme="minorHAnsi"/>
          <w:noProof/>
          <w:lang w:val="es-ES"/>
        </w:rPr>
        <w:t>las Partes y los</w:t>
      </w:r>
      <w:r w:rsidR="006F4F7F" w:rsidRPr="00525097">
        <w:rPr>
          <w:rFonts w:asciiTheme="minorHAnsi" w:hAnsiTheme="minorHAnsi"/>
          <w:noProof/>
          <w:lang w:val="es-ES"/>
        </w:rPr>
        <w:t xml:space="preserve"> asociados y colaborar con la Secretaría </w:t>
      </w:r>
      <w:r w:rsidR="00805803">
        <w:rPr>
          <w:rFonts w:asciiTheme="minorHAnsi" w:hAnsiTheme="minorHAnsi"/>
          <w:noProof/>
          <w:lang w:val="es-ES"/>
        </w:rPr>
        <w:t>para elaborar</w:t>
      </w:r>
      <w:r w:rsidR="006F4F7F" w:rsidRPr="00525097">
        <w:rPr>
          <w:rFonts w:asciiTheme="minorHAnsi" w:hAnsiTheme="minorHAnsi"/>
          <w:noProof/>
          <w:lang w:val="es-ES"/>
        </w:rPr>
        <w:t xml:space="preserve"> propuestas</w:t>
      </w:r>
      <w:r w:rsidR="00805803">
        <w:rPr>
          <w:rFonts w:asciiTheme="minorHAnsi" w:hAnsiTheme="minorHAnsi"/>
          <w:noProof/>
          <w:lang w:val="es-ES"/>
        </w:rPr>
        <w:t xml:space="preserve"> para el funcionamiento futuro del Grupo en apoyo del nuevo enfoque</w:t>
      </w:r>
      <w:r w:rsidR="006F4F7F" w:rsidRPr="00525097">
        <w:rPr>
          <w:rFonts w:asciiTheme="minorHAnsi" w:hAnsiTheme="minorHAnsi"/>
          <w:noProof/>
          <w:lang w:val="es-ES"/>
        </w:rPr>
        <w:t xml:space="preserve"> en la 63ª reunión del Comité Permanente, dando a las Partes Contratantes tiempo para</w:t>
      </w:r>
      <w:r w:rsidR="00805803">
        <w:rPr>
          <w:rFonts w:asciiTheme="minorHAnsi" w:hAnsiTheme="minorHAnsi"/>
          <w:noProof/>
          <w:lang w:val="es-ES"/>
        </w:rPr>
        <w:t xml:space="preserve"> estudiar la manera en que podrían</w:t>
      </w:r>
      <w:r w:rsidR="006F4F7F" w:rsidRPr="00525097">
        <w:rPr>
          <w:rFonts w:asciiTheme="minorHAnsi" w:hAnsiTheme="minorHAnsi"/>
          <w:noProof/>
          <w:lang w:val="es-ES"/>
        </w:rPr>
        <w:t xml:space="preserve"> integrar </w:t>
      </w:r>
      <w:r w:rsidR="00805803">
        <w:rPr>
          <w:rFonts w:asciiTheme="minorHAnsi" w:hAnsiTheme="minorHAnsi"/>
          <w:noProof/>
          <w:lang w:val="es-ES"/>
        </w:rPr>
        <w:t>el</w:t>
      </w:r>
      <w:r w:rsidR="006F4F7F" w:rsidRPr="00525097">
        <w:rPr>
          <w:rFonts w:asciiTheme="minorHAnsi" w:hAnsiTheme="minorHAnsi"/>
          <w:noProof/>
          <w:lang w:val="es-ES"/>
        </w:rPr>
        <w:t xml:space="preserve"> nuevo enfoque e identificar</w:t>
      </w:r>
      <w:r w:rsidR="00805803">
        <w:rPr>
          <w:rFonts w:asciiTheme="minorHAnsi" w:hAnsiTheme="minorHAnsi"/>
          <w:noProof/>
          <w:lang w:val="es-ES"/>
        </w:rPr>
        <w:t xml:space="preserve"> las necesidades de apoyo</w:t>
      </w:r>
      <w:r w:rsidR="006F4F7F" w:rsidRPr="00525097">
        <w:rPr>
          <w:rFonts w:asciiTheme="minorHAnsi" w:hAnsiTheme="minorHAnsi"/>
          <w:noProof/>
          <w:lang w:val="es-ES"/>
        </w:rPr>
        <w:t xml:space="preserve">. </w:t>
      </w:r>
      <w:r w:rsidR="006F4F7F" w:rsidRPr="00525097">
        <w:rPr>
          <w:rFonts w:asciiTheme="minorHAnsi" w:hAnsiTheme="minorHAnsi"/>
          <w:b/>
          <w:bCs/>
          <w:noProof/>
          <w:lang w:val="es-ES"/>
        </w:rPr>
        <w:t>Alemania</w:t>
      </w:r>
      <w:r w:rsidR="006F4F7F" w:rsidRPr="00525097">
        <w:rPr>
          <w:rFonts w:asciiTheme="minorHAnsi" w:hAnsiTheme="minorHAnsi"/>
          <w:noProof/>
          <w:lang w:val="es-ES"/>
        </w:rPr>
        <w:t xml:space="preserve"> expresó su agradecimiento por la iniciativa de Australia.</w:t>
      </w:r>
    </w:p>
    <w:p w14:paraId="239EF8BB" w14:textId="77777777" w:rsidR="006F4F7F" w:rsidRPr="00525097" w:rsidRDefault="006F4F7F" w:rsidP="00B11FB0">
      <w:pPr>
        <w:suppressAutoHyphens/>
        <w:spacing w:after="0" w:line="240" w:lineRule="auto"/>
        <w:rPr>
          <w:rFonts w:asciiTheme="minorHAnsi" w:hAnsiTheme="minorHAnsi"/>
          <w:noProof/>
          <w:lang w:val="es-ES"/>
        </w:rPr>
      </w:pPr>
    </w:p>
    <w:p w14:paraId="24B8EAF6" w14:textId="4B08CE76" w:rsidR="006F4F7F" w:rsidRPr="00525097" w:rsidRDefault="00DB509F" w:rsidP="00B11FB0">
      <w:pPr>
        <w:suppressAutoHyphens/>
        <w:spacing w:after="0" w:line="240" w:lineRule="auto"/>
        <w:ind w:left="567" w:hanging="567"/>
        <w:rPr>
          <w:rFonts w:asciiTheme="minorHAnsi" w:hAnsiTheme="minorHAnsi"/>
          <w:noProof/>
          <w:lang w:val="es-ES"/>
        </w:rPr>
      </w:pPr>
      <w:r w:rsidRPr="00525097">
        <w:rPr>
          <w:rFonts w:asciiTheme="minorHAnsi" w:hAnsiTheme="minorHAnsi"/>
          <w:noProof/>
          <w:lang w:val="es-ES"/>
        </w:rPr>
        <w:t>418</w:t>
      </w:r>
      <w:r w:rsidR="006F4F7F" w:rsidRPr="00525097">
        <w:rPr>
          <w:rFonts w:asciiTheme="minorHAnsi" w:hAnsiTheme="minorHAnsi"/>
          <w:noProof/>
          <w:lang w:val="es-ES"/>
        </w:rPr>
        <w:t>.</w:t>
      </w:r>
      <w:r w:rsidR="006F4F7F" w:rsidRPr="00525097">
        <w:rPr>
          <w:rFonts w:asciiTheme="minorHAnsi" w:hAnsiTheme="minorHAnsi"/>
          <w:noProof/>
          <w:lang w:val="es-ES"/>
        </w:rPr>
        <w:tab/>
        <w:t>El proyecto de resolución modificado sobre el nuevo enfoque de CECoP que figura en el documento COP14 Doc.18.10 Rev.3 se aprobó por aclamación.</w:t>
      </w:r>
    </w:p>
    <w:p w14:paraId="651AAEB7" w14:textId="77777777" w:rsidR="006F4F7F" w:rsidRPr="00525097" w:rsidRDefault="006F4F7F" w:rsidP="006F4F7F">
      <w:pPr>
        <w:spacing w:after="0" w:line="240" w:lineRule="auto"/>
        <w:ind w:left="567" w:hanging="567"/>
        <w:rPr>
          <w:rFonts w:asciiTheme="minorHAnsi" w:hAnsiTheme="minorHAnsi"/>
          <w:noProof/>
          <w:lang w:val="es-ES"/>
        </w:rPr>
      </w:pPr>
    </w:p>
    <w:p w14:paraId="4BAD8A08" w14:textId="77777777"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
          <w:noProof/>
          <w:lang w:val="es-ES"/>
        </w:rPr>
      </w:pPr>
      <w:r w:rsidRPr="00525097">
        <w:rPr>
          <w:rFonts w:asciiTheme="minorHAnsi" w:hAnsiTheme="minorHAnsi" w:cs="Calibri"/>
          <w:b/>
          <w:bCs/>
          <w:noProof/>
          <w:lang w:val="es-ES"/>
        </w:rPr>
        <w:t xml:space="preserve">Punto 18 del orden del día: </w:t>
      </w:r>
      <w:r w:rsidRPr="00525097">
        <w:rPr>
          <w:b/>
          <w:noProof/>
          <w:spacing w:val="-2"/>
          <w:lang w:val="es-ES"/>
        </w:rPr>
        <w:t>Examen de los proyectos de resolución y de recomendación presentados por las Partes Contratantes y el Comité Permanente</w:t>
      </w:r>
      <w:r w:rsidRPr="00525097">
        <w:rPr>
          <w:rFonts w:asciiTheme="minorHAnsi" w:hAnsiTheme="minorHAnsi"/>
          <w:b/>
          <w:noProof/>
          <w:lang w:val="es-ES"/>
        </w:rPr>
        <w:t xml:space="preserve"> (continuación)</w:t>
      </w:r>
    </w:p>
    <w:p w14:paraId="5B952FCB" w14:textId="77777777" w:rsidR="006F4F7F" w:rsidRPr="00525097" w:rsidRDefault="006F4F7F" w:rsidP="00B11FB0">
      <w:pPr>
        <w:keepNext/>
        <w:spacing w:after="0" w:line="240" w:lineRule="auto"/>
        <w:rPr>
          <w:rFonts w:asciiTheme="minorHAnsi" w:hAnsiTheme="minorHAnsi"/>
          <w:noProof/>
          <w:lang w:val="es-ES"/>
        </w:rPr>
      </w:pPr>
    </w:p>
    <w:p w14:paraId="05576540" w14:textId="2BE5738A" w:rsidR="006F4F7F" w:rsidRPr="00525097" w:rsidRDefault="00DB509F" w:rsidP="006F4F7F">
      <w:pPr>
        <w:spacing w:after="0" w:line="240" w:lineRule="auto"/>
        <w:ind w:left="567" w:hanging="567"/>
        <w:rPr>
          <w:rFonts w:asciiTheme="minorHAnsi" w:hAnsiTheme="minorHAnsi"/>
          <w:noProof/>
          <w:lang w:val="es-ES"/>
        </w:rPr>
      </w:pPr>
      <w:r w:rsidRPr="00525097">
        <w:rPr>
          <w:rFonts w:asciiTheme="minorHAnsi" w:hAnsiTheme="minorHAnsi"/>
          <w:noProof/>
          <w:lang w:val="es-ES"/>
        </w:rPr>
        <w:t>419</w:t>
      </w:r>
      <w:r w:rsidR="006F4F7F" w:rsidRPr="00525097">
        <w:rPr>
          <w:rFonts w:asciiTheme="minorHAnsi" w:hAnsiTheme="minorHAnsi"/>
          <w:noProof/>
          <w:lang w:val="es-ES"/>
        </w:rPr>
        <w:t>.</w:t>
      </w:r>
      <w:r w:rsidR="006F4F7F" w:rsidRPr="00525097">
        <w:rPr>
          <w:rFonts w:asciiTheme="minorHAnsi" w:hAnsiTheme="minorHAnsi"/>
          <w:noProof/>
          <w:lang w:val="es-ES"/>
        </w:rPr>
        <w:tab/>
        <w:t xml:space="preserve">El </w:t>
      </w:r>
      <w:r w:rsidR="006F4F7F" w:rsidRPr="00525097">
        <w:rPr>
          <w:rFonts w:asciiTheme="minorHAnsi" w:hAnsiTheme="minorHAnsi"/>
          <w:b/>
          <w:bCs/>
          <w:noProof/>
          <w:lang w:val="es-ES"/>
        </w:rPr>
        <w:t>Presidente</w:t>
      </w:r>
      <w:r w:rsidR="006F4F7F" w:rsidRPr="00525097">
        <w:rPr>
          <w:rFonts w:asciiTheme="minorHAnsi" w:hAnsiTheme="minorHAnsi"/>
          <w:noProof/>
          <w:lang w:val="es-ES"/>
        </w:rPr>
        <w:t xml:space="preserve"> observó que la Conferencia había analizado todos los proyectos de resolución y que en total había aprobado 21 proyectos de resolución. </w:t>
      </w:r>
    </w:p>
    <w:p w14:paraId="04D40E50" w14:textId="77777777" w:rsidR="006F4F7F" w:rsidRPr="00525097" w:rsidRDefault="006F4F7F" w:rsidP="006F4F7F">
      <w:pPr>
        <w:spacing w:after="0" w:line="240" w:lineRule="auto"/>
        <w:rPr>
          <w:rFonts w:asciiTheme="minorHAnsi" w:eastAsia="Times New Roman" w:hAnsiTheme="minorHAnsi" w:cs="Calibri"/>
          <w:noProof/>
          <w:lang w:val="es-ES"/>
        </w:rPr>
      </w:pPr>
    </w:p>
    <w:p w14:paraId="5635C02B" w14:textId="77777777"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t xml:space="preserve">Punto 24 del orden del día: </w:t>
      </w:r>
      <w:r w:rsidRPr="00525097">
        <w:rPr>
          <w:b/>
          <w:noProof/>
          <w:spacing w:val="-2"/>
          <w:lang w:val="es-ES"/>
        </w:rPr>
        <w:t>Adopción del informe de la 14ª Reunión de la Conferencia de las Partes Contratantes</w:t>
      </w:r>
    </w:p>
    <w:p w14:paraId="671A18CC" w14:textId="77777777" w:rsidR="006F4F7F" w:rsidRPr="00525097" w:rsidRDefault="006F4F7F" w:rsidP="00B11FB0">
      <w:pPr>
        <w:keepNext/>
        <w:spacing w:after="0" w:line="240" w:lineRule="auto"/>
        <w:rPr>
          <w:rFonts w:asciiTheme="minorHAnsi" w:hAnsiTheme="minorHAnsi"/>
          <w:noProof/>
          <w:lang w:val="es-ES"/>
        </w:rPr>
      </w:pPr>
    </w:p>
    <w:p w14:paraId="6F362884" w14:textId="1C8E337A" w:rsidR="006F4F7F" w:rsidRPr="00525097" w:rsidRDefault="00DB509F" w:rsidP="00B11FB0">
      <w:pPr>
        <w:suppressAutoHyphens/>
        <w:spacing w:after="0" w:line="240" w:lineRule="auto"/>
        <w:ind w:left="567" w:hanging="567"/>
        <w:rPr>
          <w:noProof/>
          <w:lang w:val="es-ES"/>
        </w:rPr>
      </w:pPr>
      <w:r w:rsidRPr="00525097">
        <w:rPr>
          <w:noProof/>
          <w:lang w:val="es-ES"/>
        </w:rPr>
        <w:t>420</w:t>
      </w:r>
      <w:r w:rsidR="006F4F7F" w:rsidRPr="00525097">
        <w:rPr>
          <w:noProof/>
          <w:lang w:val="es-ES"/>
        </w:rPr>
        <w:t>.</w:t>
      </w:r>
      <w:r w:rsidR="006F4F7F" w:rsidRPr="00525097">
        <w:rPr>
          <w:noProof/>
          <w:lang w:val="es-ES"/>
        </w:rPr>
        <w:tab/>
        <w:t xml:space="preserve">El </w:t>
      </w:r>
      <w:r w:rsidR="006F4F7F" w:rsidRPr="00525097">
        <w:rPr>
          <w:b/>
          <w:bCs/>
          <w:noProof/>
          <w:lang w:val="es-ES"/>
        </w:rPr>
        <w:t>Presidente</w:t>
      </w:r>
      <w:r w:rsidR="006F4F7F" w:rsidRPr="00525097">
        <w:rPr>
          <w:noProof/>
          <w:lang w:val="es-ES"/>
        </w:rPr>
        <w:t xml:space="preserve"> presentó los proyectos de informes de las sesiones que se podían consultar en el sitio web de la Convención y que figuran en los documentos COP14 Rep.1 - Rep.11 e invitó a las Partes Contratantes a examinarlos.</w:t>
      </w:r>
    </w:p>
    <w:p w14:paraId="0BBD4B10" w14:textId="77777777" w:rsidR="006F4F7F" w:rsidRPr="00525097" w:rsidRDefault="006F4F7F" w:rsidP="00B11FB0">
      <w:pPr>
        <w:suppressAutoHyphens/>
        <w:spacing w:after="0" w:line="240" w:lineRule="auto"/>
        <w:rPr>
          <w:noProof/>
          <w:lang w:val="es-ES"/>
        </w:rPr>
      </w:pPr>
    </w:p>
    <w:p w14:paraId="77F56912" w14:textId="3AC7C8E2" w:rsidR="006F4F7F" w:rsidRPr="00525097" w:rsidRDefault="00DB509F" w:rsidP="00B11FB0">
      <w:pPr>
        <w:suppressAutoHyphens/>
        <w:spacing w:after="0" w:line="240" w:lineRule="auto"/>
        <w:ind w:left="567" w:hanging="567"/>
        <w:rPr>
          <w:noProof/>
          <w:lang w:val="es-ES"/>
        </w:rPr>
      </w:pPr>
      <w:r w:rsidRPr="00525097">
        <w:rPr>
          <w:noProof/>
          <w:lang w:val="es-ES"/>
        </w:rPr>
        <w:t>421</w:t>
      </w:r>
      <w:r w:rsidR="006F4F7F" w:rsidRPr="00525097">
        <w:rPr>
          <w:noProof/>
          <w:lang w:val="es-ES"/>
        </w:rPr>
        <w:t>.</w:t>
      </w:r>
      <w:r w:rsidR="006F4F7F" w:rsidRPr="00525097">
        <w:rPr>
          <w:noProof/>
          <w:lang w:val="es-ES"/>
        </w:rPr>
        <w:tab/>
      </w:r>
      <w:r w:rsidR="006F4F7F" w:rsidRPr="00525097">
        <w:rPr>
          <w:b/>
          <w:bCs/>
          <w:noProof/>
          <w:lang w:val="es-ES"/>
        </w:rPr>
        <w:t>Eslovenia</w:t>
      </w:r>
      <w:r w:rsidR="006F4F7F" w:rsidRPr="00525097">
        <w:rPr>
          <w:noProof/>
          <w:lang w:val="es-ES"/>
        </w:rPr>
        <w:t xml:space="preserve"> y </w:t>
      </w:r>
      <w:r w:rsidR="006F4F7F" w:rsidRPr="00525097">
        <w:rPr>
          <w:b/>
          <w:bCs/>
          <w:noProof/>
          <w:lang w:val="es-ES"/>
        </w:rPr>
        <w:t>Francia</w:t>
      </w:r>
      <w:r w:rsidR="006F4F7F" w:rsidRPr="00525097">
        <w:rPr>
          <w:noProof/>
          <w:lang w:val="es-ES"/>
        </w:rPr>
        <w:t xml:space="preserve"> solicitaron enmiendas al documento COP14 Rep.2 sobre el segmento ministerial de alto nivel, </w:t>
      </w:r>
      <w:r w:rsidR="00ED1F60">
        <w:rPr>
          <w:noProof/>
          <w:lang w:val="es-ES"/>
        </w:rPr>
        <w:t>y</w:t>
      </w:r>
      <w:r w:rsidR="006F4F7F" w:rsidRPr="00525097">
        <w:rPr>
          <w:noProof/>
          <w:lang w:val="es-ES"/>
        </w:rPr>
        <w:t xml:space="preserve"> </w:t>
      </w:r>
      <w:r w:rsidR="006F4F7F" w:rsidRPr="00525097">
        <w:rPr>
          <w:b/>
          <w:bCs/>
          <w:noProof/>
          <w:lang w:val="es-ES"/>
        </w:rPr>
        <w:t>China</w:t>
      </w:r>
      <w:r w:rsidR="006F4F7F" w:rsidRPr="00525097">
        <w:rPr>
          <w:noProof/>
          <w:lang w:val="es-ES"/>
        </w:rPr>
        <w:t xml:space="preserve"> se opuso. Luego, los debates de la sesión se examinaron en el punto 23 del orden del día </w:t>
      </w:r>
      <w:r w:rsidR="006F4F7F" w:rsidRPr="00525097">
        <w:rPr>
          <w:i/>
          <w:iCs/>
          <w:noProof/>
          <w:lang w:val="es-ES"/>
        </w:rPr>
        <w:t>Otros asuntos</w:t>
      </w:r>
      <w:r w:rsidR="006F4F7F" w:rsidRPr="00525097">
        <w:rPr>
          <w:noProof/>
          <w:lang w:val="es-ES"/>
        </w:rPr>
        <w:t>, lugar donde figuran en este informe.</w:t>
      </w:r>
    </w:p>
    <w:p w14:paraId="1CCCC397" w14:textId="77777777" w:rsidR="006F4F7F" w:rsidRPr="00525097" w:rsidRDefault="006F4F7F" w:rsidP="00B11FB0">
      <w:pPr>
        <w:suppressAutoHyphens/>
        <w:spacing w:after="0" w:line="240" w:lineRule="auto"/>
        <w:rPr>
          <w:noProof/>
          <w:lang w:val="es-ES"/>
        </w:rPr>
      </w:pPr>
    </w:p>
    <w:p w14:paraId="767828A1" w14:textId="03B39582" w:rsidR="006F4F7F" w:rsidRPr="00525097" w:rsidRDefault="00DB509F" w:rsidP="00B11FB0">
      <w:pPr>
        <w:suppressAutoHyphens/>
        <w:spacing w:after="0" w:line="240" w:lineRule="auto"/>
        <w:ind w:left="567" w:hanging="567"/>
        <w:rPr>
          <w:noProof/>
          <w:lang w:val="es-ES"/>
        </w:rPr>
      </w:pPr>
      <w:r w:rsidRPr="00525097">
        <w:rPr>
          <w:noProof/>
          <w:lang w:val="es-ES"/>
        </w:rPr>
        <w:t>422</w:t>
      </w:r>
      <w:r w:rsidR="006F4F7F" w:rsidRPr="00525097">
        <w:rPr>
          <w:noProof/>
          <w:lang w:val="es-ES"/>
        </w:rPr>
        <w:t>.</w:t>
      </w:r>
      <w:r w:rsidR="006F4F7F" w:rsidRPr="00525097">
        <w:rPr>
          <w:noProof/>
          <w:lang w:val="es-ES"/>
        </w:rPr>
        <w:tab/>
        <w:t xml:space="preserve">Se realizaron algunas enmiendas menores a los proyectos de informes de las sesiones, como sigue: </w:t>
      </w:r>
      <w:r w:rsidR="006F4F7F" w:rsidRPr="00525097">
        <w:rPr>
          <w:b/>
          <w:bCs/>
          <w:noProof/>
          <w:lang w:val="es-ES"/>
        </w:rPr>
        <w:t>Suecia</w:t>
      </w:r>
      <w:r w:rsidR="006F4F7F" w:rsidRPr="00525097">
        <w:rPr>
          <w:noProof/>
          <w:lang w:val="es-ES"/>
        </w:rPr>
        <w:t xml:space="preserve"> en el documento COP14 Rep.3, </w:t>
      </w:r>
      <w:r w:rsidR="006F4F7F" w:rsidRPr="00525097">
        <w:rPr>
          <w:b/>
          <w:bCs/>
          <w:noProof/>
          <w:lang w:val="es-ES"/>
        </w:rPr>
        <w:t>Nueva Zelandia</w:t>
      </w:r>
      <w:r w:rsidR="006F4F7F" w:rsidRPr="00525097">
        <w:rPr>
          <w:noProof/>
          <w:lang w:val="es-ES"/>
        </w:rPr>
        <w:t xml:space="preserve">, el </w:t>
      </w:r>
      <w:r w:rsidR="006F4F7F" w:rsidRPr="00525097">
        <w:rPr>
          <w:b/>
          <w:bCs/>
          <w:noProof/>
          <w:lang w:val="es-ES"/>
        </w:rPr>
        <w:t>Reino Unido de Gran Bretaña e Irlanda del Norte</w:t>
      </w:r>
      <w:r w:rsidR="006F4F7F" w:rsidRPr="00525097">
        <w:rPr>
          <w:noProof/>
          <w:lang w:val="es-ES"/>
        </w:rPr>
        <w:t xml:space="preserve">, </w:t>
      </w:r>
      <w:r w:rsidR="006F4F7F" w:rsidRPr="00525097">
        <w:rPr>
          <w:b/>
          <w:bCs/>
          <w:noProof/>
          <w:lang w:val="es-ES"/>
        </w:rPr>
        <w:t>Suecia</w:t>
      </w:r>
      <w:r w:rsidR="006F4F7F" w:rsidRPr="00525097">
        <w:rPr>
          <w:noProof/>
          <w:lang w:val="es-ES"/>
        </w:rPr>
        <w:t xml:space="preserve"> y </w:t>
      </w:r>
      <w:r w:rsidR="006F4F7F" w:rsidRPr="00525097">
        <w:rPr>
          <w:b/>
          <w:bCs/>
          <w:noProof/>
          <w:lang w:val="es-ES"/>
        </w:rPr>
        <w:t>Ucrania</w:t>
      </w:r>
      <w:r w:rsidR="006F4F7F" w:rsidRPr="00525097">
        <w:rPr>
          <w:noProof/>
          <w:lang w:val="es-ES"/>
        </w:rPr>
        <w:t xml:space="preserve"> en el documento COP14 Rep.4, </w:t>
      </w:r>
      <w:r w:rsidR="006F4F7F" w:rsidRPr="00525097">
        <w:rPr>
          <w:b/>
          <w:bCs/>
          <w:noProof/>
          <w:lang w:val="es-ES"/>
        </w:rPr>
        <w:t>Argentina</w:t>
      </w:r>
      <w:r w:rsidR="006F4F7F" w:rsidRPr="00525097">
        <w:rPr>
          <w:noProof/>
          <w:lang w:val="es-ES"/>
        </w:rPr>
        <w:t xml:space="preserve"> en el documento COP14 Rep.5, la </w:t>
      </w:r>
      <w:r w:rsidR="006F4F7F" w:rsidRPr="00525097">
        <w:rPr>
          <w:b/>
          <w:bCs/>
          <w:noProof/>
          <w:lang w:val="es-ES"/>
        </w:rPr>
        <w:t>India</w:t>
      </w:r>
      <w:r w:rsidR="006F4F7F" w:rsidRPr="00525097">
        <w:rPr>
          <w:noProof/>
          <w:lang w:val="es-ES"/>
        </w:rPr>
        <w:t xml:space="preserve"> y </w:t>
      </w:r>
      <w:r w:rsidR="006F4F7F" w:rsidRPr="00525097">
        <w:rPr>
          <w:b/>
          <w:bCs/>
          <w:noProof/>
          <w:lang w:val="es-ES"/>
        </w:rPr>
        <w:t>Suecia</w:t>
      </w:r>
      <w:r w:rsidR="006F4F7F" w:rsidRPr="00525097">
        <w:rPr>
          <w:noProof/>
          <w:lang w:val="es-ES"/>
        </w:rPr>
        <w:t xml:space="preserve"> en el documento COP14 Rep.6, el </w:t>
      </w:r>
      <w:r w:rsidR="006F4F7F" w:rsidRPr="00525097">
        <w:rPr>
          <w:b/>
          <w:bCs/>
          <w:noProof/>
          <w:lang w:val="es-ES"/>
        </w:rPr>
        <w:t>Ecuador</w:t>
      </w:r>
      <w:r w:rsidR="006F4F7F" w:rsidRPr="00525097">
        <w:rPr>
          <w:noProof/>
          <w:lang w:val="es-ES"/>
        </w:rPr>
        <w:t xml:space="preserve"> en el documento COP14 Rep.7, la </w:t>
      </w:r>
      <w:r w:rsidR="006F4F7F" w:rsidRPr="00525097">
        <w:rPr>
          <w:b/>
          <w:bCs/>
          <w:noProof/>
          <w:lang w:val="es-ES"/>
        </w:rPr>
        <w:t>Argentina</w:t>
      </w:r>
      <w:r w:rsidR="006F4F7F" w:rsidRPr="00525097">
        <w:rPr>
          <w:noProof/>
          <w:lang w:val="es-ES"/>
        </w:rPr>
        <w:t xml:space="preserve"> y </w:t>
      </w:r>
      <w:r w:rsidR="006F4F7F" w:rsidRPr="00525097">
        <w:rPr>
          <w:b/>
          <w:bCs/>
          <w:noProof/>
          <w:lang w:val="es-ES"/>
        </w:rPr>
        <w:t>Ucrania</w:t>
      </w:r>
      <w:r w:rsidR="006F4F7F" w:rsidRPr="00525097">
        <w:rPr>
          <w:noProof/>
          <w:lang w:val="es-ES"/>
        </w:rPr>
        <w:t xml:space="preserve"> en el documento COP14 Rep.9, y </w:t>
      </w:r>
      <w:r w:rsidR="006F4F7F" w:rsidRPr="00525097">
        <w:rPr>
          <w:b/>
          <w:bCs/>
          <w:noProof/>
          <w:lang w:val="es-ES"/>
        </w:rPr>
        <w:t>Suecia</w:t>
      </w:r>
      <w:r w:rsidR="006F4F7F" w:rsidRPr="00525097">
        <w:rPr>
          <w:noProof/>
          <w:lang w:val="es-ES"/>
        </w:rPr>
        <w:t xml:space="preserve"> en el documento COP14 Rep.11. El </w:t>
      </w:r>
      <w:r w:rsidR="006F4F7F" w:rsidRPr="00525097">
        <w:rPr>
          <w:b/>
          <w:bCs/>
          <w:noProof/>
          <w:lang w:val="es-ES"/>
        </w:rPr>
        <w:t>Presidente</w:t>
      </w:r>
      <w:r w:rsidR="006F4F7F" w:rsidRPr="00525097">
        <w:rPr>
          <w:noProof/>
          <w:lang w:val="es-ES"/>
        </w:rPr>
        <w:t xml:space="preserve"> recordó a las Partes Contratantes que todas las enmiendas debían enviarse a la Secretaría por escrito.</w:t>
      </w:r>
    </w:p>
    <w:p w14:paraId="7ABBB234" w14:textId="77777777" w:rsidR="006F4F7F" w:rsidRPr="00525097" w:rsidRDefault="006F4F7F" w:rsidP="00B11FB0">
      <w:pPr>
        <w:suppressAutoHyphens/>
        <w:spacing w:after="0" w:line="240" w:lineRule="auto"/>
        <w:rPr>
          <w:noProof/>
          <w:lang w:val="es-ES"/>
        </w:rPr>
      </w:pPr>
    </w:p>
    <w:p w14:paraId="0DB06FB4" w14:textId="1B7B540D" w:rsidR="006F4F7F" w:rsidRPr="00525097" w:rsidRDefault="00DB509F" w:rsidP="00B11FB0">
      <w:pPr>
        <w:suppressAutoHyphens/>
        <w:spacing w:after="0" w:line="240" w:lineRule="auto"/>
        <w:ind w:left="567" w:hanging="567"/>
        <w:rPr>
          <w:noProof/>
          <w:lang w:val="es-ES"/>
        </w:rPr>
      </w:pPr>
      <w:r w:rsidRPr="00525097">
        <w:rPr>
          <w:noProof/>
          <w:lang w:val="es-ES"/>
        </w:rPr>
        <w:t>423</w:t>
      </w:r>
      <w:r w:rsidR="006F4F7F" w:rsidRPr="00525097">
        <w:rPr>
          <w:noProof/>
          <w:lang w:val="es-ES"/>
        </w:rPr>
        <w:t>.</w:t>
      </w:r>
      <w:r w:rsidR="006F4F7F" w:rsidRPr="00525097">
        <w:rPr>
          <w:noProof/>
          <w:lang w:val="es-ES"/>
        </w:rPr>
        <w:tab/>
        <w:t>La Conferencia de las Partes apoyó por aclamación la propuesta del Presidente según la cual, en consonancia con la práctica establecida, la Mesa de la Conferencia aprobaría los proyectos de informes de las sesiones el último día de la COP14 (13 de noviembre), al igual que el proyecto de informe para la sesión de la tarde del día anterior (documento COP14 Rep.12), observando que todas las enmiendas a estos informes debían enviarse a la Secretaría. Los proyectos de informes diarios que figuran en los documentos COP14 Rep.1 - Rep.11 se aprobaron con las enmiendas mencionadas.</w:t>
      </w:r>
    </w:p>
    <w:p w14:paraId="44B9F4C7" w14:textId="77777777" w:rsidR="006F4F7F" w:rsidRPr="00525097" w:rsidRDefault="006F4F7F" w:rsidP="006F4F7F">
      <w:pPr>
        <w:spacing w:after="0" w:line="240" w:lineRule="auto"/>
        <w:rPr>
          <w:rFonts w:asciiTheme="minorHAnsi" w:eastAsia="Times New Roman" w:hAnsiTheme="minorHAnsi" w:cs="Calibri"/>
          <w:noProof/>
          <w:lang w:val="es-ES"/>
        </w:rPr>
      </w:pPr>
    </w:p>
    <w:p w14:paraId="2CF04C76" w14:textId="77777777" w:rsidR="006F4F7F" w:rsidRPr="00525097" w:rsidRDefault="006F4F7F" w:rsidP="00B11FB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noProof/>
          <w:lang w:val="es-ES"/>
        </w:rPr>
      </w:pPr>
      <w:r w:rsidRPr="00525097">
        <w:rPr>
          <w:rFonts w:asciiTheme="minorHAnsi" w:hAnsiTheme="minorHAnsi" w:cs="Calibri"/>
          <w:b/>
          <w:bCs/>
          <w:noProof/>
          <w:lang w:val="es-ES"/>
        </w:rPr>
        <w:lastRenderedPageBreak/>
        <w:t xml:space="preserve">Punto 23 del orden del día: </w:t>
      </w:r>
      <w:r w:rsidRPr="00525097">
        <w:rPr>
          <w:rFonts w:asciiTheme="minorHAnsi" w:hAnsiTheme="minorHAnsi"/>
          <w:b/>
          <w:bCs/>
          <w:noProof/>
          <w:lang w:val="es-ES"/>
        </w:rPr>
        <w:t>Otros asuntos</w:t>
      </w:r>
    </w:p>
    <w:p w14:paraId="19B2205D" w14:textId="77777777" w:rsidR="006F4F7F" w:rsidRPr="00525097" w:rsidRDefault="006F4F7F" w:rsidP="00B11FB0">
      <w:pPr>
        <w:keepNext/>
        <w:spacing w:after="0" w:line="240" w:lineRule="auto"/>
        <w:ind w:left="567" w:hanging="567"/>
        <w:rPr>
          <w:rFonts w:asciiTheme="minorHAnsi" w:hAnsiTheme="minorHAnsi"/>
          <w:noProof/>
          <w:lang w:val="es-ES"/>
        </w:rPr>
      </w:pPr>
    </w:p>
    <w:p w14:paraId="61904CED" w14:textId="6E9B2827" w:rsidR="006F4F7F" w:rsidRPr="00525097" w:rsidRDefault="004C4B5F" w:rsidP="00B11FB0">
      <w:pPr>
        <w:shd w:val="clear" w:color="auto" w:fill="FFFFFF"/>
        <w:suppressAutoHyphens/>
        <w:spacing w:after="0" w:line="240" w:lineRule="auto"/>
        <w:ind w:left="567" w:hanging="567"/>
        <w:rPr>
          <w:rFonts w:eastAsia="Times New Roman" w:cs="Calibri"/>
          <w:noProof/>
          <w:color w:val="222222"/>
          <w:lang w:val="es-ES"/>
        </w:rPr>
      </w:pPr>
      <w:r w:rsidRPr="00525097">
        <w:rPr>
          <w:rFonts w:eastAsia="Times New Roman" w:cs="Calibri"/>
          <w:noProof/>
          <w:color w:val="222222"/>
          <w:lang w:val="es-ES"/>
        </w:rPr>
        <w:t>424</w:t>
      </w:r>
      <w:r w:rsidR="006F4F7F" w:rsidRPr="00525097">
        <w:rPr>
          <w:rFonts w:eastAsia="Times New Roman" w:cs="Calibri"/>
          <w:noProof/>
          <w:color w:val="222222"/>
          <w:lang w:val="es-ES"/>
        </w:rPr>
        <w:t>.</w:t>
      </w:r>
      <w:r w:rsidR="006F4F7F" w:rsidRPr="00525097">
        <w:rPr>
          <w:rFonts w:eastAsia="Times New Roman" w:cs="Calibri"/>
          <w:noProof/>
          <w:color w:val="222222"/>
          <w:lang w:val="es-ES"/>
        </w:rPr>
        <w:tab/>
      </w:r>
      <w:r w:rsidR="006F4F7F" w:rsidRPr="00525097">
        <w:rPr>
          <w:rFonts w:eastAsia="Times New Roman" w:cs="Calibri"/>
          <w:b/>
          <w:bCs/>
          <w:noProof/>
          <w:color w:val="222222"/>
          <w:lang w:val="es-ES"/>
        </w:rPr>
        <w:t>Eslovenia</w:t>
      </w:r>
      <w:r w:rsidR="006F4F7F" w:rsidRPr="00525097">
        <w:rPr>
          <w:rFonts w:eastAsia="Times New Roman" w:cs="Calibri"/>
          <w:noProof/>
          <w:color w:val="222222"/>
          <w:lang w:val="es-ES"/>
        </w:rPr>
        <w:t xml:space="preserve"> y </w:t>
      </w:r>
      <w:r w:rsidR="006F4F7F" w:rsidRPr="00525097">
        <w:rPr>
          <w:rFonts w:eastAsia="Times New Roman" w:cs="Calibri"/>
          <w:b/>
          <w:bCs/>
          <w:noProof/>
          <w:color w:val="222222"/>
          <w:lang w:val="es-ES"/>
        </w:rPr>
        <w:t>Francia</w:t>
      </w:r>
      <w:r w:rsidR="006F4F7F" w:rsidRPr="00525097">
        <w:rPr>
          <w:rFonts w:eastAsia="Times New Roman" w:cs="Calibri"/>
          <w:noProof/>
          <w:color w:val="222222"/>
          <w:lang w:val="es-ES"/>
        </w:rPr>
        <w:t xml:space="preserve"> señalaron que en la serie de sesiones de alto nivel de la COP14, celebrada el domingo 6 de noviembre, los altos representantes de las Partes Contratantes, entre ellos Eslovenia y Francia, hicieron 11 declaraciones. Indicaron que durante las intervenciones de Eslovenia y Francia, las interpretaciones simultáneas habían sido imprecisas, lo que había originado omisiones en las secciones relacionadas con el conflicto de Ucrania. Por lo tanto, las declaraciones completas de los representantes de Eslovenia y Francia se publicaron en el sitio web del país anfitrión y se adjuntan a este informe (</w:t>
      </w:r>
      <w:r w:rsidR="00ED1F60">
        <w:rPr>
          <w:rFonts w:eastAsia="Times New Roman" w:cs="Calibri"/>
          <w:noProof/>
          <w:color w:val="222222"/>
          <w:lang w:val="es-ES"/>
        </w:rPr>
        <w:t>a</w:t>
      </w:r>
      <w:r w:rsidR="006F4F7F" w:rsidRPr="00525097">
        <w:rPr>
          <w:rFonts w:eastAsia="Times New Roman" w:cs="Calibri"/>
          <w:noProof/>
          <w:color w:val="222222"/>
          <w:lang w:val="es-ES"/>
        </w:rPr>
        <w:t xml:space="preserve">nexo </w:t>
      </w:r>
      <w:r w:rsidR="003C7DD8" w:rsidRPr="00525097">
        <w:rPr>
          <w:rFonts w:eastAsia="Times New Roman" w:cs="Calibri"/>
          <w:noProof/>
          <w:color w:val="222222"/>
          <w:lang w:val="es-ES"/>
        </w:rPr>
        <w:t>7</w:t>
      </w:r>
      <w:r w:rsidR="006F4F7F" w:rsidRPr="00525097">
        <w:rPr>
          <w:rFonts w:eastAsia="Times New Roman" w:cs="Calibri"/>
          <w:noProof/>
          <w:color w:val="222222"/>
          <w:lang w:val="es-ES"/>
        </w:rPr>
        <w:t xml:space="preserve"> y </w:t>
      </w:r>
      <w:r w:rsidR="00ED1F60">
        <w:rPr>
          <w:rFonts w:eastAsia="Times New Roman" w:cs="Calibri"/>
          <w:noProof/>
          <w:color w:val="222222"/>
          <w:lang w:val="es-ES"/>
        </w:rPr>
        <w:t>a</w:t>
      </w:r>
      <w:r w:rsidR="006F4F7F" w:rsidRPr="00525097">
        <w:rPr>
          <w:rFonts w:eastAsia="Times New Roman" w:cs="Calibri"/>
          <w:noProof/>
          <w:color w:val="222222"/>
          <w:lang w:val="es-ES"/>
        </w:rPr>
        <w:t xml:space="preserve">nexo </w:t>
      </w:r>
      <w:r w:rsidR="003C7DD8" w:rsidRPr="00525097">
        <w:rPr>
          <w:rFonts w:eastAsia="Times New Roman" w:cs="Calibri"/>
          <w:noProof/>
          <w:color w:val="222222"/>
          <w:lang w:val="es-ES"/>
        </w:rPr>
        <w:t>8</w:t>
      </w:r>
      <w:r w:rsidR="006F4F7F" w:rsidRPr="00525097">
        <w:rPr>
          <w:rFonts w:eastAsia="Times New Roman" w:cs="Calibri"/>
          <w:noProof/>
          <w:color w:val="222222"/>
          <w:lang w:val="es-ES"/>
        </w:rPr>
        <w:t>, respectivamente).</w:t>
      </w:r>
    </w:p>
    <w:p w14:paraId="77E40253" w14:textId="77777777" w:rsidR="006F4F7F" w:rsidRPr="00525097" w:rsidRDefault="006F4F7F" w:rsidP="00B11FB0">
      <w:pPr>
        <w:shd w:val="clear" w:color="auto" w:fill="FFFFFF"/>
        <w:suppressAutoHyphens/>
        <w:spacing w:after="0" w:line="240" w:lineRule="auto"/>
        <w:rPr>
          <w:rFonts w:eastAsia="Times New Roman" w:cs="Calibri"/>
          <w:noProof/>
          <w:color w:val="222222"/>
          <w:lang w:val="es-ES"/>
        </w:rPr>
      </w:pPr>
    </w:p>
    <w:p w14:paraId="013A2F61" w14:textId="0E478689" w:rsidR="006F4F7F" w:rsidRPr="00525097" w:rsidRDefault="004C4B5F" w:rsidP="00B11FB0">
      <w:pPr>
        <w:shd w:val="clear" w:color="auto" w:fill="FFFFFF"/>
        <w:suppressAutoHyphens/>
        <w:spacing w:after="0" w:line="240" w:lineRule="auto"/>
        <w:ind w:left="567" w:hanging="567"/>
        <w:rPr>
          <w:rFonts w:eastAsia="Times New Roman" w:cs="Calibri"/>
          <w:noProof/>
          <w:color w:val="222222"/>
          <w:lang w:val="es-ES"/>
        </w:rPr>
      </w:pPr>
      <w:r w:rsidRPr="00525097">
        <w:rPr>
          <w:rFonts w:eastAsia="Times New Roman" w:cs="Calibri"/>
          <w:noProof/>
          <w:color w:val="222222"/>
          <w:lang w:val="es-ES"/>
        </w:rPr>
        <w:t>425</w:t>
      </w:r>
      <w:r w:rsidR="006F4F7F" w:rsidRPr="00525097">
        <w:rPr>
          <w:rFonts w:eastAsia="Times New Roman" w:cs="Calibri"/>
          <w:noProof/>
          <w:color w:val="222222"/>
          <w:lang w:val="es-ES"/>
        </w:rPr>
        <w:t>.</w:t>
      </w:r>
      <w:r w:rsidR="006F4F7F" w:rsidRPr="00525097">
        <w:rPr>
          <w:rFonts w:eastAsia="Times New Roman" w:cs="Calibri"/>
          <w:noProof/>
          <w:color w:val="222222"/>
          <w:lang w:val="es-ES"/>
        </w:rPr>
        <w:tab/>
      </w:r>
      <w:r w:rsidR="006F4F7F" w:rsidRPr="00525097">
        <w:rPr>
          <w:rFonts w:eastAsia="Times New Roman" w:cs="Calibri"/>
          <w:b/>
          <w:bCs/>
          <w:noProof/>
          <w:color w:val="222222"/>
          <w:lang w:val="es-ES"/>
        </w:rPr>
        <w:t>China</w:t>
      </w:r>
      <w:r w:rsidR="006F4F7F" w:rsidRPr="00525097">
        <w:rPr>
          <w:rFonts w:eastAsia="Times New Roman" w:cs="Calibri"/>
          <w:noProof/>
          <w:color w:val="222222"/>
          <w:lang w:val="es-ES"/>
        </w:rPr>
        <w:t xml:space="preserve"> respondió que se había tomado debida nota de la situación relacionada con el problema planteado por los delegados de Eslovenia y Francia y se había sometido a un examen adecuado. Se constató que los intérpretes simultáneos emitieron sus propios juicios al traducir las declaraciones de los representantes de Francia y Eslovenia en el segmento de alto nivel, lo que dio lugar a una traducción inexacta de algunas frases.</w:t>
      </w:r>
    </w:p>
    <w:p w14:paraId="30384E37" w14:textId="77777777" w:rsidR="006F4F7F" w:rsidRPr="00525097" w:rsidRDefault="006F4F7F" w:rsidP="00B11FB0">
      <w:pPr>
        <w:shd w:val="clear" w:color="auto" w:fill="FFFFFF"/>
        <w:suppressAutoHyphens/>
        <w:spacing w:after="0" w:line="240" w:lineRule="auto"/>
        <w:rPr>
          <w:rFonts w:eastAsia="Times New Roman" w:cs="Calibri"/>
          <w:noProof/>
          <w:color w:val="222222"/>
          <w:lang w:val="es-ES"/>
        </w:rPr>
      </w:pPr>
    </w:p>
    <w:p w14:paraId="7B1D73BD" w14:textId="1C313A4C" w:rsidR="006F4F7F" w:rsidRPr="00525097" w:rsidRDefault="004C4B5F" w:rsidP="00B11FB0">
      <w:pPr>
        <w:shd w:val="clear" w:color="auto" w:fill="FFFFFF"/>
        <w:suppressAutoHyphens/>
        <w:spacing w:after="0" w:line="240" w:lineRule="auto"/>
        <w:ind w:left="567" w:hanging="567"/>
        <w:rPr>
          <w:rFonts w:eastAsia="Times New Roman" w:cs="Calibri"/>
          <w:noProof/>
          <w:color w:val="222222"/>
          <w:lang w:val="es-ES"/>
        </w:rPr>
      </w:pPr>
      <w:r w:rsidRPr="00525097">
        <w:rPr>
          <w:rFonts w:eastAsia="Times New Roman" w:cs="Calibri"/>
          <w:noProof/>
          <w:color w:val="222222"/>
          <w:lang w:val="es-ES"/>
        </w:rPr>
        <w:t>426</w:t>
      </w:r>
      <w:r w:rsidR="006F4F7F" w:rsidRPr="00525097">
        <w:rPr>
          <w:rFonts w:eastAsia="Times New Roman" w:cs="Calibri"/>
          <w:noProof/>
          <w:color w:val="222222"/>
          <w:lang w:val="es-ES"/>
        </w:rPr>
        <w:t>.</w:t>
      </w:r>
      <w:r w:rsidR="006F4F7F" w:rsidRPr="00525097">
        <w:rPr>
          <w:rFonts w:eastAsia="Times New Roman" w:cs="Calibri"/>
          <w:noProof/>
          <w:color w:val="222222"/>
          <w:lang w:val="es-ES"/>
        </w:rPr>
        <w:tab/>
        <w:t xml:space="preserve">El </w:t>
      </w:r>
      <w:r w:rsidR="006F4F7F" w:rsidRPr="00525097">
        <w:rPr>
          <w:rFonts w:eastAsia="Times New Roman" w:cs="Calibri"/>
          <w:b/>
          <w:bCs/>
          <w:noProof/>
          <w:color w:val="222222"/>
          <w:lang w:val="es-ES"/>
        </w:rPr>
        <w:t>Asesor Jurídico</w:t>
      </w:r>
      <w:r w:rsidR="006F4F7F" w:rsidRPr="00525097">
        <w:rPr>
          <w:rFonts w:eastAsia="Times New Roman" w:cs="Calibri"/>
          <w:noProof/>
          <w:color w:val="222222"/>
          <w:lang w:val="es-ES"/>
        </w:rPr>
        <w:t xml:space="preserve"> advirtió que la declaración fáctica presentada por Eslovenia y Francia, así como la explicación aportada por China, pod</w:t>
      </w:r>
      <w:r w:rsidR="00ED1F60">
        <w:rPr>
          <w:rFonts w:eastAsia="Times New Roman" w:cs="Calibri"/>
          <w:noProof/>
          <w:color w:val="222222"/>
          <w:lang w:val="es-ES"/>
        </w:rPr>
        <w:t>r</w:t>
      </w:r>
      <w:r w:rsidR="006F4F7F" w:rsidRPr="00525097">
        <w:rPr>
          <w:rFonts w:eastAsia="Times New Roman" w:cs="Calibri"/>
          <w:noProof/>
          <w:color w:val="222222"/>
          <w:lang w:val="es-ES"/>
        </w:rPr>
        <w:t xml:space="preserve">ían </w:t>
      </w:r>
      <w:r w:rsidR="00ED1F60">
        <w:rPr>
          <w:rFonts w:eastAsia="Times New Roman" w:cs="Calibri"/>
          <w:noProof/>
          <w:color w:val="222222"/>
          <w:lang w:val="es-ES"/>
        </w:rPr>
        <w:t>reflejarse</w:t>
      </w:r>
      <w:r w:rsidR="006F4F7F" w:rsidRPr="00525097">
        <w:rPr>
          <w:rFonts w:eastAsia="Times New Roman" w:cs="Calibri"/>
          <w:noProof/>
          <w:color w:val="222222"/>
          <w:lang w:val="es-ES"/>
        </w:rPr>
        <w:t xml:space="preserve"> en el informe de la Conferencia.</w:t>
      </w:r>
    </w:p>
    <w:p w14:paraId="33EE043F" w14:textId="77777777" w:rsidR="006F4F7F" w:rsidRPr="00525097" w:rsidRDefault="006F4F7F" w:rsidP="00B11FB0">
      <w:pPr>
        <w:shd w:val="clear" w:color="auto" w:fill="FFFFFF"/>
        <w:suppressAutoHyphens/>
        <w:spacing w:after="0" w:line="240" w:lineRule="auto"/>
        <w:rPr>
          <w:rFonts w:eastAsia="Times New Roman" w:cs="Calibri"/>
          <w:noProof/>
          <w:color w:val="222222"/>
          <w:lang w:val="es-ES"/>
        </w:rPr>
      </w:pPr>
    </w:p>
    <w:p w14:paraId="4D25BA61" w14:textId="643A3976" w:rsidR="006F4F7F" w:rsidRPr="00525097" w:rsidRDefault="004C4B5F" w:rsidP="00B11FB0">
      <w:pPr>
        <w:shd w:val="clear" w:color="auto" w:fill="FFFFFF"/>
        <w:suppressAutoHyphens/>
        <w:spacing w:after="0" w:line="240" w:lineRule="auto"/>
        <w:ind w:left="567" w:hanging="567"/>
        <w:rPr>
          <w:rFonts w:eastAsia="Times New Roman" w:cs="Calibri"/>
          <w:noProof/>
          <w:color w:val="222222"/>
          <w:lang w:val="es-ES"/>
        </w:rPr>
      </w:pPr>
      <w:r w:rsidRPr="00525097">
        <w:rPr>
          <w:rFonts w:eastAsia="Times New Roman" w:cs="Calibri"/>
          <w:noProof/>
          <w:color w:val="222222"/>
          <w:lang w:val="es-ES"/>
        </w:rPr>
        <w:t>427</w:t>
      </w:r>
      <w:r w:rsidR="006F4F7F" w:rsidRPr="00525097">
        <w:rPr>
          <w:rFonts w:eastAsia="Times New Roman" w:cs="Calibri"/>
          <w:noProof/>
          <w:color w:val="222222"/>
          <w:lang w:val="es-ES"/>
        </w:rPr>
        <w:t>.</w:t>
      </w:r>
      <w:r w:rsidR="006F4F7F" w:rsidRPr="00525097">
        <w:rPr>
          <w:rFonts w:eastAsia="Times New Roman" w:cs="Calibri"/>
          <w:noProof/>
          <w:color w:val="222222"/>
          <w:lang w:val="es-ES"/>
        </w:rPr>
        <w:tab/>
      </w:r>
      <w:r w:rsidR="006F4F7F" w:rsidRPr="00525097">
        <w:rPr>
          <w:rFonts w:eastAsia="Times New Roman" w:cs="Calibri"/>
          <w:b/>
          <w:bCs/>
          <w:noProof/>
          <w:color w:val="222222"/>
          <w:lang w:val="es-ES"/>
        </w:rPr>
        <w:t>Chequia en nombre de los Estados miembros de la UE</w:t>
      </w:r>
      <w:r w:rsidR="006F4F7F" w:rsidRPr="00525097">
        <w:rPr>
          <w:rFonts w:eastAsia="Times New Roman" w:cs="Calibri"/>
          <w:noProof/>
          <w:color w:val="222222"/>
          <w:lang w:val="es-ES"/>
        </w:rPr>
        <w:t xml:space="preserve"> y los </w:t>
      </w:r>
      <w:r w:rsidR="006F4F7F" w:rsidRPr="00525097">
        <w:rPr>
          <w:rFonts w:eastAsia="Times New Roman" w:cs="Calibri"/>
          <w:b/>
          <w:bCs/>
          <w:noProof/>
          <w:color w:val="222222"/>
          <w:lang w:val="es-ES"/>
        </w:rPr>
        <w:t>Estados Unidos de América</w:t>
      </w:r>
      <w:r w:rsidR="006F4F7F" w:rsidRPr="00525097">
        <w:rPr>
          <w:rFonts w:eastAsia="Times New Roman" w:cs="Calibri"/>
          <w:noProof/>
          <w:color w:val="222222"/>
          <w:lang w:val="es-ES"/>
        </w:rPr>
        <w:t xml:space="preserve"> apoyaron que quedara constancia de la petición de Eslovenia y Francia. </w:t>
      </w:r>
      <w:r w:rsidR="006F4F7F" w:rsidRPr="00525097">
        <w:rPr>
          <w:rFonts w:eastAsia="Times New Roman" w:cs="Calibri"/>
          <w:b/>
          <w:bCs/>
          <w:noProof/>
          <w:color w:val="222222"/>
          <w:lang w:val="es-ES"/>
        </w:rPr>
        <w:t>Argelia</w:t>
      </w:r>
      <w:r w:rsidR="006F4F7F" w:rsidRPr="00525097">
        <w:rPr>
          <w:rFonts w:eastAsia="Times New Roman" w:cs="Calibri"/>
          <w:noProof/>
          <w:color w:val="222222"/>
          <w:lang w:val="es-ES"/>
        </w:rPr>
        <w:t xml:space="preserve"> observó que los problemas de interpretación no son una novedad en las reuniones de la Convención y sugirió que China, Eslovenia y Francia celebraran consultas informales entre sí.</w:t>
      </w:r>
    </w:p>
    <w:p w14:paraId="3B6BFEBE" w14:textId="77777777" w:rsidR="006F4F7F" w:rsidRPr="00525097" w:rsidRDefault="006F4F7F" w:rsidP="00B11FB0">
      <w:pPr>
        <w:shd w:val="clear" w:color="auto" w:fill="FFFFFF"/>
        <w:suppressAutoHyphens/>
        <w:spacing w:after="0" w:line="240" w:lineRule="auto"/>
        <w:rPr>
          <w:rFonts w:eastAsia="Times New Roman" w:cs="Calibri"/>
          <w:noProof/>
          <w:color w:val="222222"/>
          <w:lang w:val="es-ES"/>
        </w:rPr>
      </w:pPr>
    </w:p>
    <w:p w14:paraId="3918A141" w14:textId="28BB486C" w:rsidR="006F4F7F" w:rsidRPr="00525097" w:rsidRDefault="004C4B5F" w:rsidP="00B11FB0">
      <w:pPr>
        <w:shd w:val="clear" w:color="auto" w:fill="FFFFFF"/>
        <w:suppressAutoHyphens/>
        <w:spacing w:after="0" w:line="240" w:lineRule="auto"/>
        <w:ind w:left="567" w:hanging="567"/>
        <w:rPr>
          <w:rFonts w:eastAsia="Times New Roman" w:cs="Calibri"/>
          <w:noProof/>
          <w:color w:val="222222"/>
          <w:lang w:val="es-ES"/>
        </w:rPr>
      </w:pPr>
      <w:r w:rsidRPr="00525097">
        <w:rPr>
          <w:rFonts w:eastAsia="Times New Roman" w:cs="Calibri"/>
          <w:noProof/>
          <w:color w:val="222222"/>
          <w:lang w:val="es-ES"/>
        </w:rPr>
        <w:t>428</w:t>
      </w:r>
      <w:r w:rsidR="006F4F7F" w:rsidRPr="00525097">
        <w:rPr>
          <w:rFonts w:eastAsia="Times New Roman" w:cs="Calibri"/>
          <w:noProof/>
          <w:color w:val="222222"/>
          <w:lang w:val="es-ES"/>
        </w:rPr>
        <w:t>.</w:t>
      </w:r>
      <w:r w:rsidR="006F4F7F" w:rsidRPr="00525097">
        <w:rPr>
          <w:rFonts w:eastAsia="Times New Roman" w:cs="Calibri"/>
          <w:noProof/>
          <w:color w:val="222222"/>
          <w:lang w:val="es-ES"/>
        </w:rPr>
        <w:tab/>
        <w:t xml:space="preserve">El </w:t>
      </w:r>
      <w:r w:rsidR="006F4F7F" w:rsidRPr="00525097">
        <w:rPr>
          <w:rFonts w:eastAsia="Times New Roman" w:cs="Calibri"/>
          <w:b/>
          <w:bCs/>
          <w:noProof/>
          <w:color w:val="222222"/>
          <w:lang w:val="es-ES"/>
        </w:rPr>
        <w:t>Presidente</w:t>
      </w:r>
      <w:r w:rsidR="006F4F7F" w:rsidRPr="00525097">
        <w:rPr>
          <w:rFonts w:eastAsia="Times New Roman" w:cs="Calibri"/>
          <w:noProof/>
          <w:color w:val="222222"/>
          <w:lang w:val="es-ES"/>
        </w:rPr>
        <w:t xml:space="preserve"> invitó a China, Eslovenia y Francia a que celebraran consultas informales, indicando que si no se encontraba una solución por consenso, las declaraciones se incluirían en el informe de la Conferencia.</w:t>
      </w:r>
    </w:p>
    <w:p w14:paraId="00EF197A" w14:textId="77777777" w:rsidR="006F4F7F" w:rsidRPr="00525097" w:rsidRDefault="006F4F7F" w:rsidP="006F4F7F">
      <w:pPr>
        <w:shd w:val="clear" w:color="auto" w:fill="FFFFFF"/>
        <w:spacing w:after="0" w:line="240" w:lineRule="auto"/>
        <w:rPr>
          <w:rFonts w:eastAsia="Times New Roman" w:cs="Calibri"/>
          <w:noProof/>
          <w:color w:val="222222"/>
          <w:lang w:val="es-ES"/>
        </w:rPr>
      </w:pPr>
    </w:p>
    <w:p w14:paraId="6FB10F25" w14:textId="77777777" w:rsidR="006F4F7F" w:rsidRPr="00525097" w:rsidRDefault="006F4F7F" w:rsidP="006F4F7F">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noProof/>
          <w:lang w:val="es-ES"/>
        </w:rPr>
      </w:pPr>
      <w:r w:rsidRPr="00525097">
        <w:rPr>
          <w:rFonts w:asciiTheme="minorHAnsi" w:hAnsiTheme="minorHAnsi" w:cs="Calibri"/>
          <w:b/>
          <w:bCs/>
          <w:noProof/>
          <w:lang w:val="es-ES"/>
        </w:rPr>
        <w:t xml:space="preserve">Punto 25 del orden del día: </w:t>
      </w:r>
      <w:r w:rsidRPr="00525097">
        <w:rPr>
          <w:b/>
          <w:noProof/>
          <w:spacing w:val="-2"/>
          <w:lang w:val="es-ES"/>
        </w:rPr>
        <w:t>Clausura de la reunión</w:t>
      </w:r>
    </w:p>
    <w:p w14:paraId="769EF6A0" w14:textId="77777777" w:rsidR="006F4F7F" w:rsidRPr="00525097" w:rsidRDefault="006F4F7F" w:rsidP="006F4F7F">
      <w:pPr>
        <w:keepNext/>
        <w:spacing w:after="0" w:line="240" w:lineRule="auto"/>
        <w:ind w:left="567" w:hanging="567"/>
        <w:rPr>
          <w:rFonts w:asciiTheme="minorHAnsi" w:hAnsiTheme="minorHAnsi"/>
          <w:noProof/>
          <w:lang w:val="es-ES"/>
        </w:rPr>
      </w:pPr>
    </w:p>
    <w:p w14:paraId="4B684AFD" w14:textId="33D627EF" w:rsidR="006F4F7F" w:rsidRPr="00525097" w:rsidRDefault="004C4B5F" w:rsidP="006F4F7F">
      <w:pPr>
        <w:spacing w:after="0" w:line="240" w:lineRule="auto"/>
        <w:ind w:left="567" w:hanging="567"/>
        <w:rPr>
          <w:noProof/>
          <w:lang w:val="es-ES"/>
        </w:rPr>
      </w:pPr>
      <w:r w:rsidRPr="00525097">
        <w:rPr>
          <w:noProof/>
          <w:lang w:val="es-ES"/>
        </w:rPr>
        <w:t>429</w:t>
      </w:r>
      <w:r w:rsidR="006F4F7F" w:rsidRPr="00525097">
        <w:rPr>
          <w:noProof/>
          <w:lang w:val="es-ES"/>
        </w:rPr>
        <w:t>.</w:t>
      </w:r>
      <w:r w:rsidR="006F4F7F" w:rsidRPr="00525097">
        <w:rPr>
          <w:noProof/>
          <w:lang w:val="es-ES"/>
        </w:rPr>
        <w:tab/>
        <w:t xml:space="preserve">Tras la presentación de un breve video ante la Conferencia, </w:t>
      </w:r>
      <w:r w:rsidR="006F4F7F" w:rsidRPr="00525097">
        <w:rPr>
          <w:b/>
          <w:bCs/>
          <w:noProof/>
          <w:lang w:val="es-ES"/>
        </w:rPr>
        <w:t>Youth Engaged in Wetlands</w:t>
      </w:r>
      <w:r w:rsidR="006F4F7F" w:rsidRPr="00525097">
        <w:rPr>
          <w:noProof/>
          <w:lang w:val="es-ES"/>
        </w:rPr>
        <w:t xml:space="preserve"> </w:t>
      </w:r>
      <w:r w:rsidR="006F4F7F" w:rsidRPr="00525097">
        <w:rPr>
          <w:b/>
          <w:noProof/>
          <w:lang w:val="es-ES"/>
        </w:rPr>
        <w:t>(YEW)</w:t>
      </w:r>
      <w:r w:rsidR="006F4F7F" w:rsidRPr="00525097">
        <w:rPr>
          <w:noProof/>
          <w:lang w:val="es-ES"/>
        </w:rPr>
        <w:t xml:space="preserve"> aplaudió el inicio de un nuevo capítulo de la Convención sobre los Humedales, en el que la juventud participará de forma fundamental. Asimismo, expresó su agradecimiento a Australia y Costa Rica como copatrocinadores del proyecto de resolución aprobado sobre el fortalecimiento de las conexiones de la Convención a través de la juventud. Por último, exhortó a todas las Partes a seguir involucrando a la juventud en todas las iniciativas y los órganos de la Convención, subrayando su deseo de formar parte del presente para moldear el futuro.</w:t>
      </w:r>
    </w:p>
    <w:p w14:paraId="7B11B747" w14:textId="77777777" w:rsidR="006F4F7F" w:rsidRPr="00525097" w:rsidRDefault="006F4F7F" w:rsidP="006F4F7F">
      <w:pPr>
        <w:spacing w:after="0" w:line="240" w:lineRule="auto"/>
        <w:rPr>
          <w:noProof/>
          <w:lang w:val="es-ES"/>
        </w:rPr>
      </w:pPr>
    </w:p>
    <w:p w14:paraId="71B12A28" w14:textId="39C6C75A" w:rsidR="006F4F7F" w:rsidRPr="00525097" w:rsidRDefault="004C4B5F" w:rsidP="006F4F7F">
      <w:pPr>
        <w:spacing w:after="0" w:line="240" w:lineRule="auto"/>
        <w:ind w:left="567" w:hanging="567"/>
        <w:rPr>
          <w:noProof/>
          <w:lang w:val="es-ES"/>
        </w:rPr>
      </w:pPr>
      <w:r w:rsidRPr="00525097">
        <w:rPr>
          <w:noProof/>
          <w:lang w:val="es-ES"/>
        </w:rPr>
        <w:t>430</w:t>
      </w:r>
      <w:r w:rsidR="006F4F7F" w:rsidRPr="00525097">
        <w:rPr>
          <w:noProof/>
          <w:lang w:val="es-ES"/>
        </w:rPr>
        <w:t>.</w:t>
      </w:r>
      <w:r w:rsidR="006F4F7F" w:rsidRPr="00525097">
        <w:rPr>
          <w:noProof/>
          <w:lang w:val="es-ES"/>
        </w:rPr>
        <w:tab/>
        <w:t xml:space="preserve">La </w:t>
      </w:r>
      <w:r w:rsidR="006F4F7F" w:rsidRPr="00525097">
        <w:rPr>
          <w:b/>
          <w:bCs/>
          <w:noProof/>
          <w:lang w:val="es-ES"/>
        </w:rPr>
        <w:t>Red Mundial de Humedales</w:t>
      </w:r>
      <w:r w:rsidR="006F4F7F" w:rsidRPr="00525097">
        <w:rPr>
          <w:noProof/>
          <w:lang w:val="es-ES"/>
        </w:rPr>
        <w:t xml:space="preserve"> expresó su agradecimiento a toda la familia de la Convención sobre los Humedales, destacando su labor para coordinar y dar participación a una amplia red de organizaciones no gubernamentales (ONG) y miembros de la sociedad civil. Además, elogió a los países anfitriones y a la Secretaría, incluso por la transmisión en vivo de la COP14, enfatizando que ello había ampliado el alcance y el efecto de la Conferencia. Asimismo, instó a las Partes a reconocer el trabajo fundamental que realizan las ONG más pequeñas en las actividades de la Convención y las invitó a colaborar con esta red de organizaciones en sus países.</w:t>
      </w:r>
    </w:p>
    <w:p w14:paraId="34AB3B0A" w14:textId="77777777" w:rsidR="006F4F7F" w:rsidRPr="00525097" w:rsidRDefault="006F4F7F" w:rsidP="006F4F7F">
      <w:pPr>
        <w:spacing w:after="0" w:line="240" w:lineRule="auto"/>
        <w:rPr>
          <w:noProof/>
          <w:lang w:val="es-ES"/>
        </w:rPr>
      </w:pPr>
    </w:p>
    <w:p w14:paraId="2804C7E0" w14:textId="19DAA522" w:rsidR="006F4F7F" w:rsidRPr="00525097" w:rsidRDefault="004C4B5F" w:rsidP="006F4F7F">
      <w:pPr>
        <w:spacing w:after="0" w:line="240" w:lineRule="auto"/>
        <w:ind w:left="567" w:hanging="567"/>
        <w:rPr>
          <w:noProof/>
          <w:lang w:val="es-ES"/>
        </w:rPr>
      </w:pPr>
      <w:r w:rsidRPr="00525097">
        <w:rPr>
          <w:noProof/>
          <w:lang w:val="es-ES"/>
        </w:rPr>
        <w:t>431</w:t>
      </w:r>
      <w:r w:rsidR="006F4F7F" w:rsidRPr="00525097">
        <w:rPr>
          <w:noProof/>
          <w:lang w:val="es-ES"/>
        </w:rPr>
        <w:t>.</w:t>
      </w:r>
      <w:r w:rsidR="006F4F7F" w:rsidRPr="00525097">
        <w:rPr>
          <w:noProof/>
          <w:lang w:val="es-ES"/>
        </w:rPr>
        <w:tab/>
        <w:t xml:space="preserve">El </w:t>
      </w:r>
      <w:r w:rsidR="006F4F7F" w:rsidRPr="00525097">
        <w:rPr>
          <w:b/>
          <w:bCs/>
          <w:noProof/>
          <w:lang w:val="es-ES"/>
        </w:rPr>
        <w:t>International Water Management Institute</w:t>
      </w:r>
      <w:r w:rsidR="006F4F7F" w:rsidRPr="00525097">
        <w:rPr>
          <w:noProof/>
          <w:lang w:val="es-ES"/>
        </w:rPr>
        <w:t xml:space="preserve"> </w:t>
      </w:r>
      <w:r w:rsidR="006F4F7F" w:rsidRPr="00525097">
        <w:rPr>
          <w:b/>
          <w:noProof/>
          <w:lang w:val="es-ES"/>
        </w:rPr>
        <w:t>(IWMI)</w:t>
      </w:r>
      <w:r w:rsidR="006F4F7F" w:rsidRPr="00525097">
        <w:rPr>
          <w:noProof/>
          <w:lang w:val="es-ES"/>
        </w:rPr>
        <w:t xml:space="preserve">, también en nombre de BirdLife International, la Unión Internacional para la Conservación de la Naturaleza (UICN), Wetlands </w:t>
      </w:r>
      <w:r w:rsidR="006F4F7F" w:rsidRPr="00525097">
        <w:rPr>
          <w:noProof/>
          <w:lang w:val="es-ES"/>
        </w:rPr>
        <w:lastRenderedPageBreak/>
        <w:t>International, el Fondo Mundial para la Naturaleza (WWF) y el International Wildfowl &amp; Wetlands Trust (WWT), que son las seis Organizaciones Internacionales Asociadas (OIA) a la Convención, enfatizó el éxito de la COP14, destacando el fortalecimiento de la participación de la juventud y el posicionamiento de los humedales como soluciones a las crisis ambiental y climática, y expresó su disposición a prestar su apoyo para lograr humedales saludables y sostenibles.</w:t>
      </w:r>
    </w:p>
    <w:p w14:paraId="5A749CAA" w14:textId="77777777" w:rsidR="006F4F7F" w:rsidRPr="00525097" w:rsidRDefault="006F4F7F" w:rsidP="006F4F7F">
      <w:pPr>
        <w:spacing w:after="0" w:line="240" w:lineRule="auto"/>
        <w:rPr>
          <w:noProof/>
          <w:lang w:val="es-ES"/>
        </w:rPr>
      </w:pPr>
    </w:p>
    <w:p w14:paraId="46AAF9C1" w14:textId="73FDD03B" w:rsidR="006F4F7F" w:rsidRPr="00525097" w:rsidRDefault="004C4B5F" w:rsidP="006F4F7F">
      <w:pPr>
        <w:spacing w:after="0" w:line="240" w:lineRule="auto"/>
        <w:ind w:left="567" w:hanging="567"/>
        <w:rPr>
          <w:noProof/>
          <w:lang w:val="es-ES"/>
        </w:rPr>
      </w:pPr>
      <w:r w:rsidRPr="00525097">
        <w:rPr>
          <w:noProof/>
          <w:lang w:val="es-ES"/>
        </w:rPr>
        <w:t>432</w:t>
      </w:r>
      <w:r w:rsidR="006F4F7F" w:rsidRPr="00525097">
        <w:rPr>
          <w:noProof/>
          <w:lang w:val="es-ES"/>
        </w:rPr>
        <w:t>.</w:t>
      </w:r>
      <w:r w:rsidR="006F4F7F" w:rsidRPr="00525097">
        <w:rPr>
          <w:noProof/>
          <w:lang w:val="es-ES"/>
        </w:rPr>
        <w:tab/>
        <w:t xml:space="preserve">El </w:t>
      </w:r>
      <w:r w:rsidR="006F4F7F" w:rsidRPr="00525097">
        <w:rPr>
          <w:b/>
          <w:bCs/>
          <w:noProof/>
          <w:lang w:val="es-ES"/>
        </w:rPr>
        <w:t>Presidente</w:t>
      </w:r>
      <w:r w:rsidR="006F4F7F" w:rsidRPr="00525097">
        <w:rPr>
          <w:noProof/>
          <w:lang w:val="es-ES"/>
        </w:rPr>
        <w:t xml:space="preserve"> expresó su agradecimiento a todos los participantes por su trabajo arduo y su espíritu de cooperación, lo que había contribuido al éxito de la reunión. Luego, declaró clausurada la COP14 a las 16:00 horas.</w:t>
      </w:r>
    </w:p>
    <w:p w14:paraId="51F6A8BA" w14:textId="77777777" w:rsidR="00AD2470" w:rsidRPr="00525097" w:rsidRDefault="00AD2470">
      <w:pPr>
        <w:spacing w:after="0" w:line="240" w:lineRule="auto"/>
        <w:rPr>
          <w:b/>
          <w:noProof/>
          <w:lang w:val="es-ES"/>
        </w:rPr>
      </w:pPr>
      <w:r w:rsidRPr="00525097">
        <w:rPr>
          <w:b/>
          <w:noProof/>
          <w:lang w:val="es-ES"/>
        </w:rPr>
        <w:br w:type="page"/>
      </w:r>
    </w:p>
    <w:p w14:paraId="66C451D7" w14:textId="12080129" w:rsidR="008E71F3" w:rsidRPr="00525097" w:rsidRDefault="008E71F3" w:rsidP="008E71F3">
      <w:pPr>
        <w:spacing w:after="0" w:line="240" w:lineRule="auto"/>
        <w:rPr>
          <w:b/>
          <w:noProof/>
          <w:sz w:val="24"/>
          <w:lang w:val="es-ES"/>
        </w:rPr>
      </w:pPr>
      <w:r w:rsidRPr="00525097">
        <w:rPr>
          <w:b/>
          <w:noProof/>
          <w:sz w:val="24"/>
          <w:lang w:val="es-ES"/>
        </w:rPr>
        <w:lastRenderedPageBreak/>
        <w:t xml:space="preserve">Anexo </w:t>
      </w:r>
      <w:r w:rsidR="00940837" w:rsidRPr="00525097">
        <w:rPr>
          <w:b/>
          <w:noProof/>
          <w:sz w:val="24"/>
          <w:lang w:val="es-ES"/>
        </w:rPr>
        <w:t>1</w:t>
      </w:r>
    </w:p>
    <w:p w14:paraId="14849068" w14:textId="7CF90954" w:rsidR="008E71F3" w:rsidRPr="00525097" w:rsidRDefault="008E71F3" w:rsidP="008E71F3">
      <w:pPr>
        <w:spacing w:after="0" w:line="240" w:lineRule="auto"/>
        <w:rPr>
          <w:b/>
          <w:noProof/>
          <w:sz w:val="24"/>
          <w:lang w:val="es-ES"/>
        </w:rPr>
      </w:pPr>
      <w:r w:rsidRPr="00525097">
        <w:rPr>
          <w:b/>
          <w:noProof/>
          <w:sz w:val="24"/>
          <w:lang w:val="es-ES"/>
        </w:rPr>
        <w:t>Intervención de Mauricio</w:t>
      </w:r>
      <w:r w:rsidR="00ED1F60">
        <w:rPr>
          <w:b/>
          <w:noProof/>
          <w:sz w:val="24"/>
          <w:lang w:val="es-ES"/>
        </w:rPr>
        <w:t xml:space="preserve"> en relación con el punto 10 del orden del día</w:t>
      </w:r>
      <w:r w:rsidR="00D8139F" w:rsidRPr="00525097">
        <w:rPr>
          <w:rStyle w:val="FootnoteReference"/>
          <w:b/>
          <w:noProof/>
          <w:sz w:val="24"/>
          <w:lang w:val="es-ES"/>
        </w:rPr>
        <w:footnoteReference w:id="10"/>
      </w:r>
    </w:p>
    <w:p w14:paraId="3CA49D74" w14:textId="77777777" w:rsidR="008E71F3" w:rsidRPr="00525097" w:rsidRDefault="008E71F3" w:rsidP="008E71F3">
      <w:pPr>
        <w:spacing w:after="0" w:line="240" w:lineRule="auto"/>
        <w:rPr>
          <w:rFonts w:asciiTheme="minorHAnsi" w:hAnsiTheme="minorHAnsi" w:cstheme="minorHAnsi"/>
          <w:noProof/>
          <w:lang w:val="es-ES"/>
        </w:rPr>
      </w:pPr>
    </w:p>
    <w:p w14:paraId="12394369" w14:textId="21C19F7B" w:rsidR="008E71F3" w:rsidRPr="00525097" w:rsidRDefault="008E71F3" w:rsidP="008E71F3">
      <w:pPr>
        <w:spacing w:after="0" w:line="240" w:lineRule="auto"/>
        <w:rPr>
          <w:rFonts w:asciiTheme="minorHAnsi" w:hAnsiTheme="minorHAnsi" w:cstheme="minorHAnsi"/>
          <w:bCs/>
          <w:noProof/>
          <w:lang w:val="es-ES"/>
        </w:rPr>
      </w:pPr>
      <w:r w:rsidRPr="00525097">
        <w:rPr>
          <w:rFonts w:asciiTheme="minorHAnsi" w:hAnsiTheme="minorHAnsi"/>
          <w:bCs/>
          <w:noProof/>
          <w:lang w:val="es-ES"/>
        </w:rPr>
        <w:t>Proyecto de declaración a la 14ª Reunión de la Conferencia de las Partes Contratantes en la Convención sobre los Humedales</w:t>
      </w:r>
    </w:p>
    <w:p w14:paraId="39DBC592" w14:textId="77777777" w:rsidR="008E71F3" w:rsidRPr="00525097" w:rsidRDefault="008E71F3" w:rsidP="008E71F3">
      <w:pPr>
        <w:spacing w:after="0" w:line="240" w:lineRule="auto"/>
        <w:rPr>
          <w:rFonts w:asciiTheme="minorHAnsi" w:hAnsiTheme="minorHAnsi" w:cstheme="minorHAnsi"/>
          <w:noProof/>
          <w:highlight w:val="yellow"/>
          <w:lang w:val="es-ES"/>
        </w:rPr>
      </w:pPr>
    </w:p>
    <w:p w14:paraId="3F37553F" w14:textId="77777777" w:rsidR="008E71F3" w:rsidRPr="00525097" w:rsidRDefault="008E71F3" w:rsidP="008E71F3">
      <w:pPr>
        <w:spacing w:after="0" w:line="240" w:lineRule="auto"/>
        <w:rPr>
          <w:rFonts w:asciiTheme="minorHAnsi" w:hAnsiTheme="minorHAnsi" w:cstheme="minorHAnsi"/>
          <w:bCs/>
          <w:noProof/>
          <w:lang w:val="es-ES"/>
        </w:rPr>
      </w:pPr>
      <w:r w:rsidRPr="00525097">
        <w:rPr>
          <w:rFonts w:asciiTheme="minorHAnsi" w:hAnsiTheme="minorHAnsi"/>
          <w:bCs/>
          <w:noProof/>
          <w:lang w:val="es-ES"/>
        </w:rPr>
        <w:t>Punto 10 del orden del día: Informe de la Secretaría de conformidad con el artículo 8.2 sobre la Lista de Humedales de Importancia Internacional</w:t>
      </w:r>
    </w:p>
    <w:p w14:paraId="48CE183F" w14:textId="77777777" w:rsidR="008E71F3" w:rsidRPr="00525097" w:rsidRDefault="008E71F3" w:rsidP="008E71F3">
      <w:pPr>
        <w:spacing w:after="0" w:line="240" w:lineRule="auto"/>
        <w:rPr>
          <w:rFonts w:asciiTheme="minorHAnsi" w:hAnsiTheme="minorHAnsi" w:cstheme="minorHAnsi"/>
          <w:noProof/>
          <w:lang w:val="es-ES"/>
        </w:rPr>
      </w:pPr>
    </w:p>
    <w:p w14:paraId="2584F1DE" w14:textId="77D2AEC0" w:rsidR="008E71F3" w:rsidRPr="00525097" w:rsidRDefault="008E71F3" w:rsidP="008E71F3">
      <w:pPr>
        <w:spacing w:after="0" w:line="240" w:lineRule="auto"/>
        <w:rPr>
          <w:rFonts w:asciiTheme="minorHAnsi" w:hAnsiTheme="minorHAnsi" w:cstheme="minorHAnsi"/>
          <w:noProof/>
          <w:lang w:val="es-ES"/>
        </w:rPr>
      </w:pPr>
      <w:r w:rsidRPr="00525097">
        <w:rPr>
          <w:rFonts w:asciiTheme="minorHAnsi" w:hAnsiTheme="minorHAnsi"/>
          <w:noProof/>
          <w:lang w:val="es-ES"/>
        </w:rPr>
        <w:t>S</w:t>
      </w:r>
      <w:r w:rsidR="00ED1F60">
        <w:rPr>
          <w:rFonts w:asciiTheme="minorHAnsi" w:hAnsiTheme="minorHAnsi"/>
          <w:noProof/>
          <w:lang w:val="es-ES"/>
        </w:rPr>
        <w:t>eñor</w:t>
      </w:r>
      <w:r w:rsidRPr="00525097">
        <w:rPr>
          <w:rFonts w:asciiTheme="minorHAnsi" w:hAnsiTheme="minorHAnsi"/>
          <w:noProof/>
          <w:lang w:val="es-ES"/>
        </w:rPr>
        <w:t xml:space="preserve"> Presidente</w:t>
      </w:r>
      <w:r w:rsidR="00ED1F60">
        <w:rPr>
          <w:rFonts w:asciiTheme="minorHAnsi" w:hAnsiTheme="minorHAnsi"/>
          <w:noProof/>
          <w:lang w:val="es-ES"/>
        </w:rPr>
        <w:t>:</w:t>
      </w:r>
    </w:p>
    <w:p w14:paraId="783FA856" w14:textId="77777777" w:rsidR="008E71F3" w:rsidRPr="00525097" w:rsidRDefault="008E71F3" w:rsidP="008E71F3">
      <w:pPr>
        <w:spacing w:after="0" w:line="240" w:lineRule="auto"/>
        <w:rPr>
          <w:rFonts w:asciiTheme="minorHAnsi" w:hAnsiTheme="minorHAnsi" w:cstheme="minorHAnsi"/>
          <w:noProof/>
          <w:lang w:val="es-ES"/>
        </w:rPr>
      </w:pPr>
    </w:p>
    <w:p w14:paraId="3D29F184" w14:textId="3A954BDE" w:rsidR="008E71F3" w:rsidRPr="00525097" w:rsidRDefault="008E71F3" w:rsidP="008E71F3">
      <w:pPr>
        <w:spacing w:after="0" w:line="240" w:lineRule="auto"/>
        <w:rPr>
          <w:rFonts w:asciiTheme="minorHAnsi" w:hAnsiTheme="minorHAnsi" w:cstheme="minorHAnsi"/>
          <w:noProof/>
          <w:lang w:val="es-ES"/>
        </w:rPr>
      </w:pPr>
      <w:r w:rsidRPr="00525097">
        <w:rPr>
          <w:rFonts w:asciiTheme="minorHAnsi" w:hAnsiTheme="minorHAnsi"/>
          <w:noProof/>
          <w:lang w:val="es-ES"/>
        </w:rPr>
        <w:t>En referencia al párrafo 30 del informe de la Secretaría de conformidad con el Artículo 8.2 sobre la Lista de Humedales de Importancia Internacional, mi delegación solicita que el examen de la solicitud de orientaci</w:t>
      </w:r>
      <w:r w:rsidR="001F3298">
        <w:rPr>
          <w:rFonts w:asciiTheme="minorHAnsi" w:hAnsiTheme="minorHAnsi"/>
          <w:noProof/>
          <w:lang w:val="es-ES"/>
        </w:rPr>
        <w:t>ones</w:t>
      </w:r>
      <w:r w:rsidRPr="00525097">
        <w:rPr>
          <w:rFonts w:asciiTheme="minorHAnsi" w:hAnsiTheme="minorHAnsi"/>
          <w:noProof/>
          <w:lang w:val="es-ES"/>
        </w:rPr>
        <w:t xml:space="preserve"> de la Secretaría sobre la objeción de Mauricio a la extensión de la Convención </w:t>
      </w:r>
      <w:r w:rsidR="00826045">
        <w:rPr>
          <w:rFonts w:asciiTheme="minorHAnsi" w:hAnsiTheme="minorHAnsi"/>
          <w:noProof/>
          <w:lang w:val="es-ES"/>
        </w:rPr>
        <w:t>sobre</w:t>
      </w:r>
      <w:r w:rsidRPr="00525097">
        <w:rPr>
          <w:rFonts w:asciiTheme="minorHAnsi" w:hAnsiTheme="minorHAnsi"/>
          <w:noProof/>
          <w:lang w:val="es-ES"/>
        </w:rPr>
        <w:t xml:space="preserve"> </w:t>
      </w:r>
      <w:r w:rsidR="00ED1F60">
        <w:rPr>
          <w:rFonts w:asciiTheme="minorHAnsi" w:hAnsiTheme="minorHAnsi"/>
          <w:noProof/>
          <w:lang w:val="es-ES"/>
        </w:rPr>
        <w:t>los Humedales</w:t>
      </w:r>
      <w:r w:rsidRPr="00525097">
        <w:rPr>
          <w:rFonts w:asciiTheme="minorHAnsi" w:hAnsiTheme="minorHAnsi"/>
          <w:noProof/>
          <w:lang w:val="es-ES"/>
        </w:rPr>
        <w:t xml:space="preserve"> al denominado “Territorio Británico del Océano Índico”, promovida por el Reino Unido</w:t>
      </w:r>
      <w:r w:rsidR="00ED1F60">
        <w:rPr>
          <w:rFonts w:asciiTheme="minorHAnsi" w:hAnsiTheme="minorHAnsi"/>
          <w:noProof/>
          <w:lang w:val="es-ES"/>
        </w:rPr>
        <w:t xml:space="preserve"> de Gran Bretaña e Irlanda del Norte</w:t>
      </w:r>
      <w:r w:rsidRPr="00525097">
        <w:rPr>
          <w:rFonts w:asciiTheme="minorHAnsi" w:hAnsiTheme="minorHAnsi"/>
          <w:noProof/>
          <w:lang w:val="es-ES"/>
        </w:rPr>
        <w:t>, se aplace hasta la próxima Conferencia de las Partes Contratantes.</w:t>
      </w:r>
    </w:p>
    <w:p w14:paraId="0D231B9D" w14:textId="77777777" w:rsidR="008E71F3" w:rsidRPr="00525097" w:rsidRDefault="008E71F3" w:rsidP="008E71F3">
      <w:pPr>
        <w:spacing w:after="0" w:line="240" w:lineRule="auto"/>
        <w:rPr>
          <w:rFonts w:asciiTheme="minorHAnsi" w:hAnsiTheme="minorHAnsi" w:cstheme="minorHAnsi"/>
          <w:noProof/>
          <w:lang w:val="es-ES"/>
        </w:rPr>
      </w:pPr>
    </w:p>
    <w:p w14:paraId="16E71487" w14:textId="77777777" w:rsidR="008E71F3" w:rsidRPr="00525097" w:rsidRDefault="008E71F3" w:rsidP="008E71F3">
      <w:pPr>
        <w:spacing w:after="0" w:line="240" w:lineRule="auto"/>
        <w:rPr>
          <w:rFonts w:asciiTheme="minorHAnsi" w:hAnsiTheme="minorHAnsi" w:cstheme="minorHAnsi"/>
          <w:noProof/>
          <w:lang w:val="es-ES"/>
        </w:rPr>
      </w:pPr>
      <w:r w:rsidRPr="00525097">
        <w:rPr>
          <w:rFonts w:asciiTheme="minorHAnsi" w:hAnsiTheme="minorHAnsi"/>
          <w:noProof/>
          <w:lang w:val="es-ES"/>
        </w:rPr>
        <w:t>Mi delegación solicita que esta declaración conste en el acta de esta reunión.</w:t>
      </w:r>
    </w:p>
    <w:p w14:paraId="3A0B4540" w14:textId="77777777" w:rsidR="008E71F3" w:rsidRPr="00525097" w:rsidRDefault="008E71F3" w:rsidP="008E71F3">
      <w:pPr>
        <w:spacing w:after="0" w:line="240" w:lineRule="auto"/>
        <w:rPr>
          <w:rFonts w:asciiTheme="minorHAnsi" w:hAnsiTheme="minorHAnsi" w:cstheme="minorHAnsi"/>
          <w:noProof/>
          <w:lang w:val="es-ES"/>
        </w:rPr>
      </w:pPr>
    </w:p>
    <w:p w14:paraId="5D6C89A8" w14:textId="77777777" w:rsidR="008E71F3" w:rsidRPr="00525097" w:rsidRDefault="008E71F3" w:rsidP="008E71F3">
      <w:pPr>
        <w:spacing w:after="0" w:line="240" w:lineRule="auto"/>
        <w:rPr>
          <w:rFonts w:asciiTheme="minorHAnsi" w:hAnsiTheme="minorHAnsi" w:cstheme="minorHAnsi"/>
          <w:noProof/>
          <w:lang w:val="es-ES"/>
        </w:rPr>
      </w:pPr>
      <w:r w:rsidRPr="00525097">
        <w:rPr>
          <w:rFonts w:asciiTheme="minorHAnsi" w:hAnsiTheme="minorHAnsi"/>
          <w:noProof/>
          <w:lang w:val="es-ES"/>
        </w:rPr>
        <w:t>Muchas gracias.</w:t>
      </w:r>
    </w:p>
    <w:p w14:paraId="5EC06B79" w14:textId="4FCB6435" w:rsidR="00940837" w:rsidRPr="00525097" w:rsidRDefault="00940837" w:rsidP="00CF5B30">
      <w:pPr>
        <w:spacing w:after="0" w:line="240" w:lineRule="auto"/>
        <w:rPr>
          <w:rFonts w:asciiTheme="minorHAnsi" w:eastAsiaTheme="minorHAnsi" w:hAnsiTheme="minorHAnsi" w:cstheme="minorBidi"/>
          <w:b/>
          <w:bCs/>
          <w:noProof/>
          <w:szCs w:val="24"/>
          <w:lang w:val="es-ES"/>
        </w:rPr>
      </w:pPr>
      <w:r w:rsidRPr="00525097">
        <w:rPr>
          <w:rFonts w:asciiTheme="minorHAnsi" w:eastAsiaTheme="minorHAnsi" w:hAnsiTheme="minorHAnsi" w:cstheme="minorBidi"/>
          <w:b/>
          <w:bCs/>
          <w:noProof/>
          <w:szCs w:val="24"/>
          <w:lang w:val="es-ES"/>
        </w:rPr>
        <w:br w:type="page"/>
      </w:r>
    </w:p>
    <w:p w14:paraId="3B538FCE" w14:textId="30A06AD8" w:rsidR="003C7DD8" w:rsidRPr="00525097" w:rsidRDefault="003C7DD8" w:rsidP="003C7DD8">
      <w:pPr>
        <w:snapToGrid w:val="0"/>
        <w:spacing w:after="0" w:line="240" w:lineRule="auto"/>
        <w:rPr>
          <w:rFonts w:asciiTheme="minorHAnsi" w:hAnsiTheme="minorHAnsi" w:cstheme="minorHAnsi"/>
          <w:b/>
          <w:noProof/>
          <w:sz w:val="24"/>
          <w:szCs w:val="24"/>
          <w:lang w:val="es-ES"/>
        </w:rPr>
      </w:pPr>
      <w:r w:rsidRPr="00525097">
        <w:rPr>
          <w:rFonts w:asciiTheme="minorHAnsi" w:hAnsiTheme="minorHAnsi" w:cstheme="minorHAnsi"/>
          <w:b/>
          <w:noProof/>
          <w:sz w:val="24"/>
          <w:szCs w:val="24"/>
          <w:lang w:val="es-ES"/>
        </w:rPr>
        <w:lastRenderedPageBreak/>
        <w:t>Anex</w:t>
      </w:r>
      <w:r w:rsidR="00D8139F" w:rsidRPr="00525097">
        <w:rPr>
          <w:rFonts w:asciiTheme="minorHAnsi" w:hAnsiTheme="minorHAnsi" w:cstheme="minorHAnsi"/>
          <w:b/>
          <w:noProof/>
          <w:sz w:val="24"/>
          <w:szCs w:val="24"/>
          <w:lang w:val="es-ES"/>
        </w:rPr>
        <w:t>o</w:t>
      </w:r>
      <w:r w:rsidRPr="00525097">
        <w:rPr>
          <w:rFonts w:asciiTheme="minorHAnsi" w:hAnsiTheme="minorHAnsi" w:cstheme="minorHAnsi"/>
          <w:b/>
          <w:noProof/>
          <w:sz w:val="24"/>
          <w:szCs w:val="24"/>
          <w:lang w:val="es-ES"/>
        </w:rPr>
        <w:t xml:space="preserve"> 2</w:t>
      </w:r>
    </w:p>
    <w:p w14:paraId="0FC0B74B" w14:textId="7257C6D2" w:rsidR="003C7DD8" w:rsidRPr="00525097" w:rsidRDefault="008B3E3A" w:rsidP="003C7DD8">
      <w:pPr>
        <w:snapToGrid w:val="0"/>
        <w:spacing w:after="0" w:line="240" w:lineRule="auto"/>
        <w:rPr>
          <w:rFonts w:asciiTheme="minorHAnsi" w:hAnsiTheme="minorHAnsi" w:cstheme="minorHAnsi"/>
          <w:b/>
          <w:noProof/>
          <w:sz w:val="24"/>
          <w:szCs w:val="24"/>
          <w:highlight w:val="yellow"/>
          <w:lang w:val="es-ES"/>
        </w:rPr>
      </w:pPr>
      <w:r w:rsidRPr="00A3485B">
        <w:rPr>
          <w:rFonts w:asciiTheme="minorHAnsi" w:hAnsiTheme="minorHAnsi" w:cstheme="minorHAnsi"/>
          <w:b/>
          <w:noProof/>
          <w:sz w:val="24"/>
          <w:szCs w:val="24"/>
          <w:lang w:val="es-ES"/>
        </w:rPr>
        <w:t xml:space="preserve">Declaración de Ucrania en relación con el punto 18 del orden del </w:t>
      </w:r>
      <w:r w:rsidRPr="008B3E3A">
        <w:rPr>
          <w:rFonts w:asciiTheme="minorHAnsi" w:hAnsiTheme="minorHAnsi" w:cstheme="minorHAnsi"/>
          <w:b/>
          <w:noProof/>
          <w:sz w:val="24"/>
          <w:szCs w:val="24"/>
          <w:lang w:val="es-ES"/>
        </w:rPr>
        <w:t>día</w:t>
      </w:r>
      <w:r w:rsidR="00D8139F" w:rsidRPr="008B3E3A">
        <w:rPr>
          <w:rStyle w:val="FootnoteReference"/>
          <w:rFonts w:asciiTheme="minorHAnsi" w:hAnsiTheme="minorHAnsi" w:cstheme="minorHAnsi"/>
          <w:b/>
          <w:noProof/>
          <w:sz w:val="24"/>
          <w:szCs w:val="24"/>
          <w:lang w:val="es-ES"/>
        </w:rPr>
        <w:footnoteReference w:id="11"/>
      </w:r>
    </w:p>
    <w:p w14:paraId="6F446979" w14:textId="77777777" w:rsidR="003C7DD8" w:rsidRPr="00525097" w:rsidRDefault="003C7DD8" w:rsidP="003C7DD8">
      <w:pPr>
        <w:spacing w:after="0" w:line="240" w:lineRule="auto"/>
        <w:rPr>
          <w:rFonts w:asciiTheme="minorHAnsi" w:hAnsiTheme="minorHAnsi" w:cstheme="minorHAnsi"/>
          <w:b/>
          <w:noProof/>
          <w:highlight w:val="yellow"/>
          <w:lang w:val="es-ES"/>
        </w:rPr>
      </w:pPr>
    </w:p>
    <w:p w14:paraId="2E8F2DC3" w14:textId="77777777" w:rsidR="003C7DD8" w:rsidRPr="00525097" w:rsidRDefault="003C7DD8" w:rsidP="003C7DD8">
      <w:pPr>
        <w:spacing w:after="0" w:line="240" w:lineRule="auto"/>
        <w:rPr>
          <w:rFonts w:asciiTheme="minorHAnsi" w:hAnsiTheme="minorHAnsi" w:cstheme="minorHAnsi"/>
          <w:b/>
          <w:noProof/>
          <w:highlight w:val="yellow"/>
          <w:lang w:val="es-ES"/>
        </w:rPr>
      </w:pPr>
    </w:p>
    <w:p w14:paraId="064DDE94"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b/>
          <w:bCs/>
          <w:noProof/>
          <w:sz w:val="22"/>
          <w:szCs w:val="22"/>
          <w:lang w:val="es-ES"/>
        </w:rPr>
        <w:t>Declaración conjunta</w:t>
      </w:r>
    </w:p>
    <w:p w14:paraId="74607AE0"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b/>
          <w:bCs/>
          <w:noProof/>
          <w:sz w:val="22"/>
          <w:szCs w:val="22"/>
          <w:lang w:val="es-ES"/>
        </w:rPr>
        <w:t xml:space="preserve">COP14 de la Convención sobre los Humedales </w:t>
      </w:r>
    </w:p>
    <w:p w14:paraId="3456DC89" w14:textId="77777777" w:rsidR="008B3E3A" w:rsidRPr="00A3485B" w:rsidRDefault="008B3E3A" w:rsidP="008B3E3A">
      <w:pPr>
        <w:pStyle w:val="Default"/>
        <w:rPr>
          <w:rFonts w:asciiTheme="minorHAnsi" w:hAnsiTheme="minorHAnsi" w:cstheme="minorHAnsi"/>
          <w:b/>
          <w:bCs/>
          <w:noProof/>
          <w:sz w:val="22"/>
          <w:szCs w:val="22"/>
          <w:lang w:val="es-ES"/>
        </w:rPr>
      </w:pPr>
    </w:p>
    <w:p w14:paraId="035742AC"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b/>
          <w:bCs/>
          <w:noProof/>
          <w:sz w:val="22"/>
          <w:szCs w:val="22"/>
          <w:lang w:val="es-ES"/>
        </w:rPr>
        <w:t xml:space="preserve">Señor Presidente: </w:t>
      </w:r>
    </w:p>
    <w:p w14:paraId="17B658AE"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00CE499D" w14:textId="78163806"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noProof/>
          <w:sz w:val="22"/>
          <w:szCs w:val="22"/>
          <w:lang w:val="es-ES"/>
        </w:rPr>
        <w:t>Esta declaración se formula en nombre de los siguientes 3</w:t>
      </w:r>
      <w:r w:rsidR="003E6270">
        <w:rPr>
          <w:rFonts w:asciiTheme="minorHAnsi" w:hAnsiTheme="minorHAnsi" w:cstheme="minorHAnsi"/>
          <w:noProof/>
          <w:sz w:val="22"/>
          <w:szCs w:val="22"/>
          <w:lang w:val="es-ES"/>
        </w:rPr>
        <w:t>2</w:t>
      </w:r>
      <w:r w:rsidRPr="00A3485B">
        <w:rPr>
          <w:rFonts w:asciiTheme="minorHAnsi" w:hAnsiTheme="minorHAnsi" w:cstheme="minorHAnsi"/>
          <w:noProof/>
          <w:sz w:val="22"/>
          <w:szCs w:val="22"/>
          <w:lang w:val="es-ES"/>
        </w:rPr>
        <w:t xml:space="preserve"> países: Albania, Alemania, Andorra, Bulgaria, el Canadá, Croacia, Dinamarca, Eslovaquia, </w:t>
      </w:r>
      <w:r w:rsidR="003E6270" w:rsidRPr="003E6270">
        <w:rPr>
          <w:rFonts w:asciiTheme="minorHAnsi" w:hAnsiTheme="minorHAnsi" w:cstheme="minorHAnsi"/>
          <w:noProof/>
          <w:sz w:val="22"/>
          <w:szCs w:val="22"/>
          <w:lang w:val="es-ES"/>
        </w:rPr>
        <w:t>Eslovenia</w:t>
      </w:r>
      <w:r w:rsidR="003E6270">
        <w:rPr>
          <w:rFonts w:asciiTheme="minorHAnsi" w:hAnsiTheme="minorHAnsi" w:cstheme="minorHAnsi"/>
          <w:noProof/>
          <w:sz w:val="22"/>
          <w:szCs w:val="22"/>
          <w:lang w:val="es-ES"/>
        </w:rPr>
        <w:t>,</w:t>
      </w:r>
      <w:r w:rsidR="003E6270" w:rsidRPr="003E6270">
        <w:rPr>
          <w:rFonts w:asciiTheme="minorHAnsi" w:hAnsiTheme="minorHAnsi" w:cstheme="minorHAnsi"/>
          <w:noProof/>
          <w:sz w:val="22"/>
          <w:szCs w:val="22"/>
          <w:lang w:val="es-ES"/>
        </w:rPr>
        <w:t xml:space="preserve"> </w:t>
      </w:r>
      <w:r w:rsidRPr="00A3485B">
        <w:rPr>
          <w:rFonts w:asciiTheme="minorHAnsi" w:hAnsiTheme="minorHAnsi" w:cstheme="minorHAnsi"/>
          <w:noProof/>
          <w:sz w:val="22"/>
          <w:szCs w:val="22"/>
          <w:lang w:val="es-ES"/>
        </w:rPr>
        <w:t xml:space="preserve">España, los Estados Unidos de América, Estonia, Finlandia, Francia, Georgia, Grecia, Guatemala, el Japón, Letonia, </w:t>
      </w:r>
      <w:r w:rsidR="003E6270" w:rsidRPr="003E6270">
        <w:rPr>
          <w:rFonts w:asciiTheme="minorHAnsi" w:hAnsiTheme="minorHAnsi" w:cstheme="minorHAnsi"/>
          <w:noProof/>
          <w:sz w:val="22"/>
          <w:szCs w:val="22"/>
          <w:lang w:val="es-ES"/>
        </w:rPr>
        <w:t>Lituania</w:t>
      </w:r>
      <w:r w:rsidR="003E6270">
        <w:rPr>
          <w:rFonts w:asciiTheme="minorHAnsi" w:hAnsiTheme="minorHAnsi" w:cstheme="minorHAnsi"/>
          <w:noProof/>
          <w:sz w:val="22"/>
          <w:szCs w:val="22"/>
          <w:lang w:val="es-ES"/>
        </w:rPr>
        <w:t>,</w:t>
      </w:r>
      <w:r w:rsidR="003E6270" w:rsidRPr="003E6270">
        <w:rPr>
          <w:rFonts w:asciiTheme="minorHAnsi" w:hAnsiTheme="minorHAnsi" w:cstheme="minorHAnsi"/>
          <w:noProof/>
          <w:sz w:val="22"/>
          <w:szCs w:val="22"/>
          <w:lang w:val="es-ES"/>
        </w:rPr>
        <w:t xml:space="preserve"> </w:t>
      </w:r>
      <w:r w:rsidRPr="00A3485B">
        <w:rPr>
          <w:rFonts w:asciiTheme="minorHAnsi" w:hAnsiTheme="minorHAnsi" w:cstheme="minorHAnsi"/>
          <w:noProof/>
          <w:sz w:val="22"/>
          <w:szCs w:val="22"/>
          <w:lang w:val="es-ES"/>
        </w:rPr>
        <w:t>Malta, Moldova, Noruega, Nueva Zelandia, los Países Bajos, Polonia, el Reino Unido de Gran Bretaña e Irlanda del Norte, la República Checa, la República de Corea, Rumania y Ucrania.</w:t>
      </w:r>
    </w:p>
    <w:p w14:paraId="2264ADD7" w14:textId="77777777" w:rsidR="003C7DD8" w:rsidRPr="00525097" w:rsidRDefault="003C7DD8" w:rsidP="003C7DD8">
      <w:pPr>
        <w:pStyle w:val="Default"/>
        <w:rPr>
          <w:rFonts w:asciiTheme="minorHAnsi" w:hAnsiTheme="minorHAnsi" w:cstheme="minorHAnsi"/>
          <w:b/>
          <w:bCs/>
          <w:noProof/>
          <w:sz w:val="22"/>
          <w:szCs w:val="22"/>
          <w:highlight w:val="yellow"/>
          <w:lang w:val="es-ES"/>
        </w:rPr>
      </w:pPr>
    </w:p>
    <w:p w14:paraId="7E51F739"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b/>
          <w:bCs/>
          <w:noProof/>
          <w:sz w:val="22"/>
          <w:szCs w:val="22"/>
          <w:lang w:val="es-ES"/>
        </w:rPr>
        <w:t>Distinguidos delegados:</w:t>
      </w:r>
    </w:p>
    <w:p w14:paraId="2986496F" w14:textId="77777777" w:rsidR="008B3E3A" w:rsidRPr="00A3485B" w:rsidRDefault="008B3E3A" w:rsidP="008B3E3A">
      <w:pPr>
        <w:pStyle w:val="Default"/>
        <w:rPr>
          <w:rFonts w:asciiTheme="minorHAnsi" w:hAnsiTheme="minorHAnsi" w:cstheme="minorHAnsi"/>
          <w:noProof/>
          <w:sz w:val="22"/>
          <w:szCs w:val="22"/>
          <w:lang w:val="es-ES"/>
        </w:rPr>
      </w:pPr>
    </w:p>
    <w:p w14:paraId="1FBBE764"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noProof/>
          <w:sz w:val="22"/>
          <w:szCs w:val="22"/>
          <w:lang w:val="es-ES"/>
        </w:rPr>
        <w:t>Estos no son tiempos normales.</w:t>
      </w:r>
    </w:p>
    <w:p w14:paraId="3F2028B9"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398C0494"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noProof/>
          <w:sz w:val="22"/>
          <w:szCs w:val="22"/>
          <w:lang w:val="es-ES"/>
        </w:rPr>
        <w:t>Deseamos expresar nuestra profunda consternación por la creciente emergencia ambiental en Ucrania relacionada con los daños actuales y potenciales causados a sus Humedales de Importancia Internacional debido a la agresión sin justificación ni provocación que está llevando a cabo la Federación de Rusia.</w:t>
      </w:r>
    </w:p>
    <w:p w14:paraId="24235002"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1E3FA0F3" w14:textId="7E48F76C"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noProof/>
          <w:sz w:val="22"/>
          <w:szCs w:val="22"/>
          <w:lang w:val="es-ES"/>
        </w:rPr>
        <w:t xml:space="preserve">Los humedales nos conectan. Aunque la guerra </w:t>
      </w:r>
      <w:r w:rsidR="00267579">
        <w:rPr>
          <w:rFonts w:asciiTheme="minorHAnsi" w:hAnsiTheme="minorHAnsi" w:cstheme="minorHAnsi"/>
          <w:noProof/>
          <w:sz w:val="22"/>
          <w:szCs w:val="22"/>
          <w:lang w:val="es-ES"/>
        </w:rPr>
        <w:t>podría</w:t>
      </w:r>
      <w:r w:rsidRPr="00A3485B">
        <w:rPr>
          <w:rFonts w:asciiTheme="minorHAnsi" w:hAnsiTheme="minorHAnsi" w:cstheme="minorHAnsi"/>
          <w:noProof/>
          <w:sz w:val="22"/>
          <w:szCs w:val="22"/>
          <w:lang w:val="es-ES"/>
        </w:rPr>
        <w:t xml:space="preserve"> parecer lejana a la reunión que estamos celebrando en Ginebra, los impactos en los ecosistemas esenciales y en los Humedales de Importancia Internacional de Ucrania pueden percibirse a lo largo de las rutas migratorias que muchos de nosotros nos esforzamos por mantener. Se calcula que unas 600 000 hectáreas han sufrido daños, y 16 humedales están en peligro por la acción militar directa o la contaminación ambiental. La guerra </w:t>
      </w:r>
      <w:r>
        <w:rPr>
          <w:rFonts w:asciiTheme="minorHAnsi" w:hAnsiTheme="minorHAnsi" w:cstheme="minorHAnsi"/>
          <w:noProof/>
          <w:sz w:val="22"/>
          <w:szCs w:val="22"/>
          <w:lang w:val="es-ES"/>
        </w:rPr>
        <w:t>que la Federación de</w:t>
      </w:r>
      <w:r w:rsidRPr="00A3485B">
        <w:rPr>
          <w:rFonts w:asciiTheme="minorHAnsi" w:hAnsiTheme="minorHAnsi" w:cstheme="minorHAnsi"/>
          <w:noProof/>
          <w:sz w:val="22"/>
          <w:szCs w:val="22"/>
          <w:lang w:val="es-ES"/>
        </w:rPr>
        <w:t xml:space="preserve"> Rusia </w:t>
      </w:r>
      <w:r>
        <w:rPr>
          <w:rFonts w:asciiTheme="minorHAnsi" w:hAnsiTheme="minorHAnsi" w:cstheme="minorHAnsi"/>
          <w:noProof/>
          <w:sz w:val="22"/>
          <w:szCs w:val="22"/>
          <w:lang w:val="es-ES"/>
        </w:rPr>
        <w:t xml:space="preserve">está librando </w:t>
      </w:r>
      <w:r w:rsidRPr="00A3485B">
        <w:rPr>
          <w:rFonts w:asciiTheme="minorHAnsi" w:hAnsiTheme="minorHAnsi" w:cstheme="minorHAnsi"/>
          <w:noProof/>
          <w:sz w:val="22"/>
          <w:szCs w:val="22"/>
          <w:lang w:val="es-ES"/>
        </w:rPr>
        <w:t>contra Ucrania es un ataque a los Humedales de Importancia Internacional. Las pérdidas de Ucrania son pérdidas</w:t>
      </w:r>
      <w:r w:rsidR="00267579">
        <w:rPr>
          <w:rFonts w:asciiTheme="minorHAnsi" w:hAnsiTheme="minorHAnsi" w:cstheme="minorHAnsi"/>
          <w:noProof/>
          <w:sz w:val="22"/>
          <w:szCs w:val="22"/>
          <w:lang w:val="es-ES"/>
        </w:rPr>
        <w:t xml:space="preserve"> colectivas</w:t>
      </w:r>
      <w:r w:rsidRPr="00A3485B">
        <w:rPr>
          <w:rFonts w:asciiTheme="minorHAnsi" w:hAnsiTheme="minorHAnsi" w:cstheme="minorHAnsi"/>
          <w:noProof/>
          <w:sz w:val="22"/>
          <w:szCs w:val="22"/>
          <w:lang w:val="es-ES"/>
        </w:rPr>
        <w:t>.</w:t>
      </w:r>
    </w:p>
    <w:p w14:paraId="013AEE2D"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2DF63106"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noProof/>
          <w:sz w:val="22"/>
          <w:szCs w:val="22"/>
          <w:lang w:val="es-ES"/>
        </w:rPr>
        <w:t>Durante cinco décadas, la Convención sobre los Humedales ha sido un instrumento jurídico internacional esencial para promover el desarrollo sostenible y el uso racional de los humedales. En la actualidad, más que nunca antes, la labor de la Convención en favor de los humedales desempeña un papel fundamental para hacer frente a los factores que impulsan la pérdida y degradación de los humedales, incluido el mantenimiento de la conservación y el manejo eficaces de la Red de Humedales de Importancia Internacional.</w:t>
      </w:r>
    </w:p>
    <w:p w14:paraId="5D87AC23"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565B476A" w14:textId="7777777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noProof/>
          <w:sz w:val="22"/>
          <w:szCs w:val="22"/>
          <w:lang w:val="es-ES"/>
        </w:rPr>
        <w:t>Las repercusiones que la guerra de Rusia tiene en los humedales de Ucrania están socavando la capacidad de la Convención para llevar a cabo una conservación y un manejo eficaces de la Red de Humedales de Importancia Internacional.</w:t>
      </w:r>
    </w:p>
    <w:p w14:paraId="0F39AC94"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1B7AC631" w14:textId="5FEF6C27"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noProof/>
          <w:sz w:val="22"/>
          <w:szCs w:val="22"/>
          <w:lang w:val="es-ES"/>
        </w:rPr>
        <w:t xml:space="preserve">Aunque lamentamos que estos retos fundamentales para la Convención </w:t>
      </w:r>
      <w:r w:rsidR="00826045">
        <w:rPr>
          <w:rFonts w:asciiTheme="minorHAnsi" w:hAnsiTheme="minorHAnsi" w:cstheme="minorHAnsi"/>
          <w:noProof/>
          <w:sz w:val="22"/>
          <w:szCs w:val="22"/>
          <w:lang w:val="es-ES"/>
        </w:rPr>
        <w:t>sobre</w:t>
      </w:r>
      <w:r w:rsidRPr="00A3485B">
        <w:rPr>
          <w:rFonts w:asciiTheme="minorHAnsi" w:hAnsiTheme="minorHAnsi" w:cstheme="minorHAnsi"/>
          <w:noProof/>
          <w:sz w:val="22"/>
          <w:szCs w:val="22"/>
          <w:lang w:val="es-ES"/>
        </w:rPr>
        <w:t xml:space="preserve"> los Humedales no hayan quedado reflejados en la Declaración de Wuhan, hemos presentado un </w:t>
      </w:r>
      <w:r>
        <w:rPr>
          <w:rFonts w:asciiTheme="minorHAnsi" w:hAnsiTheme="minorHAnsi" w:cstheme="minorHAnsi"/>
          <w:noProof/>
          <w:sz w:val="22"/>
          <w:szCs w:val="22"/>
          <w:lang w:val="es-ES"/>
        </w:rPr>
        <w:t>p</w:t>
      </w:r>
      <w:r w:rsidRPr="00A3485B">
        <w:rPr>
          <w:rFonts w:asciiTheme="minorHAnsi" w:hAnsiTheme="minorHAnsi" w:cstheme="minorHAnsi"/>
          <w:noProof/>
          <w:sz w:val="22"/>
          <w:szCs w:val="22"/>
          <w:lang w:val="es-ES"/>
        </w:rPr>
        <w:t xml:space="preserve">royecto de </w:t>
      </w:r>
      <w:r>
        <w:rPr>
          <w:rFonts w:asciiTheme="minorHAnsi" w:hAnsiTheme="minorHAnsi" w:cstheme="minorHAnsi"/>
          <w:noProof/>
          <w:sz w:val="22"/>
          <w:szCs w:val="22"/>
          <w:lang w:val="es-ES"/>
        </w:rPr>
        <w:t>r</w:t>
      </w:r>
      <w:r w:rsidRPr="00A3485B">
        <w:rPr>
          <w:rFonts w:asciiTheme="minorHAnsi" w:hAnsiTheme="minorHAnsi" w:cstheme="minorHAnsi"/>
          <w:noProof/>
          <w:sz w:val="22"/>
          <w:szCs w:val="22"/>
          <w:lang w:val="es-ES"/>
        </w:rPr>
        <w:t xml:space="preserve">esolución con más de 20 copatrocinadores para condenar todos los daños ambientales </w:t>
      </w:r>
      <w:r>
        <w:rPr>
          <w:rFonts w:asciiTheme="minorHAnsi" w:hAnsiTheme="minorHAnsi" w:cstheme="minorHAnsi"/>
          <w:noProof/>
          <w:sz w:val="22"/>
          <w:szCs w:val="22"/>
          <w:lang w:val="es-ES"/>
        </w:rPr>
        <w:t>en</w:t>
      </w:r>
      <w:r w:rsidRPr="00A3485B">
        <w:rPr>
          <w:rFonts w:asciiTheme="minorHAnsi" w:hAnsiTheme="minorHAnsi" w:cstheme="minorHAnsi"/>
          <w:noProof/>
          <w:sz w:val="22"/>
          <w:szCs w:val="22"/>
          <w:lang w:val="es-ES"/>
        </w:rPr>
        <w:t xml:space="preserve"> los humedales </w:t>
      </w:r>
      <w:r>
        <w:rPr>
          <w:rFonts w:asciiTheme="minorHAnsi" w:hAnsiTheme="minorHAnsi" w:cstheme="minorHAnsi"/>
          <w:noProof/>
          <w:sz w:val="22"/>
          <w:szCs w:val="22"/>
          <w:lang w:val="es-ES"/>
        </w:rPr>
        <w:t>que</w:t>
      </w:r>
      <w:r w:rsidRPr="00664E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 xml:space="preserve">ha ocasionado </w:t>
      </w:r>
      <w:r w:rsidRPr="00A3485B">
        <w:rPr>
          <w:rFonts w:asciiTheme="minorHAnsi" w:hAnsiTheme="minorHAnsi" w:cstheme="minorHAnsi"/>
          <w:noProof/>
          <w:sz w:val="22"/>
          <w:szCs w:val="22"/>
          <w:lang w:val="es-ES"/>
        </w:rPr>
        <w:t xml:space="preserve">la guerra de la Federación de Rusia contra Ucrania, así como para </w:t>
      </w:r>
      <w:r w:rsidRPr="00A3485B">
        <w:rPr>
          <w:rFonts w:asciiTheme="minorHAnsi" w:hAnsiTheme="minorHAnsi" w:cstheme="minorHAnsi"/>
          <w:noProof/>
          <w:sz w:val="22"/>
          <w:szCs w:val="22"/>
          <w:lang w:val="es-ES"/>
        </w:rPr>
        <w:lastRenderedPageBreak/>
        <w:t xml:space="preserve">tratar de proteger </w:t>
      </w:r>
      <w:r w:rsidR="00826045">
        <w:rPr>
          <w:rFonts w:asciiTheme="minorHAnsi" w:hAnsiTheme="minorHAnsi" w:cstheme="minorHAnsi"/>
          <w:noProof/>
          <w:sz w:val="22"/>
          <w:szCs w:val="22"/>
          <w:lang w:val="es-ES"/>
        </w:rPr>
        <w:t>con urgencia</w:t>
      </w:r>
      <w:r w:rsidRPr="00A3485B">
        <w:rPr>
          <w:rFonts w:asciiTheme="minorHAnsi" w:hAnsiTheme="minorHAnsi" w:cstheme="minorHAnsi"/>
          <w:noProof/>
          <w:sz w:val="22"/>
          <w:szCs w:val="22"/>
          <w:lang w:val="es-ES"/>
        </w:rPr>
        <w:t xml:space="preserve"> los sitios en riesgo en Ucrania e iniciar </w:t>
      </w:r>
      <w:r>
        <w:rPr>
          <w:rFonts w:asciiTheme="minorHAnsi" w:hAnsiTheme="minorHAnsi" w:cstheme="minorHAnsi"/>
          <w:noProof/>
          <w:sz w:val="22"/>
          <w:szCs w:val="22"/>
          <w:lang w:val="es-ES"/>
        </w:rPr>
        <w:t>de inmediato</w:t>
      </w:r>
      <w:r w:rsidRPr="00A3485B">
        <w:rPr>
          <w:rFonts w:asciiTheme="minorHAnsi" w:hAnsiTheme="minorHAnsi" w:cstheme="minorHAnsi"/>
          <w:noProof/>
          <w:sz w:val="22"/>
          <w:szCs w:val="22"/>
          <w:lang w:val="es-ES"/>
        </w:rPr>
        <w:t xml:space="preserve"> una evaluación imparcial de los daños con </w:t>
      </w:r>
      <w:r>
        <w:rPr>
          <w:rFonts w:asciiTheme="minorHAnsi" w:hAnsiTheme="minorHAnsi" w:cstheme="minorHAnsi"/>
          <w:noProof/>
          <w:sz w:val="22"/>
          <w:szCs w:val="22"/>
          <w:lang w:val="es-ES"/>
        </w:rPr>
        <w:t>el objetivo de</w:t>
      </w:r>
      <w:r w:rsidRPr="00A3485B">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aplicar</w:t>
      </w:r>
      <w:r w:rsidRPr="00A3485B">
        <w:rPr>
          <w:rFonts w:asciiTheme="minorHAnsi" w:hAnsiTheme="minorHAnsi" w:cstheme="minorHAnsi"/>
          <w:noProof/>
          <w:sz w:val="22"/>
          <w:szCs w:val="22"/>
          <w:lang w:val="es-ES"/>
        </w:rPr>
        <w:t xml:space="preserve"> medidas de mitigación y restauración.</w:t>
      </w:r>
    </w:p>
    <w:p w14:paraId="4E22C425" w14:textId="77777777" w:rsidR="008B3E3A" w:rsidRDefault="008B3E3A" w:rsidP="008B3E3A">
      <w:pPr>
        <w:pStyle w:val="Default"/>
        <w:rPr>
          <w:rFonts w:asciiTheme="minorHAnsi" w:hAnsiTheme="minorHAnsi" w:cstheme="minorHAnsi"/>
          <w:b/>
          <w:bCs/>
          <w:noProof/>
          <w:sz w:val="22"/>
          <w:szCs w:val="22"/>
          <w:lang w:val="es-ES"/>
        </w:rPr>
      </w:pPr>
    </w:p>
    <w:p w14:paraId="63F5C895" w14:textId="786ECFB1" w:rsidR="008B3E3A" w:rsidRPr="00A3485B" w:rsidRDefault="008B3E3A" w:rsidP="008B3E3A">
      <w:pPr>
        <w:pStyle w:val="Default"/>
        <w:rPr>
          <w:rFonts w:asciiTheme="minorHAnsi" w:hAnsiTheme="minorHAnsi" w:cstheme="minorHAnsi"/>
          <w:noProof/>
          <w:sz w:val="22"/>
          <w:szCs w:val="22"/>
          <w:lang w:val="es-ES"/>
        </w:rPr>
      </w:pPr>
      <w:r w:rsidRPr="00A3485B">
        <w:rPr>
          <w:rFonts w:asciiTheme="minorHAnsi" w:hAnsiTheme="minorHAnsi" w:cstheme="minorHAnsi"/>
          <w:b/>
          <w:bCs/>
          <w:noProof/>
          <w:sz w:val="22"/>
          <w:szCs w:val="22"/>
          <w:lang w:val="es-ES"/>
        </w:rPr>
        <w:t>Estimados colegas:</w:t>
      </w:r>
    </w:p>
    <w:p w14:paraId="671CF4B0" w14:textId="77777777" w:rsidR="008B3E3A" w:rsidRPr="00A3485B" w:rsidRDefault="008B3E3A" w:rsidP="008B3E3A">
      <w:pPr>
        <w:pStyle w:val="Default"/>
        <w:rPr>
          <w:rFonts w:asciiTheme="minorHAnsi" w:hAnsiTheme="minorHAnsi" w:cstheme="minorHAnsi"/>
          <w:noProof/>
          <w:sz w:val="22"/>
          <w:szCs w:val="22"/>
          <w:lang w:val="es-ES"/>
        </w:rPr>
      </w:pPr>
    </w:p>
    <w:p w14:paraId="5CE3E7BE" w14:textId="77777777" w:rsidR="008B3E3A" w:rsidRPr="004B41BA" w:rsidRDefault="008B3E3A" w:rsidP="008B3E3A">
      <w:pPr>
        <w:pStyle w:val="Default"/>
        <w:rPr>
          <w:lang w:val="es-ES"/>
        </w:rPr>
      </w:pPr>
      <w:r>
        <w:rPr>
          <w:rFonts w:asciiTheme="minorHAnsi" w:hAnsiTheme="minorHAnsi" w:cstheme="minorHAnsi"/>
          <w:noProof/>
          <w:sz w:val="22"/>
          <w:szCs w:val="22"/>
          <w:lang w:val="es-ES"/>
        </w:rPr>
        <w:t>L</w:t>
      </w:r>
      <w:r w:rsidRPr="00664E44">
        <w:rPr>
          <w:rFonts w:asciiTheme="minorHAnsi" w:hAnsiTheme="minorHAnsi" w:cstheme="minorHAnsi"/>
          <w:noProof/>
          <w:sz w:val="22"/>
          <w:szCs w:val="22"/>
          <w:lang w:val="es-ES"/>
        </w:rPr>
        <w:t xml:space="preserve">a situación en la que una Parte Contratante imposibilita a la otra el cumplimiento de sus obligaciones en el marco de la Convención </w:t>
      </w:r>
      <w:r>
        <w:rPr>
          <w:rFonts w:asciiTheme="minorHAnsi" w:hAnsiTheme="minorHAnsi" w:cstheme="minorHAnsi"/>
          <w:noProof/>
          <w:sz w:val="22"/>
          <w:szCs w:val="22"/>
          <w:lang w:val="es-ES"/>
        </w:rPr>
        <w:t>sobre los Humedales</w:t>
      </w:r>
      <w:r w:rsidRPr="00664E44">
        <w:rPr>
          <w:rFonts w:asciiTheme="minorHAnsi" w:hAnsiTheme="minorHAnsi" w:cstheme="minorHAnsi"/>
          <w:noProof/>
          <w:sz w:val="22"/>
          <w:szCs w:val="22"/>
          <w:lang w:val="es-ES"/>
        </w:rPr>
        <w:t xml:space="preserve">, a saber, las relacionadas con las medidas de conservación, </w:t>
      </w:r>
      <w:r>
        <w:rPr>
          <w:rFonts w:asciiTheme="minorHAnsi" w:hAnsiTheme="minorHAnsi" w:cstheme="minorHAnsi"/>
          <w:noProof/>
          <w:sz w:val="22"/>
          <w:szCs w:val="22"/>
          <w:lang w:val="es-ES"/>
        </w:rPr>
        <w:t>manejo</w:t>
      </w:r>
      <w:r w:rsidRPr="00664E44">
        <w:rPr>
          <w:rFonts w:asciiTheme="minorHAnsi" w:hAnsiTheme="minorHAnsi" w:cstheme="minorHAnsi"/>
          <w:noProof/>
          <w:sz w:val="22"/>
          <w:szCs w:val="22"/>
          <w:lang w:val="es-ES"/>
        </w:rPr>
        <w:t xml:space="preserve"> y uso racional, tal como se establece en los artículos 2,</w:t>
      </w:r>
      <w:r w:rsidRPr="004B41BA">
        <w:rPr>
          <w:lang w:val="es-ES"/>
        </w:rPr>
        <w:t xml:space="preserve"> </w:t>
      </w:r>
      <w:r w:rsidRPr="00664E44">
        <w:rPr>
          <w:rFonts w:asciiTheme="minorHAnsi" w:hAnsiTheme="minorHAnsi" w:cstheme="minorHAnsi"/>
          <w:noProof/>
          <w:sz w:val="22"/>
          <w:szCs w:val="22"/>
          <w:lang w:val="es-ES"/>
        </w:rPr>
        <w:t xml:space="preserve">3, 4, 5 y 6 de la Convención </w:t>
      </w:r>
      <w:r>
        <w:rPr>
          <w:rFonts w:asciiTheme="minorHAnsi" w:hAnsiTheme="minorHAnsi" w:cstheme="minorHAnsi"/>
          <w:noProof/>
          <w:sz w:val="22"/>
          <w:szCs w:val="22"/>
          <w:lang w:val="es-ES"/>
        </w:rPr>
        <w:t>sobre los Humedales</w:t>
      </w:r>
      <w:r w:rsidRPr="00664E44">
        <w:rPr>
          <w:rFonts w:asciiTheme="minorHAnsi" w:hAnsiTheme="minorHAnsi" w:cstheme="minorHAnsi"/>
          <w:noProof/>
          <w:sz w:val="22"/>
          <w:szCs w:val="22"/>
          <w:lang w:val="es-ES"/>
        </w:rPr>
        <w:t xml:space="preserve">, socava este importante instrumento de </w:t>
      </w:r>
      <w:r>
        <w:rPr>
          <w:rFonts w:asciiTheme="minorHAnsi" w:hAnsiTheme="minorHAnsi" w:cstheme="minorHAnsi"/>
          <w:noProof/>
          <w:sz w:val="22"/>
          <w:szCs w:val="22"/>
          <w:lang w:val="es-ES"/>
        </w:rPr>
        <w:t>conservación</w:t>
      </w:r>
      <w:r w:rsidRPr="00664E44">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del medio ambiente</w:t>
      </w:r>
      <w:r w:rsidRPr="00664E44">
        <w:rPr>
          <w:rFonts w:asciiTheme="minorHAnsi" w:hAnsiTheme="minorHAnsi" w:cstheme="minorHAnsi"/>
          <w:noProof/>
          <w:sz w:val="22"/>
          <w:szCs w:val="22"/>
          <w:lang w:val="es-ES"/>
        </w:rPr>
        <w:t>.</w:t>
      </w:r>
      <w:r w:rsidRPr="004B41BA">
        <w:rPr>
          <w:lang w:val="es-ES"/>
        </w:rPr>
        <w:t xml:space="preserve"> </w:t>
      </w:r>
    </w:p>
    <w:p w14:paraId="77E94BFA"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6B17B896" w14:textId="77777777" w:rsidR="008B3E3A" w:rsidRDefault="008B3E3A" w:rsidP="008B3E3A">
      <w:pPr>
        <w:pStyle w:val="Default"/>
        <w:rPr>
          <w:rFonts w:asciiTheme="minorHAnsi" w:hAnsiTheme="minorHAnsi" w:cstheme="minorHAnsi"/>
          <w:noProof/>
          <w:sz w:val="22"/>
          <w:szCs w:val="22"/>
          <w:lang w:val="es-ES"/>
        </w:rPr>
      </w:pPr>
      <w:r w:rsidRPr="00DA7950">
        <w:rPr>
          <w:rFonts w:asciiTheme="minorHAnsi" w:hAnsiTheme="minorHAnsi" w:cstheme="minorHAnsi"/>
          <w:noProof/>
          <w:sz w:val="22"/>
          <w:szCs w:val="22"/>
          <w:lang w:val="es-ES"/>
        </w:rPr>
        <w:t xml:space="preserve">Subrayamos los compromisos de todas las Partes Contratantes en virtud de los artículos 2 y 3 de la Convención </w:t>
      </w:r>
      <w:r>
        <w:rPr>
          <w:rFonts w:asciiTheme="minorHAnsi" w:hAnsiTheme="minorHAnsi" w:cstheme="minorHAnsi"/>
          <w:noProof/>
          <w:sz w:val="22"/>
          <w:szCs w:val="22"/>
          <w:lang w:val="es-ES"/>
        </w:rPr>
        <w:t xml:space="preserve">sobre los Humedales </w:t>
      </w:r>
      <w:r w:rsidRPr="00DA7950">
        <w:rPr>
          <w:rFonts w:asciiTheme="minorHAnsi" w:hAnsiTheme="minorHAnsi" w:cstheme="minorHAnsi"/>
          <w:noProof/>
          <w:sz w:val="22"/>
          <w:szCs w:val="22"/>
          <w:lang w:val="es-ES"/>
        </w:rPr>
        <w:t xml:space="preserve">con respecto a los derechos soberanos exclusivos de la Parte Contratante en cuyo territorio se </w:t>
      </w:r>
      <w:r>
        <w:rPr>
          <w:rFonts w:asciiTheme="minorHAnsi" w:hAnsiTheme="minorHAnsi" w:cstheme="minorHAnsi"/>
          <w:noProof/>
          <w:sz w:val="22"/>
          <w:szCs w:val="22"/>
          <w:lang w:val="es-ES"/>
        </w:rPr>
        <w:t>haya designado</w:t>
      </w:r>
      <w:r w:rsidRPr="00DA7950">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un</w:t>
      </w:r>
      <w:r w:rsidRPr="00DA7950">
        <w:rPr>
          <w:rFonts w:asciiTheme="minorHAnsi" w:hAnsiTheme="minorHAnsi" w:cstheme="minorHAnsi"/>
          <w:noProof/>
          <w:sz w:val="22"/>
          <w:szCs w:val="22"/>
          <w:lang w:val="es-ES"/>
        </w:rPr>
        <w:t xml:space="preserve"> humedal.</w:t>
      </w:r>
    </w:p>
    <w:p w14:paraId="4E089EFF" w14:textId="77777777" w:rsidR="003C7DD8" w:rsidRPr="00525097" w:rsidRDefault="003C7DD8" w:rsidP="003C7DD8">
      <w:pPr>
        <w:pStyle w:val="Default"/>
        <w:rPr>
          <w:rFonts w:asciiTheme="minorHAnsi" w:hAnsiTheme="minorHAnsi" w:cstheme="minorHAnsi"/>
          <w:noProof/>
          <w:sz w:val="22"/>
          <w:szCs w:val="22"/>
          <w:highlight w:val="yellow"/>
          <w:lang w:val="es-ES"/>
        </w:rPr>
      </w:pPr>
    </w:p>
    <w:p w14:paraId="0ADE725A" w14:textId="1AEB6397" w:rsidR="008B3E3A" w:rsidRDefault="008B3E3A" w:rsidP="008B3E3A">
      <w:pPr>
        <w:pStyle w:val="Default"/>
        <w:rPr>
          <w:rFonts w:asciiTheme="minorHAnsi" w:hAnsiTheme="minorHAnsi" w:cstheme="minorHAnsi"/>
          <w:noProof/>
          <w:sz w:val="22"/>
          <w:szCs w:val="22"/>
          <w:lang w:val="es-ES"/>
        </w:rPr>
      </w:pPr>
      <w:r w:rsidRPr="00DA7950">
        <w:rPr>
          <w:rFonts w:asciiTheme="minorHAnsi" w:hAnsiTheme="minorHAnsi" w:cstheme="minorHAnsi"/>
          <w:noProof/>
          <w:sz w:val="22"/>
          <w:szCs w:val="22"/>
          <w:lang w:val="es-ES"/>
        </w:rPr>
        <w:t>Reconocemos la necesidad de evaluar las consecuencias ambientales de la agresión de</w:t>
      </w:r>
      <w:r>
        <w:rPr>
          <w:rFonts w:asciiTheme="minorHAnsi" w:hAnsiTheme="minorHAnsi" w:cstheme="minorHAnsi"/>
          <w:noProof/>
          <w:sz w:val="22"/>
          <w:szCs w:val="22"/>
          <w:lang w:val="es-ES"/>
        </w:rPr>
        <w:t xml:space="preserve"> la Federación de</w:t>
      </w:r>
      <w:r w:rsidRPr="00DA7950">
        <w:rPr>
          <w:rFonts w:asciiTheme="minorHAnsi" w:hAnsiTheme="minorHAnsi" w:cstheme="minorHAnsi"/>
          <w:noProof/>
          <w:sz w:val="22"/>
          <w:szCs w:val="22"/>
          <w:lang w:val="es-ES"/>
        </w:rPr>
        <w:t xml:space="preserve"> Rusia tanto en Ucrania como en </w:t>
      </w:r>
      <w:r>
        <w:rPr>
          <w:rFonts w:asciiTheme="minorHAnsi" w:hAnsiTheme="minorHAnsi" w:cstheme="minorHAnsi"/>
          <w:noProof/>
          <w:sz w:val="22"/>
          <w:szCs w:val="22"/>
          <w:lang w:val="es-ES"/>
        </w:rPr>
        <w:t>el resto de la región</w:t>
      </w:r>
      <w:r w:rsidRPr="00DA7950">
        <w:rPr>
          <w:rFonts w:asciiTheme="minorHAnsi" w:hAnsiTheme="minorHAnsi" w:cstheme="minorHAnsi"/>
          <w:noProof/>
          <w:sz w:val="22"/>
          <w:szCs w:val="22"/>
          <w:lang w:val="es-ES"/>
        </w:rPr>
        <w:t xml:space="preserve">. </w:t>
      </w:r>
      <w:r>
        <w:rPr>
          <w:rFonts w:asciiTheme="minorHAnsi" w:hAnsiTheme="minorHAnsi" w:cstheme="minorHAnsi"/>
          <w:noProof/>
          <w:sz w:val="22"/>
          <w:szCs w:val="22"/>
          <w:lang w:val="es-ES"/>
        </w:rPr>
        <w:t>Declaramos</w:t>
      </w:r>
      <w:r w:rsidRPr="00DA7950">
        <w:rPr>
          <w:rFonts w:asciiTheme="minorHAnsi" w:hAnsiTheme="minorHAnsi" w:cstheme="minorHAnsi"/>
          <w:noProof/>
          <w:sz w:val="22"/>
          <w:szCs w:val="22"/>
          <w:lang w:val="es-ES"/>
        </w:rPr>
        <w:t xml:space="preserve"> nuestro apoyo a la reconstrucción de Ucrania, </w:t>
      </w:r>
      <w:r>
        <w:rPr>
          <w:rFonts w:asciiTheme="minorHAnsi" w:hAnsiTheme="minorHAnsi" w:cstheme="minorHAnsi"/>
          <w:noProof/>
          <w:sz w:val="22"/>
          <w:szCs w:val="22"/>
          <w:lang w:val="es-ES"/>
        </w:rPr>
        <w:t>lo que incluye</w:t>
      </w:r>
      <w:r w:rsidRPr="00DA7950">
        <w:rPr>
          <w:rFonts w:asciiTheme="minorHAnsi" w:hAnsiTheme="minorHAnsi" w:cstheme="minorHAnsi"/>
          <w:noProof/>
          <w:sz w:val="22"/>
          <w:szCs w:val="22"/>
          <w:lang w:val="es-ES"/>
        </w:rPr>
        <w:t xml:space="preserve"> la prestación de asistencia para las actividades de restauración de sus </w:t>
      </w:r>
      <w:r>
        <w:rPr>
          <w:rFonts w:asciiTheme="minorHAnsi" w:hAnsiTheme="minorHAnsi" w:cstheme="minorHAnsi"/>
          <w:noProof/>
          <w:sz w:val="22"/>
          <w:szCs w:val="22"/>
          <w:lang w:val="es-ES"/>
        </w:rPr>
        <w:t>H</w:t>
      </w:r>
      <w:r w:rsidRPr="00DA7950">
        <w:rPr>
          <w:rFonts w:asciiTheme="minorHAnsi" w:hAnsiTheme="minorHAnsi" w:cstheme="minorHAnsi"/>
          <w:noProof/>
          <w:sz w:val="22"/>
          <w:szCs w:val="22"/>
          <w:lang w:val="es-ES"/>
        </w:rPr>
        <w:t xml:space="preserve">umedales de </w:t>
      </w:r>
      <w:r>
        <w:rPr>
          <w:rFonts w:asciiTheme="minorHAnsi" w:hAnsiTheme="minorHAnsi" w:cstheme="minorHAnsi"/>
          <w:noProof/>
          <w:sz w:val="22"/>
          <w:szCs w:val="22"/>
          <w:lang w:val="es-ES"/>
        </w:rPr>
        <w:t>I</w:t>
      </w:r>
      <w:r w:rsidRPr="00DA7950">
        <w:rPr>
          <w:rFonts w:asciiTheme="minorHAnsi" w:hAnsiTheme="minorHAnsi" w:cstheme="minorHAnsi"/>
          <w:noProof/>
          <w:sz w:val="22"/>
          <w:szCs w:val="22"/>
          <w:lang w:val="es-ES"/>
        </w:rPr>
        <w:t xml:space="preserve">mportancia </w:t>
      </w:r>
      <w:r>
        <w:rPr>
          <w:rFonts w:asciiTheme="minorHAnsi" w:hAnsiTheme="minorHAnsi" w:cstheme="minorHAnsi"/>
          <w:noProof/>
          <w:sz w:val="22"/>
          <w:szCs w:val="22"/>
          <w:lang w:val="es-ES"/>
        </w:rPr>
        <w:t>I</w:t>
      </w:r>
      <w:r w:rsidRPr="00DA7950">
        <w:rPr>
          <w:rFonts w:asciiTheme="minorHAnsi" w:hAnsiTheme="minorHAnsi" w:cstheme="minorHAnsi"/>
          <w:noProof/>
          <w:sz w:val="22"/>
          <w:szCs w:val="22"/>
          <w:lang w:val="es-ES"/>
        </w:rPr>
        <w:t>nternacional.</w:t>
      </w:r>
    </w:p>
    <w:p w14:paraId="16C8FD39" w14:textId="77777777" w:rsidR="003C7DD8" w:rsidRPr="00525097" w:rsidRDefault="003C7DD8" w:rsidP="003C7DD8">
      <w:pPr>
        <w:spacing w:after="0" w:line="240" w:lineRule="auto"/>
        <w:rPr>
          <w:rFonts w:asciiTheme="minorHAnsi" w:hAnsiTheme="minorHAnsi" w:cstheme="minorHAnsi"/>
          <w:noProof/>
          <w:highlight w:val="yellow"/>
          <w:lang w:val="es-ES"/>
        </w:rPr>
      </w:pPr>
    </w:p>
    <w:p w14:paraId="3662AE69" w14:textId="17A698F9" w:rsidR="008B3E3A" w:rsidRPr="00A3485B" w:rsidRDefault="008B3E3A" w:rsidP="008B3E3A">
      <w:pPr>
        <w:pStyle w:val="Default"/>
        <w:rPr>
          <w:rFonts w:asciiTheme="minorHAnsi" w:hAnsiTheme="minorHAnsi" w:cstheme="minorHAnsi"/>
          <w:noProof/>
          <w:sz w:val="22"/>
          <w:szCs w:val="22"/>
          <w:lang w:val="es-ES"/>
        </w:rPr>
      </w:pPr>
      <w:r>
        <w:rPr>
          <w:rFonts w:asciiTheme="minorHAnsi" w:hAnsiTheme="minorHAnsi" w:cstheme="minorHAnsi"/>
          <w:noProof/>
          <w:sz w:val="22"/>
          <w:szCs w:val="22"/>
          <w:lang w:val="es-ES"/>
        </w:rPr>
        <w:t xml:space="preserve">Hacemos un llamamiento colectivo a la Federación de Rusia para que respete plenamente sus obligaciones en el marco de la Convención sobre los Humedales y </w:t>
      </w:r>
      <w:r w:rsidR="0053670B">
        <w:rPr>
          <w:rFonts w:asciiTheme="minorHAnsi" w:hAnsiTheme="minorHAnsi" w:cstheme="minorHAnsi"/>
          <w:noProof/>
          <w:sz w:val="22"/>
          <w:szCs w:val="22"/>
          <w:lang w:val="es-ES"/>
        </w:rPr>
        <w:t>ponga fin al</w:t>
      </w:r>
      <w:r>
        <w:rPr>
          <w:rFonts w:asciiTheme="minorHAnsi" w:hAnsiTheme="minorHAnsi" w:cstheme="minorHAnsi"/>
          <w:noProof/>
          <w:sz w:val="22"/>
          <w:szCs w:val="22"/>
          <w:lang w:val="es-ES"/>
        </w:rPr>
        <w:t xml:space="preserve"> ataque que impide a Ucrania ejercer sus obligaciones en virtud de la Convención sobre los Humedales relativas a proteger, restaurar y utilizar de forma racional sus Humedales de Importancia Internacional.</w:t>
      </w:r>
    </w:p>
    <w:p w14:paraId="6732232D" w14:textId="77777777" w:rsidR="008B3E3A" w:rsidRDefault="008B3E3A" w:rsidP="00CF5B30">
      <w:pPr>
        <w:spacing w:after="0" w:line="240" w:lineRule="auto"/>
        <w:rPr>
          <w:rFonts w:asciiTheme="minorHAnsi" w:eastAsiaTheme="minorHAnsi" w:hAnsiTheme="minorHAnsi" w:cstheme="minorBidi"/>
          <w:b/>
          <w:bCs/>
          <w:noProof/>
          <w:sz w:val="24"/>
          <w:szCs w:val="24"/>
          <w:lang w:val="es-ES"/>
        </w:rPr>
      </w:pPr>
    </w:p>
    <w:p w14:paraId="04E1E8FB" w14:textId="77777777" w:rsidR="008B3E3A" w:rsidRDefault="008B3E3A" w:rsidP="00CF5B30">
      <w:pPr>
        <w:spacing w:after="0" w:line="240" w:lineRule="auto"/>
        <w:rPr>
          <w:rFonts w:asciiTheme="minorHAnsi" w:eastAsiaTheme="minorHAnsi" w:hAnsiTheme="minorHAnsi" w:cstheme="minorBidi"/>
          <w:b/>
          <w:bCs/>
          <w:noProof/>
          <w:sz w:val="24"/>
          <w:szCs w:val="24"/>
          <w:lang w:val="es-ES"/>
        </w:rPr>
      </w:pPr>
    </w:p>
    <w:p w14:paraId="6037D87A" w14:textId="77777777" w:rsidR="0053670B" w:rsidRDefault="0053670B">
      <w:pPr>
        <w:spacing w:after="0" w:line="240" w:lineRule="auto"/>
        <w:rPr>
          <w:rFonts w:asciiTheme="minorHAnsi" w:eastAsiaTheme="minorHAnsi" w:hAnsiTheme="minorHAnsi" w:cstheme="minorBidi"/>
          <w:b/>
          <w:bCs/>
          <w:noProof/>
          <w:sz w:val="24"/>
          <w:szCs w:val="24"/>
          <w:lang w:val="es-ES"/>
        </w:rPr>
      </w:pPr>
      <w:r>
        <w:rPr>
          <w:rFonts w:asciiTheme="minorHAnsi" w:eastAsiaTheme="minorHAnsi" w:hAnsiTheme="minorHAnsi" w:cstheme="minorBidi"/>
          <w:b/>
          <w:bCs/>
          <w:noProof/>
          <w:sz w:val="24"/>
          <w:szCs w:val="24"/>
          <w:lang w:val="es-ES"/>
        </w:rPr>
        <w:br w:type="page"/>
      </w:r>
    </w:p>
    <w:p w14:paraId="48D01D4B" w14:textId="6D4737E2" w:rsidR="00CF5B30" w:rsidRPr="00525097" w:rsidRDefault="00940837" w:rsidP="00CF5B30">
      <w:pPr>
        <w:spacing w:after="0" w:line="240" w:lineRule="auto"/>
        <w:rPr>
          <w:rFonts w:asciiTheme="minorHAnsi" w:eastAsiaTheme="minorHAnsi" w:hAnsiTheme="minorHAnsi" w:cstheme="minorBidi"/>
          <w:b/>
          <w:bCs/>
          <w:noProof/>
          <w:sz w:val="24"/>
          <w:szCs w:val="24"/>
          <w:lang w:val="es-ES"/>
        </w:rPr>
      </w:pPr>
      <w:r w:rsidRPr="00525097">
        <w:rPr>
          <w:rFonts w:asciiTheme="minorHAnsi" w:eastAsiaTheme="minorHAnsi" w:hAnsiTheme="minorHAnsi" w:cstheme="minorBidi"/>
          <w:b/>
          <w:bCs/>
          <w:noProof/>
          <w:sz w:val="24"/>
          <w:szCs w:val="24"/>
          <w:lang w:val="es-ES"/>
        </w:rPr>
        <w:lastRenderedPageBreak/>
        <w:t xml:space="preserve">Anexo </w:t>
      </w:r>
      <w:r w:rsidR="003C7DD8" w:rsidRPr="00525097">
        <w:rPr>
          <w:rFonts w:asciiTheme="minorHAnsi" w:eastAsiaTheme="minorHAnsi" w:hAnsiTheme="minorHAnsi" w:cstheme="minorBidi"/>
          <w:b/>
          <w:bCs/>
          <w:noProof/>
          <w:sz w:val="24"/>
          <w:szCs w:val="24"/>
          <w:lang w:val="es-ES"/>
        </w:rPr>
        <w:t>3</w:t>
      </w:r>
    </w:p>
    <w:p w14:paraId="77D8EF80" w14:textId="77777777" w:rsidR="005E33A8" w:rsidRPr="00525097" w:rsidRDefault="005E33A8" w:rsidP="005E33A8">
      <w:pPr>
        <w:spacing w:after="0" w:line="240" w:lineRule="auto"/>
        <w:rPr>
          <w:rFonts w:asciiTheme="minorHAnsi" w:hAnsiTheme="minorHAnsi" w:cstheme="minorHAnsi"/>
          <w:b/>
          <w:noProof/>
          <w:sz w:val="24"/>
          <w:szCs w:val="24"/>
          <w:lang w:val="es-ES"/>
        </w:rPr>
      </w:pPr>
      <w:r w:rsidRPr="00525097">
        <w:rPr>
          <w:rFonts w:asciiTheme="minorHAnsi" w:hAnsiTheme="minorHAnsi" w:cstheme="minorHAnsi"/>
          <w:b/>
          <w:noProof/>
          <w:sz w:val="24"/>
          <w:szCs w:val="24"/>
          <w:lang w:val="es-ES"/>
        </w:rPr>
        <w:t>Declaraciones de Argelia relacionadas con los puntos 18.15 y 18.16 del orden del día</w:t>
      </w:r>
    </w:p>
    <w:p w14:paraId="5868F616" w14:textId="77777777" w:rsidR="005E33A8" w:rsidRPr="00525097" w:rsidRDefault="005E33A8" w:rsidP="005E33A8">
      <w:pPr>
        <w:spacing w:after="0" w:line="240" w:lineRule="auto"/>
        <w:rPr>
          <w:rFonts w:asciiTheme="minorHAnsi" w:hAnsiTheme="minorHAnsi" w:cstheme="minorHAnsi"/>
          <w:noProof/>
          <w:lang w:val="es-ES"/>
        </w:rPr>
      </w:pPr>
    </w:p>
    <w:p w14:paraId="4DB59C1C" w14:textId="77777777" w:rsidR="005E33A8" w:rsidRPr="00525097" w:rsidRDefault="005E33A8" w:rsidP="005E33A8">
      <w:pPr>
        <w:spacing w:after="0" w:line="240" w:lineRule="auto"/>
        <w:rPr>
          <w:rFonts w:asciiTheme="minorHAnsi" w:hAnsiTheme="minorHAnsi" w:cstheme="minorHAnsi"/>
          <w:noProof/>
          <w:lang w:val="es-ES"/>
        </w:rPr>
      </w:pPr>
    </w:p>
    <w:p w14:paraId="4B32AA26"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 xml:space="preserve">1. </w:t>
      </w:r>
      <w:r w:rsidRPr="00525097">
        <w:rPr>
          <w:rFonts w:asciiTheme="minorHAnsi" w:hAnsiTheme="minorHAnsi" w:cstheme="minorHAnsi"/>
          <w:b/>
          <w:noProof/>
          <w:lang w:val="es-ES"/>
        </w:rPr>
        <w:tab/>
        <w:t>7 de noviembre de 2022</w:t>
      </w:r>
    </w:p>
    <w:p w14:paraId="71B654AF"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 xml:space="preserve">Intervención de Argelia sobre el proyecto de resolución </w:t>
      </w:r>
      <w:r w:rsidRPr="00525097">
        <w:rPr>
          <w:rFonts w:eastAsia="Times New Roman" w:cstheme="majorHAnsi"/>
          <w:b/>
          <w:bCs/>
          <w:noProof/>
          <w:lang w:val="es-ES"/>
        </w:rPr>
        <w:t>Doc.18.16 Rev.1</w:t>
      </w:r>
      <w:r w:rsidRPr="00525097">
        <w:rPr>
          <w:b/>
          <w:noProof/>
          <w:vertAlign w:val="superscript"/>
          <w:lang w:val="es-ES"/>
        </w:rPr>
        <w:footnoteReference w:id="12"/>
      </w:r>
    </w:p>
    <w:p w14:paraId="7ADBB874" w14:textId="77777777" w:rsidR="005E33A8" w:rsidRPr="00525097" w:rsidRDefault="005E33A8" w:rsidP="005E33A8">
      <w:pPr>
        <w:spacing w:after="0" w:line="240" w:lineRule="auto"/>
        <w:rPr>
          <w:rFonts w:asciiTheme="minorHAnsi" w:hAnsiTheme="minorHAnsi" w:cstheme="minorHAnsi"/>
          <w:noProof/>
          <w:lang w:val="es-ES"/>
        </w:rPr>
      </w:pPr>
    </w:p>
    <w:p w14:paraId="5A403625"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Gracias, señor Presidente:</w:t>
      </w:r>
    </w:p>
    <w:p w14:paraId="6C6A1AF5" w14:textId="77777777" w:rsidR="005E33A8" w:rsidRPr="00525097" w:rsidRDefault="005E33A8" w:rsidP="005E33A8">
      <w:pPr>
        <w:spacing w:after="0" w:line="240" w:lineRule="auto"/>
        <w:rPr>
          <w:rFonts w:asciiTheme="minorHAnsi" w:hAnsiTheme="minorHAnsi" w:cstheme="minorHAnsi"/>
          <w:noProof/>
          <w:lang w:val="es-ES"/>
        </w:rPr>
      </w:pPr>
    </w:p>
    <w:p w14:paraId="3D9909F6"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Dado que esta es la primera vez que la delegación de Argelia hace uso de la palabra bajo su Presidencia en esta 14ª Reunión de las Partes Contratantes, permítame felicitarlo y expresarle el pleno apoyo de Argelia en el cumplimiento de su misión. Estamos seguros de que el liderazgo y la sabiduría de China contribuirán a que la COP sea un éxito. Además, deseo agradecer a China y a Suiza por su hospitalidad como anfitriones de esta histórica COP híbrida.</w:t>
      </w:r>
    </w:p>
    <w:p w14:paraId="331FFE01" w14:textId="77777777" w:rsidR="005E33A8" w:rsidRPr="00525097" w:rsidRDefault="005E33A8" w:rsidP="005E33A8">
      <w:pPr>
        <w:spacing w:after="0" w:line="240" w:lineRule="auto"/>
        <w:rPr>
          <w:rFonts w:asciiTheme="minorHAnsi" w:hAnsiTheme="minorHAnsi" w:cstheme="minorHAnsi"/>
          <w:noProof/>
          <w:lang w:val="es-ES"/>
        </w:rPr>
      </w:pPr>
    </w:p>
    <w:p w14:paraId="6D604BD2"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Asimismo, extendemos nuestras felicitaciones a la Dra. Musonda Mumba, nueva Secretaria General de la Convención sobre los Humedales. </w:t>
      </w:r>
    </w:p>
    <w:p w14:paraId="2249A0DD" w14:textId="77777777" w:rsidR="005E33A8" w:rsidRPr="00525097" w:rsidRDefault="005E33A8" w:rsidP="005E33A8">
      <w:pPr>
        <w:spacing w:after="0" w:line="240" w:lineRule="auto"/>
        <w:rPr>
          <w:rFonts w:asciiTheme="minorHAnsi" w:hAnsiTheme="minorHAnsi" w:cstheme="minorHAnsi"/>
          <w:noProof/>
          <w:lang w:val="es-ES"/>
        </w:rPr>
      </w:pPr>
    </w:p>
    <w:p w14:paraId="7DAD1593" w14:textId="3B9C48BC" w:rsidR="005E33A8" w:rsidRPr="00525097" w:rsidRDefault="005E33A8" w:rsidP="005E33A8">
      <w:pPr>
        <w:spacing w:after="0" w:line="240" w:lineRule="auto"/>
        <w:rPr>
          <w:rFonts w:asciiTheme="minorHAnsi" w:hAnsiTheme="minorHAnsi" w:cstheme="minorHAnsi"/>
          <w:iCs/>
          <w:noProof/>
          <w:lang w:val="es-ES"/>
        </w:rPr>
      </w:pPr>
      <w:r w:rsidRPr="00525097">
        <w:rPr>
          <w:rFonts w:asciiTheme="minorHAnsi" w:hAnsiTheme="minorHAnsi" w:cstheme="minorHAnsi"/>
          <w:noProof/>
          <w:lang w:val="es-ES"/>
        </w:rPr>
        <w:t xml:space="preserve">El proyecto de resolución propuesto por Argelia, titulado </w:t>
      </w:r>
      <w:r w:rsidRPr="00525097">
        <w:rPr>
          <w:rFonts w:asciiTheme="minorHAnsi" w:hAnsiTheme="minorHAnsi" w:cstheme="minorHAnsi"/>
          <w:i/>
          <w:iCs/>
          <w:noProof/>
          <w:lang w:val="es-ES"/>
        </w:rPr>
        <w:t>Revisión de los criterios de Ramsar y exclusión de la lista de sitios Ramsar situados en territorios que no son reconocidos por las Naciones Unidas como parte del territorio del país que los presenta</w:t>
      </w:r>
      <w:r w:rsidRPr="00525097">
        <w:rPr>
          <w:rFonts w:asciiTheme="minorHAnsi" w:hAnsiTheme="minorHAnsi" w:cstheme="minorHAnsi"/>
          <w:noProof/>
          <w:lang w:val="es-ES"/>
        </w:rPr>
        <w:t xml:space="preserve">, </w:t>
      </w:r>
      <w:r w:rsidRPr="00525097">
        <w:rPr>
          <w:rFonts w:asciiTheme="minorHAnsi" w:hAnsiTheme="minorHAnsi" w:cstheme="minorHAnsi"/>
          <w:iCs/>
          <w:noProof/>
          <w:lang w:val="es-ES"/>
        </w:rPr>
        <w:t>pretende iniciar las reflexiones sobre el procedimiento de designación de humedales para su inclusión en la Lista de Humedales de Importancia Internacional de la Convención.</w:t>
      </w:r>
    </w:p>
    <w:p w14:paraId="742199B1" w14:textId="77777777" w:rsidR="005E33A8" w:rsidRPr="00525097" w:rsidRDefault="005E33A8" w:rsidP="005E33A8">
      <w:pPr>
        <w:spacing w:after="0" w:line="240" w:lineRule="auto"/>
        <w:rPr>
          <w:rFonts w:asciiTheme="minorHAnsi" w:hAnsiTheme="minorHAnsi" w:cstheme="minorHAnsi"/>
          <w:noProof/>
          <w:lang w:val="es-ES"/>
        </w:rPr>
      </w:pPr>
    </w:p>
    <w:p w14:paraId="48120DB7" w14:textId="77777777" w:rsidR="005E33A8" w:rsidRPr="00525097" w:rsidRDefault="005E33A8" w:rsidP="005E33A8">
      <w:pPr>
        <w:spacing w:after="0" w:line="240" w:lineRule="auto"/>
        <w:rPr>
          <w:rFonts w:asciiTheme="minorHAnsi" w:hAnsiTheme="minorHAnsi" w:cstheme="minorHAnsi"/>
          <w:iCs/>
          <w:noProof/>
          <w:lang w:val="es-ES"/>
        </w:rPr>
      </w:pPr>
      <w:r w:rsidRPr="00525097">
        <w:rPr>
          <w:rFonts w:asciiTheme="minorHAnsi" w:hAnsiTheme="minorHAnsi" w:cstheme="minorHAnsi"/>
          <w:noProof/>
          <w:lang w:val="es-ES"/>
        </w:rPr>
        <w:t>El procedimiento de designación de humedales</w:t>
      </w:r>
      <w:r w:rsidRPr="00525097">
        <w:rPr>
          <w:rFonts w:asciiTheme="minorHAnsi" w:hAnsiTheme="minorHAnsi" w:cstheme="minorHAnsi"/>
          <w:iCs/>
          <w:noProof/>
          <w:lang w:val="es-ES"/>
        </w:rPr>
        <w:t xml:space="preserve"> para su inclusión en la Lista de Humedales de Importancia Internacional es conocido por todas las Partes Contratantes, y la información que puede utilizarse para este fin debe ajustarse a los Criterios de Ramsar, que son de índole ecológica, ya que este tratado internacional está dirigido a la conservación y el uso sostenible de los humedales y la lucha contra su degradación y desaparición.</w:t>
      </w:r>
    </w:p>
    <w:p w14:paraId="77A50D67" w14:textId="77777777" w:rsidR="005E33A8" w:rsidRPr="00525097" w:rsidRDefault="005E33A8" w:rsidP="005E33A8">
      <w:pPr>
        <w:spacing w:after="0" w:line="240" w:lineRule="auto"/>
        <w:rPr>
          <w:rFonts w:asciiTheme="minorHAnsi" w:hAnsiTheme="minorHAnsi" w:cstheme="minorHAnsi"/>
          <w:noProof/>
          <w:lang w:val="es-ES"/>
        </w:rPr>
      </w:pPr>
    </w:p>
    <w:p w14:paraId="12002627"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No obstante, en lo que se refiere a la Ficha Informativa de Ramsar, a pesar de que existe una sección que incluye un mapa y las coordenadas geográficas de los sitios que se van a clasificar, en la actualidad se observa que esta información es insuficiente para la protección de dichos sitios.</w:t>
      </w:r>
    </w:p>
    <w:p w14:paraId="2AC451DA" w14:textId="77777777" w:rsidR="005E33A8" w:rsidRPr="00525097" w:rsidRDefault="005E33A8" w:rsidP="005E33A8">
      <w:pPr>
        <w:spacing w:after="0" w:line="240" w:lineRule="auto"/>
        <w:rPr>
          <w:rFonts w:asciiTheme="minorHAnsi" w:hAnsiTheme="minorHAnsi" w:cstheme="minorHAnsi"/>
          <w:noProof/>
          <w:lang w:val="es-ES"/>
        </w:rPr>
      </w:pPr>
    </w:p>
    <w:p w14:paraId="4884EE10" w14:textId="1EA851D8" w:rsidR="005E33A8" w:rsidRPr="00525097" w:rsidRDefault="005E33A8" w:rsidP="005E33A8">
      <w:pPr>
        <w:spacing w:after="0" w:line="240" w:lineRule="auto"/>
        <w:rPr>
          <w:rFonts w:asciiTheme="minorHAnsi" w:hAnsiTheme="minorHAnsi" w:cstheme="minorHAnsi"/>
          <w:i/>
          <w:iCs/>
          <w:noProof/>
          <w:lang w:val="es-ES"/>
        </w:rPr>
      </w:pPr>
      <w:r w:rsidRPr="00525097">
        <w:rPr>
          <w:rFonts w:asciiTheme="minorHAnsi" w:hAnsiTheme="minorHAnsi" w:cstheme="minorHAnsi"/>
          <w:noProof/>
          <w:lang w:val="es-ES"/>
        </w:rPr>
        <w:t xml:space="preserve">Por otra parte, tras las observaciones y sugerencias formuladas sobre este proyecto de resolución cuando se presentó en la reunión de África previa a la COP que se celebró el pasado mes de marzo, en la 59ª reunión del Comité Permanente y en el período entre sesiones, este proyecto de resolución se ha enmendado. Agradecemos a todas las delegaciones sus comentarios y observaciones. El nuevo título del proyecto de resolución es </w:t>
      </w:r>
      <w:r w:rsidRPr="00525097">
        <w:rPr>
          <w:rFonts w:asciiTheme="minorHAnsi" w:hAnsiTheme="minorHAnsi" w:cstheme="minorHAnsi"/>
          <w:i/>
          <w:iCs/>
          <w:noProof/>
          <w:lang w:val="es-ES"/>
        </w:rPr>
        <w:t>Proyecto de resolución sobre la Lista de Ramsa</w:t>
      </w:r>
      <w:r w:rsidR="006C18DF">
        <w:rPr>
          <w:rFonts w:asciiTheme="minorHAnsi" w:hAnsiTheme="minorHAnsi" w:cstheme="minorHAnsi"/>
          <w:i/>
          <w:iCs/>
          <w:noProof/>
          <w:lang w:val="es-ES"/>
        </w:rPr>
        <w:t>r</w:t>
      </w:r>
      <w:r w:rsidRPr="00525097">
        <w:rPr>
          <w:rFonts w:asciiTheme="minorHAnsi" w:hAnsiTheme="minorHAnsi" w:cstheme="minorHAnsi"/>
          <w:i/>
          <w:iCs/>
          <w:noProof/>
          <w:lang w:val="es-ES"/>
        </w:rPr>
        <w:t>.</w:t>
      </w:r>
    </w:p>
    <w:p w14:paraId="2EADBBCC" w14:textId="77777777" w:rsidR="005E33A8" w:rsidRPr="00525097" w:rsidRDefault="005E33A8" w:rsidP="005E33A8">
      <w:pPr>
        <w:spacing w:after="0" w:line="240" w:lineRule="auto"/>
        <w:rPr>
          <w:rFonts w:asciiTheme="minorHAnsi" w:hAnsiTheme="minorHAnsi" w:cstheme="minorHAnsi"/>
          <w:noProof/>
          <w:lang w:val="es-ES"/>
        </w:rPr>
      </w:pPr>
    </w:p>
    <w:p w14:paraId="5A0A4EBC"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Para evitar que los sitios propuestos para su </w:t>
      </w:r>
      <w:r w:rsidRPr="00525097">
        <w:rPr>
          <w:rFonts w:asciiTheme="minorHAnsi" w:hAnsiTheme="minorHAnsi" w:cstheme="minorHAnsi"/>
          <w:iCs/>
          <w:noProof/>
          <w:lang w:val="es-ES"/>
        </w:rPr>
        <w:t xml:space="preserve">inclusión en la Lista de Humedales de Importancia Internacional </w:t>
      </w:r>
      <w:r w:rsidRPr="00525097">
        <w:rPr>
          <w:rFonts w:asciiTheme="minorHAnsi" w:hAnsiTheme="minorHAnsi" w:cstheme="minorHAnsi"/>
          <w:noProof/>
          <w:lang w:val="es-ES"/>
        </w:rPr>
        <w:t xml:space="preserve">no pertenezcan al territorio del país que los presenta, se solicita que la Secretaría aplique el artículo 2.1 de la Convención, </w:t>
      </w:r>
      <w:r w:rsidRPr="00525097">
        <w:rPr>
          <w:noProof/>
          <w:lang w:val="es-ES"/>
        </w:rPr>
        <w:t>que establece que “</w:t>
      </w:r>
      <w:r w:rsidRPr="00525097">
        <w:rPr>
          <w:i/>
          <w:iCs/>
          <w:noProof/>
          <w:lang w:val="es-ES"/>
        </w:rPr>
        <w:t>cada Parte Contratante designará los humedales idóneos de su territorio para ser incluidos en la Lista de Humedales de Importancia Internacional</w:t>
      </w:r>
      <w:r w:rsidRPr="00525097">
        <w:rPr>
          <w:noProof/>
          <w:lang w:val="es-ES"/>
        </w:rPr>
        <w:t>”</w:t>
      </w:r>
      <w:r w:rsidRPr="00525097">
        <w:rPr>
          <w:rFonts w:asciiTheme="minorHAnsi" w:hAnsiTheme="minorHAnsi" w:cstheme="minorHAnsi"/>
          <w:noProof/>
          <w:lang w:val="es-ES"/>
        </w:rPr>
        <w:t>, y utilice los mapas trazados por las Naciones Unidas, a fin de evitar ambigüedades o errores. Sin duda, ello permitirá una mejor evaluación de los sitios propuestos para su designación y, por lo tanto, la aplicación eficaz de la Convención.</w:t>
      </w:r>
    </w:p>
    <w:p w14:paraId="587B6307" w14:textId="77777777" w:rsidR="005E33A8" w:rsidRPr="00525097" w:rsidRDefault="005E33A8" w:rsidP="005E33A8">
      <w:pPr>
        <w:spacing w:after="0" w:line="240" w:lineRule="auto"/>
        <w:rPr>
          <w:rFonts w:asciiTheme="minorHAnsi" w:hAnsiTheme="minorHAnsi" w:cstheme="minorHAnsi"/>
          <w:noProof/>
          <w:lang w:val="es-ES"/>
        </w:rPr>
      </w:pPr>
    </w:p>
    <w:p w14:paraId="1092F07E"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lastRenderedPageBreak/>
        <w:t>El proyecto de resolución modificado consta de cinco artículos y se ha redactado con mayor claridad. El primer párrafo no se ha modificado y recuerda el artículo 2.1 de la Convención, que es una guía general para las Partes Contratantes y la Secretaría para la designación de sitios para la Lista de Humedales de Importancia Internacional. El segundo párrafo tampoco se ha modificado. Se trata de una cuestión técnica, relacionada con la “Ficha Informativa de Ramsar”. El tercer párrafo tampoco se ha modificado. Se trata de una breve referencia a los “Criterios para la Identificación de Humedales de Importancia Internacional”. Se han suprimido los párrafos 4, 5, 6, 7 y 8 del texto original.</w:t>
      </w:r>
    </w:p>
    <w:p w14:paraId="7020C94B" w14:textId="77777777" w:rsidR="005E33A8" w:rsidRPr="00525097" w:rsidRDefault="005E33A8" w:rsidP="005E33A8">
      <w:pPr>
        <w:spacing w:after="0" w:line="240" w:lineRule="auto"/>
        <w:rPr>
          <w:rFonts w:asciiTheme="minorHAnsi" w:hAnsiTheme="minorHAnsi" w:cstheme="minorHAnsi"/>
          <w:noProof/>
          <w:lang w:val="es-ES"/>
        </w:rPr>
      </w:pPr>
    </w:p>
    <w:p w14:paraId="34D732F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El párrafo 4 del texto modificado es un nuevo párrafo que amplía las orientaciones generales del artículo 2.1 de la Convención para agregar una instrucción específica y fundamental para la Secretaría en cuanto al uso de los mapas oficiales de la ONU. Esto es para tratar de evitar la práctica actual de la Secretaría de descargar mapas de Google para localizar los sitios propuestos para su inclusión en la Lista de Humedales de Importancia Internacional. La Red Geoespacial de las Naciones Unidas cuenta con un sitio web en el que se publican los mapas oficiales de las Naciones Unidas a escala mundial.</w:t>
      </w:r>
    </w:p>
    <w:p w14:paraId="3ECA0238" w14:textId="77777777" w:rsidR="005E33A8" w:rsidRPr="00525097" w:rsidRDefault="005E33A8" w:rsidP="005E33A8">
      <w:pPr>
        <w:spacing w:after="0" w:line="240" w:lineRule="auto"/>
        <w:rPr>
          <w:rFonts w:asciiTheme="minorHAnsi" w:hAnsiTheme="minorHAnsi" w:cstheme="minorHAnsi"/>
          <w:noProof/>
          <w:lang w:val="es-ES"/>
        </w:rPr>
      </w:pPr>
    </w:p>
    <w:p w14:paraId="66C400CC"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El último párrafo es una modificación del párrafo 13 del texto anterior y simplemente solicita a la Secretaría que rectifique los errores que aparecen en la Lista de Humedales de Importancia Internacional.</w:t>
      </w:r>
    </w:p>
    <w:p w14:paraId="085F85E1" w14:textId="77777777" w:rsidR="005E33A8" w:rsidRPr="00525097" w:rsidRDefault="005E33A8" w:rsidP="005E33A8">
      <w:pPr>
        <w:spacing w:after="0" w:line="240" w:lineRule="auto"/>
        <w:rPr>
          <w:rFonts w:asciiTheme="minorHAnsi" w:hAnsiTheme="minorHAnsi" w:cstheme="minorHAnsi"/>
          <w:noProof/>
          <w:lang w:val="es-ES"/>
        </w:rPr>
      </w:pPr>
    </w:p>
    <w:p w14:paraId="539FAE34" w14:textId="1DD9ABDC"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Asimismo, en lo que respecta a la desinscripción propuesta en la primera versión del proyecto de resolución, se ha suprimido esta idea, por un lado, porque no existe ningún procedimiento relacionado</w:t>
      </w:r>
      <w:r w:rsidR="006C18DF">
        <w:rPr>
          <w:rFonts w:asciiTheme="minorHAnsi" w:hAnsiTheme="minorHAnsi" w:cstheme="minorHAnsi"/>
          <w:noProof/>
          <w:lang w:val="es-ES"/>
        </w:rPr>
        <w:t>,</w:t>
      </w:r>
      <w:r w:rsidRPr="00525097">
        <w:rPr>
          <w:rFonts w:asciiTheme="minorHAnsi" w:hAnsiTheme="minorHAnsi" w:cstheme="minorHAnsi"/>
          <w:noProof/>
          <w:lang w:val="es-ES"/>
        </w:rPr>
        <w:t xml:space="preserve"> y por </w:t>
      </w:r>
      <w:r w:rsidR="006C18DF">
        <w:rPr>
          <w:rFonts w:asciiTheme="minorHAnsi" w:hAnsiTheme="minorHAnsi" w:cstheme="minorHAnsi"/>
          <w:noProof/>
          <w:lang w:val="es-ES"/>
        </w:rPr>
        <w:t>el otro</w:t>
      </w:r>
      <w:r w:rsidRPr="00525097">
        <w:rPr>
          <w:rFonts w:asciiTheme="minorHAnsi" w:hAnsiTheme="minorHAnsi" w:cstheme="minorHAnsi"/>
          <w:noProof/>
          <w:lang w:val="es-ES"/>
        </w:rPr>
        <w:t>, Argelia no desea estar en contradicción con la visión de la Convención.</w:t>
      </w:r>
    </w:p>
    <w:p w14:paraId="2FEAD3D6" w14:textId="77777777" w:rsidR="005E33A8" w:rsidRPr="00525097" w:rsidRDefault="005E33A8" w:rsidP="005E33A8">
      <w:pPr>
        <w:spacing w:after="0" w:line="240" w:lineRule="auto"/>
        <w:rPr>
          <w:rFonts w:asciiTheme="minorHAnsi" w:hAnsiTheme="minorHAnsi" w:cstheme="minorHAnsi"/>
          <w:noProof/>
          <w:lang w:val="es-ES"/>
        </w:rPr>
      </w:pPr>
    </w:p>
    <w:p w14:paraId="5ECD958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Para concluir, me complace informar a la concurrencia que el proyecto de resolución modificado se transmitió ayer a la Secretaría en idioma inglés. Su traducción al francés y al español se envió hoy a la Secretaría. Solicitamos a la Secretaría que se sirva poner a disposición de todas las Partes Contratantes el proyecto de resolución modificado para que lo examinen.</w:t>
      </w:r>
    </w:p>
    <w:p w14:paraId="0FED4AC3" w14:textId="77777777" w:rsidR="005E33A8" w:rsidRPr="00525097" w:rsidRDefault="005E33A8" w:rsidP="005E33A8">
      <w:pPr>
        <w:spacing w:after="0" w:line="240" w:lineRule="auto"/>
        <w:rPr>
          <w:rFonts w:asciiTheme="minorHAnsi" w:hAnsiTheme="minorHAnsi" w:cstheme="minorHAnsi"/>
          <w:noProof/>
          <w:lang w:val="es-ES"/>
        </w:rPr>
      </w:pPr>
    </w:p>
    <w:p w14:paraId="1D59C69A" w14:textId="77777777" w:rsidR="005E33A8" w:rsidRPr="00525097" w:rsidRDefault="005E33A8" w:rsidP="005E33A8">
      <w:pPr>
        <w:spacing w:after="0" w:line="240" w:lineRule="auto"/>
        <w:rPr>
          <w:rFonts w:asciiTheme="minorHAnsi" w:hAnsiTheme="minorHAnsi" w:cstheme="minorHAnsi"/>
          <w:noProof/>
          <w:lang w:val="es-ES"/>
        </w:rPr>
      </w:pPr>
    </w:p>
    <w:p w14:paraId="1824B86C"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2.</w:t>
      </w:r>
      <w:r w:rsidRPr="00525097">
        <w:rPr>
          <w:rFonts w:asciiTheme="minorHAnsi" w:hAnsiTheme="minorHAnsi" w:cstheme="minorHAnsi"/>
          <w:b/>
          <w:noProof/>
          <w:lang w:val="es-ES"/>
        </w:rPr>
        <w:tab/>
        <w:t>8 de noviembre de 2022</w:t>
      </w:r>
    </w:p>
    <w:p w14:paraId="53C3BCBB" w14:textId="1AC7DC05"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 xml:space="preserve">Intervención de Argelia sobre el proyecto de resolución </w:t>
      </w:r>
      <w:r w:rsidRPr="00525097">
        <w:rPr>
          <w:rFonts w:eastAsia="Times New Roman" w:cstheme="majorHAnsi"/>
          <w:b/>
          <w:bCs/>
          <w:noProof/>
          <w:lang w:val="es-ES"/>
        </w:rPr>
        <w:t>Doc.18.16 Rev.1</w:t>
      </w:r>
      <w:r w:rsidR="009002C4" w:rsidRPr="00525097">
        <w:rPr>
          <w:rStyle w:val="FootnoteReference"/>
          <w:rFonts w:eastAsia="Times New Roman" w:cstheme="majorHAnsi"/>
          <w:b/>
          <w:bCs/>
          <w:noProof/>
          <w:lang w:val="es-ES"/>
        </w:rPr>
        <w:footnoteReference w:id="13"/>
      </w:r>
    </w:p>
    <w:p w14:paraId="172C464D" w14:textId="77777777" w:rsidR="005E33A8" w:rsidRPr="00525097" w:rsidRDefault="005E33A8" w:rsidP="005E33A8">
      <w:pPr>
        <w:spacing w:after="0" w:line="240" w:lineRule="auto"/>
        <w:rPr>
          <w:rFonts w:asciiTheme="minorHAnsi" w:hAnsiTheme="minorHAnsi" w:cstheme="minorHAnsi"/>
          <w:b/>
          <w:noProof/>
          <w:lang w:val="es-ES"/>
        </w:rPr>
      </w:pPr>
    </w:p>
    <w:p w14:paraId="1891AED3"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b/>
          <w:bCs/>
          <w:noProof/>
          <w:lang w:val="es-ES"/>
        </w:rPr>
        <w:t>Señor Presidente</w:t>
      </w:r>
      <w:r w:rsidRPr="00525097">
        <w:rPr>
          <w:rFonts w:asciiTheme="minorHAnsi" w:hAnsiTheme="minorHAnsi" w:cstheme="minorHAnsi"/>
          <w:noProof/>
          <w:lang w:val="es-ES"/>
        </w:rPr>
        <w:t>, gracias por concederme la palabra.</w:t>
      </w:r>
    </w:p>
    <w:p w14:paraId="27EC86A2" w14:textId="77777777" w:rsidR="005E33A8" w:rsidRPr="00525097" w:rsidRDefault="005E33A8" w:rsidP="005E33A8">
      <w:pPr>
        <w:spacing w:after="0" w:line="240" w:lineRule="auto"/>
        <w:rPr>
          <w:rFonts w:asciiTheme="minorHAnsi" w:hAnsiTheme="minorHAnsi" w:cstheme="minorHAnsi"/>
          <w:noProof/>
          <w:lang w:val="es-ES"/>
        </w:rPr>
      </w:pPr>
    </w:p>
    <w:p w14:paraId="37F5AE3F"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Buenos días a todos.</w:t>
      </w:r>
    </w:p>
    <w:p w14:paraId="672A85F8" w14:textId="77777777" w:rsidR="005E33A8" w:rsidRPr="00525097" w:rsidRDefault="005E33A8" w:rsidP="005E33A8">
      <w:pPr>
        <w:spacing w:after="0" w:line="240" w:lineRule="auto"/>
        <w:rPr>
          <w:rFonts w:asciiTheme="minorHAnsi" w:hAnsiTheme="minorHAnsi" w:cstheme="minorHAnsi"/>
          <w:noProof/>
          <w:lang w:val="es-ES"/>
        </w:rPr>
      </w:pPr>
    </w:p>
    <w:p w14:paraId="65626830" w14:textId="6217B02B"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El objetivo de esta intervención es responder a los comentarios que hemos escuchado respecto al proyecto de resolución </w:t>
      </w:r>
      <w:r w:rsidR="00461899">
        <w:rPr>
          <w:rFonts w:asciiTheme="minorHAnsi" w:hAnsiTheme="minorHAnsi" w:cstheme="minorHAnsi"/>
          <w:noProof/>
          <w:lang w:val="es-ES"/>
        </w:rPr>
        <w:t>18.</w:t>
      </w:r>
      <w:r w:rsidRPr="00525097">
        <w:rPr>
          <w:rFonts w:asciiTheme="minorHAnsi" w:hAnsiTheme="minorHAnsi" w:cstheme="minorHAnsi"/>
          <w:noProof/>
          <w:lang w:val="es-ES"/>
        </w:rPr>
        <w:t>16 de Argelia, tanto ayer por la tarde como hoy en la mañana.</w:t>
      </w:r>
    </w:p>
    <w:p w14:paraId="0B43E543" w14:textId="77777777" w:rsidR="005E33A8" w:rsidRPr="00525097" w:rsidRDefault="005E33A8" w:rsidP="005E33A8">
      <w:pPr>
        <w:spacing w:after="0" w:line="240" w:lineRule="auto"/>
        <w:rPr>
          <w:rFonts w:asciiTheme="minorHAnsi" w:hAnsiTheme="minorHAnsi" w:cstheme="minorHAnsi"/>
          <w:noProof/>
          <w:lang w:val="es-ES"/>
        </w:rPr>
      </w:pPr>
    </w:p>
    <w:p w14:paraId="46BEFD6D"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En primer lugar, me gustaría agradecer a todas las delegaciones, en especial a las que expresaron su apoyo a la propuesta de Argelia.</w:t>
      </w:r>
    </w:p>
    <w:p w14:paraId="280D2062" w14:textId="77777777" w:rsidR="005E33A8" w:rsidRPr="00525097" w:rsidRDefault="005E33A8" w:rsidP="005E33A8">
      <w:pPr>
        <w:spacing w:after="0" w:line="240" w:lineRule="auto"/>
        <w:rPr>
          <w:rFonts w:asciiTheme="minorHAnsi" w:hAnsiTheme="minorHAnsi" w:cstheme="minorHAnsi"/>
          <w:noProof/>
          <w:lang w:val="es-ES"/>
        </w:rPr>
      </w:pPr>
    </w:p>
    <w:p w14:paraId="1AA004A7" w14:textId="582510F2"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Esta mañana escuchamos los comentarios de algunas delegaciones. En mi opinión, estos parecieran referirse a nuestro proyecto de resolución original. Me permito subrayar que la desinscripción ya no figura en nuestro proyecto de resolución modificado. Asimismo,</w:t>
      </w:r>
      <w:r w:rsidR="008A054A">
        <w:rPr>
          <w:rFonts w:asciiTheme="minorHAnsi" w:hAnsiTheme="minorHAnsi" w:cstheme="minorHAnsi"/>
          <w:noProof/>
          <w:lang w:val="es-ES"/>
        </w:rPr>
        <w:t xml:space="preserve"> quiero aclarar</w:t>
      </w:r>
      <w:r w:rsidR="00461899">
        <w:rPr>
          <w:rFonts w:asciiTheme="minorHAnsi" w:hAnsiTheme="minorHAnsi" w:cstheme="minorHAnsi"/>
          <w:noProof/>
          <w:lang w:val="es-ES"/>
        </w:rPr>
        <w:t xml:space="preserve"> </w:t>
      </w:r>
      <w:r w:rsidR="008A054A">
        <w:rPr>
          <w:rFonts w:asciiTheme="minorHAnsi" w:hAnsiTheme="minorHAnsi" w:cstheme="minorHAnsi"/>
          <w:noProof/>
          <w:lang w:val="es-ES"/>
        </w:rPr>
        <w:t>que nuestra propuesta no tiene relación alguna con los humedales transfronterizos. Además,</w:t>
      </w:r>
      <w:r w:rsidRPr="00525097">
        <w:rPr>
          <w:rFonts w:asciiTheme="minorHAnsi" w:hAnsiTheme="minorHAnsi" w:cstheme="minorHAnsi"/>
          <w:noProof/>
          <w:lang w:val="es-ES"/>
        </w:rPr>
        <w:t xml:space="preserve"> la indicación sobre la Red Geoespacial de las Naciones Unidas como fuente de coordenadas geográficas está dirigida a la Secretaría de la Convención, y no a las Partes Contratantes cuando propon</w:t>
      </w:r>
      <w:r w:rsidR="00461899">
        <w:rPr>
          <w:rFonts w:asciiTheme="minorHAnsi" w:hAnsiTheme="minorHAnsi" w:cstheme="minorHAnsi"/>
          <w:noProof/>
          <w:lang w:val="es-ES"/>
        </w:rPr>
        <w:t>ga</w:t>
      </w:r>
      <w:r w:rsidRPr="00525097">
        <w:rPr>
          <w:rFonts w:asciiTheme="minorHAnsi" w:hAnsiTheme="minorHAnsi" w:cstheme="minorHAnsi"/>
          <w:noProof/>
          <w:lang w:val="es-ES"/>
        </w:rPr>
        <w:t>n sitios para su inclusión en la Lista de Humedales de Importancia Internacional.</w:t>
      </w:r>
    </w:p>
    <w:p w14:paraId="07DF453A" w14:textId="77777777" w:rsidR="005E33A8" w:rsidRPr="00525097" w:rsidRDefault="005E33A8" w:rsidP="005E33A8">
      <w:pPr>
        <w:spacing w:after="0" w:line="240" w:lineRule="auto"/>
        <w:rPr>
          <w:rFonts w:asciiTheme="minorHAnsi" w:hAnsiTheme="minorHAnsi" w:cstheme="minorHAnsi"/>
          <w:noProof/>
          <w:lang w:val="es-ES"/>
        </w:rPr>
      </w:pPr>
    </w:p>
    <w:p w14:paraId="1B6F6B49"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Nuestro proyecto de resolución inicial no es el único que el Comité Permanente envió a la COP con partes marcadas entre corchetes. Esto solo significa que se somete a la consideración de todos los miembros. Mientras tanto, hemos modificado nuestro texto para incorporar las inquietudes expresadas en la 59ª reunión del Comité Permanente y el período entre sesiones.</w:t>
      </w:r>
    </w:p>
    <w:p w14:paraId="1C737F40" w14:textId="77777777" w:rsidR="005E33A8" w:rsidRPr="00525097" w:rsidRDefault="005E33A8" w:rsidP="005E33A8">
      <w:pPr>
        <w:spacing w:after="0" w:line="240" w:lineRule="auto"/>
        <w:rPr>
          <w:rFonts w:asciiTheme="minorHAnsi" w:hAnsiTheme="minorHAnsi" w:cstheme="minorHAnsi"/>
          <w:noProof/>
          <w:lang w:val="es-ES"/>
        </w:rPr>
      </w:pPr>
    </w:p>
    <w:p w14:paraId="15E588C7"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No voy a repetir lo que expuso mi colega ayer. Considero que ella se expresó con mucha claridad y elocuencia sobre el contenido del proyecto de resolución enmendado.</w:t>
      </w:r>
    </w:p>
    <w:p w14:paraId="21BCFB8F" w14:textId="77777777" w:rsidR="005E33A8" w:rsidRPr="00525097" w:rsidRDefault="005E33A8" w:rsidP="005E33A8">
      <w:pPr>
        <w:spacing w:after="0" w:line="240" w:lineRule="auto"/>
        <w:rPr>
          <w:rFonts w:asciiTheme="minorHAnsi" w:hAnsiTheme="minorHAnsi" w:cstheme="minorHAnsi"/>
          <w:noProof/>
          <w:lang w:val="es-ES"/>
        </w:rPr>
      </w:pPr>
    </w:p>
    <w:p w14:paraId="6A0B5871"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Tras la incorporación de las enmiendas, el proyecto de resolución inicial se simplificó y las partes problemáticas del texto se eliminaron.</w:t>
      </w:r>
    </w:p>
    <w:p w14:paraId="504CC96E" w14:textId="77777777" w:rsidR="005E33A8" w:rsidRPr="00525097" w:rsidRDefault="005E33A8" w:rsidP="005E33A8">
      <w:pPr>
        <w:spacing w:after="0" w:line="240" w:lineRule="auto"/>
        <w:rPr>
          <w:rFonts w:asciiTheme="minorHAnsi" w:hAnsiTheme="minorHAnsi" w:cstheme="minorHAnsi"/>
          <w:noProof/>
          <w:lang w:val="es-ES"/>
        </w:rPr>
      </w:pPr>
    </w:p>
    <w:p w14:paraId="2CD86DC2"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Agradecemos a la Secretaría por haber publicado la versión modificada en el sitio web de la Convención.</w:t>
      </w:r>
    </w:p>
    <w:p w14:paraId="05F77B6E" w14:textId="77777777" w:rsidR="005E33A8" w:rsidRPr="00525097" w:rsidRDefault="005E33A8" w:rsidP="005E33A8">
      <w:pPr>
        <w:spacing w:after="0" w:line="240" w:lineRule="auto"/>
        <w:rPr>
          <w:rFonts w:asciiTheme="minorHAnsi" w:hAnsiTheme="minorHAnsi" w:cstheme="minorHAnsi"/>
          <w:noProof/>
          <w:lang w:val="es-ES"/>
        </w:rPr>
      </w:pPr>
    </w:p>
    <w:p w14:paraId="0246D72C"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Me permito indicar que ayer en la presentación de nuestro texto modificado nos olvidamos  mencionar que en el primer párrafo hay un leve cambio después de “RECORDANDO el artículo 2.1 de la Convención”. Debo señalar que este cambio falta en las traducciones de cortesía al francés y al español que se publicaron en línea. El primer párrafo de la versión en inglés es el correcto. </w:t>
      </w:r>
    </w:p>
    <w:p w14:paraId="72B96CE7" w14:textId="77777777" w:rsidR="005E33A8" w:rsidRPr="00525097" w:rsidRDefault="005E33A8" w:rsidP="005E33A8">
      <w:pPr>
        <w:spacing w:after="0" w:line="240" w:lineRule="auto"/>
        <w:rPr>
          <w:rFonts w:asciiTheme="minorHAnsi" w:hAnsiTheme="minorHAnsi" w:cstheme="minorHAnsi"/>
          <w:noProof/>
          <w:lang w:val="es-ES"/>
        </w:rPr>
      </w:pPr>
    </w:p>
    <w:p w14:paraId="4E93C36B"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En resumen, el objetivo del proyecto de resolución técnico enmendado que tenemos ante nosotros no solo pretende corregir las faltas de la Secretaría de la Convención sino también evitar nuevos errores en el futuro.</w:t>
      </w:r>
    </w:p>
    <w:p w14:paraId="15BCC733" w14:textId="77777777" w:rsidR="005E33A8" w:rsidRPr="00525097" w:rsidRDefault="005E33A8" w:rsidP="005E33A8">
      <w:pPr>
        <w:spacing w:after="0" w:line="240" w:lineRule="auto"/>
        <w:rPr>
          <w:rFonts w:asciiTheme="minorHAnsi" w:hAnsiTheme="minorHAnsi" w:cstheme="minorHAnsi"/>
          <w:noProof/>
          <w:lang w:val="es-ES"/>
        </w:rPr>
      </w:pPr>
    </w:p>
    <w:p w14:paraId="0632B584"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Señor Presidente:</w:t>
      </w:r>
    </w:p>
    <w:p w14:paraId="626A2F17" w14:textId="77777777" w:rsidR="005E33A8" w:rsidRPr="00525097" w:rsidRDefault="005E33A8" w:rsidP="005E33A8">
      <w:pPr>
        <w:spacing w:after="0" w:line="240" w:lineRule="auto"/>
        <w:rPr>
          <w:rFonts w:asciiTheme="minorHAnsi" w:hAnsiTheme="minorHAnsi" w:cstheme="minorHAnsi"/>
          <w:b/>
          <w:noProof/>
          <w:lang w:val="es-ES"/>
        </w:rPr>
      </w:pPr>
    </w:p>
    <w:p w14:paraId="1E9D70A8" w14:textId="69395BDC"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Hemos escuchado que algunos colegas han manifestado que la Convención de Ramsar no pertenece la ONU. Es cierto, por supuesto. No obstante, no es una Convención de otro planeta, de una galaxia lejana, con diferentes países, sino es una Convención del planeta Tierra. Aunque no forme parte de la familia de la ONU, las Partes Contratantes presentes en esta sala son miembros de la ONU y tienen las mismas fronteras. La Convención sobre los Humedales es un tratado y, como tal, está sometida al derecho internacional.</w:t>
      </w:r>
    </w:p>
    <w:p w14:paraId="18F794B5" w14:textId="77777777" w:rsidR="005E33A8" w:rsidRPr="00525097" w:rsidRDefault="005E33A8" w:rsidP="005E33A8">
      <w:pPr>
        <w:spacing w:after="0" w:line="240" w:lineRule="auto"/>
        <w:rPr>
          <w:rFonts w:asciiTheme="minorHAnsi" w:hAnsiTheme="minorHAnsi" w:cstheme="minorHAnsi"/>
          <w:noProof/>
          <w:lang w:val="es-ES"/>
        </w:rPr>
      </w:pPr>
    </w:p>
    <w:p w14:paraId="6D1095A7"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Además, la UNESCO es la depositaria de la Convención sobre los Humedales. Hay una solicitud pendiente en la Sexta Comisión de la ONU, relativa al estatus de observador de la Convención sobre los Humedales en la Asamblea General de la ONU. Esta solicitud está pendiente desde 2017.</w:t>
      </w:r>
    </w:p>
    <w:p w14:paraId="304A26D3" w14:textId="77777777" w:rsidR="005E33A8" w:rsidRPr="00525097" w:rsidRDefault="005E33A8" w:rsidP="005E33A8">
      <w:pPr>
        <w:spacing w:after="0" w:line="240" w:lineRule="auto"/>
        <w:rPr>
          <w:rFonts w:asciiTheme="minorHAnsi" w:hAnsiTheme="minorHAnsi" w:cstheme="minorHAnsi"/>
          <w:noProof/>
          <w:lang w:val="es-ES"/>
        </w:rPr>
      </w:pPr>
    </w:p>
    <w:p w14:paraId="27C02992"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Teniendo en cuenta estos elementos, podemos afirmar que es natural que la Convención sobre los Humedales ajuste sus prácticas y normas a las del sistema de la ONU. El argumento de que la Convención sobre los Humedales es una convención sobre el medio ambiente es válido, por supuesto, pero hay muchas otras convenciones sobre el medio ambiente que están relacionadas con la ONU. Esto significa que el medio ambiente y la ONU no se excluyen mutuamente.</w:t>
      </w:r>
    </w:p>
    <w:p w14:paraId="1207935E" w14:textId="77777777" w:rsidR="005E33A8" w:rsidRPr="00525097" w:rsidRDefault="005E33A8" w:rsidP="005E33A8">
      <w:pPr>
        <w:spacing w:after="0" w:line="240" w:lineRule="auto"/>
        <w:rPr>
          <w:rFonts w:asciiTheme="minorHAnsi" w:hAnsiTheme="minorHAnsi" w:cstheme="minorHAnsi"/>
          <w:noProof/>
          <w:lang w:val="es-ES"/>
        </w:rPr>
      </w:pPr>
    </w:p>
    <w:p w14:paraId="47AD4202"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 xml:space="preserve">Señor Presidente: </w:t>
      </w:r>
    </w:p>
    <w:p w14:paraId="5CCA1DCB" w14:textId="77777777" w:rsidR="005E33A8" w:rsidRPr="00525097" w:rsidRDefault="005E33A8" w:rsidP="005E33A8">
      <w:pPr>
        <w:spacing w:after="0" w:line="240" w:lineRule="auto"/>
        <w:rPr>
          <w:rFonts w:asciiTheme="minorHAnsi" w:hAnsiTheme="minorHAnsi" w:cstheme="minorHAnsi"/>
          <w:b/>
          <w:noProof/>
          <w:lang w:val="es-ES"/>
        </w:rPr>
      </w:pPr>
    </w:p>
    <w:p w14:paraId="50E5D122"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Quizás el hecho de caricaturizar la situación sobre el tema de la Lista de Humedales de Importancia Internacional sirva para ayudar a entender el problema.</w:t>
      </w:r>
    </w:p>
    <w:p w14:paraId="1B94DDC5" w14:textId="77777777" w:rsidR="005E33A8" w:rsidRPr="00525097" w:rsidRDefault="005E33A8" w:rsidP="005E33A8">
      <w:pPr>
        <w:spacing w:after="0" w:line="240" w:lineRule="auto"/>
        <w:rPr>
          <w:rFonts w:asciiTheme="minorHAnsi" w:hAnsiTheme="minorHAnsi" w:cstheme="minorHAnsi"/>
          <w:noProof/>
          <w:lang w:val="es-ES"/>
        </w:rPr>
      </w:pPr>
    </w:p>
    <w:p w14:paraId="390C8EEE" w14:textId="3F60CB10" w:rsidR="005E33A8" w:rsidRPr="00525097" w:rsidRDefault="002C0D66" w:rsidP="005E33A8">
      <w:pPr>
        <w:spacing w:after="0" w:line="240" w:lineRule="auto"/>
        <w:rPr>
          <w:rFonts w:asciiTheme="minorHAnsi" w:hAnsiTheme="minorHAnsi" w:cstheme="minorHAnsi"/>
          <w:noProof/>
          <w:lang w:val="es-ES"/>
        </w:rPr>
      </w:pPr>
      <w:r>
        <w:rPr>
          <w:rFonts w:asciiTheme="minorHAnsi" w:hAnsiTheme="minorHAnsi" w:cstheme="minorHAnsi"/>
          <w:noProof/>
          <w:lang w:val="es-ES"/>
        </w:rPr>
        <w:t>Así</w:t>
      </w:r>
      <w:r w:rsidR="005E33A8" w:rsidRPr="00525097">
        <w:rPr>
          <w:rFonts w:asciiTheme="minorHAnsi" w:hAnsiTheme="minorHAnsi" w:cstheme="minorHAnsi"/>
          <w:noProof/>
          <w:lang w:val="es-ES"/>
        </w:rPr>
        <w:t xml:space="preserve">, Argelia no puede proponer que un sitio ubicado en China se incluya en la Lista de Humedales de Importancia Internacional. Es evidente. Sin embargo, tal vez no lo sea para la Secretaría. </w:t>
      </w:r>
    </w:p>
    <w:p w14:paraId="31D41B6D" w14:textId="77777777" w:rsidR="005E33A8" w:rsidRPr="00525097" w:rsidRDefault="005E33A8" w:rsidP="005E33A8">
      <w:pPr>
        <w:spacing w:after="0" w:line="240" w:lineRule="auto"/>
        <w:rPr>
          <w:rFonts w:asciiTheme="minorHAnsi" w:hAnsiTheme="minorHAnsi" w:cstheme="minorHAnsi"/>
          <w:noProof/>
          <w:lang w:val="es-ES"/>
        </w:rPr>
      </w:pPr>
    </w:p>
    <w:p w14:paraId="312CEBB5"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lastRenderedPageBreak/>
        <w:t>Ahora bien, en el supuesto que la Secretaría haya aceptado inscribir un sitio propuesto por Argelia que está ubicado en China, ¿la conservación del medio ambiente sería un criterio para mantenerlo en la Lista de Humedales de Importancia Internacional? Es evidente que no.</w:t>
      </w:r>
    </w:p>
    <w:p w14:paraId="235B40B1"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 </w:t>
      </w:r>
    </w:p>
    <w:p w14:paraId="7ECD9A24" w14:textId="3463EC5B"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Además, en el supuesto de que existe la posibilidad de corregir la lista, China tendría que decidir si desea que el humedal inscrito por Argelia se mantenga o no en la Lista Humedales de Importancia Internacional. La propia Convención permite que las Partes Contratantes </w:t>
      </w:r>
      <w:r w:rsidR="002C0D66">
        <w:rPr>
          <w:rFonts w:asciiTheme="minorHAnsi" w:hAnsiTheme="minorHAnsi" w:cstheme="minorHAnsi"/>
          <w:noProof/>
          <w:lang w:val="es-ES"/>
        </w:rPr>
        <w:t>desinscriban</w:t>
      </w:r>
      <w:r w:rsidRPr="00525097">
        <w:rPr>
          <w:rFonts w:asciiTheme="minorHAnsi" w:hAnsiTheme="minorHAnsi" w:cstheme="minorHAnsi"/>
          <w:noProof/>
          <w:lang w:val="es-ES"/>
        </w:rPr>
        <w:t xml:space="preserve"> sitios. Según el artículo 2.5, “toda Parte Contratante tendrá derecho […] a retirar de la Lista o a reducir los límites de los humedales ya incluidos”.</w:t>
      </w:r>
    </w:p>
    <w:p w14:paraId="309F6119" w14:textId="77777777" w:rsidR="005E33A8" w:rsidRPr="00525097" w:rsidRDefault="005E33A8" w:rsidP="005E33A8">
      <w:pPr>
        <w:spacing w:after="0" w:line="240" w:lineRule="auto"/>
        <w:rPr>
          <w:rFonts w:asciiTheme="minorHAnsi" w:hAnsiTheme="minorHAnsi" w:cstheme="minorHAnsi"/>
          <w:b/>
          <w:noProof/>
          <w:lang w:val="es-ES"/>
        </w:rPr>
      </w:pPr>
    </w:p>
    <w:p w14:paraId="6D5CC609"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Señor Presidente, estimados colegas:</w:t>
      </w:r>
    </w:p>
    <w:p w14:paraId="1B262BD3" w14:textId="77777777" w:rsidR="005E33A8" w:rsidRPr="00525097" w:rsidRDefault="005E33A8" w:rsidP="005E33A8">
      <w:pPr>
        <w:spacing w:after="0" w:line="240" w:lineRule="auto"/>
        <w:rPr>
          <w:rFonts w:asciiTheme="minorHAnsi" w:hAnsiTheme="minorHAnsi" w:cstheme="minorHAnsi"/>
          <w:b/>
          <w:noProof/>
          <w:lang w:val="es-ES"/>
        </w:rPr>
      </w:pPr>
    </w:p>
    <w:p w14:paraId="226C0E81"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No deberíamos aceptar los actuales </w:t>
      </w:r>
      <w:r w:rsidRPr="00525097">
        <w:rPr>
          <w:rFonts w:asciiTheme="minorHAnsi" w:hAnsiTheme="minorHAnsi" w:cstheme="minorHAnsi"/>
          <w:i/>
          <w:iCs/>
          <w:noProof/>
          <w:lang w:val="es-ES"/>
        </w:rPr>
        <w:t>fait accomplis</w:t>
      </w:r>
      <w:r w:rsidRPr="00525097">
        <w:rPr>
          <w:rFonts w:asciiTheme="minorHAnsi" w:hAnsiTheme="minorHAnsi" w:cstheme="minorHAnsi"/>
          <w:noProof/>
          <w:lang w:val="es-ES"/>
        </w:rPr>
        <w:t xml:space="preserve"> y el </w:t>
      </w:r>
      <w:r w:rsidRPr="00525097">
        <w:rPr>
          <w:rFonts w:asciiTheme="minorHAnsi" w:hAnsiTheme="minorHAnsi" w:cstheme="minorHAnsi"/>
          <w:i/>
          <w:iCs/>
          <w:noProof/>
          <w:lang w:val="es-ES"/>
        </w:rPr>
        <w:t>statu quo</w:t>
      </w:r>
      <w:r w:rsidRPr="00525097">
        <w:rPr>
          <w:rFonts w:asciiTheme="minorHAnsi" w:hAnsiTheme="minorHAnsi" w:cstheme="minorHAnsi"/>
          <w:noProof/>
          <w:lang w:val="es-ES"/>
        </w:rPr>
        <w:t>.</w:t>
      </w:r>
    </w:p>
    <w:p w14:paraId="26751DF7" w14:textId="77777777" w:rsidR="005E33A8" w:rsidRPr="00525097" w:rsidRDefault="005E33A8" w:rsidP="005E33A8">
      <w:pPr>
        <w:spacing w:after="0" w:line="240" w:lineRule="auto"/>
        <w:rPr>
          <w:rFonts w:asciiTheme="minorHAnsi" w:hAnsiTheme="minorHAnsi" w:cstheme="minorHAnsi"/>
          <w:noProof/>
          <w:lang w:val="es-ES"/>
        </w:rPr>
      </w:pPr>
    </w:p>
    <w:p w14:paraId="760B61EC"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No podemos seguir ignorando deliberadamente las deficiencias existentes. Hay un problema y, en nuestra opinión, es preciso solucionarlo, sea cual sea el enfoque.</w:t>
      </w:r>
    </w:p>
    <w:p w14:paraId="2DB888BB" w14:textId="77777777" w:rsidR="005E33A8" w:rsidRPr="00525097" w:rsidRDefault="005E33A8" w:rsidP="005E33A8">
      <w:pPr>
        <w:spacing w:after="0" w:line="240" w:lineRule="auto"/>
        <w:rPr>
          <w:rFonts w:asciiTheme="minorHAnsi" w:hAnsiTheme="minorHAnsi" w:cstheme="minorHAnsi"/>
          <w:noProof/>
          <w:lang w:val="es-ES"/>
        </w:rPr>
      </w:pPr>
    </w:p>
    <w:p w14:paraId="1B623A4A" w14:textId="770C18AC"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Argelia no pretende plantear el mejor enfoque, pero tiene el mérito de proponer una manera de solucionar el problema. Estamos dispuestos a examinar todas las demás propuestas, ya sea, por ejemplo, crear un grupo de trabajo de composición abierta para analizar la situación, o bien</w:t>
      </w:r>
      <w:r w:rsidR="00BA0495">
        <w:rPr>
          <w:rFonts w:asciiTheme="minorHAnsi" w:hAnsiTheme="minorHAnsi" w:cstheme="minorHAnsi"/>
          <w:noProof/>
          <w:lang w:val="es-ES"/>
        </w:rPr>
        <w:t>,</w:t>
      </w:r>
      <w:r w:rsidRPr="00525097">
        <w:rPr>
          <w:rFonts w:asciiTheme="minorHAnsi" w:hAnsiTheme="minorHAnsi" w:cstheme="minorHAnsi"/>
          <w:noProof/>
          <w:lang w:val="es-ES"/>
        </w:rPr>
        <w:t xml:space="preserve"> solicitar a la Secretaría que elabore un informe sobre el procedimiento para la inscripción de bienes en la Lista del Patrimonio Mundial y la forma en que este podría adaptarse para aplicarse en el contexto de la Lista de Humedales de Importancia Internacional. También podríamos solicitar a la Secretaría que elabore un informe sobre su procedimiento de inscripción de sitios y que someta a nuestra consideración las opciones para mejorarlo.</w:t>
      </w:r>
    </w:p>
    <w:p w14:paraId="2262DFE2" w14:textId="77777777" w:rsidR="005E33A8" w:rsidRPr="00525097" w:rsidRDefault="005E33A8" w:rsidP="005E33A8">
      <w:pPr>
        <w:spacing w:after="0" w:line="240" w:lineRule="auto"/>
        <w:rPr>
          <w:rFonts w:asciiTheme="minorHAnsi" w:hAnsiTheme="minorHAnsi" w:cstheme="minorHAnsi"/>
          <w:noProof/>
          <w:lang w:val="es-ES"/>
        </w:rPr>
      </w:pPr>
    </w:p>
    <w:p w14:paraId="4633A104" w14:textId="1663D505"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El proyecto de resolución presentado por Argelia no está dirigido contra nadie. Por el contrario, su propósito es mejorar el trabajo de </w:t>
      </w:r>
      <w:r w:rsidR="002C0D66">
        <w:rPr>
          <w:rFonts w:asciiTheme="minorHAnsi" w:hAnsiTheme="minorHAnsi" w:cstheme="minorHAnsi"/>
          <w:noProof/>
          <w:lang w:val="es-ES"/>
        </w:rPr>
        <w:t>la Convención</w:t>
      </w:r>
      <w:r w:rsidRPr="00525097">
        <w:rPr>
          <w:rFonts w:asciiTheme="minorHAnsi" w:hAnsiTheme="minorHAnsi" w:cstheme="minorHAnsi"/>
          <w:noProof/>
          <w:lang w:val="es-ES"/>
        </w:rPr>
        <w:t>, proteger la integridad territorial de todas las Partes Contratantes y también la integridad territorial de los pueblos que carecen de voz, es decir, los pueblos de territorios que no son autónomos, a fin de no dejar fuera a nadie.</w:t>
      </w:r>
    </w:p>
    <w:p w14:paraId="45B4EDF8" w14:textId="77777777" w:rsidR="005E33A8" w:rsidRPr="00525097" w:rsidRDefault="005E33A8" w:rsidP="005E33A8">
      <w:pPr>
        <w:spacing w:after="0" w:line="240" w:lineRule="auto"/>
        <w:rPr>
          <w:rFonts w:asciiTheme="minorHAnsi" w:hAnsiTheme="minorHAnsi" w:cstheme="minorHAnsi"/>
          <w:noProof/>
          <w:lang w:val="es-ES"/>
        </w:rPr>
      </w:pPr>
    </w:p>
    <w:p w14:paraId="491A22ED"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Señor Presidente:</w:t>
      </w:r>
    </w:p>
    <w:p w14:paraId="0ABAC427" w14:textId="77777777" w:rsidR="005E33A8" w:rsidRPr="00525097" w:rsidRDefault="005E33A8" w:rsidP="005E33A8">
      <w:pPr>
        <w:spacing w:after="0" w:line="240" w:lineRule="auto"/>
        <w:rPr>
          <w:rFonts w:asciiTheme="minorHAnsi" w:hAnsiTheme="minorHAnsi" w:cstheme="minorHAnsi"/>
          <w:b/>
          <w:noProof/>
          <w:lang w:val="es-ES"/>
        </w:rPr>
      </w:pPr>
    </w:p>
    <w:p w14:paraId="3A03CEC8"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El estado de derecho a escala internacional y la integridad territorial son principios básicos del derecho internacional. El compromiso de buena fe es también un principio básico de las negociaciones entre los Estados.  </w:t>
      </w:r>
    </w:p>
    <w:p w14:paraId="3F20947D" w14:textId="77777777" w:rsidR="005E33A8" w:rsidRPr="00525097" w:rsidRDefault="005E33A8" w:rsidP="005E33A8">
      <w:pPr>
        <w:spacing w:after="0" w:line="240" w:lineRule="auto"/>
        <w:rPr>
          <w:rFonts w:asciiTheme="minorHAnsi" w:hAnsiTheme="minorHAnsi" w:cstheme="minorHAnsi"/>
          <w:noProof/>
          <w:lang w:val="es-ES"/>
        </w:rPr>
      </w:pPr>
    </w:p>
    <w:p w14:paraId="5FED6456"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Argelia presentó el texto técnico que nos ocupa, guiándose por la necesidad de proteger el medio ambiente, pero también por el imperativo de respetar el derecho internacional y sus obligaciones regionales vinculantes, entre otros, el artículo 3-B del Acta Constitutiva de la Unión Africana.</w:t>
      </w:r>
    </w:p>
    <w:p w14:paraId="312F2AC8" w14:textId="77777777" w:rsidR="005E33A8" w:rsidRPr="00525097" w:rsidRDefault="005E33A8" w:rsidP="005E33A8">
      <w:pPr>
        <w:spacing w:after="0" w:line="240" w:lineRule="auto"/>
        <w:rPr>
          <w:rFonts w:asciiTheme="minorHAnsi" w:hAnsiTheme="minorHAnsi" w:cstheme="minorHAnsi"/>
          <w:noProof/>
          <w:lang w:val="es-ES"/>
        </w:rPr>
      </w:pPr>
    </w:p>
    <w:p w14:paraId="798917F0"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Señor Presidente:</w:t>
      </w:r>
    </w:p>
    <w:p w14:paraId="1B6857DD" w14:textId="77777777" w:rsidR="005E33A8" w:rsidRPr="00525097" w:rsidRDefault="005E33A8" w:rsidP="005E33A8">
      <w:pPr>
        <w:spacing w:after="0" w:line="240" w:lineRule="auto"/>
        <w:rPr>
          <w:rFonts w:asciiTheme="minorHAnsi" w:hAnsiTheme="minorHAnsi" w:cstheme="minorHAnsi"/>
          <w:b/>
          <w:noProof/>
          <w:lang w:val="es-ES"/>
        </w:rPr>
      </w:pPr>
    </w:p>
    <w:p w14:paraId="0CFF6E90" w14:textId="34CE0453"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Nos queda poco tiempo para que concluya esta Conferencia de las Partes Contratantes, así que aprovechémoslo de forma eficiente y participemos de </w:t>
      </w:r>
      <w:r w:rsidR="002C0D66">
        <w:rPr>
          <w:rFonts w:asciiTheme="minorHAnsi" w:hAnsiTheme="minorHAnsi" w:cstheme="minorHAnsi"/>
          <w:noProof/>
          <w:lang w:val="es-ES"/>
        </w:rPr>
        <w:t>manera</w:t>
      </w:r>
      <w:r w:rsidRPr="00525097">
        <w:rPr>
          <w:rFonts w:asciiTheme="minorHAnsi" w:hAnsiTheme="minorHAnsi" w:cstheme="minorHAnsi"/>
          <w:noProof/>
          <w:lang w:val="es-ES"/>
        </w:rPr>
        <w:t xml:space="preserve"> constructiva para llegar a un texto consensuado. Intentemos avanzar al menos </w:t>
      </w:r>
      <w:r w:rsidR="002C0D66">
        <w:rPr>
          <w:rFonts w:asciiTheme="minorHAnsi" w:hAnsiTheme="minorHAnsi" w:cstheme="minorHAnsi"/>
          <w:noProof/>
          <w:lang w:val="es-ES"/>
        </w:rPr>
        <w:t xml:space="preserve">un poco </w:t>
      </w:r>
      <w:r w:rsidRPr="00525097">
        <w:rPr>
          <w:rFonts w:asciiTheme="minorHAnsi" w:hAnsiTheme="minorHAnsi" w:cstheme="minorHAnsi"/>
          <w:noProof/>
          <w:lang w:val="es-ES"/>
        </w:rPr>
        <w:t>en el tema que nos ocupa.</w:t>
      </w:r>
    </w:p>
    <w:p w14:paraId="3E414369" w14:textId="77777777" w:rsidR="005E33A8" w:rsidRPr="00525097" w:rsidRDefault="005E33A8" w:rsidP="005E33A8">
      <w:pPr>
        <w:spacing w:after="0" w:line="240" w:lineRule="auto"/>
        <w:rPr>
          <w:rFonts w:asciiTheme="minorHAnsi" w:hAnsiTheme="minorHAnsi" w:cstheme="minorHAnsi"/>
          <w:noProof/>
          <w:lang w:val="es-ES"/>
        </w:rPr>
      </w:pPr>
    </w:p>
    <w:p w14:paraId="68C3D65A"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Mi delegación hará todo lo posible durante las consultas informales para presentar un texto que se apruebe por consenso. </w:t>
      </w:r>
    </w:p>
    <w:p w14:paraId="3C033847" w14:textId="77777777" w:rsidR="005E33A8" w:rsidRPr="00525097" w:rsidRDefault="005E33A8" w:rsidP="005E33A8">
      <w:pPr>
        <w:spacing w:after="0" w:line="240" w:lineRule="auto"/>
        <w:rPr>
          <w:rFonts w:asciiTheme="minorHAnsi" w:hAnsiTheme="minorHAnsi" w:cstheme="minorHAnsi"/>
          <w:noProof/>
          <w:lang w:val="es-ES"/>
        </w:rPr>
      </w:pPr>
    </w:p>
    <w:p w14:paraId="6292BFC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lastRenderedPageBreak/>
        <w:t>La Secretaría nos informó que nuestro proyecto de resolución modificado se publicó en línea, en tres idiomas.</w:t>
      </w:r>
    </w:p>
    <w:p w14:paraId="32D31F4A" w14:textId="77777777" w:rsidR="005E33A8" w:rsidRPr="00525097" w:rsidRDefault="005E33A8" w:rsidP="005E33A8">
      <w:pPr>
        <w:spacing w:after="0" w:line="240" w:lineRule="auto"/>
        <w:rPr>
          <w:rFonts w:asciiTheme="minorHAnsi" w:hAnsiTheme="minorHAnsi" w:cstheme="minorHAnsi"/>
          <w:noProof/>
          <w:lang w:val="es-ES"/>
        </w:rPr>
      </w:pPr>
    </w:p>
    <w:p w14:paraId="68641AFE"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La delegación de Argelia está dispuesta a facilitar información adicional o clarificaciones respecto a nuestra propuesta. No duden en dirigirse a mí o a mis colegas. Esperamos con interés la creación de un grupo de contacto para seguir colaborando.</w:t>
      </w:r>
    </w:p>
    <w:p w14:paraId="636C7C8E" w14:textId="77777777" w:rsidR="005E33A8" w:rsidRPr="00525097" w:rsidRDefault="005E33A8" w:rsidP="005E33A8">
      <w:pPr>
        <w:spacing w:after="0" w:line="240" w:lineRule="auto"/>
        <w:rPr>
          <w:rFonts w:asciiTheme="minorHAnsi" w:hAnsiTheme="minorHAnsi" w:cstheme="minorHAnsi"/>
          <w:noProof/>
          <w:lang w:val="es-ES"/>
        </w:rPr>
      </w:pPr>
    </w:p>
    <w:p w14:paraId="53F33E35"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Les doy las gracias.</w:t>
      </w:r>
    </w:p>
    <w:p w14:paraId="35A6634D" w14:textId="77777777" w:rsidR="005E33A8" w:rsidRPr="00525097" w:rsidRDefault="005E33A8" w:rsidP="005E33A8">
      <w:pPr>
        <w:spacing w:after="0" w:line="240" w:lineRule="auto"/>
        <w:rPr>
          <w:rFonts w:asciiTheme="minorHAnsi" w:hAnsiTheme="minorHAnsi" w:cstheme="minorHAnsi"/>
          <w:noProof/>
          <w:lang w:val="es-ES"/>
        </w:rPr>
      </w:pPr>
    </w:p>
    <w:p w14:paraId="4B3C57F7" w14:textId="77777777" w:rsidR="005E33A8" w:rsidRPr="00525097" w:rsidRDefault="005E33A8" w:rsidP="005E33A8">
      <w:pPr>
        <w:spacing w:after="0" w:line="240" w:lineRule="auto"/>
        <w:rPr>
          <w:rFonts w:asciiTheme="minorHAnsi" w:hAnsiTheme="minorHAnsi" w:cstheme="minorHAnsi"/>
          <w:noProof/>
          <w:lang w:val="es-ES"/>
        </w:rPr>
      </w:pPr>
    </w:p>
    <w:p w14:paraId="65077426" w14:textId="77777777" w:rsidR="005E33A8" w:rsidRPr="00525097" w:rsidRDefault="005E33A8" w:rsidP="005E33A8">
      <w:pPr>
        <w:keepNext/>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3.</w:t>
      </w:r>
      <w:r w:rsidRPr="00525097">
        <w:rPr>
          <w:rFonts w:asciiTheme="minorHAnsi" w:hAnsiTheme="minorHAnsi" w:cstheme="minorHAnsi"/>
          <w:b/>
          <w:noProof/>
          <w:lang w:val="es-ES"/>
        </w:rPr>
        <w:tab/>
        <w:t>9 de noviembre de 2022</w:t>
      </w:r>
    </w:p>
    <w:p w14:paraId="69FFB257" w14:textId="325F50F1" w:rsidR="005E33A8" w:rsidRPr="00525097" w:rsidRDefault="005E33A8" w:rsidP="005E33A8">
      <w:pPr>
        <w:keepNext/>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 xml:space="preserve">Intervención de Argelia sobre el proyecto de resolución </w:t>
      </w:r>
      <w:r w:rsidRPr="00525097">
        <w:rPr>
          <w:rFonts w:eastAsia="Times New Roman" w:cstheme="majorHAnsi"/>
          <w:b/>
          <w:bCs/>
          <w:noProof/>
          <w:lang w:val="es-ES"/>
        </w:rPr>
        <w:t>Doc.18.16 Rev.1</w:t>
      </w:r>
      <w:r w:rsidR="009002C4" w:rsidRPr="00525097">
        <w:rPr>
          <w:rStyle w:val="FootnoteReference"/>
          <w:rFonts w:eastAsia="Times New Roman" w:cstheme="majorHAnsi"/>
          <w:b/>
          <w:bCs/>
          <w:noProof/>
          <w:lang w:val="es-ES"/>
        </w:rPr>
        <w:footnoteReference w:id="14"/>
      </w:r>
    </w:p>
    <w:p w14:paraId="116999F6" w14:textId="77777777" w:rsidR="005E33A8" w:rsidRPr="00525097" w:rsidRDefault="005E33A8" w:rsidP="005E33A8">
      <w:pPr>
        <w:keepNext/>
        <w:spacing w:after="0" w:line="240" w:lineRule="auto"/>
        <w:rPr>
          <w:rFonts w:asciiTheme="minorHAnsi" w:hAnsiTheme="minorHAnsi" w:cstheme="minorHAnsi"/>
          <w:b/>
          <w:noProof/>
          <w:lang w:val="es-ES"/>
        </w:rPr>
      </w:pPr>
    </w:p>
    <w:p w14:paraId="1B442A7E"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Señor Presidente, gracias por concederme la palabra.</w:t>
      </w:r>
    </w:p>
    <w:p w14:paraId="211ED920" w14:textId="77777777" w:rsidR="005E33A8" w:rsidRPr="00525097" w:rsidRDefault="005E33A8" w:rsidP="005E33A8">
      <w:pPr>
        <w:spacing w:after="0" w:line="240" w:lineRule="auto"/>
        <w:rPr>
          <w:rFonts w:asciiTheme="minorHAnsi" w:hAnsiTheme="minorHAnsi" w:cstheme="minorHAnsi"/>
          <w:noProof/>
          <w:lang w:val="es-ES"/>
        </w:rPr>
      </w:pPr>
    </w:p>
    <w:p w14:paraId="377C60B1"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Buenos días a todos. </w:t>
      </w:r>
    </w:p>
    <w:p w14:paraId="39962564" w14:textId="77777777" w:rsidR="005E33A8" w:rsidRPr="00525097" w:rsidRDefault="005E33A8" w:rsidP="005E33A8">
      <w:pPr>
        <w:spacing w:after="0" w:line="240" w:lineRule="auto"/>
        <w:rPr>
          <w:rFonts w:asciiTheme="minorHAnsi" w:hAnsiTheme="minorHAnsi" w:cstheme="minorHAnsi"/>
          <w:noProof/>
          <w:lang w:val="es-ES"/>
        </w:rPr>
      </w:pPr>
    </w:p>
    <w:p w14:paraId="502544EB" w14:textId="2A6A8C0B"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En primer lugar, deseo agradecer a Sudáfrica por presidir el grupo de contacto del proyecto de resolución </w:t>
      </w:r>
      <w:r w:rsidR="00BA0495">
        <w:rPr>
          <w:rFonts w:asciiTheme="minorHAnsi" w:hAnsiTheme="minorHAnsi" w:cstheme="minorHAnsi"/>
          <w:noProof/>
          <w:lang w:val="es-ES"/>
        </w:rPr>
        <w:t>18</w:t>
      </w:r>
      <w:r w:rsidRPr="00525097">
        <w:rPr>
          <w:rFonts w:asciiTheme="minorHAnsi" w:hAnsiTheme="minorHAnsi" w:cstheme="minorHAnsi"/>
          <w:noProof/>
          <w:lang w:val="es-ES"/>
        </w:rPr>
        <w:t xml:space="preserve">.16.  </w:t>
      </w:r>
    </w:p>
    <w:p w14:paraId="40D1D22C" w14:textId="77777777" w:rsidR="005E33A8" w:rsidRPr="00525097" w:rsidRDefault="005E33A8" w:rsidP="005E33A8">
      <w:pPr>
        <w:spacing w:after="0" w:line="240" w:lineRule="auto"/>
        <w:rPr>
          <w:rFonts w:asciiTheme="minorHAnsi" w:hAnsiTheme="minorHAnsi" w:cstheme="minorHAnsi"/>
          <w:noProof/>
          <w:lang w:val="es-ES"/>
        </w:rPr>
      </w:pPr>
    </w:p>
    <w:p w14:paraId="4C78C3EA" w14:textId="65A607E3"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Gracias a todos los que asistieron a la reunión del grupo de contacto. En mi opinión, </w:t>
      </w:r>
      <w:r w:rsidR="002C0D66">
        <w:rPr>
          <w:rFonts w:asciiTheme="minorHAnsi" w:hAnsiTheme="minorHAnsi" w:cstheme="minorHAnsi"/>
          <w:noProof/>
          <w:lang w:val="es-ES"/>
        </w:rPr>
        <w:t>el</w:t>
      </w:r>
      <w:r w:rsidRPr="00525097">
        <w:rPr>
          <w:rFonts w:asciiTheme="minorHAnsi" w:hAnsiTheme="minorHAnsi" w:cstheme="minorHAnsi"/>
          <w:noProof/>
          <w:lang w:val="es-ES"/>
        </w:rPr>
        <w:t xml:space="preserve"> debate</w:t>
      </w:r>
      <w:r w:rsidR="002C0D66">
        <w:rPr>
          <w:rFonts w:asciiTheme="minorHAnsi" w:hAnsiTheme="minorHAnsi" w:cstheme="minorHAnsi"/>
          <w:noProof/>
          <w:lang w:val="es-ES"/>
        </w:rPr>
        <w:t xml:space="preserve"> de ayer</w:t>
      </w:r>
      <w:r w:rsidRPr="00525097">
        <w:rPr>
          <w:rFonts w:asciiTheme="minorHAnsi" w:hAnsiTheme="minorHAnsi" w:cstheme="minorHAnsi"/>
          <w:noProof/>
          <w:lang w:val="es-ES"/>
        </w:rPr>
        <w:t xml:space="preserve"> entre las Partes Contratantes</w:t>
      </w:r>
      <w:r w:rsidR="002C0D66">
        <w:rPr>
          <w:rFonts w:asciiTheme="minorHAnsi" w:hAnsiTheme="minorHAnsi" w:cstheme="minorHAnsi"/>
          <w:noProof/>
          <w:lang w:val="es-ES"/>
        </w:rPr>
        <w:t xml:space="preserve"> fue productivo</w:t>
      </w:r>
      <w:r w:rsidRPr="00525097">
        <w:rPr>
          <w:rFonts w:asciiTheme="minorHAnsi" w:hAnsiTheme="minorHAnsi" w:cstheme="minorHAnsi"/>
          <w:noProof/>
          <w:lang w:val="es-ES"/>
        </w:rPr>
        <w:t>.</w:t>
      </w:r>
    </w:p>
    <w:p w14:paraId="5000D15B" w14:textId="77777777" w:rsidR="005E33A8" w:rsidRPr="00525097" w:rsidRDefault="005E33A8" w:rsidP="005E33A8">
      <w:pPr>
        <w:spacing w:after="0" w:line="240" w:lineRule="auto"/>
        <w:rPr>
          <w:rFonts w:asciiTheme="minorHAnsi" w:hAnsiTheme="minorHAnsi" w:cstheme="minorHAnsi"/>
          <w:noProof/>
          <w:lang w:val="es-ES"/>
        </w:rPr>
      </w:pPr>
    </w:p>
    <w:p w14:paraId="4A6C78BC"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Hemos avanzado en las deliberaciones sobre diversos enfoques y estimo que estamos avanzando en la dirección correcta. </w:t>
      </w:r>
    </w:p>
    <w:p w14:paraId="3E60949F" w14:textId="77777777" w:rsidR="005E33A8" w:rsidRPr="00525097" w:rsidRDefault="005E33A8" w:rsidP="005E33A8">
      <w:pPr>
        <w:spacing w:after="0" w:line="240" w:lineRule="auto"/>
        <w:rPr>
          <w:rFonts w:asciiTheme="minorHAnsi" w:hAnsiTheme="minorHAnsi" w:cstheme="minorHAnsi"/>
          <w:noProof/>
          <w:lang w:val="es-ES"/>
        </w:rPr>
      </w:pPr>
    </w:p>
    <w:p w14:paraId="1A3266D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Varias delegaciones se han dirigido a nosotros en los pasillos, y debo decir que mi delegación ha observado que hay muchas Partes Contratantes que apoyan la propuesta modificada de Argelia, o al menos están conscientes de que, de hecho, hay que corregir los métodos y procedimientos de trabajo de la Secretaría de la Convención. No sabría decir si el apoyo o la solidaridad que hemos notado representan una mayoría o una minoría en esta sala, pero suele haber una mayoría silenciosa. Asimismo, hemos notado malentendidos, quizás porque no hemos explicado correctamente la justificación y el objetivo de nuestra propuesta. Nuestras explicaciones en forma bilateral contribuirán a mejorar su comprensión.</w:t>
      </w:r>
    </w:p>
    <w:p w14:paraId="1A9F053E" w14:textId="77777777" w:rsidR="005E33A8" w:rsidRPr="00525097" w:rsidRDefault="005E33A8" w:rsidP="005E33A8">
      <w:pPr>
        <w:spacing w:after="0" w:line="240" w:lineRule="auto"/>
        <w:rPr>
          <w:rFonts w:asciiTheme="minorHAnsi" w:hAnsiTheme="minorHAnsi" w:cstheme="minorHAnsi"/>
          <w:noProof/>
          <w:lang w:val="es-ES"/>
        </w:rPr>
      </w:pPr>
    </w:p>
    <w:p w14:paraId="6198E088"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Señor Presidente, soy una persona optimista por naturaleza y tengo la certeza de que podremos superar las diferencias en esta COP y llegar a un resultado consensuado.  </w:t>
      </w:r>
    </w:p>
    <w:p w14:paraId="40EAA669" w14:textId="77777777" w:rsidR="005E33A8" w:rsidRPr="00525097" w:rsidRDefault="005E33A8" w:rsidP="005E33A8">
      <w:pPr>
        <w:spacing w:after="0" w:line="240" w:lineRule="auto"/>
        <w:rPr>
          <w:rFonts w:asciiTheme="minorHAnsi" w:hAnsiTheme="minorHAnsi" w:cstheme="minorHAnsi"/>
          <w:noProof/>
          <w:lang w:val="es-ES"/>
        </w:rPr>
      </w:pPr>
    </w:p>
    <w:p w14:paraId="04FEDE4B"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De nuevo, gracias a Sudáfrica por guiarnos en el proyecto de resolución Doc.18.16 Rev.1. Confiamos en que seguiremos debatiéndolo en el grupo de contacto.</w:t>
      </w:r>
    </w:p>
    <w:p w14:paraId="40A2960C" w14:textId="77777777" w:rsidR="005E33A8" w:rsidRPr="00525097" w:rsidRDefault="005E33A8" w:rsidP="005E33A8">
      <w:pPr>
        <w:spacing w:after="0" w:line="240" w:lineRule="auto"/>
        <w:rPr>
          <w:rFonts w:asciiTheme="minorHAnsi" w:hAnsiTheme="minorHAnsi" w:cstheme="minorHAnsi"/>
          <w:noProof/>
          <w:lang w:val="es-ES"/>
        </w:rPr>
      </w:pPr>
    </w:p>
    <w:p w14:paraId="38632A0B" w14:textId="77777777" w:rsidR="005E33A8" w:rsidRPr="00525097" w:rsidRDefault="005E33A8" w:rsidP="005E33A8">
      <w:pPr>
        <w:spacing w:after="0" w:line="240" w:lineRule="auto"/>
        <w:rPr>
          <w:rFonts w:asciiTheme="minorHAnsi" w:hAnsiTheme="minorHAnsi" w:cstheme="minorHAnsi"/>
          <w:strike/>
          <w:noProof/>
          <w:lang w:val="es-ES"/>
        </w:rPr>
      </w:pPr>
      <w:r w:rsidRPr="00525097">
        <w:rPr>
          <w:rFonts w:asciiTheme="minorHAnsi" w:hAnsiTheme="minorHAnsi" w:cstheme="minorHAnsi"/>
          <w:noProof/>
          <w:lang w:val="es-ES"/>
        </w:rPr>
        <w:t>Gracias.</w:t>
      </w:r>
    </w:p>
    <w:p w14:paraId="4F50C01C" w14:textId="77777777" w:rsidR="005E33A8" w:rsidRPr="00525097" w:rsidRDefault="005E33A8" w:rsidP="005E33A8">
      <w:pPr>
        <w:spacing w:after="0" w:line="240" w:lineRule="auto"/>
        <w:rPr>
          <w:rFonts w:asciiTheme="minorHAnsi" w:hAnsiTheme="minorHAnsi" w:cstheme="minorHAnsi"/>
          <w:noProof/>
          <w:lang w:val="es-ES"/>
        </w:rPr>
      </w:pPr>
    </w:p>
    <w:p w14:paraId="67E6E363" w14:textId="77777777" w:rsidR="005E33A8" w:rsidRPr="00525097" w:rsidRDefault="005E33A8" w:rsidP="005E33A8">
      <w:pPr>
        <w:spacing w:after="0" w:line="240" w:lineRule="auto"/>
        <w:rPr>
          <w:rFonts w:asciiTheme="minorHAnsi" w:hAnsiTheme="minorHAnsi" w:cstheme="minorHAnsi"/>
          <w:noProof/>
          <w:lang w:val="es-ES"/>
        </w:rPr>
      </w:pPr>
    </w:p>
    <w:p w14:paraId="1FAE386A"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4.</w:t>
      </w:r>
      <w:r w:rsidRPr="00525097">
        <w:rPr>
          <w:rFonts w:asciiTheme="minorHAnsi" w:hAnsiTheme="minorHAnsi" w:cstheme="minorHAnsi"/>
          <w:b/>
          <w:noProof/>
          <w:lang w:val="es-ES"/>
        </w:rPr>
        <w:tab/>
        <w:t>12 de noviembre de 2022</w:t>
      </w:r>
    </w:p>
    <w:p w14:paraId="79B7001D" w14:textId="63C0F68D" w:rsidR="005E33A8" w:rsidRPr="00525097" w:rsidRDefault="005E33A8" w:rsidP="005E33A8">
      <w:pPr>
        <w:keepNext/>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 xml:space="preserve">Intervención de Argelia sobre el proyecto de resolución </w:t>
      </w:r>
      <w:r w:rsidRPr="00525097">
        <w:rPr>
          <w:rFonts w:eastAsia="Times New Roman" w:cstheme="majorHAnsi"/>
          <w:b/>
          <w:bCs/>
          <w:noProof/>
          <w:lang w:val="es-ES"/>
        </w:rPr>
        <w:t>Doc.18.16 Rev.1</w:t>
      </w:r>
      <w:r w:rsidR="009002C4" w:rsidRPr="00525097">
        <w:rPr>
          <w:rStyle w:val="FootnoteReference"/>
          <w:rFonts w:eastAsia="Times New Roman" w:cstheme="majorHAnsi"/>
          <w:b/>
          <w:bCs/>
          <w:noProof/>
          <w:lang w:val="es-ES"/>
        </w:rPr>
        <w:footnoteReference w:id="15"/>
      </w:r>
    </w:p>
    <w:p w14:paraId="7C8C4EEB" w14:textId="77777777" w:rsidR="005E33A8" w:rsidRPr="00525097" w:rsidRDefault="005E33A8" w:rsidP="005E33A8">
      <w:pPr>
        <w:spacing w:after="0" w:line="240" w:lineRule="auto"/>
        <w:rPr>
          <w:rFonts w:asciiTheme="minorHAnsi" w:hAnsiTheme="minorHAnsi" w:cstheme="minorHAnsi"/>
          <w:b/>
          <w:noProof/>
          <w:lang w:val="es-ES"/>
        </w:rPr>
      </w:pPr>
    </w:p>
    <w:p w14:paraId="2DBC8D46"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Señor Presidente, gracias por concederme la palabra.</w:t>
      </w:r>
    </w:p>
    <w:p w14:paraId="358492AB" w14:textId="77777777" w:rsidR="005E33A8" w:rsidRPr="00525097" w:rsidRDefault="005E33A8" w:rsidP="005E33A8">
      <w:pPr>
        <w:spacing w:after="0" w:line="240" w:lineRule="auto"/>
        <w:rPr>
          <w:rFonts w:asciiTheme="minorHAnsi" w:hAnsiTheme="minorHAnsi" w:cstheme="minorHAnsi"/>
          <w:noProof/>
          <w:lang w:val="es-ES"/>
        </w:rPr>
      </w:pPr>
    </w:p>
    <w:p w14:paraId="39FB749A"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lastRenderedPageBreak/>
        <w:t>Gracias a todas las delegaciones que han formulado comentarios y sugerencias respecto al texto inicial y el texto modificado de Argelia.</w:t>
      </w:r>
    </w:p>
    <w:p w14:paraId="7EB5008C" w14:textId="77777777" w:rsidR="005E33A8" w:rsidRPr="00525097" w:rsidRDefault="005E33A8" w:rsidP="005E33A8">
      <w:pPr>
        <w:spacing w:after="0" w:line="240" w:lineRule="auto"/>
        <w:rPr>
          <w:rFonts w:asciiTheme="minorHAnsi" w:hAnsiTheme="minorHAnsi" w:cstheme="minorHAnsi"/>
          <w:noProof/>
          <w:lang w:val="es-ES"/>
        </w:rPr>
      </w:pPr>
    </w:p>
    <w:p w14:paraId="00E2FB71" w14:textId="77777777" w:rsidR="005E33A8" w:rsidRPr="00525097" w:rsidRDefault="005E33A8" w:rsidP="005E33A8">
      <w:pPr>
        <w:keepNext/>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Como anunció Sudáfrica en su calidad de Presidente del grupo de trabajo sobre el proyecto de resolución </w:t>
      </w:r>
      <w:r w:rsidRPr="00525097">
        <w:rPr>
          <w:rFonts w:eastAsia="Times New Roman" w:cstheme="majorHAnsi"/>
          <w:noProof/>
          <w:lang w:val="es-ES"/>
        </w:rPr>
        <w:t>Doc.18.16 Rev.1</w:t>
      </w:r>
      <w:r w:rsidRPr="00525097">
        <w:rPr>
          <w:rFonts w:asciiTheme="minorHAnsi" w:hAnsiTheme="minorHAnsi" w:cstheme="minorHAnsi"/>
          <w:noProof/>
          <w:lang w:val="es-ES"/>
        </w:rPr>
        <w:t xml:space="preserve"> relativo a la Lista de Humedales de Importancia Internacional, hemos llegado a un acuerdo basado en el proyecto de resolución </w:t>
      </w:r>
      <w:r w:rsidRPr="00525097">
        <w:rPr>
          <w:rFonts w:eastAsia="Times New Roman" w:cstheme="majorHAnsi"/>
          <w:noProof/>
          <w:lang w:val="es-ES"/>
        </w:rPr>
        <w:t>Doc.18.15</w:t>
      </w:r>
      <w:r w:rsidRPr="00525097">
        <w:rPr>
          <w:rFonts w:eastAsia="Times New Roman" w:cstheme="majorHAnsi"/>
          <w:b/>
          <w:bCs/>
          <w:noProof/>
          <w:lang w:val="es-ES"/>
        </w:rPr>
        <w:t xml:space="preserve"> </w:t>
      </w:r>
      <w:r w:rsidRPr="00525097">
        <w:rPr>
          <w:rFonts w:asciiTheme="minorHAnsi" w:hAnsiTheme="minorHAnsi" w:cstheme="minorHAnsi"/>
          <w:noProof/>
          <w:lang w:val="es-ES"/>
        </w:rPr>
        <w:t>referente a la situación de los sitios inscritos en la Lista de Humedales de Importancia Internacional.</w:t>
      </w:r>
    </w:p>
    <w:p w14:paraId="1ED4C5D7" w14:textId="77777777" w:rsidR="005E33A8" w:rsidRPr="00525097" w:rsidRDefault="005E33A8" w:rsidP="005E33A8">
      <w:pPr>
        <w:spacing w:after="0" w:line="240" w:lineRule="auto"/>
        <w:rPr>
          <w:rFonts w:asciiTheme="minorHAnsi" w:hAnsiTheme="minorHAnsi" w:cstheme="minorHAnsi"/>
          <w:noProof/>
          <w:lang w:val="es-ES"/>
        </w:rPr>
      </w:pPr>
    </w:p>
    <w:p w14:paraId="63B68DE4"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Básicamente, este acuerdo es un paquete que consta de los tres elementos siguientes:</w:t>
      </w:r>
    </w:p>
    <w:p w14:paraId="6D6E3F6D" w14:textId="77777777" w:rsidR="005E33A8" w:rsidRPr="00525097" w:rsidRDefault="005E33A8" w:rsidP="005E33A8">
      <w:pPr>
        <w:spacing w:after="0" w:line="240" w:lineRule="auto"/>
        <w:rPr>
          <w:rFonts w:asciiTheme="minorHAnsi" w:hAnsiTheme="minorHAnsi" w:cstheme="minorHAnsi"/>
          <w:noProof/>
          <w:lang w:val="es-ES"/>
        </w:rPr>
      </w:pPr>
    </w:p>
    <w:p w14:paraId="398427CB"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Primero, insertar en el proyecto de resolución </w:t>
      </w:r>
      <w:r w:rsidRPr="00525097">
        <w:rPr>
          <w:rFonts w:eastAsia="Times New Roman" w:cstheme="majorHAnsi"/>
          <w:noProof/>
          <w:lang w:val="es-ES"/>
        </w:rPr>
        <w:t>Doc.18.15</w:t>
      </w:r>
      <w:r w:rsidRPr="00525097">
        <w:rPr>
          <w:rFonts w:eastAsia="Times New Roman" w:cstheme="majorHAnsi"/>
          <w:b/>
          <w:bCs/>
          <w:noProof/>
          <w:lang w:val="es-ES"/>
        </w:rPr>
        <w:t xml:space="preserve"> </w:t>
      </w:r>
      <w:r w:rsidRPr="00525097">
        <w:rPr>
          <w:rFonts w:asciiTheme="minorHAnsi" w:hAnsiTheme="minorHAnsi" w:cstheme="minorHAnsi"/>
          <w:noProof/>
          <w:lang w:val="es-ES"/>
        </w:rPr>
        <w:t xml:space="preserve">el párrafo 1 del proyecto de resolución </w:t>
      </w:r>
      <w:r w:rsidRPr="00525097">
        <w:rPr>
          <w:rFonts w:eastAsia="Times New Roman" w:cstheme="majorHAnsi"/>
          <w:noProof/>
          <w:lang w:val="es-ES"/>
        </w:rPr>
        <w:t>Doc.18.16</w:t>
      </w:r>
      <w:r w:rsidRPr="00525097">
        <w:rPr>
          <w:rFonts w:asciiTheme="minorHAnsi" w:hAnsiTheme="minorHAnsi" w:cstheme="minorHAnsi"/>
          <w:noProof/>
          <w:lang w:val="es-ES"/>
        </w:rPr>
        <w:t xml:space="preserve"> que recuerda el artículo 2.1 de la Convención.  </w:t>
      </w:r>
    </w:p>
    <w:p w14:paraId="1DF75F81" w14:textId="77777777" w:rsidR="005E33A8" w:rsidRPr="00525097" w:rsidRDefault="005E33A8" w:rsidP="005E33A8">
      <w:pPr>
        <w:spacing w:after="0" w:line="240" w:lineRule="auto"/>
        <w:rPr>
          <w:rFonts w:asciiTheme="minorHAnsi" w:hAnsiTheme="minorHAnsi" w:cstheme="minorHAnsi"/>
          <w:noProof/>
          <w:lang w:val="es-ES"/>
        </w:rPr>
      </w:pPr>
    </w:p>
    <w:p w14:paraId="361799A7"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Segundo, solicitar a la Secretaría que elabore un informe técnico sobre el procedimiento que ha aplicado para inscribir sitios en la Lista de Humedales de Importancia Internacional, que abarque todos los pasos de este proceso, a fin de someterlo a la consideración de la 62ª reunión del Comité Permanente.</w:t>
      </w:r>
    </w:p>
    <w:p w14:paraId="426E6194" w14:textId="77777777" w:rsidR="005E33A8" w:rsidRPr="00525097" w:rsidRDefault="005E33A8" w:rsidP="005E33A8">
      <w:pPr>
        <w:spacing w:after="0" w:line="240" w:lineRule="auto"/>
        <w:rPr>
          <w:rFonts w:asciiTheme="minorHAnsi" w:hAnsiTheme="minorHAnsi" w:cstheme="minorHAnsi"/>
          <w:noProof/>
          <w:lang w:val="es-ES"/>
        </w:rPr>
      </w:pPr>
    </w:p>
    <w:p w14:paraId="1FA2304D" w14:textId="77777777" w:rsidR="005E33A8" w:rsidRPr="00525097" w:rsidRDefault="005E33A8" w:rsidP="005E33A8">
      <w:pPr>
        <w:keepNext/>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Tercero, aplazar el examen del proyecto de resolución </w:t>
      </w:r>
      <w:r w:rsidRPr="00525097">
        <w:rPr>
          <w:rFonts w:eastAsia="Times New Roman" w:cstheme="majorHAnsi"/>
          <w:noProof/>
          <w:lang w:val="es-ES"/>
        </w:rPr>
        <w:t>Doc.18.16 Rev.1</w:t>
      </w:r>
      <w:r w:rsidRPr="00525097">
        <w:rPr>
          <w:rFonts w:asciiTheme="minorHAnsi" w:hAnsiTheme="minorHAnsi" w:cstheme="minorHAnsi"/>
          <w:noProof/>
          <w:lang w:val="es-ES"/>
        </w:rPr>
        <w:t xml:space="preserve"> hasta la COP15, para tener en cuenta los resultados del informe técnico y las deliberaciones pertinentes en las próximas reuniones del Comité Permanente. Este tercer elemento del paquete implica que en esta COP no se tomarán medidas respecto al proyecto de resolución </w:t>
      </w:r>
      <w:r w:rsidRPr="00525097">
        <w:rPr>
          <w:rFonts w:eastAsia="Times New Roman" w:cstheme="majorHAnsi"/>
          <w:noProof/>
          <w:lang w:val="es-ES"/>
        </w:rPr>
        <w:t>Doc.18.16 Rev.1</w:t>
      </w:r>
      <w:r w:rsidRPr="00525097">
        <w:rPr>
          <w:rFonts w:asciiTheme="minorHAnsi" w:hAnsiTheme="minorHAnsi" w:cstheme="minorHAnsi"/>
          <w:noProof/>
          <w:lang w:val="es-ES"/>
        </w:rPr>
        <w:t>, presentado por Argelia. Se volverá a examinar en la COP15, sobre la base de la información que proporcionará la Secretaría respecto a su procedimiento para inscribir sitios en la Lista de Humedales de Importancia Internacional, así como de las deliberaciones pertinentes en el período entre sesiones de las reuniones del Comité Permanente.</w:t>
      </w:r>
    </w:p>
    <w:p w14:paraId="2C23C307" w14:textId="77777777" w:rsidR="005E33A8" w:rsidRPr="00525097" w:rsidRDefault="005E33A8" w:rsidP="005E33A8">
      <w:pPr>
        <w:spacing w:after="0" w:line="240" w:lineRule="auto"/>
        <w:rPr>
          <w:rFonts w:asciiTheme="minorHAnsi" w:hAnsiTheme="minorHAnsi" w:cstheme="minorHAnsi"/>
          <w:noProof/>
          <w:lang w:val="es-ES"/>
        </w:rPr>
      </w:pPr>
    </w:p>
    <w:p w14:paraId="72FDC133" w14:textId="10C9B046"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Para concluir, quisiera solicitar que todas las intervenciones realizadas por Argelia en relación con este punto del orden del día figuren en </w:t>
      </w:r>
      <w:r w:rsidR="005B119C">
        <w:rPr>
          <w:rFonts w:asciiTheme="minorHAnsi" w:hAnsiTheme="minorHAnsi" w:cstheme="minorHAnsi"/>
          <w:noProof/>
          <w:lang w:val="es-ES"/>
        </w:rPr>
        <w:t>las actas</w:t>
      </w:r>
      <w:r w:rsidRPr="00525097">
        <w:rPr>
          <w:rFonts w:asciiTheme="minorHAnsi" w:hAnsiTheme="minorHAnsi" w:cstheme="minorHAnsi"/>
          <w:noProof/>
          <w:lang w:val="es-ES"/>
        </w:rPr>
        <w:t xml:space="preserve"> oficiales de esta COP. Las intervenciones al respecto que se hayan presentado se remitirán a la Secretaría.</w:t>
      </w:r>
    </w:p>
    <w:p w14:paraId="0BE9C3AE" w14:textId="77777777" w:rsidR="005E33A8" w:rsidRPr="00525097" w:rsidRDefault="005E33A8" w:rsidP="005E33A8">
      <w:pPr>
        <w:spacing w:after="0" w:line="240" w:lineRule="auto"/>
        <w:rPr>
          <w:rFonts w:asciiTheme="minorHAnsi" w:hAnsiTheme="minorHAnsi" w:cstheme="minorHAnsi"/>
          <w:noProof/>
          <w:lang w:val="es-ES"/>
        </w:rPr>
      </w:pPr>
    </w:p>
    <w:p w14:paraId="2204B152"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Sin más, les agradezco mucho.</w:t>
      </w:r>
    </w:p>
    <w:p w14:paraId="291358BA" w14:textId="77777777" w:rsidR="005E33A8" w:rsidRPr="00525097" w:rsidRDefault="005E33A8" w:rsidP="005E33A8">
      <w:pPr>
        <w:spacing w:after="0" w:line="240" w:lineRule="auto"/>
        <w:rPr>
          <w:rFonts w:asciiTheme="minorHAnsi" w:hAnsiTheme="minorHAnsi" w:cstheme="minorHAnsi"/>
          <w:noProof/>
          <w:lang w:val="es-ES"/>
        </w:rPr>
      </w:pPr>
    </w:p>
    <w:p w14:paraId="663FAB6A" w14:textId="77777777" w:rsidR="005E33A8" w:rsidRPr="00525097" w:rsidRDefault="005E33A8" w:rsidP="005E33A8">
      <w:pPr>
        <w:spacing w:after="0" w:line="240" w:lineRule="auto"/>
        <w:rPr>
          <w:rFonts w:asciiTheme="minorHAnsi" w:hAnsiTheme="minorHAnsi" w:cstheme="minorHAnsi"/>
          <w:noProof/>
          <w:lang w:val="es-ES"/>
        </w:rPr>
      </w:pPr>
    </w:p>
    <w:p w14:paraId="339FE52A" w14:textId="77777777" w:rsidR="005E33A8" w:rsidRPr="00525097" w:rsidRDefault="005E33A8" w:rsidP="005E33A8">
      <w:pPr>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5.</w:t>
      </w:r>
      <w:r w:rsidRPr="00525097">
        <w:rPr>
          <w:rFonts w:asciiTheme="minorHAnsi" w:hAnsiTheme="minorHAnsi" w:cstheme="minorHAnsi"/>
          <w:b/>
          <w:noProof/>
          <w:lang w:val="es-ES"/>
        </w:rPr>
        <w:tab/>
        <w:t>13 de noviembre de 2022</w:t>
      </w:r>
    </w:p>
    <w:p w14:paraId="18274611" w14:textId="1585DF02" w:rsidR="005E33A8" w:rsidRPr="00525097" w:rsidRDefault="005E33A8" w:rsidP="005E33A8">
      <w:pPr>
        <w:keepNext/>
        <w:spacing w:after="0" w:line="240" w:lineRule="auto"/>
        <w:rPr>
          <w:rFonts w:asciiTheme="minorHAnsi" w:hAnsiTheme="minorHAnsi" w:cstheme="minorHAnsi"/>
          <w:b/>
          <w:noProof/>
          <w:lang w:val="es-ES"/>
        </w:rPr>
      </w:pPr>
      <w:r w:rsidRPr="00525097">
        <w:rPr>
          <w:rFonts w:asciiTheme="minorHAnsi" w:hAnsiTheme="minorHAnsi" w:cstheme="minorHAnsi"/>
          <w:b/>
          <w:noProof/>
          <w:lang w:val="es-ES"/>
        </w:rPr>
        <w:t xml:space="preserve">Explicación de voto de Argelia tras la votación sobre el proyecto de resolución </w:t>
      </w:r>
      <w:r w:rsidRPr="00525097">
        <w:rPr>
          <w:rFonts w:eastAsia="Times New Roman" w:cstheme="majorHAnsi"/>
          <w:b/>
          <w:bCs/>
          <w:noProof/>
          <w:lang w:val="es-ES"/>
        </w:rPr>
        <w:t>Doc.18.15 Rev.2</w:t>
      </w:r>
      <w:r w:rsidR="009002C4" w:rsidRPr="00525097">
        <w:rPr>
          <w:rStyle w:val="FootnoteReference"/>
          <w:rFonts w:eastAsia="Times New Roman" w:cstheme="majorHAnsi"/>
          <w:b/>
          <w:bCs/>
          <w:noProof/>
          <w:lang w:val="es-ES"/>
        </w:rPr>
        <w:footnoteReference w:id="16"/>
      </w:r>
    </w:p>
    <w:p w14:paraId="35B7AA6E" w14:textId="77777777" w:rsidR="005E33A8" w:rsidRPr="00525097" w:rsidRDefault="005E33A8" w:rsidP="005E33A8">
      <w:pPr>
        <w:spacing w:after="0" w:line="240" w:lineRule="auto"/>
        <w:rPr>
          <w:rFonts w:asciiTheme="minorHAnsi" w:hAnsiTheme="minorHAnsi" w:cstheme="minorHAnsi"/>
          <w:b/>
          <w:noProof/>
          <w:lang w:val="es-ES"/>
        </w:rPr>
      </w:pPr>
    </w:p>
    <w:p w14:paraId="621216E6" w14:textId="2B73D86F"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Con arreglo al artículo 45 del reglamento, tomo la palabra para ofrecer una explicación con </w:t>
      </w:r>
      <w:r w:rsidR="00BA0495">
        <w:rPr>
          <w:rFonts w:asciiTheme="minorHAnsi" w:hAnsiTheme="minorHAnsi" w:cstheme="minorHAnsi"/>
          <w:noProof/>
          <w:lang w:val="es-ES"/>
        </w:rPr>
        <w:t>respecto</w:t>
      </w:r>
      <w:r w:rsidRPr="00525097">
        <w:rPr>
          <w:rFonts w:asciiTheme="minorHAnsi" w:hAnsiTheme="minorHAnsi" w:cstheme="minorHAnsi"/>
          <w:noProof/>
          <w:lang w:val="es-ES"/>
        </w:rPr>
        <w:t xml:space="preserve"> a nuestra postura tras la aprobación del proyecto de resolución Doc.18.15 Rev.2.</w:t>
      </w:r>
    </w:p>
    <w:p w14:paraId="6B0566B2" w14:textId="77777777" w:rsidR="005E33A8" w:rsidRPr="00525097" w:rsidRDefault="005E33A8" w:rsidP="005E33A8">
      <w:pPr>
        <w:spacing w:after="0" w:line="240" w:lineRule="auto"/>
        <w:rPr>
          <w:rFonts w:asciiTheme="minorHAnsi" w:hAnsiTheme="minorHAnsi" w:cstheme="minorHAnsi"/>
          <w:noProof/>
          <w:lang w:val="es-ES"/>
        </w:rPr>
      </w:pPr>
    </w:p>
    <w:p w14:paraId="49419F25"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Argelia agradece a todas las delegaciones que han participado de forma constructiva con sus propuestas respecto a los proyectos de resolución Doc.18.16 y Doc.18.15. Les agradecemos por ayudarnos a salvar las distancias, así como a identificar un punto de encuentro. Sin su espíritu de flexibilidad no habríamos logrado este resultado.</w:t>
      </w:r>
    </w:p>
    <w:p w14:paraId="7583183E" w14:textId="77777777" w:rsidR="005E33A8" w:rsidRPr="00525097" w:rsidRDefault="005E33A8" w:rsidP="005E33A8">
      <w:pPr>
        <w:spacing w:after="0" w:line="240" w:lineRule="auto"/>
        <w:rPr>
          <w:rFonts w:asciiTheme="minorHAnsi" w:hAnsiTheme="minorHAnsi" w:cstheme="minorHAnsi"/>
          <w:noProof/>
          <w:lang w:val="es-ES"/>
        </w:rPr>
      </w:pPr>
    </w:p>
    <w:p w14:paraId="4145FF81"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Hemos venido desde lejos.</w:t>
      </w:r>
    </w:p>
    <w:p w14:paraId="3567D0CE" w14:textId="77777777" w:rsidR="005E33A8" w:rsidRPr="00525097" w:rsidRDefault="005E33A8" w:rsidP="005E33A8">
      <w:pPr>
        <w:spacing w:after="0" w:line="240" w:lineRule="auto"/>
        <w:rPr>
          <w:rFonts w:asciiTheme="minorHAnsi" w:hAnsiTheme="minorHAnsi" w:cstheme="minorHAnsi"/>
          <w:noProof/>
          <w:lang w:val="es-ES"/>
        </w:rPr>
      </w:pPr>
    </w:p>
    <w:p w14:paraId="6AC2399D"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Mi delegación desea expresar su agradecimiento a la delegación de Sudáfrica por haber presidido el grupo de contacto sobre el proyecto de resolución Doc.18.16 y por habernos orientado para llegar a un consenso. También agradecemos a México por haber presidido las consultas informales de hoy.</w:t>
      </w:r>
    </w:p>
    <w:p w14:paraId="38292084" w14:textId="77777777" w:rsidR="005E33A8" w:rsidRPr="00525097" w:rsidRDefault="005E33A8" w:rsidP="005E33A8">
      <w:pPr>
        <w:spacing w:after="0" w:line="240" w:lineRule="auto"/>
        <w:rPr>
          <w:rFonts w:asciiTheme="minorHAnsi" w:hAnsiTheme="minorHAnsi" w:cstheme="minorHAnsi"/>
          <w:noProof/>
          <w:lang w:val="es-ES"/>
        </w:rPr>
      </w:pPr>
    </w:p>
    <w:p w14:paraId="1CD131AF"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Asimismo, le expresamos nuestro agradecimiento a usted, señor Presidente, por su dirección sabia e imparcial.  </w:t>
      </w:r>
    </w:p>
    <w:p w14:paraId="206BD63A" w14:textId="77777777" w:rsidR="005E33A8" w:rsidRPr="00525097" w:rsidRDefault="005E33A8" w:rsidP="005E33A8">
      <w:pPr>
        <w:spacing w:after="0" w:line="240" w:lineRule="auto"/>
        <w:rPr>
          <w:rFonts w:asciiTheme="minorHAnsi" w:hAnsiTheme="minorHAnsi" w:cstheme="minorHAnsi"/>
          <w:noProof/>
          <w:lang w:val="es-ES"/>
        </w:rPr>
      </w:pPr>
    </w:p>
    <w:p w14:paraId="640625C4" w14:textId="5C7023BF"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Argelia opina haber señalado una carencia en la Secretaría de la Convención en lo que respecta a la Lista de Humedales de Importancia Internacional. En el futuro habrá que decidir si debemos permitir que se mantenga el </w:t>
      </w:r>
      <w:r w:rsidRPr="00525097">
        <w:rPr>
          <w:rFonts w:asciiTheme="minorHAnsi" w:hAnsiTheme="minorHAnsi" w:cstheme="minorHAnsi"/>
          <w:i/>
          <w:iCs/>
          <w:noProof/>
          <w:lang w:val="es-ES"/>
        </w:rPr>
        <w:t>statu quo</w:t>
      </w:r>
      <w:r w:rsidRPr="00525097">
        <w:rPr>
          <w:rFonts w:asciiTheme="minorHAnsi" w:hAnsiTheme="minorHAnsi" w:cstheme="minorHAnsi"/>
          <w:noProof/>
          <w:lang w:val="es-ES"/>
        </w:rPr>
        <w:t xml:space="preserve"> y que este se utilice como pretexto para establecer políticas basadas en hechos consumados (</w:t>
      </w:r>
      <w:r w:rsidRPr="00525097">
        <w:rPr>
          <w:rFonts w:asciiTheme="minorHAnsi" w:hAnsiTheme="minorHAnsi" w:cstheme="minorHAnsi"/>
          <w:i/>
          <w:iCs/>
          <w:noProof/>
          <w:lang w:val="es-ES"/>
        </w:rPr>
        <w:t>fait accompli</w:t>
      </w:r>
      <w:r w:rsidRPr="00525097">
        <w:rPr>
          <w:rFonts w:asciiTheme="minorHAnsi" w:hAnsiTheme="minorHAnsi" w:cstheme="minorHAnsi"/>
          <w:noProof/>
          <w:lang w:val="es-ES"/>
        </w:rPr>
        <w:t xml:space="preserve">), lo que, en este sentido, tras realizar un análisis más detenido, es quizás una forma de politización de la Convención </w:t>
      </w:r>
      <w:r w:rsidR="00826045">
        <w:rPr>
          <w:rFonts w:asciiTheme="minorHAnsi" w:hAnsiTheme="minorHAnsi" w:cstheme="minorHAnsi"/>
          <w:noProof/>
          <w:lang w:val="es-ES"/>
        </w:rPr>
        <w:t>sobre</w:t>
      </w:r>
      <w:r w:rsidRPr="00525097">
        <w:rPr>
          <w:rFonts w:asciiTheme="minorHAnsi" w:hAnsiTheme="minorHAnsi" w:cstheme="minorHAnsi"/>
          <w:noProof/>
          <w:lang w:val="es-ES"/>
        </w:rPr>
        <w:t xml:space="preserve"> los Humedales con la excusa de la conservación del medio ambiente.  </w:t>
      </w:r>
    </w:p>
    <w:p w14:paraId="5AE3C0F8" w14:textId="77777777" w:rsidR="005E33A8" w:rsidRPr="00525097" w:rsidRDefault="005E33A8" w:rsidP="005E33A8">
      <w:pPr>
        <w:spacing w:after="0" w:line="240" w:lineRule="auto"/>
        <w:rPr>
          <w:rFonts w:asciiTheme="minorHAnsi" w:hAnsiTheme="minorHAnsi" w:cstheme="minorHAnsi"/>
          <w:noProof/>
          <w:lang w:val="es-ES"/>
        </w:rPr>
      </w:pPr>
    </w:p>
    <w:p w14:paraId="6E6ED217"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En todo caso, en nuestra opinión esta carencia debe corregirse.</w:t>
      </w:r>
    </w:p>
    <w:p w14:paraId="2C7EC10E" w14:textId="77777777" w:rsidR="005E33A8" w:rsidRPr="00525097" w:rsidRDefault="005E33A8" w:rsidP="005E33A8">
      <w:pPr>
        <w:spacing w:after="0" w:line="240" w:lineRule="auto"/>
        <w:rPr>
          <w:rFonts w:asciiTheme="minorHAnsi" w:hAnsiTheme="minorHAnsi" w:cstheme="minorHAnsi"/>
          <w:noProof/>
          <w:lang w:val="es-ES"/>
        </w:rPr>
      </w:pPr>
    </w:p>
    <w:p w14:paraId="15C103F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Como se declaró a principios de esta semana, Argelia no pretende proponer el mejor enfoque, pero tiene el mérito de proponer una manera de solucionar el problema.</w:t>
      </w:r>
    </w:p>
    <w:p w14:paraId="28C0DD77" w14:textId="77777777" w:rsidR="005E33A8" w:rsidRPr="00525097" w:rsidRDefault="005E33A8" w:rsidP="005E33A8">
      <w:pPr>
        <w:spacing w:after="0" w:line="240" w:lineRule="auto"/>
        <w:rPr>
          <w:rFonts w:asciiTheme="minorHAnsi" w:hAnsiTheme="minorHAnsi" w:cstheme="minorHAnsi"/>
          <w:noProof/>
          <w:lang w:val="es-ES"/>
        </w:rPr>
      </w:pPr>
    </w:p>
    <w:p w14:paraId="09FCD874"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Desde nuestro punto de vista, las Partes Contratantes deberían dar orientaciones claras a la Secretaría de la Convención, incluso sobre la fuente de las coordenadas geográficas relativas a las fronteras internacionales.  </w:t>
      </w:r>
    </w:p>
    <w:p w14:paraId="440892C9" w14:textId="77777777" w:rsidR="005E33A8" w:rsidRPr="00525097" w:rsidRDefault="005E33A8" w:rsidP="005E33A8">
      <w:pPr>
        <w:spacing w:after="0" w:line="240" w:lineRule="auto"/>
        <w:rPr>
          <w:rFonts w:asciiTheme="minorHAnsi" w:hAnsiTheme="minorHAnsi" w:cstheme="minorHAnsi"/>
          <w:noProof/>
          <w:lang w:val="es-ES"/>
        </w:rPr>
      </w:pPr>
    </w:p>
    <w:p w14:paraId="17F40F26"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Las fronteras y los nombres de los territorios reconocidos a escala internacional deben indicarse y reflejarse debidamente en todos los documentos y mapas de la Convención sobre los Humedales. Algunos documentos actuales de la Convención podrían prestarse a equívocos, o bien, personas legas podrían interpretarlos como una declaración de postura de la Convención sobre la situación de algunos territorios. Esa interpretación estaría en contradicción con el derecho internacional y el estado de derecho. </w:t>
      </w:r>
    </w:p>
    <w:p w14:paraId="08F5EE63" w14:textId="77777777" w:rsidR="005E33A8" w:rsidRPr="00525097" w:rsidRDefault="005E33A8" w:rsidP="005E33A8">
      <w:pPr>
        <w:spacing w:after="0" w:line="240" w:lineRule="auto"/>
        <w:rPr>
          <w:rFonts w:asciiTheme="minorHAnsi" w:hAnsiTheme="minorHAnsi" w:cstheme="minorHAnsi"/>
          <w:noProof/>
          <w:lang w:val="es-ES"/>
        </w:rPr>
      </w:pPr>
    </w:p>
    <w:p w14:paraId="5DC70DAD"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Cada vez se entiende mejor lo que Argelia ha planteado. Esperamos que el trabajo que se realice entre períodos de sesiones permita aclarar esta cuestión.  </w:t>
      </w:r>
    </w:p>
    <w:p w14:paraId="38648B27" w14:textId="77777777" w:rsidR="005E33A8" w:rsidRPr="00525097" w:rsidRDefault="005E33A8" w:rsidP="005E33A8">
      <w:pPr>
        <w:spacing w:after="0" w:line="240" w:lineRule="auto"/>
        <w:rPr>
          <w:rFonts w:asciiTheme="minorHAnsi" w:hAnsiTheme="minorHAnsi" w:cstheme="minorHAnsi"/>
          <w:noProof/>
          <w:lang w:val="es-ES"/>
        </w:rPr>
      </w:pPr>
    </w:p>
    <w:p w14:paraId="043B20D4"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Mi delegación espera con interés colaborar con todos para mejorar el trabajo de la Secretaría de la Convención.</w:t>
      </w:r>
    </w:p>
    <w:p w14:paraId="6B670755" w14:textId="77777777" w:rsidR="005E33A8" w:rsidRPr="00525097" w:rsidRDefault="005E33A8" w:rsidP="005E33A8">
      <w:pPr>
        <w:spacing w:after="0" w:line="240" w:lineRule="auto"/>
        <w:rPr>
          <w:rFonts w:asciiTheme="minorHAnsi" w:hAnsiTheme="minorHAnsi" w:cstheme="minorHAnsi"/>
          <w:noProof/>
          <w:lang w:val="es-ES"/>
        </w:rPr>
      </w:pPr>
    </w:p>
    <w:p w14:paraId="6A91290F" w14:textId="315CC1AC"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En nuestra opinión, el texto que se acaba de aprobar es probablemente el mejor resultado consensuado posible en esta fase, teniendo en cuenta las brechas, las discrepancias y los malentendidos iniciales, así como el escaso tiempo disponible en esta COP.  </w:t>
      </w:r>
    </w:p>
    <w:p w14:paraId="5DE114EA" w14:textId="77777777" w:rsidR="005E33A8" w:rsidRPr="00525097" w:rsidRDefault="005E33A8" w:rsidP="005E33A8">
      <w:pPr>
        <w:spacing w:after="0" w:line="240" w:lineRule="auto"/>
        <w:rPr>
          <w:rFonts w:asciiTheme="minorHAnsi" w:hAnsiTheme="minorHAnsi" w:cstheme="minorHAnsi"/>
          <w:noProof/>
          <w:lang w:val="es-ES"/>
        </w:rPr>
      </w:pPr>
    </w:p>
    <w:p w14:paraId="1EEC478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Muchas gracias.</w:t>
      </w:r>
    </w:p>
    <w:p w14:paraId="36713814" w14:textId="77777777" w:rsidR="00940837" w:rsidRPr="00525097" w:rsidRDefault="00940837" w:rsidP="00CF5B30">
      <w:pPr>
        <w:spacing w:after="0" w:line="240" w:lineRule="auto"/>
        <w:rPr>
          <w:rFonts w:asciiTheme="minorHAnsi" w:eastAsiaTheme="minorHAnsi" w:hAnsiTheme="minorHAnsi" w:cstheme="minorBidi"/>
          <w:b/>
          <w:bCs/>
          <w:noProof/>
          <w:szCs w:val="24"/>
          <w:lang w:val="es-ES"/>
        </w:rPr>
      </w:pPr>
    </w:p>
    <w:p w14:paraId="142C5761" w14:textId="77777777" w:rsidR="00940837" w:rsidRPr="00525097" w:rsidRDefault="00940837" w:rsidP="00CF5B30">
      <w:pPr>
        <w:spacing w:after="0" w:line="240" w:lineRule="auto"/>
        <w:rPr>
          <w:rFonts w:asciiTheme="minorHAnsi" w:eastAsiaTheme="minorHAnsi" w:hAnsiTheme="minorHAnsi" w:cstheme="minorBidi"/>
          <w:b/>
          <w:bCs/>
          <w:noProof/>
          <w:szCs w:val="24"/>
          <w:lang w:val="es-ES"/>
        </w:rPr>
      </w:pPr>
      <w:r w:rsidRPr="00525097">
        <w:rPr>
          <w:rFonts w:asciiTheme="minorHAnsi" w:eastAsiaTheme="minorHAnsi" w:hAnsiTheme="minorHAnsi" w:cstheme="minorBidi"/>
          <w:b/>
          <w:bCs/>
          <w:noProof/>
          <w:szCs w:val="24"/>
          <w:lang w:val="es-ES"/>
        </w:rPr>
        <w:br w:type="page"/>
      </w:r>
    </w:p>
    <w:p w14:paraId="7CC3A4D8" w14:textId="5CD1ABD5" w:rsidR="00940837" w:rsidRPr="00525097" w:rsidRDefault="00940837" w:rsidP="00CF5B30">
      <w:pPr>
        <w:spacing w:after="0" w:line="240" w:lineRule="auto"/>
        <w:rPr>
          <w:rFonts w:asciiTheme="minorHAnsi" w:eastAsiaTheme="minorHAnsi" w:hAnsiTheme="minorHAnsi" w:cstheme="minorBidi"/>
          <w:b/>
          <w:bCs/>
          <w:noProof/>
          <w:sz w:val="24"/>
          <w:szCs w:val="24"/>
          <w:lang w:val="es-ES"/>
        </w:rPr>
      </w:pPr>
      <w:r w:rsidRPr="00525097">
        <w:rPr>
          <w:rFonts w:asciiTheme="minorHAnsi" w:eastAsiaTheme="minorHAnsi" w:hAnsiTheme="minorHAnsi" w:cstheme="minorBidi"/>
          <w:b/>
          <w:bCs/>
          <w:noProof/>
          <w:sz w:val="24"/>
          <w:szCs w:val="24"/>
          <w:lang w:val="es-ES"/>
        </w:rPr>
        <w:lastRenderedPageBreak/>
        <w:t xml:space="preserve">Anexo </w:t>
      </w:r>
      <w:r w:rsidR="003C7DD8" w:rsidRPr="00525097">
        <w:rPr>
          <w:rFonts w:asciiTheme="minorHAnsi" w:eastAsiaTheme="minorHAnsi" w:hAnsiTheme="minorHAnsi" w:cstheme="minorBidi"/>
          <w:b/>
          <w:bCs/>
          <w:noProof/>
          <w:sz w:val="24"/>
          <w:szCs w:val="24"/>
          <w:lang w:val="es-ES"/>
        </w:rPr>
        <w:t>4</w:t>
      </w:r>
    </w:p>
    <w:p w14:paraId="58C2A92D" w14:textId="6FCD4F5B" w:rsidR="005E33A8" w:rsidRPr="00525097" w:rsidRDefault="005E33A8" w:rsidP="005E33A8">
      <w:pPr>
        <w:spacing w:after="0" w:line="240" w:lineRule="auto"/>
        <w:rPr>
          <w:b/>
          <w:noProof/>
          <w:sz w:val="24"/>
          <w:szCs w:val="24"/>
          <w:lang w:val="es-ES"/>
        </w:rPr>
      </w:pPr>
      <w:r w:rsidRPr="00525097">
        <w:rPr>
          <w:b/>
          <w:noProof/>
          <w:sz w:val="24"/>
          <w:szCs w:val="24"/>
          <w:lang w:val="es-ES"/>
        </w:rPr>
        <w:t>Declaración de Ucrania en relación con el punto 18.24 del orden del día</w:t>
      </w:r>
      <w:r w:rsidR="009002C4" w:rsidRPr="00525097">
        <w:rPr>
          <w:rStyle w:val="FootnoteReference"/>
          <w:b/>
          <w:noProof/>
          <w:sz w:val="24"/>
          <w:szCs w:val="24"/>
          <w:lang w:val="es-ES"/>
        </w:rPr>
        <w:footnoteReference w:id="17"/>
      </w:r>
    </w:p>
    <w:p w14:paraId="3EE11610" w14:textId="4E032A7F" w:rsidR="005E33A8" w:rsidRPr="00525097" w:rsidRDefault="005E33A8" w:rsidP="005E33A8">
      <w:pPr>
        <w:spacing w:after="0" w:line="240" w:lineRule="auto"/>
        <w:rPr>
          <w:noProof/>
          <w:sz w:val="24"/>
          <w:szCs w:val="24"/>
          <w:lang w:val="es-ES"/>
        </w:rPr>
      </w:pPr>
    </w:p>
    <w:p w14:paraId="6A8222C6" w14:textId="77777777" w:rsidR="005E33A8" w:rsidRPr="00525097" w:rsidRDefault="005E33A8" w:rsidP="005E33A8">
      <w:pPr>
        <w:spacing w:after="0" w:line="240" w:lineRule="auto"/>
        <w:rPr>
          <w:noProof/>
          <w:sz w:val="24"/>
          <w:szCs w:val="24"/>
          <w:lang w:val="es-ES"/>
        </w:rPr>
      </w:pPr>
    </w:p>
    <w:p w14:paraId="5C18412C" w14:textId="77777777" w:rsidR="005E33A8" w:rsidRPr="00525097" w:rsidRDefault="005E33A8" w:rsidP="005E33A8">
      <w:pPr>
        <w:spacing w:after="0" w:line="240" w:lineRule="auto"/>
        <w:rPr>
          <w:bCs/>
          <w:noProof/>
          <w:lang w:val="es-ES"/>
        </w:rPr>
      </w:pPr>
      <w:r w:rsidRPr="00525097">
        <w:rPr>
          <w:bCs/>
          <w:noProof/>
          <w:lang w:val="es-ES"/>
        </w:rPr>
        <w:t>COP14 de la Convención sobre los Humedales</w:t>
      </w:r>
    </w:p>
    <w:p w14:paraId="29891B43" w14:textId="77777777" w:rsidR="005E33A8" w:rsidRPr="00525097" w:rsidRDefault="005E33A8" w:rsidP="005E33A8">
      <w:pPr>
        <w:spacing w:after="0" w:line="240" w:lineRule="auto"/>
        <w:rPr>
          <w:bCs/>
          <w:noProof/>
          <w:lang w:val="es-ES"/>
        </w:rPr>
      </w:pPr>
      <w:r w:rsidRPr="00525097">
        <w:rPr>
          <w:bCs/>
          <w:noProof/>
          <w:lang w:val="es-ES"/>
        </w:rPr>
        <w:t>10 de noviembre de 2022</w:t>
      </w:r>
    </w:p>
    <w:p w14:paraId="0BE7B0DC" w14:textId="77777777" w:rsidR="005E33A8" w:rsidRPr="00525097" w:rsidRDefault="005E33A8" w:rsidP="005E33A8">
      <w:pPr>
        <w:spacing w:after="0" w:line="240" w:lineRule="auto"/>
        <w:rPr>
          <w:noProof/>
          <w:lang w:val="es-ES"/>
        </w:rPr>
      </w:pPr>
    </w:p>
    <w:p w14:paraId="5278A164" w14:textId="77777777" w:rsidR="005E33A8" w:rsidRPr="00525097" w:rsidRDefault="005E33A8" w:rsidP="005E33A8">
      <w:pPr>
        <w:spacing w:after="0" w:line="240" w:lineRule="auto"/>
        <w:rPr>
          <w:noProof/>
          <w:lang w:val="es-ES"/>
        </w:rPr>
      </w:pPr>
      <w:r w:rsidRPr="00525097">
        <w:rPr>
          <w:noProof/>
          <w:lang w:val="es-ES"/>
        </w:rPr>
        <w:t>Presentación de proyecto de resolución titulado “Emergencia ambiental en Ucrania por los daños causados a sus humedales de importancia internacional (sitios Ramsar) a raíz de la agresión de la Federación de Rusia”</w:t>
      </w:r>
    </w:p>
    <w:p w14:paraId="78D45F61" w14:textId="77777777" w:rsidR="005E33A8" w:rsidRPr="00525097" w:rsidRDefault="005E33A8" w:rsidP="005E33A8">
      <w:pPr>
        <w:spacing w:after="0" w:line="240" w:lineRule="auto"/>
        <w:rPr>
          <w:bCs/>
          <w:noProof/>
          <w:lang w:val="es-ES"/>
        </w:rPr>
      </w:pPr>
    </w:p>
    <w:p w14:paraId="065BF537" w14:textId="77777777" w:rsidR="005E33A8" w:rsidRPr="00525097" w:rsidRDefault="005E33A8" w:rsidP="005E33A8">
      <w:pPr>
        <w:spacing w:after="0" w:line="240" w:lineRule="auto"/>
        <w:rPr>
          <w:bCs/>
          <w:noProof/>
          <w:lang w:val="es-ES"/>
        </w:rPr>
      </w:pPr>
      <w:r w:rsidRPr="00525097">
        <w:rPr>
          <w:bCs/>
          <w:noProof/>
          <w:lang w:val="es-ES"/>
        </w:rPr>
        <w:t>Señor Presidente, distinguidos delegados:</w:t>
      </w:r>
    </w:p>
    <w:p w14:paraId="10DB04E4" w14:textId="77777777" w:rsidR="005E33A8" w:rsidRPr="00525097" w:rsidRDefault="005E33A8" w:rsidP="005E33A8">
      <w:pPr>
        <w:spacing w:after="0" w:line="240" w:lineRule="auto"/>
        <w:rPr>
          <w:bCs/>
          <w:noProof/>
          <w:lang w:val="es-ES"/>
        </w:rPr>
      </w:pPr>
    </w:p>
    <w:p w14:paraId="3D57645D" w14:textId="77777777" w:rsidR="005E33A8" w:rsidRPr="00525097" w:rsidRDefault="005E33A8" w:rsidP="005E33A8">
      <w:pPr>
        <w:spacing w:after="0" w:line="240" w:lineRule="auto"/>
        <w:rPr>
          <w:noProof/>
          <w:lang w:val="es-ES"/>
        </w:rPr>
      </w:pPr>
      <w:r w:rsidRPr="00525097">
        <w:rPr>
          <w:noProof/>
          <w:lang w:val="es-ES"/>
        </w:rPr>
        <w:t>La delegación de Ucrania se complace en someter a la consideración de las Partes Contratantes de la Convención sobre los Humedales la resolución 18.24 “Emergencia ambiental en Ucrania por los daños causados a sus humedales de importancia internacional (sitios Ramsar) a raíz de la agresión de la Federación de Rusia”.</w:t>
      </w:r>
    </w:p>
    <w:p w14:paraId="5CB20CD7" w14:textId="77777777" w:rsidR="005E33A8" w:rsidRPr="00525097" w:rsidRDefault="005E33A8" w:rsidP="005E33A8">
      <w:pPr>
        <w:spacing w:after="0" w:line="240" w:lineRule="auto"/>
        <w:rPr>
          <w:noProof/>
          <w:lang w:val="es-ES"/>
        </w:rPr>
      </w:pPr>
    </w:p>
    <w:p w14:paraId="35A371C4" w14:textId="77777777" w:rsidR="005E33A8" w:rsidRPr="00525097" w:rsidRDefault="005E33A8" w:rsidP="005E33A8">
      <w:pPr>
        <w:spacing w:after="0" w:line="240" w:lineRule="auto"/>
        <w:rPr>
          <w:noProof/>
          <w:lang w:val="es-ES"/>
        </w:rPr>
      </w:pPr>
      <w:r w:rsidRPr="00525097">
        <w:rPr>
          <w:noProof/>
          <w:lang w:val="es-ES"/>
        </w:rPr>
        <w:t>El objetivo de esta resolución es apoyar la misión de la Convención centrada en la conservación y el uso racional de los humedales mediante acciones locales y nacionales y gracias a la cooperación internacional, así como hacer frente a la grave crisis ambiental que atraviesa Ucrania, en particular la relacionada con el daño de sus humedales, a causa de la invasión militar sin justificación ni provocación que está llevando a cabo la Federación de Rusia.</w:t>
      </w:r>
    </w:p>
    <w:p w14:paraId="5A5047FD" w14:textId="77777777" w:rsidR="005E33A8" w:rsidRPr="00525097" w:rsidRDefault="005E33A8" w:rsidP="005E33A8">
      <w:pPr>
        <w:spacing w:after="0" w:line="240" w:lineRule="auto"/>
        <w:rPr>
          <w:noProof/>
          <w:lang w:val="es-ES"/>
        </w:rPr>
      </w:pPr>
    </w:p>
    <w:p w14:paraId="54E6A24E" w14:textId="45783FAD" w:rsidR="005E33A8" w:rsidRPr="00525097" w:rsidRDefault="005E33A8" w:rsidP="005E33A8">
      <w:pPr>
        <w:spacing w:after="0" w:line="240" w:lineRule="auto"/>
        <w:rPr>
          <w:noProof/>
          <w:lang w:val="es-ES"/>
        </w:rPr>
      </w:pPr>
      <w:r w:rsidRPr="00525097">
        <w:rPr>
          <w:noProof/>
          <w:lang w:val="es-ES"/>
        </w:rPr>
        <w:t xml:space="preserve">El actual ataque de </w:t>
      </w:r>
      <w:r w:rsidR="00B15055" w:rsidRPr="00525097">
        <w:rPr>
          <w:noProof/>
          <w:lang w:val="es-ES"/>
        </w:rPr>
        <w:t xml:space="preserve">la Federación de </w:t>
      </w:r>
      <w:r w:rsidRPr="00525097">
        <w:rPr>
          <w:noProof/>
          <w:lang w:val="es-ES"/>
        </w:rPr>
        <w:t xml:space="preserve">Rusia contra Ucrania es una flagrante violación de la Carta de las Naciones Unidas y de los principios fundamentales del derecho internacional y tiene graves repercusiones en el medio ambiente. </w:t>
      </w:r>
    </w:p>
    <w:p w14:paraId="2EED6BAB" w14:textId="77777777" w:rsidR="005E33A8" w:rsidRPr="00525097" w:rsidRDefault="005E33A8" w:rsidP="005E33A8">
      <w:pPr>
        <w:spacing w:after="0" w:line="240" w:lineRule="auto"/>
        <w:rPr>
          <w:noProof/>
          <w:lang w:val="es-ES"/>
        </w:rPr>
      </w:pPr>
    </w:p>
    <w:p w14:paraId="65485716" w14:textId="79934C5A" w:rsidR="005E33A8" w:rsidRPr="00525097" w:rsidRDefault="005E33A8" w:rsidP="005E33A8">
      <w:pPr>
        <w:spacing w:after="0" w:line="240" w:lineRule="auto"/>
        <w:rPr>
          <w:noProof/>
          <w:lang w:val="es-ES"/>
        </w:rPr>
      </w:pPr>
      <w:r w:rsidRPr="00525097">
        <w:rPr>
          <w:noProof/>
          <w:lang w:val="es-ES"/>
        </w:rPr>
        <w:t xml:space="preserve">Alrededor del 30 % de las áreas protegidas del país han sido bombardeadas, contaminadas, </w:t>
      </w:r>
      <w:r w:rsidR="005B119C">
        <w:rPr>
          <w:noProof/>
          <w:lang w:val="es-ES"/>
        </w:rPr>
        <w:t>incendiadas</w:t>
      </w:r>
      <w:r w:rsidRPr="00525097">
        <w:rPr>
          <w:noProof/>
          <w:lang w:val="es-ES"/>
        </w:rPr>
        <w:t xml:space="preserve"> o afectadas por maniobras militares.</w:t>
      </w:r>
    </w:p>
    <w:p w14:paraId="2341CA46" w14:textId="77777777" w:rsidR="005E33A8" w:rsidRPr="00525097" w:rsidRDefault="005E33A8" w:rsidP="005E33A8">
      <w:pPr>
        <w:spacing w:after="0" w:line="240" w:lineRule="auto"/>
        <w:rPr>
          <w:noProof/>
          <w:lang w:val="es-ES"/>
        </w:rPr>
      </w:pPr>
    </w:p>
    <w:p w14:paraId="2DF9ACC2" w14:textId="77777777" w:rsidR="005E33A8" w:rsidRPr="00525097" w:rsidRDefault="005E33A8" w:rsidP="005E33A8">
      <w:pPr>
        <w:spacing w:after="0" w:line="240" w:lineRule="auto"/>
        <w:rPr>
          <w:noProof/>
          <w:lang w:val="es-ES"/>
        </w:rPr>
      </w:pPr>
      <w:r w:rsidRPr="00525097">
        <w:rPr>
          <w:noProof/>
          <w:lang w:val="es-ES"/>
        </w:rPr>
        <w:t>Como consecuencia, el 33 % de nuestros humedales han sido ocupados o perjudicados. Se calcula que unas 600 000 hectáreas han sufrido daños, y 16 humedales están en peligro por la acción militar directa, lo que incluye hábitats absolutamente únicos para las aves, como la bahía de Dzharylgatsky, el sistema de lagos Shagany-Alibey-Burnas y la turbera de Perebrody.</w:t>
      </w:r>
    </w:p>
    <w:p w14:paraId="5E655356" w14:textId="77777777" w:rsidR="005E33A8" w:rsidRPr="00525097" w:rsidRDefault="005E33A8" w:rsidP="005E33A8">
      <w:pPr>
        <w:spacing w:after="0" w:line="240" w:lineRule="auto"/>
        <w:rPr>
          <w:noProof/>
          <w:lang w:val="es-ES"/>
        </w:rPr>
      </w:pPr>
    </w:p>
    <w:p w14:paraId="703AE14E" w14:textId="77777777" w:rsidR="005E33A8" w:rsidRPr="00525097" w:rsidRDefault="005E33A8" w:rsidP="005E33A8">
      <w:pPr>
        <w:spacing w:after="0" w:line="240" w:lineRule="auto"/>
        <w:rPr>
          <w:noProof/>
          <w:lang w:val="es-ES"/>
        </w:rPr>
      </w:pPr>
      <w:r w:rsidRPr="00525097">
        <w:rPr>
          <w:noProof/>
          <w:lang w:val="es-ES"/>
        </w:rPr>
        <w:t>La invasión a gran escala de Ucrania por parte de Rusia coincidió con el inicio del período de nidificación de diferentes especies de aves que gozan de un estatus de protección a escala regional, nacional e internacional. Las acciones militares provocaron una gran perturbación que redujo el éxito de la nidificación de ciertas especies. Los incendios masivos en los lugares de nidificación han provocado la muerte tanto de polluelos como de crías jóvenes.</w:t>
      </w:r>
    </w:p>
    <w:p w14:paraId="1DE27017" w14:textId="77777777" w:rsidR="005E33A8" w:rsidRPr="00525097" w:rsidRDefault="005E33A8" w:rsidP="005E33A8">
      <w:pPr>
        <w:spacing w:after="0" w:line="240" w:lineRule="auto"/>
        <w:rPr>
          <w:noProof/>
          <w:lang w:val="es-ES"/>
        </w:rPr>
      </w:pPr>
    </w:p>
    <w:p w14:paraId="12F2D47C" w14:textId="77777777" w:rsidR="005E33A8" w:rsidRPr="00525097" w:rsidRDefault="005E33A8" w:rsidP="005E33A8">
      <w:pPr>
        <w:spacing w:after="0" w:line="240" w:lineRule="auto"/>
        <w:rPr>
          <w:noProof/>
          <w:lang w:val="es-ES"/>
        </w:rPr>
      </w:pPr>
      <w:r w:rsidRPr="00525097">
        <w:rPr>
          <w:noProof/>
          <w:lang w:val="es-ES"/>
        </w:rPr>
        <w:t>Aunque los daños al medio ambiente son evidentes, su alcance es difícil de medir. La contaminación causada por las actividades militares no se denuncia porque los sistemas de vigilancia han sido alterados o destruidos, y estos daños siguen multiplicándose.</w:t>
      </w:r>
    </w:p>
    <w:p w14:paraId="08CE6062" w14:textId="77777777" w:rsidR="005E33A8" w:rsidRPr="00525097" w:rsidRDefault="005E33A8" w:rsidP="005E33A8">
      <w:pPr>
        <w:spacing w:after="0" w:line="240" w:lineRule="auto"/>
        <w:rPr>
          <w:noProof/>
          <w:lang w:val="es-ES"/>
        </w:rPr>
      </w:pPr>
    </w:p>
    <w:p w14:paraId="70544014" w14:textId="77777777" w:rsidR="005E33A8" w:rsidRPr="00525097" w:rsidRDefault="005E33A8" w:rsidP="005E33A8">
      <w:pPr>
        <w:spacing w:after="0" w:line="240" w:lineRule="auto"/>
        <w:rPr>
          <w:noProof/>
          <w:lang w:val="es-ES"/>
        </w:rPr>
      </w:pPr>
      <w:r w:rsidRPr="00525097">
        <w:rPr>
          <w:noProof/>
          <w:lang w:val="es-ES"/>
        </w:rPr>
        <w:t>La situación en Ucrania es motivo de gran preocupación para las instituciones internacionales de conservación del medio ambiente.</w:t>
      </w:r>
    </w:p>
    <w:p w14:paraId="6B2B2D1C" w14:textId="77777777" w:rsidR="005E33A8" w:rsidRPr="00525097" w:rsidRDefault="005E33A8" w:rsidP="005E33A8">
      <w:pPr>
        <w:spacing w:after="0" w:line="240" w:lineRule="auto"/>
        <w:rPr>
          <w:noProof/>
          <w:lang w:val="es-ES"/>
        </w:rPr>
      </w:pPr>
    </w:p>
    <w:p w14:paraId="726E7019" w14:textId="77777777" w:rsidR="005E33A8" w:rsidRPr="00525097" w:rsidRDefault="005E33A8" w:rsidP="005E33A8">
      <w:pPr>
        <w:spacing w:after="0" w:line="240" w:lineRule="auto"/>
        <w:rPr>
          <w:noProof/>
          <w:lang w:val="es-ES"/>
        </w:rPr>
      </w:pPr>
      <w:r w:rsidRPr="00525097">
        <w:rPr>
          <w:noProof/>
          <w:lang w:val="es-ES"/>
        </w:rPr>
        <w:lastRenderedPageBreak/>
        <w:t>Permítanme recordar la Declaración aprobada por la Novena Conferencia Ministerial de Medio Ambiente para Europa, en la que se expresó gran preocupación por el impacto perjudicial que esta agresión militar contra Ucrania y su pueblo ha causado y seguirá causando al medio ambiente. Las consecuencias ecológicas por esta agresión también podrían amenazar vidas humanas y la salud de las personas, con efectos inmediatos y a largo plazo.</w:t>
      </w:r>
    </w:p>
    <w:p w14:paraId="11CF62B3" w14:textId="77777777" w:rsidR="005E33A8" w:rsidRPr="00525097" w:rsidRDefault="005E33A8" w:rsidP="005E33A8">
      <w:pPr>
        <w:spacing w:after="0" w:line="240" w:lineRule="auto"/>
        <w:rPr>
          <w:noProof/>
          <w:lang w:val="es-ES"/>
        </w:rPr>
      </w:pPr>
    </w:p>
    <w:p w14:paraId="5C0A2AFE" w14:textId="77777777" w:rsidR="005E33A8" w:rsidRPr="00525097" w:rsidRDefault="005E33A8" w:rsidP="005E33A8">
      <w:pPr>
        <w:spacing w:after="0" w:line="240" w:lineRule="auto"/>
        <w:rPr>
          <w:noProof/>
          <w:lang w:val="es-ES"/>
        </w:rPr>
      </w:pPr>
      <w:r w:rsidRPr="00525097">
        <w:rPr>
          <w:noProof/>
          <w:lang w:val="es-ES"/>
        </w:rPr>
        <w:t>Sin politización alguna, el proyecto propuesto se centra específicamente en los efectos sobre el medio ambiente que estamos presenciando.</w:t>
      </w:r>
    </w:p>
    <w:p w14:paraId="0D20346F" w14:textId="77777777" w:rsidR="005E33A8" w:rsidRPr="00525097" w:rsidRDefault="005E33A8" w:rsidP="005E33A8">
      <w:pPr>
        <w:spacing w:after="0" w:line="240" w:lineRule="auto"/>
        <w:rPr>
          <w:noProof/>
          <w:lang w:val="es-ES"/>
        </w:rPr>
      </w:pPr>
    </w:p>
    <w:p w14:paraId="278837DB" w14:textId="77777777" w:rsidR="005E33A8" w:rsidRPr="00525097" w:rsidRDefault="005E33A8" w:rsidP="005E33A8">
      <w:pPr>
        <w:spacing w:after="0" w:line="240" w:lineRule="auto"/>
        <w:rPr>
          <w:noProof/>
          <w:lang w:val="es-ES"/>
        </w:rPr>
      </w:pPr>
      <w:r w:rsidRPr="008B54A3">
        <w:rPr>
          <w:noProof/>
          <w:lang w:val="es-ES"/>
        </w:rPr>
        <w:t>Sobre la base de estas consideraciones, el presente proyecto de resolución reconoce el efecto devastador que la agresión de la Federación de Rusia está causando en la situación del medio ambiente en Ucrania, lo que incluye la alteración del estado ecológico de 16 Humedales de Importancia Internacional y el posible daño en otros 15 Humedales de Importancia Internacional de Ucrania.</w:t>
      </w:r>
    </w:p>
    <w:p w14:paraId="2FD38282" w14:textId="77777777" w:rsidR="005E33A8" w:rsidRPr="00525097" w:rsidRDefault="005E33A8" w:rsidP="005E33A8">
      <w:pPr>
        <w:spacing w:after="0" w:line="240" w:lineRule="auto"/>
        <w:rPr>
          <w:noProof/>
          <w:lang w:val="es-ES"/>
        </w:rPr>
      </w:pPr>
    </w:p>
    <w:p w14:paraId="604286AC" w14:textId="5C56DEEE" w:rsidR="005E33A8" w:rsidRPr="00525097" w:rsidRDefault="005E33A8" w:rsidP="005E33A8">
      <w:pPr>
        <w:spacing w:after="0" w:line="240" w:lineRule="auto"/>
        <w:rPr>
          <w:noProof/>
          <w:lang w:val="es-ES"/>
        </w:rPr>
      </w:pPr>
      <w:r w:rsidRPr="00525097">
        <w:rPr>
          <w:noProof/>
          <w:lang w:val="es-ES"/>
        </w:rPr>
        <w:t xml:space="preserve">El proyecto también solicita a la Secretaría de la Convención sobre los Humedales que coordine acciones con las Partes Contratantes y las organizaciones nacionales e internacionales pertinentes para que realicen evaluaciones de los Humedales de Importancia Internacional de Ucrania que han sido afectados por la agresión, y </w:t>
      </w:r>
      <w:r w:rsidR="008B54A3">
        <w:rPr>
          <w:noProof/>
          <w:lang w:val="es-ES"/>
        </w:rPr>
        <w:t xml:space="preserve">para que </w:t>
      </w:r>
      <w:r w:rsidRPr="00525097">
        <w:rPr>
          <w:noProof/>
          <w:lang w:val="es-ES"/>
        </w:rPr>
        <w:t>presten asesoramiento sobre las medidas de mitigación y restauración adecuadas.</w:t>
      </w:r>
    </w:p>
    <w:p w14:paraId="73355F54" w14:textId="77777777" w:rsidR="005E33A8" w:rsidRPr="00525097" w:rsidRDefault="005E33A8" w:rsidP="005E33A8">
      <w:pPr>
        <w:spacing w:after="0" w:line="240" w:lineRule="auto"/>
        <w:rPr>
          <w:noProof/>
          <w:lang w:val="es-ES"/>
        </w:rPr>
      </w:pPr>
    </w:p>
    <w:p w14:paraId="61971A77" w14:textId="6A703982" w:rsidR="005E33A8" w:rsidRPr="00525097" w:rsidRDefault="005E33A8" w:rsidP="005E33A8">
      <w:pPr>
        <w:spacing w:after="0" w:line="240" w:lineRule="auto"/>
        <w:rPr>
          <w:noProof/>
          <w:lang w:val="es-ES"/>
        </w:rPr>
      </w:pPr>
      <w:r w:rsidRPr="00525097">
        <w:rPr>
          <w:noProof/>
          <w:lang w:val="es-ES"/>
        </w:rPr>
        <w:t xml:space="preserve">Asimismo, lo que es más importante, la resolución invita a las Partes Contratantes a que brinden apoyo, </w:t>
      </w:r>
      <w:r w:rsidR="008B54A3">
        <w:rPr>
          <w:noProof/>
          <w:lang w:val="es-ES"/>
        </w:rPr>
        <w:t>incluso</w:t>
      </w:r>
      <w:r w:rsidRPr="00525097">
        <w:rPr>
          <w:noProof/>
          <w:lang w:val="es-ES"/>
        </w:rPr>
        <w:t xml:space="preserve"> contribuciones financieras de carácter voluntario y asistencia a Ucrania para las actividades de restauración de sus Humedales de Importancia Internacional.</w:t>
      </w:r>
    </w:p>
    <w:p w14:paraId="7CDF384B" w14:textId="77777777" w:rsidR="005E33A8" w:rsidRPr="00525097" w:rsidRDefault="005E33A8" w:rsidP="005E33A8">
      <w:pPr>
        <w:spacing w:after="0" w:line="240" w:lineRule="auto"/>
        <w:rPr>
          <w:noProof/>
          <w:lang w:val="es-ES"/>
        </w:rPr>
      </w:pPr>
    </w:p>
    <w:p w14:paraId="1A7F991F" w14:textId="77777777" w:rsidR="005E33A8" w:rsidRPr="00525097" w:rsidRDefault="005E33A8" w:rsidP="005E33A8">
      <w:pPr>
        <w:spacing w:after="0" w:line="240" w:lineRule="auto"/>
        <w:rPr>
          <w:noProof/>
          <w:lang w:val="es-ES"/>
        </w:rPr>
      </w:pPr>
      <w:r w:rsidRPr="00525097">
        <w:rPr>
          <w:noProof/>
          <w:lang w:val="es-ES"/>
        </w:rPr>
        <w:t>En el proceso de elaboración de esta iniciativa hemos trabajado en colaboración con numerosas delegaciones de todas las regiones del mundo, como lo confirma el gran número de Partes Contratantes que apoyan esta resolución como copatrocinadores.</w:t>
      </w:r>
    </w:p>
    <w:p w14:paraId="2C22081D" w14:textId="77777777" w:rsidR="005E33A8" w:rsidRPr="00525097" w:rsidRDefault="005E33A8" w:rsidP="005E33A8">
      <w:pPr>
        <w:spacing w:after="0" w:line="240" w:lineRule="auto"/>
        <w:rPr>
          <w:noProof/>
          <w:lang w:val="es-ES"/>
        </w:rPr>
      </w:pPr>
    </w:p>
    <w:p w14:paraId="309E0FD0" w14:textId="372FCF41" w:rsidR="005E33A8" w:rsidRPr="00525097" w:rsidRDefault="005E33A8" w:rsidP="005E33A8">
      <w:pPr>
        <w:spacing w:after="0" w:line="240" w:lineRule="auto"/>
        <w:rPr>
          <w:noProof/>
          <w:lang w:val="es-ES"/>
        </w:rPr>
      </w:pPr>
      <w:r w:rsidRPr="00525097">
        <w:rPr>
          <w:noProof/>
          <w:lang w:val="es-ES"/>
        </w:rPr>
        <w:t xml:space="preserve">En este momento, la decisión de copatrocinar esta resolución ha sido confirmada por los siguientes 36 países: Albania, Alemania, Andorra, Australia, Austria, Bélgica, Bosnia y Herzegovina, el Canadá, Croacia, Eslovenia, España, los Estados Unidos de América, </w:t>
      </w:r>
      <w:r w:rsidR="008B54A3" w:rsidRPr="00525097">
        <w:rPr>
          <w:noProof/>
          <w:lang w:val="es-ES"/>
        </w:rPr>
        <w:t xml:space="preserve">Estonia, </w:t>
      </w:r>
      <w:r w:rsidRPr="00525097">
        <w:rPr>
          <w:noProof/>
          <w:lang w:val="es-ES"/>
        </w:rPr>
        <w:t>Finlandia, Francia, Georgia, Grecia, Guatemala, Islandia, Italia, el Japón, Letonia, Lituania, Luxemburgo, Macedonia del Norte, Montenegro, Noruega, Nueva Zelandia, los Países Bajos, Polonia, Portugal, el Reino Unido de Gran Bretaña e Irlanda del Norte, la República Checa, la República de Moldova, Rumania y Ucrania.</w:t>
      </w:r>
    </w:p>
    <w:p w14:paraId="3AD158C8" w14:textId="77777777" w:rsidR="005E33A8" w:rsidRPr="00525097" w:rsidRDefault="005E33A8" w:rsidP="005E33A8">
      <w:pPr>
        <w:spacing w:after="0" w:line="240" w:lineRule="auto"/>
        <w:rPr>
          <w:noProof/>
          <w:lang w:val="es-ES"/>
        </w:rPr>
      </w:pPr>
    </w:p>
    <w:p w14:paraId="0C47CFAB" w14:textId="04ACE6B8" w:rsidR="005E33A8" w:rsidRPr="00525097" w:rsidRDefault="005E33A8" w:rsidP="005E33A8">
      <w:pPr>
        <w:spacing w:after="0" w:line="240" w:lineRule="auto"/>
        <w:rPr>
          <w:noProof/>
          <w:lang w:val="es-ES"/>
        </w:rPr>
      </w:pPr>
      <w:r w:rsidRPr="00525097">
        <w:rPr>
          <w:noProof/>
          <w:lang w:val="es-ES"/>
        </w:rPr>
        <w:t>Señor Presidente, estimados colegas:</w:t>
      </w:r>
    </w:p>
    <w:p w14:paraId="39F692E3" w14:textId="77777777" w:rsidR="005E33A8" w:rsidRPr="00525097" w:rsidRDefault="005E33A8" w:rsidP="005E33A8">
      <w:pPr>
        <w:spacing w:after="0" w:line="240" w:lineRule="auto"/>
        <w:rPr>
          <w:bCs/>
          <w:noProof/>
          <w:lang w:val="es-ES"/>
        </w:rPr>
      </w:pPr>
    </w:p>
    <w:p w14:paraId="436DD80B" w14:textId="28609487" w:rsidR="005E33A8" w:rsidRPr="00525097" w:rsidRDefault="005E33A8" w:rsidP="005E33A8">
      <w:pPr>
        <w:spacing w:after="0" w:line="240" w:lineRule="auto"/>
        <w:rPr>
          <w:noProof/>
          <w:lang w:val="es-ES"/>
        </w:rPr>
      </w:pPr>
      <w:r w:rsidRPr="00525097">
        <w:rPr>
          <w:noProof/>
          <w:lang w:val="es-ES"/>
        </w:rPr>
        <w:t xml:space="preserve">Las pruebas irrefutables de los graves daños causados a los Humedales de Importancia Internacional en Ucrania se multiplican </w:t>
      </w:r>
      <w:r w:rsidR="00C53BD2">
        <w:rPr>
          <w:noProof/>
          <w:lang w:val="es-ES"/>
        </w:rPr>
        <w:t xml:space="preserve">a </w:t>
      </w:r>
      <w:r w:rsidRPr="00525097">
        <w:rPr>
          <w:noProof/>
          <w:lang w:val="es-ES"/>
        </w:rPr>
        <w:t xml:space="preserve">cada minuto </w:t>
      </w:r>
      <w:r w:rsidR="00C53BD2">
        <w:rPr>
          <w:noProof/>
          <w:lang w:val="es-ES"/>
        </w:rPr>
        <w:t>como consecuencia de</w:t>
      </w:r>
      <w:r w:rsidRPr="00525097">
        <w:rPr>
          <w:noProof/>
          <w:lang w:val="es-ES"/>
        </w:rPr>
        <w:t xml:space="preserve"> esta guerra.</w:t>
      </w:r>
    </w:p>
    <w:p w14:paraId="68060612" w14:textId="77777777" w:rsidR="005E33A8" w:rsidRPr="00525097" w:rsidRDefault="005E33A8" w:rsidP="005E33A8">
      <w:pPr>
        <w:spacing w:after="0" w:line="240" w:lineRule="auto"/>
        <w:rPr>
          <w:noProof/>
          <w:lang w:val="es-ES"/>
        </w:rPr>
      </w:pPr>
    </w:p>
    <w:p w14:paraId="4A23C5D8" w14:textId="2D950314" w:rsidR="005E33A8" w:rsidRPr="00525097" w:rsidRDefault="005E33A8" w:rsidP="005E33A8">
      <w:pPr>
        <w:spacing w:after="0" w:line="240" w:lineRule="auto"/>
        <w:rPr>
          <w:noProof/>
          <w:lang w:val="es-ES"/>
        </w:rPr>
      </w:pPr>
      <w:r w:rsidRPr="00525097">
        <w:rPr>
          <w:noProof/>
          <w:lang w:val="es-ES"/>
        </w:rPr>
        <w:t xml:space="preserve">Por lo tanto, la Convención sobre los Humedales y sus Partes Contratantes deben adoptar una postura clara sobre la destrucción de los Humedales de Importancia Internacional en Ucrania, </w:t>
      </w:r>
      <w:r w:rsidR="00C53BD2">
        <w:rPr>
          <w:noProof/>
          <w:lang w:val="es-ES"/>
        </w:rPr>
        <w:t xml:space="preserve">con el objeto de </w:t>
      </w:r>
      <w:r w:rsidRPr="00525097">
        <w:rPr>
          <w:noProof/>
          <w:lang w:val="es-ES"/>
        </w:rPr>
        <w:t>realizar una evaluación de los daños causados y apoyar las respectivas actividades de restauración.</w:t>
      </w:r>
    </w:p>
    <w:p w14:paraId="5969B91F" w14:textId="77777777" w:rsidR="005E33A8" w:rsidRPr="00525097" w:rsidRDefault="005E33A8" w:rsidP="005E33A8">
      <w:pPr>
        <w:spacing w:after="0" w:line="240" w:lineRule="auto"/>
        <w:rPr>
          <w:noProof/>
          <w:lang w:val="es-ES"/>
        </w:rPr>
      </w:pPr>
    </w:p>
    <w:p w14:paraId="47EFC94E" w14:textId="4F7BEFD4" w:rsidR="005E33A8" w:rsidRPr="00525097" w:rsidRDefault="005E33A8" w:rsidP="005E33A8">
      <w:pPr>
        <w:spacing w:after="0" w:line="240" w:lineRule="auto"/>
        <w:rPr>
          <w:noProof/>
          <w:lang w:val="es-ES"/>
        </w:rPr>
      </w:pPr>
      <w:r w:rsidRPr="00525097">
        <w:rPr>
          <w:noProof/>
          <w:lang w:val="es-ES"/>
        </w:rPr>
        <w:t>Teniendo esto en cuenta, hacemos un llamamiento a todos los expertos responsables en medio ambiente que se encuentran en este prestigioso organismo para que comprendan plenamente la importancia fundamental de los humedales como ecosistemas complejos para nuestra naturaleza y para el ser humano como parte de ella</w:t>
      </w:r>
      <w:r w:rsidR="001170DC">
        <w:rPr>
          <w:noProof/>
          <w:lang w:val="es-ES"/>
        </w:rPr>
        <w:t xml:space="preserve">, </w:t>
      </w:r>
      <w:r w:rsidRPr="00525097">
        <w:rPr>
          <w:noProof/>
          <w:lang w:val="es-ES"/>
        </w:rPr>
        <w:t xml:space="preserve">apoyen medidas concretas destinadas a evitar la destrucción </w:t>
      </w:r>
      <w:r w:rsidRPr="00525097">
        <w:rPr>
          <w:noProof/>
          <w:lang w:val="es-ES"/>
        </w:rPr>
        <w:lastRenderedPageBreak/>
        <w:t xml:space="preserve">de nuestros Humedales de Importancia Internacional y </w:t>
      </w:r>
      <w:r w:rsidR="00C53BD2">
        <w:rPr>
          <w:noProof/>
          <w:lang w:val="es-ES"/>
        </w:rPr>
        <w:t>actúen con eficacia</w:t>
      </w:r>
      <w:r w:rsidRPr="00525097">
        <w:rPr>
          <w:noProof/>
          <w:lang w:val="es-ES"/>
        </w:rPr>
        <w:t xml:space="preserve"> </w:t>
      </w:r>
      <w:r w:rsidR="00C53BD2">
        <w:rPr>
          <w:noProof/>
          <w:lang w:val="es-ES"/>
        </w:rPr>
        <w:t>en beneficio de</w:t>
      </w:r>
      <w:r w:rsidRPr="00525097">
        <w:rPr>
          <w:noProof/>
          <w:lang w:val="es-ES"/>
        </w:rPr>
        <w:t xml:space="preserve"> las personas y la naturaleza </w:t>
      </w:r>
      <w:r w:rsidR="001170DC">
        <w:rPr>
          <w:noProof/>
          <w:lang w:val="es-ES"/>
        </w:rPr>
        <w:t>de conformidad con</w:t>
      </w:r>
      <w:r w:rsidRPr="00525097">
        <w:rPr>
          <w:noProof/>
          <w:lang w:val="es-ES"/>
        </w:rPr>
        <w:t xml:space="preserve"> los objetivos de esta Conferencia.</w:t>
      </w:r>
    </w:p>
    <w:p w14:paraId="550A9684" w14:textId="77777777" w:rsidR="005E33A8" w:rsidRPr="00525097" w:rsidRDefault="005E33A8" w:rsidP="005E33A8">
      <w:pPr>
        <w:spacing w:after="0" w:line="240" w:lineRule="auto"/>
        <w:rPr>
          <w:noProof/>
          <w:lang w:val="es-ES"/>
        </w:rPr>
      </w:pPr>
    </w:p>
    <w:p w14:paraId="123D3659" w14:textId="77777777" w:rsidR="005E33A8" w:rsidRPr="00525097" w:rsidRDefault="005E33A8" w:rsidP="005E33A8">
      <w:pPr>
        <w:spacing w:after="0" w:line="240" w:lineRule="auto"/>
        <w:rPr>
          <w:noProof/>
          <w:lang w:val="es-ES"/>
        </w:rPr>
      </w:pPr>
      <w:r w:rsidRPr="00525097">
        <w:rPr>
          <w:noProof/>
          <w:lang w:val="es-ES"/>
        </w:rPr>
        <w:t>Ucrania espera que se apruebe esta importante iniciativa y cuenta con su firme apoyo.</w:t>
      </w:r>
    </w:p>
    <w:p w14:paraId="515AB97D" w14:textId="77777777" w:rsidR="005E33A8" w:rsidRPr="00525097" w:rsidRDefault="005E33A8" w:rsidP="005E33A8">
      <w:pPr>
        <w:spacing w:after="0" w:line="240" w:lineRule="auto"/>
        <w:rPr>
          <w:noProof/>
          <w:lang w:val="es-ES"/>
        </w:rPr>
      </w:pPr>
    </w:p>
    <w:p w14:paraId="208AE35A" w14:textId="77777777" w:rsidR="005E33A8" w:rsidRPr="00525097" w:rsidRDefault="005E33A8" w:rsidP="005E33A8">
      <w:pPr>
        <w:spacing w:after="0" w:line="240" w:lineRule="auto"/>
        <w:rPr>
          <w:noProof/>
          <w:lang w:val="es-ES"/>
        </w:rPr>
      </w:pPr>
      <w:r w:rsidRPr="00525097">
        <w:rPr>
          <w:noProof/>
          <w:lang w:val="es-ES"/>
        </w:rPr>
        <w:t>Quisiera solicitar que en el informe y el anexo de la 14ª Reunión de la Conferencia de las Partes Contratantes de la Convención sobre los Humedales se incluya esta declaración, al igual que una declaración conjunta sobre esta cuestión que se presentó en nombre de 32 países el 7 de noviembre.</w:t>
      </w:r>
    </w:p>
    <w:p w14:paraId="78FA9A28" w14:textId="77777777" w:rsidR="00940837" w:rsidRPr="00525097" w:rsidRDefault="00940837" w:rsidP="00CF5B30">
      <w:pPr>
        <w:spacing w:after="0" w:line="240" w:lineRule="auto"/>
        <w:rPr>
          <w:rFonts w:asciiTheme="minorHAnsi" w:eastAsiaTheme="minorHAnsi" w:hAnsiTheme="minorHAnsi" w:cstheme="minorBidi"/>
          <w:b/>
          <w:bCs/>
          <w:noProof/>
          <w:szCs w:val="24"/>
          <w:lang w:val="es-ES"/>
        </w:rPr>
      </w:pPr>
    </w:p>
    <w:p w14:paraId="615361AF" w14:textId="77777777" w:rsidR="00940837" w:rsidRPr="00525097" w:rsidRDefault="00940837" w:rsidP="00CF5B30">
      <w:pPr>
        <w:spacing w:after="0" w:line="240" w:lineRule="auto"/>
        <w:rPr>
          <w:rFonts w:asciiTheme="minorHAnsi" w:eastAsiaTheme="minorHAnsi" w:hAnsiTheme="minorHAnsi" w:cstheme="minorBidi"/>
          <w:b/>
          <w:bCs/>
          <w:noProof/>
          <w:szCs w:val="24"/>
          <w:lang w:val="es-ES"/>
        </w:rPr>
      </w:pPr>
      <w:r w:rsidRPr="00525097">
        <w:rPr>
          <w:rFonts w:asciiTheme="minorHAnsi" w:eastAsiaTheme="minorHAnsi" w:hAnsiTheme="minorHAnsi" w:cstheme="minorBidi"/>
          <w:b/>
          <w:bCs/>
          <w:noProof/>
          <w:szCs w:val="24"/>
          <w:lang w:val="es-ES"/>
        </w:rPr>
        <w:br w:type="page"/>
      </w:r>
    </w:p>
    <w:p w14:paraId="211D172D" w14:textId="06F7A679" w:rsidR="00940837" w:rsidRPr="00525097" w:rsidRDefault="00940837" w:rsidP="00CF5B30">
      <w:pPr>
        <w:spacing w:after="0" w:line="240" w:lineRule="auto"/>
        <w:rPr>
          <w:rFonts w:asciiTheme="minorHAnsi" w:eastAsiaTheme="minorHAnsi" w:hAnsiTheme="minorHAnsi" w:cstheme="minorBidi"/>
          <w:b/>
          <w:bCs/>
          <w:noProof/>
          <w:sz w:val="24"/>
          <w:szCs w:val="24"/>
          <w:lang w:val="es-ES"/>
        </w:rPr>
      </w:pPr>
      <w:r w:rsidRPr="00525097">
        <w:rPr>
          <w:rFonts w:asciiTheme="minorHAnsi" w:eastAsiaTheme="minorHAnsi" w:hAnsiTheme="minorHAnsi" w:cstheme="minorBidi"/>
          <w:b/>
          <w:bCs/>
          <w:noProof/>
          <w:sz w:val="24"/>
          <w:szCs w:val="24"/>
          <w:lang w:val="es-ES"/>
        </w:rPr>
        <w:lastRenderedPageBreak/>
        <w:t xml:space="preserve">Anexo </w:t>
      </w:r>
      <w:r w:rsidR="003C7DD8" w:rsidRPr="00525097">
        <w:rPr>
          <w:rFonts w:asciiTheme="minorHAnsi" w:eastAsiaTheme="minorHAnsi" w:hAnsiTheme="minorHAnsi" w:cstheme="minorBidi"/>
          <w:b/>
          <w:bCs/>
          <w:noProof/>
          <w:sz w:val="24"/>
          <w:szCs w:val="24"/>
          <w:lang w:val="es-ES"/>
        </w:rPr>
        <w:t>5</w:t>
      </w:r>
    </w:p>
    <w:p w14:paraId="561B4E15" w14:textId="02B3FC8D" w:rsidR="005E33A8" w:rsidRPr="00525097" w:rsidRDefault="005E33A8" w:rsidP="005E33A8">
      <w:pPr>
        <w:spacing w:after="0" w:line="240" w:lineRule="auto"/>
        <w:rPr>
          <w:b/>
          <w:noProof/>
          <w:sz w:val="24"/>
          <w:szCs w:val="24"/>
          <w:lang w:val="es-ES"/>
        </w:rPr>
      </w:pPr>
      <w:r w:rsidRPr="00525097">
        <w:rPr>
          <w:b/>
          <w:noProof/>
          <w:sz w:val="24"/>
          <w:szCs w:val="24"/>
          <w:lang w:val="es-ES"/>
        </w:rPr>
        <w:t>Declaración de la Federación de Rusia en relación con el punto 18.24 del orden del día</w:t>
      </w:r>
      <w:r w:rsidR="009002C4" w:rsidRPr="00525097">
        <w:rPr>
          <w:rStyle w:val="FootnoteReference"/>
          <w:b/>
          <w:noProof/>
          <w:sz w:val="24"/>
          <w:szCs w:val="24"/>
          <w:lang w:val="es-ES"/>
        </w:rPr>
        <w:footnoteReference w:id="18"/>
      </w:r>
    </w:p>
    <w:p w14:paraId="708F5B9C" w14:textId="721474C7" w:rsidR="005E33A8" w:rsidRPr="00525097" w:rsidRDefault="005E33A8" w:rsidP="005E33A8">
      <w:pPr>
        <w:spacing w:after="0" w:line="240" w:lineRule="auto"/>
        <w:rPr>
          <w:b/>
          <w:noProof/>
          <w:sz w:val="24"/>
          <w:szCs w:val="24"/>
          <w:lang w:val="es-ES"/>
        </w:rPr>
      </w:pPr>
    </w:p>
    <w:p w14:paraId="15D0F4B3" w14:textId="77777777" w:rsidR="005E33A8" w:rsidRPr="00525097" w:rsidRDefault="005E33A8" w:rsidP="005E33A8">
      <w:pPr>
        <w:spacing w:after="0" w:line="240" w:lineRule="auto"/>
        <w:rPr>
          <w:b/>
          <w:noProof/>
          <w:sz w:val="24"/>
          <w:szCs w:val="24"/>
          <w:lang w:val="es-ES"/>
        </w:rPr>
      </w:pPr>
    </w:p>
    <w:p w14:paraId="46BA63A9"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Declaración del representante de la Federación de Rusia en la 14ª Conferencia de las Partes Contratantes de la Convención sobre los Humedales en relación con el punto 18.24 del orden del día</w:t>
      </w:r>
    </w:p>
    <w:p w14:paraId="778E2B20" w14:textId="77777777" w:rsidR="005E33A8" w:rsidRPr="00525097" w:rsidRDefault="005E33A8" w:rsidP="005E33A8">
      <w:pPr>
        <w:spacing w:after="0" w:line="240" w:lineRule="auto"/>
        <w:rPr>
          <w:rFonts w:asciiTheme="minorHAnsi" w:hAnsiTheme="minorHAnsi" w:cstheme="minorHAnsi"/>
          <w:bCs/>
          <w:noProof/>
          <w:lang w:val="es-ES"/>
        </w:rPr>
      </w:pPr>
      <w:r w:rsidRPr="00525097">
        <w:rPr>
          <w:rFonts w:asciiTheme="minorHAnsi" w:hAnsiTheme="minorHAnsi" w:cstheme="minorHAnsi"/>
          <w:bCs/>
          <w:noProof/>
          <w:lang w:val="es-ES"/>
        </w:rPr>
        <w:t>(Jueves 10 de noviembre de 2022)</w:t>
      </w:r>
    </w:p>
    <w:p w14:paraId="24195793" w14:textId="77777777" w:rsidR="005E33A8" w:rsidRPr="00525097" w:rsidRDefault="005E33A8" w:rsidP="005E33A8">
      <w:pPr>
        <w:spacing w:after="0" w:line="240" w:lineRule="auto"/>
        <w:rPr>
          <w:rFonts w:asciiTheme="minorHAnsi" w:hAnsiTheme="minorHAnsi" w:cstheme="minorHAnsi"/>
          <w:b/>
          <w:bCs/>
          <w:noProof/>
          <w:lang w:val="es-ES"/>
        </w:rPr>
      </w:pPr>
    </w:p>
    <w:p w14:paraId="7B415A12"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Estimado señor Presidente: </w:t>
      </w:r>
    </w:p>
    <w:p w14:paraId="1529632C" w14:textId="77777777" w:rsidR="005E33A8" w:rsidRPr="00525097" w:rsidRDefault="005E33A8" w:rsidP="005E33A8">
      <w:pPr>
        <w:spacing w:after="0" w:line="240" w:lineRule="auto"/>
        <w:rPr>
          <w:rFonts w:asciiTheme="minorHAnsi" w:hAnsiTheme="minorHAnsi" w:cstheme="minorHAnsi"/>
          <w:noProof/>
          <w:lang w:val="es-ES"/>
        </w:rPr>
      </w:pPr>
    </w:p>
    <w:p w14:paraId="6FCE418F"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Rechazamos las acusaciones que algunos representantes de las Partes formularon sobre la violación del derecho internacional, incluido el derecho internacional humanitario.</w:t>
      </w:r>
    </w:p>
    <w:p w14:paraId="56B5FC17" w14:textId="77777777" w:rsidR="005E33A8" w:rsidRPr="00525097" w:rsidRDefault="005E33A8" w:rsidP="005E33A8">
      <w:pPr>
        <w:spacing w:after="0" w:line="240" w:lineRule="auto"/>
        <w:rPr>
          <w:rFonts w:asciiTheme="minorHAnsi" w:hAnsiTheme="minorHAnsi" w:cstheme="minorHAnsi"/>
          <w:noProof/>
          <w:lang w:val="es-ES"/>
        </w:rPr>
      </w:pPr>
    </w:p>
    <w:p w14:paraId="1E94E2FD"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La Federación de Rusia realiza la operación militar especial con arreglo al artículo 51 de la Carta de las Naciones Unidas y cumple las disposiciones y los principios del derecho internacional. La Federación de Rusia informó de ello al Consejo de Seguridad de la ONU.</w:t>
      </w:r>
    </w:p>
    <w:p w14:paraId="50D4B536" w14:textId="77777777" w:rsidR="005E33A8" w:rsidRPr="00525097" w:rsidRDefault="005E33A8" w:rsidP="005E33A8">
      <w:pPr>
        <w:spacing w:after="0" w:line="240" w:lineRule="auto"/>
        <w:rPr>
          <w:rFonts w:asciiTheme="minorHAnsi" w:hAnsiTheme="minorHAnsi" w:cstheme="minorHAnsi"/>
          <w:noProof/>
          <w:lang w:val="es-ES"/>
        </w:rPr>
      </w:pPr>
    </w:p>
    <w:p w14:paraId="0B38C664"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El proyecto propuesto tiene un marcado carácter político. Menciona cuestiones que van más allá del mandato y el ámbito de la Convención sobre los Humedales. Los asuntos relacionados con la paz y la seguridad internacionales no se discuten en la COP.</w:t>
      </w:r>
    </w:p>
    <w:p w14:paraId="1C1FA1C7" w14:textId="77777777" w:rsidR="005E33A8" w:rsidRPr="00525097" w:rsidRDefault="005E33A8" w:rsidP="005E33A8">
      <w:pPr>
        <w:spacing w:after="0" w:line="240" w:lineRule="auto"/>
        <w:rPr>
          <w:rFonts w:asciiTheme="minorHAnsi" w:hAnsiTheme="minorHAnsi" w:cstheme="minorHAnsi"/>
          <w:noProof/>
          <w:lang w:val="es-ES"/>
        </w:rPr>
      </w:pPr>
    </w:p>
    <w:p w14:paraId="048E12A8" w14:textId="432DE0A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El proyecto </w:t>
      </w:r>
      <w:r w:rsidR="001170DC">
        <w:rPr>
          <w:rFonts w:asciiTheme="minorHAnsi" w:hAnsiTheme="minorHAnsi" w:cstheme="minorHAnsi"/>
          <w:noProof/>
          <w:lang w:val="es-ES"/>
        </w:rPr>
        <w:t>prevé</w:t>
      </w:r>
      <w:r w:rsidRPr="00525097">
        <w:rPr>
          <w:rFonts w:asciiTheme="minorHAnsi" w:hAnsiTheme="minorHAnsi" w:cstheme="minorHAnsi"/>
          <w:noProof/>
          <w:lang w:val="es-ES"/>
        </w:rPr>
        <w:t xml:space="preserve"> un llamamiento a la Secretaría de la Convención sobre los Humedales y a las Partes para que tengan en cuenta la situación actual en el ámbito de la seguridad de Europa al tomar decisiones sobre los </w:t>
      </w:r>
      <w:r w:rsidR="001170DC">
        <w:rPr>
          <w:rFonts w:asciiTheme="minorHAnsi" w:hAnsiTheme="minorHAnsi" w:cstheme="minorHAnsi"/>
          <w:noProof/>
          <w:lang w:val="es-ES"/>
        </w:rPr>
        <w:t>nombramientos</w:t>
      </w:r>
      <w:r w:rsidRPr="00525097">
        <w:rPr>
          <w:rFonts w:asciiTheme="minorHAnsi" w:hAnsiTheme="minorHAnsi" w:cstheme="minorHAnsi"/>
          <w:noProof/>
          <w:lang w:val="es-ES"/>
        </w:rPr>
        <w:t xml:space="preserve">, y </w:t>
      </w:r>
      <w:r w:rsidR="001170DC">
        <w:rPr>
          <w:rFonts w:asciiTheme="minorHAnsi" w:hAnsiTheme="minorHAnsi" w:cstheme="minorHAnsi"/>
          <w:noProof/>
          <w:lang w:val="es-ES"/>
        </w:rPr>
        <w:t xml:space="preserve">para </w:t>
      </w:r>
      <w:r w:rsidRPr="00525097">
        <w:rPr>
          <w:rFonts w:asciiTheme="minorHAnsi" w:hAnsiTheme="minorHAnsi" w:cstheme="minorHAnsi"/>
          <w:noProof/>
          <w:lang w:val="es-ES"/>
        </w:rPr>
        <w:t xml:space="preserve">que se nieguen a ejecutar proyectos en el territorio de la Federación de Rusia. Esto nos parece una evidente discriminación. Estos llamamientos están en total contradicción con los objetivos y las metas de la Convención sobre los Humedales y sientan las bases para </w:t>
      </w:r>
      <w:r w:rsidR="001170DC">
        <w:rPr>
          <w:rFonts w:asciiTheme="minorHAnsi" w:hAnsiTheme="minorHAnsi" w:cstheme="minorHAnsi"/>
          <w:noProof/>
          <w:lang w:val="es-ES"/>
        </w:rPr>
        <w:t>una mayor</w:t>
      </w:r>
      <w:r w:rsidRPr="00525097">
        <w:rPr>
          <w:rFonts w:asciiTheme="minorHAnsi" w:hAnsiTheme="minorHAnsi" w:cstheme="minorHAnsi"/>
          <w:noProof/>
          <w:lang w:val="es-ES"/>
        </w:rPr>
        <w:t xml:space="preserve"> distorsión en el futuro. </w:t>
      </w:r>
      <w:r w:rsidR="001170DC">
        <w:rPr>
          <w:rFonts w:asciiTheme="minorHAnsi" w:hAnsiTheme="minorHAnsi" w:cstheme="minorHAnsi"/>
          <w:noProof/>
          <w:lang w:val="es-ES"/>
        </w:rPr>
        <w:t>Al examinar</w:t>
      </w:r>
      <w:r w:rsidRPr="00525097">
        <w:rPr>
          <w:rFonts w:asciiTheme="minorHAnsi" w:hAnsiTheme="minorHAnsi" w:cstheme="minorHAnsi"/>
          <w:noProof/>
          <w:lang w:val="es-ES"/>
        </w:rPr>
        <w:t xml:space="preserve"> el texto, incluso podríamos hablar de incitación al odio contra los representantes de las autoridades de la Federación de Rusia. Esto </w:t>
      </w:r>
      <w:r w:rsidR="001170DC">
        <w:rPr>
          <w:rFonts w:asciiTheme="minorHAnsi" w:hAnsiTheme="minorHAnsi" w:cstheme="minorHAnsi"/>
          <w:noProof/>
          <w:lang w:val="es-ES"/>
        </w:rPr>
        <w:t>nos</w:t>
      </w:r>
      <w:r w:rsidRPr="00525097">
        <w:rPr>
          <w:rFonts w:asciiTheme="minorHAnsi" w:hAnsiTheme="minorHAnsi" w:cstheme="minorHAnsi"/>
          <w:noProof/>
          <w:lang w:val="es-ES"/>
        </w:rPr>
        <w:t xml:space="preserve"> </w:t>
      </w:r>
      <w:r w:rsidR="001170DC">
        <w:rPr>
          <w:rFonts w:asciiTheme="minorHAnsi" w:hAnsiTheme="minorHAnsi" w:cstheme="minorHAnsi"/>
          <w:noProof/>
          <w:lang w:val="es-ES"/>
        </w:rPr>
        <w:t>parece</w:t>
      </w:r>
      <w:r w:rsidRPr="00525097">
        <w:rPr>
          <w:rFonts w:asciiTheme="minorHAnsi" w:hAnsiTheme="minorHAnsi" w:cstheme="minorHAnsi"/>
          <w:noProof/>
          <w:lang w:val="es-ES"/>
        </w:rPr>
        <w:t xml:space="preserve"> ilegítimo y </w:t>
      </w:r>
      <w:r w:rsidR="001170DC">
        <w:rPr>
          <w:rFonts w:asciiTheme="minorHAnsi" w:hAnsiTheme="minorHAnsi" w:cstheme="minorHAnsi"/>
          <w:noProof/>
          <w:lang w:val="es-ES"/>
        </w:rPr>
        <w:t>quisiéramos pedir</w:t>
      </w:r>
      <w:r w:rsidRPr="00525097">
        <w:rPr>
          <w:rFonts w:asciiTheme="minorHAnsi" w:hAnsiTheme="minorHAnsi" w:cstheme="minorHAnsi"/>
          <w:noProof/>
          <w:lang w:val="es-ES"/>
        </w:rPr>
        <w:t xml:space="preserve"> explicaciones a la Secretaría sobre la aceptabilidad de tales cláusulas en el texto de las resoluciones de la Convención.</w:t>
      </w:r>
    </w:p>
    <w:p w14:paraId="596E75D2" w14:textId="77777777" w:rsidR="005E33A8" w:rsidRPr="00525097" w:rsidRDefault="005E33A8" w:rsidP="005E33A8">
      <w:pPr>
        <w:spacing w:after="0" w:line="240" w:lineRule="auto"/>
        <w:rPr>
          <w:rFonts w:asciiTheme="minorHAnsi" w:hAnsiTheme="minorHAnsi" w:cstheme="minorHAnsi"/>
          <w:noProof/>
          <w:lang w:val="es-ES"/>
        </w:rPr>
      </w:pPr>
    </w:p>
    <w:p w14:paraId="7DAADB5E"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En cuanto a las acusaciones directas de la Federación de Rusia sobre la destrucción de humedales que figuran en el texto, nos gustaría preguntar: ¿Tiene la Secretaría alguna información objetiva sobre dicha destrucción de humedales? ¿Se han realizado los estudios correspondientes? Sin esa información, las afirmaciones que figuran en el proyecto no son más que acusaciones unilaterales politizadas.</w:t>
      </w:r>
    </w:p>
    <w:p w14:paraId="1EAE9C70" w14:textId="77777777" w:rsidR="005E33A8" w:rsidRPr="00525097" w:rsidRDefault="005E33A8" w:rsidP="005E33A8">
      <w:pPr>
        <w:spacing w:after="0" w:line="240" w:lineRule="auto"/>
        <w:rPr>
          <w:rFonts w:asciiTheme="minorHAnsi" w:hAnsiTheme="minorHAnsi" w:cstheme="minorHAnsi"/>
          <w:noProof/>
          <w:lang w:val="es-ES"/>
        </w:rPr>
      </w:pPr>
    </w:p>
    <w:p w14:paraId="2BB42EC2" w14:textId="3DFD8EE4"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Por otro lado, tenemos los siguientes datos sobre la situación en las zonas afectadas por el conflicto. Después de que las autoridades federales de Ucrania iniciaran el bloqueo económico y ambiental de la península de Crimea y cerraran el canal de Crimea del Norte, la falta de agua dulce provocó la degradación ambiental de los humedales de Crimea. Se produjo un aumento considerable de la salinidad de los humedales, al que siguió la degradación de su biodiversidad. Esto incluye humedales de la lista de Humedales de Importancia Internacional. Un grupo de autores publicó información detallada sobre e</w:t>
      </w:r>
      <w:r w:rsidR="00A579D6">
        <w:rPr>
          <w:rFonts w:asciiTheme="minorHAnsi" w:hAnsiTheme="minorHAnsi" w:cstheme="minorHAnsi"/>
          <w:noProof/>
          <w:lang w:val="es-ES"/>
        </w:rPr>
        <w:t>ll</w:t>
      </w:r>
      <w:r w:rsidRPr="00525097">
        <w:rPr>
          <w:rFonts w:asciiTheme="minorHAnsi" w:hAnsiTheme="minorHAnsi" w:cstheme="minorHAnsi"/>
          <w:noProof/>
          <w:lang w:val="es-ES"/>
        </w:rPr>
        <w:t>o en el volumen 14 de la revista científica “Water” el 28 de enero de 2022</w:t>
      </w:r>
      <w:r w:rsidR="00A579D6">
        <w:rPr>
          <w:rFonts w:asciiTheme="minorHAnsi" w:hAnsiTheme="minorHAnsi" w:cstheme="minorHAnsi"/>
          <w:noProof/>
          <w:lang w:val="es-ES"/>
        </w:rPr>
        <w:t>,</w:t>
      </w:r>
      <w:r w:rsidRPr="00525097">
        <w:rPr>
          <w:rFonts w:asciiTheme="minorHAnsi" w:hAnsiTheme="minorHAnsi" w:cstheme="minorHAnsi"/>
          <w:noProof/>
          <w:lang w:val="es-ES"/>
        </w:rPr>
        <w:t xml:space="preserve"> </w:t>
      </w:r>
      <w:r w:rsidR="00A579D6">
        <w:rPr>
          <w:rFonts w:asciiTheme="minorHAnsi" w:hAnsiTheme="minorHAnsi" w:cstheme="minorHAnsi"/>
          <w:noProof/>
          <w:lang w:val="es-ES"/>
        </w:rPr>
        <w:t>lo que</w:t>
      </w:r>
      <w:r w:rsidRPr="00525097">
        <w:rPr>
          <w:rFonts w:asciiTheme="minorHAnsi" w:hAnsiTheme="minorHAnsi" w:cstheme="minorHAnsi"/>
          <w:noProof/>
          <w:lang w:val="es-ES"/>
        </w:rPr>
        <w:t xml:space="preserve"> se puede consultar en línea (mdpi.com).</w:t>
      </w:r>
    </w:p>
    <w:p w14:paraId="3A72998D" w14:textId="77777777" w:rsidR="005E33A8" w:rsidRPr="00525097" w:rsidRDefault="005E33A8" w:rsidP="005E33A8">
      <w:pPr>
        <w:spacing w:after="0" w:line="240" w:lineRule="auto"/>
        <w:rPr>
          <w:rFonts w:asciiTheme="minorHAnsi" w:hAnsiTheme="minorHAnsi" w:cstheme="minorHAnsi"/>
          <w:noProof/>
          <w:lang w:val="es-ES"/>
        </w:rPr>
      </w:pPr>
    </w:p>
    <w:p w14:paraId="59797E3A"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Como comentario final, me gustaría plantear una pregunta adicional a los autores del proyecto de este documento: ¿Realmente quieren cambiar las cosas para mejor? ¿Es vuestro verdadero objetivo la restauración de los humedales afectados?</w:t>
      </w:r>
    </w:p>
    <w:p w14:paraId="24EC6644" w14:textId="77777777" w:rsidR="005E33A8" w:rsidRPr="00525097" w:rsidRDefault="005E33A8" w:rsidP="005E33A8">
      <w:pPr>
        <w:spacing w:after="0" w:line="240" w:lineRule="auto"/>
        <w:rPr>
          <w:rFonts w:asciiTheme="minorHAnsi" w:hAnsiTheme="minorHAnsi" w:cstheme="minorHAnsi"/>
          <w:noProof/>
          <w:lang w:val="es-ES"/>
        </w:rPr>
      </w:pPr>
    </w:p>
    <w:p w14:paraId="1C1C0776" w14:textId="33DA26D8"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Si la respuesta es afirmativa, el actual proyecto de propuesta debería ser eliminado, ya que el único objetivo del proyecto en cuestión es politizar el trabajo de la Convención sobre los Humedales y socavar de forma </w:t>
      </w:r>
      <w:r w:rsidR="00A579D6">
        <w:rPr>
          <w:rFonts w:asciiTheme="minorHAnsi" w:hAnsiTheme="minorHAnsi" w:cstheme="minorHAnsi"/>
          <w:noProof/>
          <w:lang w:val="es-ES"/>
        </w:rPr>
        <w:t>considerable</w:t>
      </w:r>
      <w:r w:rsidRPr="00525097">
        <w:rPr>
          <w:rFonts w:asciiTheme="minorHAnsi" w:hAnsiTheme="minorHAnsi" w:cstheme="minorHAnsi"/>
          <w:noProof/>
          <w:lang w:val="es-ES"/>
        </w:rPr>
        <w:t xml:space="preserve"> la cooperación constructiva en su seno.</w:t>
      </w:r>
    </w:p>
    <w:p w14:paraId="7A56FBA7" w14:textId="77777777" w:rsidR="005E33A8" w:rsidRPr="00525097" w:rsidRDefault="005E33A8" w:rsidP="005E33A8">
      <w:pPr>
        <w:spacing w:after="0" w:line="240" w:lineRule="auto"/>
        <w:rPr>
          <w:rFonts w:asciiTheme="minorHAnsi" w:hAnsiTheme="minorHAnsi" w:cstheme="minorHAnsi"/>
          <w:noProof/>
          <w:lang w:val="es-ES"/>
        </w:rPr>
      </w:pPr>
    </w:p>
    <w:p w14:paraId="760121F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Instamos a todas las Partes en la Convención sobre los Humedales a que rechacen el proyecto propuesto.</w:t>
      </w:r>
    </w:p>
    <w:p w14:paraId="247FE029" w14:textId="77777777" w:rsidR="005E33A8" w:rsidRPr="00525097" w:rsidRDefault="005E33A8" w:rsidP="005E33A8">
      <w:pPr>
        <w:spacing w:after="0" w:line="240" w:lineRule="auto"/>
        <w:rPr>
          <w:rFonts w:asciiTheme="minorHAnsi" w:hAnsiTheme="minorHAnsi" w:cstheme="minorHAnsi"/>
          <w:noProof/>
          <w:lang w:val="es-ES"/>
        </w:rPr>
      </w:pPr>
    </w:p>
    <w:p w14:paraId="58C754FE"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Gracias.</w:t>
      </w:r>
    </w:p>
    <w:p w14:paraId="7A4FA43B" w14:textId="77777777" w:rsidR="00940837" w:rsidRPr="00525097" w:rsidRDefault="00940837" w:rsidP="00CF5B30">
      <w:pPr>
        <w:spacing w:after="0" w:line="240" w:lineRule="auto"/>
        <w:rPr>
          <w:rFonts w:asciiTheme="minorHAnsi" w:eastAsiaTheme="minorHAnsi" w:hAnsiTheme="minorHAnsi" w:cstheme="minorBidi"/>
          <w:b/>
          <w:bCs/>
          <w:noProof/>
          <w:szCs w:val="24"/>
          <w:lang w:val="es-ES"/>
        </w:rPr>
      </w:pPr>
    </w:p>
    <w:p w14:paraId="6E0EB958" w14:textId="77777777" w:rsidR="00940837" w:rsidRPr="00525097" w:rsidRDefault="00940837" w:rsidP="00CF5B30">
      <w:pPr>
        <w:spacing w:after="0" w:line="240" w:lineRule="auto"/>
        <w:rPr>
          <w:rFonts w:asciiTheme="minorHAnsi" w:eastAsiaTheme="minorHAnsi" w:hAnsiTheme="minorHAnsi" w:cstheme="minorBidi"/>
          <w:b/>
          <w:bCs/>
          <w:noProof/>
          <w:szCs w:val="24"/>
          <w:lang w:val="es-ES"/>
        </w:rPr>
      </w:pPr>
      <w:r w:rsidRPr="00525097">
        <w:rPr>
          <w:rFonts w:asciiTheme="minorHAnsi" w:eastAsiaTheme="minorHAnsi" w:hAnsiTheme="minorHAnsi" w:cstheme="minorBidi"/>
          <w:b/>
          <w:bCs/>
          <w:noProof/>
          <w:szCs w:val="24"/>
          <w:lang w:val="es-ES"/>
        </w:rPr>
        <w:br w:type="page"/>
      </w:r>
    </w:p>
    <w:p w14:paraId="6B790A65" w14:textId="07E7CA04" w:rsidR="00CF5B30" w:rsidRPr="00525097" w:rsidRDefault="00CF5B30" w:rsidP="00CF5B30">
      <w:pPr>
        <w:spacing w:after="0" w:line="240" w:lineRule="auto"/>
        <w:rPr>
          <w:rFonts w:asciiTheme="minorHAnsi" w:eastAsiaTheme="minorHAnsi" w:hAnsiTheme="minorHAnsi" w:cstheme="minorBidi"/>
          <w:b/>
          <w:bCs/>
          <w:noProof/>
          <w:sz w:val="24"/>
          <w:szCs w:val="24"/>
          <w:lang w:val="es-ES"/>
        </w:rPr>
      </w:pPr>
      <w:r w:rsidRPr="00525097">
        <w:rPr>
          <w:rFonts w:asciiTheme="minorHAnsi" w:eastAsiaTheme="minorHAnsi" w:hAnsiTheme="minorHAnsi" w:cstheme="minorBidi"/>
          <w:b/>
          <w:bCs/>
          <w:noProof/>
          <w:sz w:val="24"/>
          <w:szCs w:val="24"/>
          <w:lang w:val="es-ES"/>
        </w:rPr>
        <w:lastRenderedPageBreak/>
        <w:t xml:space="preserve">Anexo </w:t>
      </w:r>
      <w:r w:rsidR="003C7DD8" w:rsidRPr="00525097">
        <w:rPr>
          <w:rFonts w:asciiTheme="minorHAnsi" w:eastAsiaTheme="minorHAnsi" w:hAnsiTheme="minorHAnsi" w:cstheme="minorBidi"/>
          <w:b/>
          <w:bCs/>
          <w:noProof/>
          <w:sz w:val="24"/>
          <w:szCs w:val="24"/>
          <w:lang w:val="es-ES"/>
        </w:rPr>
        <w:t>6</w:t>
      </w:r>
    </w:p>
    <w:p w14:paraId="1D90AE1E" w14:textId="77777777" w:rsidR="00CF5B30" w:rsidRPr="00525097" w:rsidRDefault="00CF5B30" w:rsidP="00CF5B30">
      <w:pPr>
        <w:spacing w:after="0" w:line="240" w:lineRule="auto"/>
        <w:rPr>
          <w:rFonts w:asciiTheme="minorHAnsi" w:eastAsiaTheme="minorHAnsi" w:hAnsiTheme="minorHAnsi" w:cstheme="minorBidi"/>
          <w:b/>
          <w:bCs/>
          <w:noProof/>
          <w:sz w:val="24"/>
          <w:szCs w:val="24"/>
          <w:lang w:val="es-ES"/>
        </w:rPr>
      </w:pPr>
      <w:r w:rsidRPr="00525097">
        <w:rPr>
          <w:rFonts w:asciiTheme="minorHAnsi" w:eastAsiaTheme="minorHAnsi" w:hAnsiTheme="minorHAnsi" w:cstheme="minorBidi"/>
          <w:b/>
          <w:bCs/>
          <w:noProof/>
          <w:sz w:val="24"/>
          <w:szCs w:val="24"/>
          <w:lang w:val="es-ES"/>
        </w:rPr>
        <w:t>Punto 18.24 del orden del día: Resultados de la votación</w:t>
      </w:r>
    </w:p>
    <w:p w14:paraId="52747E41" w14:textId="6E656C54" w:rsidR="00CF5B30" w:rsidRPr="00525097" w:rsidRDefault="00CF5B30" w:rsidP="00CF5B30">
      <w:pPr>
        <w:spacing w:after="0" w:line="240" w:lineRule="auto"/>
        <w:rPr>
          <w:rFonts w:asciiTheme="minorHAnsi" w:eastAsiaTheme="minorHAnsi" w:hAnsiTheme="minorHAnsi" w:cstheme="minorBidi"/>
          <w:noProof/>
          <w:sz w:val="24"/>
          <w:szCs w:val="24"/>
          <w:lang w:val="es-ES"/>
        </w:rPr>
      </w:pPr>
    </w:p>
    <w:p w14:paraId="43F9B63F" w14:textId="77777777" w:rsidR="00787868" w:rsidRPr="00525097" w:rsidRDefault="00787868" w:rsidP="00CF5B30">
      <w:pPr>
        <w:spacing w:after="0" w:line="240" w:lineRule="auto"/>
        <w:rPr>
          <w:rFonts w:asciiTheme="minorHAnsi" w:eastAsiaTheme="minorHAnsi" w:hAnsiTheme="minorHAnsi" w:cstheme="minorBidi"/>
          <w:noProof/>
          <w:sz w:val="24"/>
          <w:szCs w:val="24"/>
          <w:lang w:val="es-ES"/>
        </w:rPr>
      </w:pPr>
    </w:p>
    <w:tbl>
      <w:tblPr>
        <w:tblStyle w:val="ListTable1Light-Accent3"/>
        <w:tblW w:w="8505" w:type="dxa"/>
        <w:tblLook w:val="04A0" w:firstRow="1" w:lastRow="0" w:firstColumn="1" w:lastColumn="0" w:noHBand="0" w:noVBand="1"/>
      </w:tblPr>
      <w:tblGrid>
        <w:gridCol w:w="851"/>
        <w:gridCol w:w="5812"/>
        <w:gridCol w:w="1842"/>
      </w:tblGrid>
      <w:tr w:rsidR="00CF5B30" w:rsidRPr="00525097" w14:paraId="12D1CCD3" w14:textId="77777777" w:rsidTr="00C57C1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noWrap/>
            <w:hideMark/>
          </w:tcPr>
          <w:p w14:paraId="5A1C56C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w:t>
            </w:r>
          </w:p>
        </w:tc>
        <w:tc>
          <w:tcPr>
            <w:tcW w:w="5812" w:type="dxa"/>
            <w:tcBorders>
              <w:bottom w:val="none" w:sz="0" w:space="0" w:color="auto"/>
            </w:tcBorders>
            <w:noWrap/>
            <w:hideMark/>
          </w:tcPr>
          <w:p w14:paraId="0C3A2853" w14:textId="77777777" w:rsidR="00CF5B30" w:rsidRPr="00525097" w:rsidRDefault="00CF5B30" w:rsidP="00C57C1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noProof/>
                <w:lang w:val="es-ES"/>
              </w:rPr>
            </w:pPr>
            <w:r w:rsidRPr="00525097">
              <w:rPr>
                <w:rFonts w:asciiTheme="minorHAnsi" w:eastAsiaTheme="minorHAnsi" w:hAnsiTheme="minorHAnsi" w:cstheme="minorHAnsi"/>
                <w:b w:val="0"/>
                <w:bCs w:val="0"/>
                <w:noProof/>
                <w:lang w:val="es-ES"/>
              </w:rPr>
              <w:t>Santa Lucía</w:t>
            </w:r>
          </w:p>
        </w:tc>
        <w:tc>
          <w:tcPr>
            <w:tcW w:w="1842" w:type="dxa"/>
            <w:tcBorders>
              <w:bottom w:val="none" w:sz="0" w:space="0" w:color="auto"/>
            </w:tcBorders>
            <w:noWrap/>
            <w:hideMark/>
          </w:tcPr>
          <w:p w14:paraId="2E29C0AF" w14:textId="77777777" w:rsidR="00CF5B30" w:rsidRPr="00525097" w:rsidRDefault="00CF5B30" w:rsidP="00C57C12">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noProof/>
                <w:lang w:val="es-ES"/>
              </w:rPr>
            </w:pPr>
            <w:r w:rsidRPr="00525097">
              <w:rPr>
                <w:rFonts w:asciiTheme="minorHAnsi" w:eastAsiaTheme="minorHAnsi" w:hAnsiTheme="minorHAnsi" w:cstheme="minorHAnsi"/>
                <w:b w:val="0"/>
                <w:bCs w:val="0"/>
                <w:noProof/>
                <w:lang w:val="es-ES"/>
              </w:rPr>
              <w:t>SÍ</w:t>
            </w:r>
          </w:p>
        </w:tc>
      </w:tr>
      <w:tr w:rsidR="00CF5B30" w:rsidRPr="00525097" w14:paraId="34A785C4"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AB669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w:t>
            </w:r>
          </w:p>
        </w:tc>
        <w:tc>
          <w:tcPr>
            <w:tcW w:w="5812" w:type="dxa"/>
            <w:noWrap/>
            <w:hideMark/>
          </w:tcPr>
          <w:p w14:paraId="6B8A66B8"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Samoa</w:t>
            </w:r>
          </w:p>
        </w:tc>
        <w:tc>
          <w:tcPr>
            <w:tcW w:w="1842" w:type="dxa"/>
            <w:noWrap/>
            <w:hideMark/>
          </w:tcPr>
          <w:p w14:paraId="37939AD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444D2BE1"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9C3866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w:t>
            </w:r>
          </w:p>
        </w:tc>
        <w:tc>
          <w:tcPr>
            <w:tcW w:w="5812" w:type="dxa"/>
            <w:noWrap/>
            <w:hideMark/>
          </w:tcPr>
          <w:p w14:paraId="7D06C00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Senegal</w:t>
            </w:r>
          </w:p>
        </w:tc>
        <w:tc>
          <w:tcPr>
            <w:tcW w:w="1842" w:type="dxa"/>
            <w:noWrap/>
            <w:hideMark/>
          </w:tcPr>
          <w:p w14:paraId="0700C9D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913CC14"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99359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w:t>
            </w:r>
          </w:p>
        </w:tc>
        <w:tc>
          <w:tcPr>
            <w:tcW w:w="5812" w:type="dxa"/>
            <w:noWrap/>
            <w:hideMark/>
          </w:tcPr>
          <w:p w14:paraId="13AA06C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Serbia</w:t>
            </w:r>
          </w:p>
        </w:tc>
        <w:tc>
          <w:tcPr>
            <w:tcW w:w="1842" w:type="dxa"/>
            <w:noWrap/>
            <w:hideMark/>
          </w:tcPr>
          <w:p w14:paraId="7CD2ABB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1DE56799"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88E15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w:t>
            </w:r>
          </w:p>
        </w:tc>
        <w:tc>
          <w:tcPr>
            <w:tcW w:w="5812" w:type="dxa"/>
            <w:noWrap/>
            <w:hideMark/>
          </w:tcPr>
          <w:p w14:paraId="6939009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Seychelles</w:t>
            </w:r>
          </w:p>
        </w:tc>
        <w:tc>
          <w:tcPr>
            <w:tcW w:w="1842" w:type="dxa"/>
            <w:noWrap/>
            <w:hideMark/>
          </w:tcPr>
          <w:p w14:paraId="4AD9BAF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42549FE"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C42D5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w:t>
            </w:r>
          </w:p>
        </w:tc>
        <w:tc>
          <w:tcPr>
            <w:tcW w:w="5812" w:type="dxa"/>
            <w:noWrap/>
            <w:hideMark/>
          </w:tcPr>
          <w:p w14:paraId="750BB3B3"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Sierra Leona</w:t>
            </w:r>
          </w:p>
        </w:tc>
        <w:tc>
          <w:tcPr>
            <w:tcW w:w="1842" w:type="dxa"/>
            <w:noWrap/>
            <w:hideMark/>
          </w:tcPr>
          <w:p w14:paraId="5CF9BF1B"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620E8CDD"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9497A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w:t>
            </w:r>
          </w:p>
        </w:tc>
        <w:tc>
          <w:tcPr>
            <w:tcW w:w="5812" w:type="dxa"/>
            <w:noWrap/>
            <w:hideMark/>
          </w:tcPr>
          <w:p w14:paraId="408A973E"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Eslovaquia</w:t>
            </w:r>
          </w:p>
        </w:tc>
        <w:tc>
          <w:tcPr>
            <w:tcW w:w="1842" w:type="dxa"/>
            <w:noWrap/>
            <w:hideMark/>
          </w:tcPr>
          <w:p w14:paraId="1FD8FA7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0107AD56"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3ED30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w:t>
            </w:r>
          </w:p>
        </w:tc>
        <w:tc>
          <w:tcPr>
            <w:tcW w:w="5812" w:type="dxa"/>
            <w:noWrap/>
            <w:hideMark/>
          </w:tcPr>
          <w:p w14:paraId="7C31833C"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Eslovenia</w:t>
            </w:r>
          </w:p>
        </w:tc>
        <w:tc>
          <w:tcPr>
            <w:tcW w:w="1842" w:type="dxa"/>
            <w:noWrap/>
            <w:hideMark/>
          </w:tcPr>
          <w:p w14:paraId="128485A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A9D3D09"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917E0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w:t>
            </w:r>
          </w:p>
        </w:tc>
        <w:tc>
          <w:tcPr>
            <w:tcW w:w="5812" w:type="dxa"/>
            <w:noWrap/>
            <w:hideMark/>
          </w:tcPr>
          <w:p w14:paraId="4E9CBED1"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Sudáfrica</w:t>
            </w:r>
          </w:p>
        </w:tc>
        <w:tc>
          <w:tcPr>
            <w:tcW w:w="1842" w:type="dxa"/>
            <w:noWrap/>
            <w:hideMark/>
          </w:tcPr>
          <w:p w14:paraId="6E5128F5"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7EA376AB"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3B49D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w:t>
            </w:r>
          </w:p>
        </w:tc>
        <w:tc>
          <w:tcPr>
            <w:tcW w:w="5812" w:type="dxa"/>
            <w:noWrap/>
            <w:hideMark/>
          </w:tcPr>
          <w:p w14:paraId="268C0F6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España</w:t>
            </w:r>
          </w:p>
        </w:tc>
        <w:tc>
          <w:tcPr>
            <w:tcW w:w="1842" w:type="dxa"/>
            <w:noWrap/>
            <w:hideMark/>
          </w:tcPr>
          <w:p w14:paraId="66379D8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1E90F85C"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0C7F85"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w:t>
            </w:r>
          </w:p>
        </w:tc>
        <w:tc>
          <w:tcPr>
            <w:tcW w:w="5812" w:type="dxa"/>
            <w:noWrap/>
            <w:hideMark/>
          </w:tcPr>
          <w:p w14:paraId="5A8505D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Sri Lanka</w:t>
            </w:r>
          </w:p>
        </w:tc>
        <w:tc>
          <w:tcPr>
            <w:tcW w:w="1842" w:type="dxa"/>
            <w:noWrap/>
            <w:hideMark/>
          </w:tcPr>
          <w:p w14:paraId="3C3D812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681B64A"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949B9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12</w:t>
            </w:r>
          </w:p>
        </w:tc>
        <w:tc>
          <w:tcPr>
            <w:tcW w:w="5812" w:type="dxa"/>
            <w:noWrap/>
            <w:hideMark/>
          </w:tcPr>
          <w:p w14:paraId="7220E1B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Sudán</w:t>
            </w:r>
          </w:p>
        </w:tc>
        <w:tc>
          <w:tcPr>
            <w:tcW w:w="1842" w:type="dxa"/>
            <w:noWrap/>
            <w:hideMark/>
          </w:tcPr>
          <w:p w14:paraId="728013BA"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74147B5E"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93B082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13</w:t>
            </w:r>
          </w:p>
        </w:tc>
        <w:tc>
          <w:tcPr>
            <w:tcW w:w="5812" w:type="dxa"/>
            <w:noWrap/>
            <w:hideMark/>
          </w:tcPr>
          <w:p w14:paraId="58B3AC42"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Suriname</w:t>
            </w:r>
          </w:p>
        </w:tc>
        <w:tc>
          <w:tcPr>
            <w:tcW w:w="1842" w:type="dxa"/>
            <w:noWrap/>
            <w:hideMark/>
          </w:tcPr>
          <w:p w14:paraId="7FE44AB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13B67264"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CDBA4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14</w:t>
            </w:r>
          </w:p>
        </w:tc>
        <w:tc>
          <w:tcPr>
            <w:tcW w:w="5812" w:type="dxa"/>
            <w:noWrap/>
            <w:hideMark/>
          </w:tcPr>
          <w:p w14:paraId="7F6F729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Suecia</w:t>
            </w:r>
          </w:p>
        </w:tc>
        <w:tc>
          <w:tcPr>
            <w:tcW w:w="1842" w:type="dxa"/>
            <w:noWrap/>
            <w:hideMark/>
          </w:tcPr>
          <w:p w14:paraId="718B9A9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84AEA44"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94F3095"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15</w:t>
            </w:r>
          </w:p>
        </w:tc>
        <w:tc>
          <w:tcPr>
            <w:tcW w:w="5812" w:type="dxa"/>
            <w:noWrap/>
            <w:hideMark/>
          </w:tcPr>
          <w:p w14:paraId="4E079E31"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Suiza</w:t>
            </w:r>
          </w:p>
        </w:tc>
        <w:tc>
          <w:tcPr>
            <w:tcW w:w="1842" w:type="dxa"/>
            <w:noWrap/>
            <w:hideMark/>
          </w:tcPr>
          <w:p w14:paraId="154CA461"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1E013601"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D0A020E"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16</w:t>
            </w:r>
          </w:p>
        </w:tc>
        <w:tc>
          <w:tcPr>
            <w:tcW w:w="5812" w:type="dxa"/>
            <w:noWrap/>
            <w:hideMark/>
          </w:tcPr>
          <w:p w14:paraId="73FD944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Tailandia</w:t>
            </w:r>
          </w:p>
        </w:tc>
        <w:tc>
          <w:tcPr>
            <w:tcW w:w="1842" w:type="dxa"/>
            <w:noWrap/>
            <w:hideMark/>
          </w:tcPr>
          <w:p w14:paraId="622E1C5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28305FF2"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F81916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17</w:t>
            </w:r>
          </w:p>
        </w:tc>
        <w:tc>
          <w:tcPr>
            <w:tcW w:w="5812" w:type="dxa"/>
            <w:noWrap/>
            <w:hideMark/>
          </w:tcPr>
          <w:p w14:paraId="18B378AE"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Togo</w:t>
            </w:r>
          </w:p>
        </w:tc>
        <w:tc>
          <w:tcPr>
            <w:tcW w:w="1842" w:type="dxa"/>
            <w:noWrap/>
            <w:hideMark/>
          </w:tcPr>
          <w:p w14:paraId="38296C66"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09EBB1D3"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DD870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18</w:t>
            </w:r>
          </w:p>
        </w:tc>
        <w:tc>
          <w:tcPr>
            <w:tcW w:w="5812" w:type="dxa"/>
            <w:noWrap/>
            <w:hideMark/>
          </w:tcPr>
          <w:p w14:paraId="6792EA2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Trinidad y Tabago</w:t>
            </w:r>
          </w:p>
        </w:tc>
        <w:tc>
          <w:tcPr>
            <w:tcW w:w="1842" w:type="dxa"/>
            <w:noWrap/>
            <w:hideMark/>
          </w:tcPr>
          <w:p w14:paraId="0A2D60EA"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12393B9E"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11A3B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19</w:t>
            </w:r>
          </w:p>
        </w:tc>
        <w:tc>
          <w:tcPr>
            <w:tcW w:w="5812" w:type="dxa"/>
            <w:noWrap/>
            <w:hideMark/>
          </w:tcPr>
          <w:p w14:paraId="69C1DEC5"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Túnez</w:t>
            </w:r>
          </w:p>
        </w:tc>
        <w:tc>
          <w:tcPr>
            <w:tcW w:w="1842" w:type="dxa"/>
            <w:noWrap/>
            <w:hideMark/>
          </w:tcPr>
          <w:p w14:paraId="4D8C161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21B99E93"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B0D12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20</w:t>
            </w:r>
          </w:p>
        </w:tc>
        <w:tc>
          <w:tcPr>
            <w:tcW w:w="5812" w:type="dxa"/>
            <w:noWrap/>
            <w:hideMark/>
          </w:tcPr>
          <w:p w14:paraId="725473D8"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Turkïye</w:t>
            </w:r>
          </w:p>
        </w:tc>
        <w:tc>
          <w:tcPr>
            <w:tcW w:w="1842" w:type="dxa"/>
            <w:noWrap/>
            <w:hideMark/>
          </w:tcPr>
          <w:p w14:paraId="2CED2BE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69E38536"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05319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21</w:t>
            </w:r>
          </w:p>
        </w:tc>
        <w:tc>
          <w:tcPr>
            <w:tcW w:w="5812" w:type="dxa"/>
            <w:noWrap/>
            <w:hideMark/>
          </w:tcPr>
          <w:p w14:paraId="074C2C93"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Uganda</w:t>
            </w:r>
          </w:p>
        </w:tc>
        <w:tc>
          <w:tcPr>
            <w:tcW w:w="1842" w:type="dxa"/>
            <w:noWrap/>
            <w:hideMark/>
          </w:tcPr>
          <w:p w14:paraId="1056B828"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68A8F0B6"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7A48A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22</w:t>
            </w:r>
          </w:p>
        </w:tc>
        <w:tc>
          <w:tcPr>
            <w:tcW w:w="5812" w:type="dxa"/>
            <w:noWrap/>
            <w:hideMark/>
          </w:tcPr>
          <w:p w14:paraId="6642E97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Ucrania</w:t>
            </w:r>
          </w:p>
        </w:tc>
        <w:tc>
          <w:tcPr>
            <w:tcW w:w="1842" w:type="dxa"/>
            <w:noWrap/>
            <w:hideMark/>
          </w:tcPr>
          <w:p w14:paraId="300270AA"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240ECCA0"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42776D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23</w:t>
            </w:r>
          </w:p>
        </w:tc>
        <w:tc>
          <w:tcPr>
            <w:tcW w:w="5812" w:type="dxa"/>
            <w:noWrap/>
            <w:hideMark/>
          </w:tcPr>
          <w:p w14:paraId="6907188E"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Emiratos Árabes Unidos</w:t>
            </w:r>
          </w:p>
        </w:tc>
        <w:tc>
          <w:tcPr>
            <w:tcW w:w="1842" w:type="dxa"/>
            <w:noWrap/>
            <w:hideMark/>
          </w:tcPr>
          <w:p w14:paraId="5045E27E"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271DEA99"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CCC93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24</w:t>
            </w:r>
          </w:p>
        </w:tc>
        <w:tc>
          <w:tcPr>
            <w:tcW w:w="5812" w:type="dxa"/>
            <w:noWrap/>
            <w:hideMark/>
          </w:tcPr>
          <w:p w14:paraId="59508B43"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Reino Unido de Gran Bretaña e Irlanda del Norte</w:t>
            </w:r>
          </w:p>
        </w:tc>
        <w:tc>
          <w:tcPr>
            <w:tcW w:w="1842" w:type="dxa"/>
            <w:noWrap/>
            <w:hideMark/>
          </w:tcPr>
          <w:p w14:paraId="01FB775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915D8DC"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BDA695"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25</w:t>
            </w:r>
          </w:p>
        </w:tc>
        <w:tc>
          <w:tcPr>
            <w:tcW w:w="5812" w:type="dxa"/>
            <w:noWrap/>
            <w:hideMark/>
          </w:tcPr>
          <w:p w14:paraId="23AC790C"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República Unida de Tanzanía</w:t>
            </w:r>
          </w:p>
        </w:tc>
        <w:tc>
          <w:tcPr>
            <w:tcW w:w="1842" w:type="dxa"/>
            <w:noWrap/>
            <w:hideMark/>
          </w:tcPr>
          <w:p w14:paraId="2AAC8FD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14135D72"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2D2F8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26</w:t>
            </w:r>
          </w:p>
        </w:tc>
        <w:tc>
          <w:tcPr>
            <w:tcW w:w="5812" w:type="dxa"/>
            <w:noWrap/>
            <w:hideMark/>
          </w:tcPr>
          <w:p w14:paraId="5E857CC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Estados Unidos de América</w:t>
            </w:r>
          </w:p>
        </w:tc>
        <w:tc>
          <w:tcPr>
            <w:tcW w:w="1842" w:type="dxa"/>
            <w:noWrap/>
            <w:hideMark/>
          </w:tcPr>
          <w:p w14:paraId="4210A83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227BFC51"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F488C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27</w:t>
            </w:r>
          </w:p>
        </w:tc>
        <w:tc>
          <w:tcPr>
            <w:tcW w:w="5812" w:type="dxa"/>
            <w:noWrap/>
            <w:hideMark/>
          </w:tcPr>
          <w:p w14:paraId="512EF947"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Uruguay</w:t>
            </w:r>
          </w:p>
        </w:tc>
        <w:tc>
          <w:tcPr>
            <w:tcW w:w="1842" w:type="dxa"/>
            <w:noWrap/>
            <w:hideMark/>
          </w:tcPr>
          <w:p w14:paraId="121DF63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408D187E"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8B82D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28</w:t>
            </w:r>
          </w:p>
        </w:tc>
        <w:tc>
          <w:tcPr>
            <w:tcW w:w="5812" w:type="dxa"/>
            <w:noWrap/>
            <w:hideMark/>
          </w:tcPr>
          <w:p w14:paraId="4826927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Vanuatu</w:t>
            </w:r>
          </w:p>
        </w:tc>
        <w:tc>
          <w:tcPr>
            <w:tcW w:w="1842" w:type="dxa"/>
            <w:noWrap/>
            <w:hideMark/>
          </w:tcPr>
          <w:p w14:paraId="0ACEF4AC"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07A549A"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FF1617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29</w:t>
            </w:r>
          </w:p>
        </w:tc>
        <w:tc>
          <w:tcPr>
            <w:tcW w:w="5812" w:type="dxa"/>
            <w:noWrap/>
            <w:hideMark/>
          </w:tcPr>
          <w:p w14:paraId="6A357F0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Venezuela</w:t>
            </w:r>
          </w:p>
        </w:tc>
        <w:tc>
          <w:tcPr>
            <w:tcW w:w="1842" w:type="dxa"/>
            <w:noWrap/>
            <w:hideMark/>
          </w:tcPr>
          <w:p w14:paraId="2156229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w:t>
            </w:r>
          </w:p>
        </w:tc>
      </w:tr>
      <w:tr w:rsidR="00CF5B30" w:rsidRPr="00525097" w14:paraId="5BD550FA"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00C459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30</w:t>
            </w:r>
          </w:p>
        </w:tc>
        <w:tc>
          <w:tcPr>
            <w:tcW w:w="5812" w:type="dxa"/>
            <w:noWrap/>
            <w:hideMark/>
          </w:tcPr>
          <w:p w14:paraId="21D609F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Viet Nam</w:t>
            </w:r>
          </w:p>
        </w:tc>
        <w:tc>
          <w:tcPr>
            <w:tcW w:w="1842" w:type="dxa"/>
            <w:noWrap/>
            <w:hideMark/>
          </w:tcPr>
          <w:p w14:paraId="2B4A48B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06F640DC"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906A4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31</w:t>
            </w:r>
          </w:p>
        </w:tc>
        <w:tc>
          <w:tcPr>
            <w:tcW w:w="5812" w:type="dxa"/>
            <w:noWrap/>
            <w:hideMark/>
          </w:tcPr>
          <w:p w14:paraId="3C48F483"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Zambia</w:t>
            </w:r>
          </w:p>
        </w:tc>
        <w:tc>
          <w:tcPr>
            <w:tcW w:w="1842" w:type="dxa"/>
            <w:noWrap/>
            <w:hideMark/>
          </w:tcPr>
          <w:p w14:paraId="55D92892"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15F2B86E"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022E6E7"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32</w:t>
            </w:r>
          </w:p>
        </w:tc>
        <w:tc>
          <w:tcPr>
            <w:tcW w:w="5812" w:type="dxa"/>
            <w:noWrap/>
            <w:hideMark/>
          </w:tcPr>
          <w:p w14:paraId="4601017C"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Zimbabwe</w:t>
            </w:r>
          </w:p>
        </w:tc>
        <w:tc>
          <w:tcPr>
            <w:tcW w:w="1842" w:type="dxa"/>
            <w:noWrap/>
            <w:hideMark/>
          </w:tcPr>
          <w:p w14:paraId="2FA2DC8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4C56F77"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9A0CD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33</w:t>
            </w:r>
          </w:p>
        </w:tc>
        <w:tc>
          <w:tcPr>
            <w:tcW w:w="5812" w:type="dxa"/>
            <w:noWrap/>
            <w:hideMark/>
          </w:tcPr>
          <w:p w14:paraId="7FEB1C0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Albania</w:t>
            </w:r>
          </w:p>
        </w:tc>
        <w:tc>
          <w:tcPr>
            <w:tcW w:w="1842" w:type="dxa"/>
            <w:noWrap/>
            <w:hideMark/>
          </w:tcPr>
          <w:p w14:paraId="799FDBF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43423A0"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51E3A7"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34</w:t>
            </w:r>
          </w:p>
        </w:tc>
        <w:tc>
          <w:tcPr>
            <w:tcW w:w="5812" w:type="dxa"/>
            <w:noWrap/>
            <w:hideMark/>
          </w:tcPr>
          <w:p w14:paraId="519732B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Argelia</w:t>
            </w:r>
          </w:p>
        </w:tc>
        <w:tc>
          <w:tcPr>
            <w:tcW w:w="1842" w:type="dxa"/>
            <w:noWrap/>
            <w:hideMark/>
          </w:tcPr>
          <w:p w14:paraId="3081876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6B811FF"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47AD9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35</w:t>
            </w:r>
          </w:p>
        </w:tc>
        <w:tc>
          <w:tcPr>
            <w:tcW w:w="5812" w:type="dxa"/>
            <w:noWrap/>
            <w:hideMark/>
          </w:tcPr>
          <w:p w14:paraId="4BDAFBB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Andorra</w:t>
            </w:r>
          </w:p>
        </w:tc>
        <w:tc>
          <w:tcPr>
            <w:tcW w:w="1842" w:type="dxa"/>
            <w:noWrap/>
            <w:hideMark/>
          </w:tcPr>
          <w:p w14:paraId="2AF7FD2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2A8F9F4C"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972007"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36</w:t>
            </w:r>
          </w:p>
        </w:tc>
        <w:tc>
          <w:tcPr>
            <w:tcW w:w="5812" w:type="dxa"/>
            <w:noWrap/>
            <w:hideMark/>
          </w:tcPr>
          <w:p w14:paraId="66B495D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Argentina</w:t>
            </w:r>
          </w:p>
        </w:tc>
        <w:tc>
          <w:tcPr>
            <w:tcW w:w="1842" w:type="dxa"/>
            <w:noWrap/>
            <w:hideMark/>
          </w:tcPr>
          <w:p w14:paraId="38E454A2" w14:textId="2EF80F8C" w:rsidR="00CF5B30" w:rsidRPr="00525097" w:rsidRDefault="00EB4706"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Pr>
                <w:rFonts w:asciiTheme="minorHAnsi" w:eastAsiaTheme="minorHAnsi" w:hAnsiTheme="minorHAnsi" w:cstheme="minorHAnsi"/>
                <w:noProof/>
                <w:lang w:val="es-ES"/>
              </w:rPr>
              <w:t>ABST</w:t>
            </w:r>
          </w:p>
        </w:tc>
      </w:tr>
      <w:tr w:rsidR="00CF5B30" w:rsidRPr="00525097" w14:paraId="544067A2"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DEF54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37</w:t>
            </w:r>
          </w:p>
        </w:tc>
        <w:tc>
          <w:tcPr>
            <w:tcW w:w="5812" w:type="dxa"/>
            <w:noWrap/>
            <w:hideMark/>
          </w:tcPr>
          <w:p w14:paraId="1E74C0B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Armenia</w:t>
            </w:r>
          </w:p>
        </w:tc>
        <w:tc>
          <w:tcPr>
            <w:tcW w:w="1842" w:type="dxa"/>
            <w:noWrap/>
            <w:hideMark/>
          </w:tcPr>
          <w:p w14:paraId="00122C76"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w:t>
            </w:r>
            <w:bookmarkStart w:id="5" w:name="_GoBack"/>
            <w:bookmarkEnd w:id="5"/>
            <w:r w:rsidRPr="00525097">
              <w:rPr>
                <w:rFonts w:asciiTheme="minorHAnsi" w:eastAsiaTheme="minorHAnsi" w:hAnsiTheme="minorHAnsi" w:cstheme="minorHAnsi"/>
                <w:noProof/>
                <w:lang w:val="es-ES"/>
              </w:rPr>
              <w:t>ST</w:t>
            </w:r>
          </w:p>
        </w:tc>
      </w:tr>
      <w:tr w:rsidR="00CF5B30" w:rsidRPr="00525097" w14:paraId="21CE5666"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D4979B"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38</w:t>
            </w:r>
          </w:p>
        </w:tc>
        <w:tc>
          <w:tcPr>
            <w:tcW w:w="5812" w:type="dxa"/>
            <w:noWrap/>
            <w:hideMark/>
          </w:tcPr>
          <w:p w14:paraId="07C8F00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Australia</w:t>
            </w:r>
          </w:p>
        </w:tc>
        <w:tc>
          <w:tcPr>
            <w:tcW w:w="1842" w:type="dxa"/>
            <w:noWrap/>
            <w:hideMark/>
          </w:tcPr>
          <w:p w14:paraId="42ADD4E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C7844CE"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D559C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39</w:t>
            </w:r>
          </w:p>
        </w:tc>
        <w:tc>
          <w:tcPr>
            <w:tcW w:w="5812" w:type="dxa"/>
            <w:noWrap/>
            <w:hideMark/>
          </w:tcPr>
          <w:p w14:paraId="2AE1EF27"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Austria</w:t>
            </w:r>
          </w:p>
        </w:tc>
        <w:tc>
          <w:tcPr>
            <w:tcW w:w="1842" w:type="dxa"/>
            <w:noWrap/>
            <w:hideMark/>
          </w:tcPr>
          <w:p w14:paraId="38A0661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48069F7F"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F4A09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lastRenderedPageBreak/>
              <w:t>40</w:t>
            </w:r>
          </w:p>
        </w:tc>
        <w:tc>
          <w:tcPr>
            <w:tcW w:w="5812" w:type="dxa"/>
            <w:noWrap/>
            <w:hideMark/>
          </w:tcPr>
          <w:p w14:paraId="3FC200E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Bahrein</w:t>
            </w:r>
          </w:p>
        </w:tc>
        <w:tc>
          <w:tcPr>
            <w:tcW w:w="1842" w:type="dxa"/>
            <w:noWrap/>
            <w:hideMark/>
          </w:tcPr>
          <w:p w14:paraId="10A93FF0"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3475964F"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21A5A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41</w:t>
            </w:r>
          </w:p>
        </w:tc>
        <w:tc>
          <w:tcPr>
            <w:tcW w:w="5812" w:type="dxa"/>
            <w:noWrap/>
            <w:hideMark/>
          </w:tcPr>
          <w:p w14:paraId="42DCBB5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Bangladesh</w:t>
            </w:r>
          </w:p>
        </w:tc>
        <w:tc>
          <w:tcPr>
            <w:tcW w:w="1842" w:type="dxa"/>
            <w:noWrap/>
            <w:hideMark/>
          </w:tcPr>
          <w:p w14:paraId="290B602E"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E28F039"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14271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42</w:t>
            </w:r>
          </w:p>
        </w:tc>
        <w:tc>
          <w:tcPr>
            <w:tcW w:w="5812" w:type="dxa"/>
            <w:noWrap/>
            <w:hideMark/>
          </w:tcPr>
          <w:p w14:paraId="062DA29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Barbados</w:t>
            </w:r>
          </w:p>
        </w:tc>
        <w:tc>
          <w:tcPr>
            <w:tcW w:w="1842" w:type="dxa"/>
            <w:noWrap/>
            <w:hideMark/>
          </w:tcPr>
          <w:p w14:paraId="1FC4060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63E4B556"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9489D5"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43</w:t>
            </w:r>
          </w:p>
        </w:tc>
        <w:tc>
          <w:tcPr>
            <w:tcW w:w="5812" w:type="dxa"/>
            <w:noWrap/>
            <w:hideMark/>
          </w:tcPr>
          <w:p w14:paraId="34788307"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Bélgica</w:t>
            </w:r>
          </w:p>
        </w:tc>
        <w:tc>
          <w:tcPr>
            <w:tcW w:w="1842" w:type="dxa"/>
            <w:noWrap/>
            <w:hideMark/>
          </w:tcPr>
          <w:p w14:paraId="0E47646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0335F8E4"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0D9B3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44</w:t>
            </w:r>
          </w:p>
        </w:tc>
        <w:tc>
          <w:tcPr>
            <w:tcW w:w="5812" w:type="dxa"/>
            <w:noWrap/>
            <w:hideMark/>
          </w:tcPr>
          <w:p w14:paraId="1D08EAF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Benin</w:t>
            </w:r>
          </w:p>
        </w:tc>
        <w:tc>
          <w:tcPr>
            <w:tcW w:w="1842" w:type="dxa"/>
            <w:noWrap/>
            <w:hideMark/>
          </w:tcPr>
          <w:p w14:paraId="7A2BF3D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A048BB7"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899F375"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45</w:t>
            </w:r>
          </w:p>
        </w:tc>
        <w:tc>
          <w:tcPr>
            <w:tcW w:w="5812" w:type="dxa"/>
            <w:noWrap/>
            <w:hideMark/>
          </w:tcPr>
          <w:p w14:paraId="551DA4EC"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Bhután</w:t>
            </w:r>
          </w:p>
        </w:tc>
        <w:tc>
          <w:tcPr>
            <w:tcW w:w="1842" w:type="dxa"/>
            <w:noWrap/>
            <w:hideMark/>
          </w:tcPr>
          <w:p w14:paraId="6D4CE545"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282E5535"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70CAD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46</w:t>
            </w:r>
          </w:p>
        </w:tc>
        <w:tc>
          <w:tcPr>
            <w:tcW w:w="5812" w:type="dxa"/>
            <w:noWrap/>
            <w:hideMark/>
          </w:tcPr>
          <w:p w14:paraId="112362E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Bolivia</w:t>
            </w:r>
          </w:p>
        </w:tc>
        <w:tc>
          <w:tcPr>
            <w:tcW w:w="1842" w:type="dxa"/>
            <w:noWrap/>
            <w:hideMark/>
          </w:tcPr>
          <w:p w14:paraId="1595A02B"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w:t>
            </w:r>
          </w:p>
        </w:tc>
      </w:tr>
      <w:tr w:rsidR="00CF5B30" w:rsidRPr="00525097" w14:paraId="249CA772"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487A5F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47</w:t>
            </w:r>
          </w:p>
        </w:tc>
        <w:tc>
          <w:tcPr>
            <w:tcW w:w="5812" w:type="dxa"/>
            <w:noWrap/>
            <w:hideMark/>
          </w:tcPr>
          <w:p w14:paraId="32F630F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Bosnia y Herzegovina</w:t>
            </w:r>
          </w:p>
        </w:tc>
        <w:tc>
          <w:tcPr>
            <w:tcW w:w="1842" w:type="dxa"/>
            <w:noWrap/>
            <w:hideMark/>
          </w:tcPr>
          <w:p w14:paraId="29C278A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40274FAE"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D07A0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48</w:t>
            </w:r>
          </w:p>
        </w:tc>
        <w:tc>
          <w:tcPr>
            <w:tcW w:w="5812" w:type="dxa"/>
            <w:noWrap/>
            <w:hideMark/>
          </w:tcPr>
          <w:p w14:paraId="60E678E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Botswana</w:t>
            </w:r>
          </w:p>
        </w:tc>
        <w:tc>
          <w:tcPr>
            <w:tcW w:w="1842" w:type="dxa"/>
            <w:noWrap/>
            <w:hideMark/>
          </w:tcPr>
          <w:p w14:paraId="04B8C9EE"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7D26ECF"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28A41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49</w:t>
            </w:r>
          </w:p>
        </w:tc>
        <w:tc>
          <w:tcPr>
            <w:tcW w:w="5812" w:type="dxa"/>
            <w:noWrap/>
            <w:hideMark/>
          </w:tcPr>
          <w:p w14:paraId="152C1D6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Brasil</w:t>
            </w:r>
          </w:p>
        </w:tc>
        <w:tc>
          <w:tcPr>
            <w:tcW w:w="1842" w:type="dxa"/>
            <w:noWrap/>
            <w:hideMark/>
          </w:tcPr>
          <w:p w14:paraId="5871262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277CB53"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F1A23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50</w:t>
            </w:r>
          </w:p>
        </w:tc>
        <w:tc>
          <w:tcPr>
            <w:tcW w:w="5812" w:type="dxa"/>
            <w:noWrap/>
            <w:hideMark/>
          </w:tcPr>
          <w:p w14:paraId="06E9C9FE"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Bulgaria</w:t>
            </w:r>
          </w:p>
        </w:tc>
        <w:tc>
          <w:tcPr>
            <w:tcW w:w="1842" w:type="dxa"/>
            <w:noWrap/>
            <w:hideMark/>
          </w:tcPr>
          <w:p w14:paraId="51F6C1DB"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2B733BA9"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8BFDDA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51</w:t>
            </w:r>
          </w:p>
        </w:tc>
        <w:tc>
          <w:tcPr>
            <w:tcW w:w="5812" w:type="dxa"/>
            <w:noWrap/>
            <w:hideMark/>
          </w:tcPr>
          <w:p w14:paraId="03A854B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Burkina Faso</w:t>
            </w:r>
          </w:p>
        </w:tc>
        <w:tc>
          <w:tcPr>
            <w:tcW w:w="1842" w:type="dxa"/>
            <w:noWrap/>
            <w:hideMark/>
          </w:tcPr>
          <w:p w14:paraId="6BC6248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1E016B2C"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C4914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52</w:t>
            </w:r>
          </w:p>
        </w:tc>
        <w:tc>
          <w:tcPr>
            <w:tcW w:w="5812" w:type="dxa"/>
            <w:noWrap/>
            <w:hideMark/>
          </w:tcPr>
          <w:p w14:paraId="5606CE5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Burundi</w:t>
            </w:r>
          </w:p>
        </w:tc>
        <w:tc>
          <w:tcPr>
            <w:tcW w:w="1842" w:type="dxa"/>
            <w:noWrap/>
            <w:hideMark/>
          </w:tcPr>
          <w:p w14:paraId="5E271FF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5756E38E"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7792BC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53</w:t>
            </w:r>
          </w:p>
        </w:tc>
        <w:tc>
          <w:tcPr>
            <w:tcW w:w="5812" w:type="dxa"/>
            <w:noWrap/>
            <w:hideMark/>
          </w:tcPr>
          <w:p w14:paraId="3E928036"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Cabo Verde</w:t>
            </w:r>
          </w:p>
        </w:tc>
        <w:tc>
          <w:tcPr>
            <w:tcW w:w="1842" w:type="dxa"/>
            <w:noWrap/>
            <w:hideMark/>
          </w:tcPr>
          <w:p w14:paraId="154D738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3153BB4"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6497A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54</w:t>
            </w:r>
          </w:p>
        </w:tc>
        <w:tc>
          <w:tcPr>
            <w:tcW w:w="5812" w:type="dxa"/>
            <w:noWrap/>
            <w:hideMark/>
          </w:tcPr>
          <w:p w14:paraId="1D1BA09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Camboya</w:t>
            </w:r>
          </w:p>
        </w:tc>
        <w:tc>
          <w:tcPr>
            <w:tcW w:w="1842" w:type="dxa"/>
            <w:noWrap/>
            <w:hideMark/>
          </w:tcPr>
          <w:p w14:paraId="47EB908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011D901F"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0A030F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55</w:t>
            </w:r>
          </w:p>
        </w:tc>
        <w:tc>
          <w:tcPr>
            <w:tcW w:w="5812" w:type="dxa"/>
            <w:noWrap/>
            <w:hideMark/>
          </w:tcPr>
          <w:p w14:paraId="2C8480D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Canadá</w:t>
            </w:r>
          </w:p>
        </w:tc>
        <w:tc>
          <w:tcPr>
            <w:tcW w:w="1842" w:type="dxa"/>
            <w:noWrap/>
            <w:hideMark/>
          </w:tcPr>
          <w:p w14:paraId="724FF958"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1440E18E"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2E9F25"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56</w:t>
            </w:r>
          </w:p>
        </w:tc>
        <w:tc>
          <w:tcPr>
            <w:tcW w:w="5812" w:type="dxa"/>
            <w:noWrap/>
            <w:hideMark/>
          </w:tcPr>
          <w:p w14:paraId="259C3CE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República Centroafricana</w:t>
            </w:r>
          </w:p>
        </w:tc>
        <w:tc>
          <w:tcPr>
            <w:tcW w:w="1842" w:type="dxa"/>
            <w:noWrap/>
            <w:hideMark/>
          </w:tcPr>
          <w:p w14:paraId="75D8ABB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5EA2EA5"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19B61E"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57</w:t>
            </w:r>
          </w:p>
        </w:tc>
        <w:tc>
          <w:tcPr>
            <w:tcW w:w="5812" w:type="dxa"/>
            <w:noWrap/>
            <w:hideMark/>
          </w:tcPr>
          <w:p w14:paraId="2D6C52D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Chile</w:t>
            </w:r>
          </w:p>
        </w:tc>
        <w:tc>
          <w:tcPr>
            <w:tcW w:w="1842" w:type="dxa"/>
            <w:noWrap/>
            <w:hideMark/>
          </w:tcPr>
          <w:p w14:paraId="2FB32048"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C41A6B8"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0C242C"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58</w:t>
            </w:r>
          </w:p>
        </w:tc>
        <w:tc>
          <w:tcPr>
            <w:tcW w:w="5812" w:type="dxa"/>
            <w:noWrap/>
            <w:hideMark/>
          </w:tcPr>
          <w:p w14:paraId="60D4503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China</w:t>
            </w:r>
          </w:p>
        </w:tc>
        <w:tc>
          <w:tcPr>
            <w:tcW w:w="1842" w:type="dxa"/>
            <w:noWrap/>
            <w:hideMark/>
          </w:tcPr>
          <w:p w14:paraId="4C177DCB"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w:t>
            </w:r>
          </w:p>
        </w:tc>
      </w:tr>
      <w:tr w:rsidR="00CF5B30" w:rsidRPr="00525097" w14:paraId="34F9DB6A"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DA5AFBE"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59</w:t>
            </w:r>
          </w:p>
        </w:tc>
        <w:tc>
          <w:tcPr>
            <w:tcW w:w="5812" w:type="dxa"/>
            <w:noWrap/>
            <w:hideMark/>
          </w:tcPr>
          <w:p w14:paraId="1853F021"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Colombia</w:t>
            </w:r>
          </w:p>
        </w:tc>
        <w:tc>
          <w:tcPr>
            <w:tcW w:w="1842" w:type="dxa"/>
            <w:noWrap/>
            <w:hideMark/>
          </w:tcPr>
          <w:p w14:paraId="672FEF3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1CB3DFFE"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0634CB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60</w:t>
            </w:r>
          </w:p>
        </w:tc>
        <w:tc>
          <w:tcPr>
            <w:tcW w:w="5812" w:type="dxa"/>
            <w:noWrap/>
            <w:hideMark/>
          </w:tcPr>
          <w:p w14:paraId="2C8224A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Congo</w:t>
            </w:r>
          </w:p>
        </w:tc>
        <w:tc>
          <w:tcPr>
            <w:tcW w:w="1842" w:type="dxa"/>
            <w:noWrap/>
            <w:hideMark/>
          </w:tcPr>
          <w:p w14:paraId="17C5DCCA"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6AEFFB52"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A4C60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61</w:t>
            </w:r>
          </w:p>
        </w:tc>
        <w:tc>
          <w:tcPr>
            <w:tcW w:w="5812" w:type="dxa"/>
            <w:noWrap/>
            <w:hideMark/>
          </w:tcPr>
          <w:p w14:paraId="3B4CC6B7"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Costa Rica</w:t>
            </w:r>
          </w:p>
        </w:tc>
        <w:tc>
          <w:tcPr>
            <w:tcW w:w="1842" w:type="dxa"/>
            <w:noWrap/>
            <w:hideMark/>
          </w:tcPr>
          <w:p w14:paraId="0B7036B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77363D1"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8967C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62</w:t>
            </w:r>
          </w:p>
        </w:tc>
        <w:tc>
          <w:tcPr>
            <w:tcW w:w="5812" w:type="dxa"/>
            <w:noWrap/>
            <w:hideMark/>
          </w:tcPr>
          <w:p w14:paraId="195E57C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Côte d’Ivoire</w:t>
            </w:r>
          </w:p>
        </w:tc>
        <w:tc>
          <w:tcPr>
            <w:tcW w:w="1842" w:type="dxa"/>
            <w:noWrap/>
            <w:hideMark/>
          </w:tcPr>
          <w:p w14:paraId="5359CF5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188CE016"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C9196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63</w:t>
            </w:r>
          </w:p>
        </w:tc>
        <w:tc>
          <w:tcPr>
            <w:tcW w:w="5812" w:type="dxa"/>
            <w:noWrap/>
            <w:hideMark/>
          </w:tcPr>
          <w:p w14:paraId="1DE03B0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Cuba</w:t>
            </w:r>
          </w:p>
        </w:tc>
        <w:tc>
          <w:tcPr>
            <w:tcW w:w="1842" w:type="dxa"/>
            <w:noWrap/>
            <w:hideMark/>
          </w:tcPr>
          <w:p w14:paraId="3E45D86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w:t>
            </w:r>
          </w:p>
        </w:tc>
      </w:tr>
      <w:tr w:rsidR="00CF5B30" w:rsidRPr="00525097" w14:paraId="7B85F3F7"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7D639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64</w:t>
            </w:r>
          </w:p>
        </w:tc>
        <w:tc>
          <w:tcPr>
            <w:tcW w:w="5812" w:type="dxa"/>
            <w:noWrap/>
            <w:hideMark/>
          </w:tcPr>
          <w:p w14:paraId="3862692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Chequia</w:t>
            </w:r>
          </w:p>
        </w:tc>
        <w:tc>
          <w:tcPr>
            <w:tcW w:w="1842" w:type="dxa"/>
            <w:noWrap/>
            <w:hideMark/>
          </w:tcPr>
          <w:p w14:paraId="3268DA28"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AB9DDD0"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ED36D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65</w:t>
            </w:r>
          </w:p>
        </w:tc>
        <w:tc>
          <w:tcPr>
            <w:tcW w:w="5812" w:type="dxa"/>
            <w:noWrap/>
            <w:hideMark/>
          </w:tcPr>
          <w:p w14:paraId="135E273C"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República Popular Democrática de Corea </w:t>
            </w:r>
          </w:p>
        </w:tc>
        <w:tc>
          <w:tcPr>
            <w:tcW w:w="1842" w:type="dxa"/>
            <w:noWrap/>
            <w:hideMark/>
          </w:tcPr>
          <w:p w14:paraId="1E13DAB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w:t>
            </w:r>
          </w:p>
        </w:tc>
      </w:tr>
      <w:tr w:rsidR="00CF5B30" w:rsidRPr="00525097" w14:paraId="58B2CCC6"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7F7E2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66</w:t>
            </w:r>
          </w:p>
        </w:tc>
        <w:tc>
          <w:tcPr>
            <w:tcW w:w="5812" w:type="dxa"/>
            <w:noWrap/>
            <w:hideMark/>
          </w:tcPr>
          <w:p w14:paraId="0116A4B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Dinamarca</w:t>
            </w:r>
          </w:p>
        </w:tc>
        <w:tc>
          <w:tcPr>
            <w:tcW w:w="1842" w:type="dxa"/>
            <w:noWrap/>
            <w:hideMark/>
          </w:tcPr>
          <w:p w14:paraId="5CB9A31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1B09BE4"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E66B34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67</w:t>
            </w:r>
          </w:p>
        </w:tc>
        <w:tc>
          <w:tcPr>
            <w:tcW w:w="5812" w:type="dxa"/>
            <w:noWrap/>
            <w:hideMark/>
          </w:tcPr>
          <w:p w14:paraId="24F975F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República Dominicana</w:t>
            </w:r>
          </w:p>
        </w:tc>
        <w:tc>
          <w:tcPr>
            <w:tcW w:w="1842" w:type="dxa"/>
            <w:noWrap/>
            <w:hideMark/>
          </w:tcPr>
          <w:p w14:paraId="112FCBF8"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E61B777"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597FE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68</w:t>
            </w:r>
          </w:p>
        </w:tc>
        <w:tc>
          <w:tcPr>
            <w:tcW w:w="5812" w:type="dxa"/>
            <w:noWrap/>
            <w:hideMark/>
          </w:tcPr>
          <w:p w14:paraId="478B8C9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Ecuador</w:t>
            </w:r>
          </w:p>
        </w:tc>
        <w:tc>
          <w:tcPr>
            <w:tcW w:w="1842" w:type="dxa"/>
            <w:noWrap/>
            <w:hideMark/>
          </w:tcPr>
          <w:p w14:paraId="4F9C687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2ECB1838"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C81637"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69</w:t>
            </w:r>
          </w:p>
        </w:tc>
        <w:tc>
          <w:tcPr>
            <w:tcW w:w="5812" w:type="dxa"/>
            <w:noWrap/>
            <w:hideMark/>
          </w:tcPr>
          <w:p w14:paraId="2809087C"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Egipto</w:t>
            </w:r>
          </w:p>
        </w:tc>
        <w:tc>
          <w:tcPr>
            <w:tcW w:w="1842" w:type="dxa"/>
            <w:noWrap/>
            <w:hideMark/>
          </w:tcPr>
          <w:p w14:paraId="7D9741F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13697E77"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06CF4A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70</w:t>
            </w:r>
          </w:p>
        </w:tc>
        <w:tc>
          <w:tcPr>
            <w:tcW w:w="5812" w:type="dxa"/>
            <w:noWrap/>
            <w:hideMark/>
          </w:tcPr>
          <w:p w14:paraId="2EF3BD5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El Salvador</w:t>
            </w:r>
          </w:p>
        </w:tc>
        <w:tc>
          <w:tcPr>
            <w:tcW w:w="1842" w:type="dxa"/>
            <w:noWrap/>
            <w:hideMark/>
          </w:tcPr>
          <w:p w14:paraId="57B344F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41F5DCE"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2560B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71</w:t>
            </w:r>
          </w:p>
        </w:tc>
        <w:tc>
          <w:tcPr>
            <w:tcW w:w="5812" w:type="dxa"/>
            <w:noWrap/>
            <w:hideMark/>
          </w:tcPr>
          <w:p w14:paraId="21FB286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Guinea Ecuatorial</w:t>
            </w:r>
          </w:p>
        </w:tc>
        <w:tc>
          <w:tcPr>
            <w:tcW w:w="1842" w:type="dxa"/>
            <w:noWrap/>
            <w:hideMark/>
          </w:tcPr>
          <w:p w14:paraId="3B493FBF"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B7B9ACD"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25E4C07"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72</w:t>
            </w:r>
          </w:p>
        </w:tc>
        <w:tc>
          <w:tcPr>
            <w:tcW w:w="5812" w:type="dxa"/>
            <w:noWrap/>
            <w:hideMark/>
          </w:tcPr>
          <w:p w14:paraId="3697781E"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Eswatini</w:t>
            </w:r>
          </w:p>
        </w:tc>
        <w:tc>
          <w:tcPr>
            <w:tcW w:w="1842" w:type="dxa"/>
            <w:noWrap/>
            <w:hideMark/>
          </w:tcPr>
          <w:p w14:paraId="6BE7ECF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115D8EA9"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EE6BB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73</w:t>
            </w:r>
          </w:p>
        </w:tc>
        <w:tc>
          <w:tcPr>
            <w:tcW w:w="5812" w:type="dxa"/>
            <w:noWrap/>
            <w:hideMark/>
          </w:tcPr>
          <w:p w14:paraId="48A7ED27"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Fiji</w:t>
            </w:r>
          </w:p>
        </w:tc>
        <w:tc>
          <w:tcPr>
            <w:tcW w:w="1842" w:type="dxa"/>
            <w:noWrap/>
            <w:hideMark/>
          </w:tcPr>
          <w:p w14:paraId="6D41D38C"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0F402932"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3692FB"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74</w:t>
            </w:r>
          </w:p>
        </w:tc>
        <w:tc>
          <w:tcPr>
            <w:tcW w:w="5812" w:type="dxa"/>
            <w:noWrap/>
            <w:hideMark/>
          </w:tcPr>
          <w:p w14:paraId="41B179C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Finlandia</w:t>
            </w:r>
          </w:p>
        </w:tc>
        <w:tc>
          <w:tcPr>
            <w:tcW w:w="1842" w:type="dxa"/>
            <w:noWrap/>
            <w:hideMark/>
          </w:tcPr>
          <w:p w14:paraId="5098C16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C3EB2D9"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B790D0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75</w:t>
            </w:r>
          </w:p>
        </w:tc>
        <w:tc>
          <w:tcPr>
            <w:tcW w:w="5812" w:type="dxa"/>
            <w:noWrap/>
            <w:hideMark/>
          </w:tcPr>
          <w:p w14:paraId="5DF673C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Francia</w:t>
            </w:r>
          </w:p>
        </w:tc>
        <w:tc>
          <w:tcPr>
            <w:tcW w:w="1842" w:type="dxa"/>
            <w:noWrap/>
            <w:hideMark/>
          </w:tcPr>
          <w:p w14:paraId="52C575A2"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454B9898"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60175C"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76</w:t>
            </w:r>
          </w:p>
        </w:tc>
        <w:tc>
          <w:tcPr>
            <w:tcW w:w="5812" w:type="dxa"/>
            <w:noWrap/>
            <w:hideMark/>
          </w:tcPr>
          <w:p w14:paraId="5D6CE6E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Gabón</w:t>
            </w:r>
          </w:p>
        </w:tc>
        <w:tc>
          <w:tcPr>
            <w:tcW w:w="1842" w:type="dxa"/>
            <w:noWrap/>
            <w:hideMark/>
          </w:tcPr>
          <w:p w14:paraId="35E24A5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55932AFC"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29CBA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77</w:t>
            </w:r>
          </w:p>
        </w:tc>
        <w:tc>
          <w:tcPr>
            <w:tcW w:w="5812" w:type="dxa"/>
            <w:noWrap/>
            <w:hideMark/>
          </w:tcPr>
          <w:p w14:paraId="5E765D45"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Gambia</w:t>
            </w:r>
          </w:p>
        </w:tc>
        <w:tc>
          <w:tcPr>
            <w:tcW w:w="1842" w:type="dxa"/>
            <w:noWrap/>
            <w:hideMark/>
          </w:tcPr>
          <w:p w14:paraId="7DE50238"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5D28A74"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E4DD2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78</w:t>
            </w:r>
          </w:p>
        </w:tc>
        <w:tc>
          <w:tcPr>
            <w:tcW w:w="5812" w:type="dxa"/>
            <w:noWrap/>
            <w:hideMark/>
          </w:tcPr>
          <w:p w14:paraId="2C046E85"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Georgia</w:t>
            </w:r>
          </w:p>
        </w:tc>
        <w:tc>
          <w:tcPr>
            <w:tcW w:w="1842" w:type="dxa"/>
            <w:noWrap/>
            <w:hideMark/>
          </w:tcPr>
          <w:p w14:paraId="41109FE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0B4FC9D6"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16467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79</w:t>
            </w:r>
          </w:p>
        </w:tc>
        <w:tc>
          <w:tcPr>
            <w:tcW w:w="5812" w:type="dxa"/>
            <w:noWrap/>
            <w:hideMark/>
          </w:tcPr>
          <w:p w14:paraId="1699A077"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Alemania</w:t>
            </w:r>
          </w:p>
        </w:tc>
        <w:tc>
          <w:tcPr>
            <w:tcW w:w="1842" w:type="dxa"/>
            <w:noWrap/>
            <w:hideMark/>
          </w:tcPr>
          <w:p w14:paraId="1EADC448"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F0C3E23"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FEDBC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80</w:t>
            </w:r>
          </w:p>
        </w:tc>
        <w:tc>
          <w:tcPr>
            <w:tcW w:w="5812" w:type="dxa"/>
            <w:noWrap/>
            <w:hideMark/>
          </w:tcPr>
          <w:p w14:paraId="624139C0"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Grecia</w:t>
            </w:r>
          </w:p>
        </w:tc>
        <w:tc>
          <w:tcPr>
            <w:tcW w:w="1842" w:type="dxa"/>
            <w:noWrap/>
            <w:hideMark/>
          </w:tcPr>
          <w:p w14:paraId="7B51754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5A71264D"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B8CAE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81</w:t>
            </w:r>
          </w:p>
        </w:tc>
        <w:tc>
          <w:tcPr>
            <w:tcW w:w="5812" w:type="dxa"/>
            <w:noWrap/>
            <w:hideMark/>
          </w:tcPr>
          <w:p w14:paraId="334D32C6"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Guatemala</w:t>
            </w:r>
          </w:p>
        </w:tc>
        <w:tc>
          <w:tcPr>
            <w:tcW w:w="1842" w:type="dxa"/>
            <w:noWrap/>
            <w:hideMark/>
          </w:tcPr>
          <w:p w14:paraId="33A19F83"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0557A3D7"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D73D47"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82</w:t>
            </w:r>
          </w:p>
        </w:tc>
        <w:tc>
          <w:tcPr>
            <w:tcW w:w="5812" w:type="dxa"/>
            <w:noWrap/>
            <w:hideMark/>
          </w:tcPr>
          <w:p w14:paraId="7956967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Hungría</w:t>
            </w:r>
          </w:p>
        </w:tc>
        <w:tc>
          <w:tcPr>
            <w:tcW w:w="1842" w:type="dxa"/>
            <w:noWrap/>
            <w:hideMark/>
          </w:tcPr>
          <w:p w14:paraId="09D6827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4A967B71"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3520B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lastRenderedPageBreak/>
              <w:t>83</w:t>
            </w:r>
          </w:p>
        </w:tc>
        <w:tc>
          <w:tcPr>
            <w:tcW w:w="5812" w:type="dxa"/>
            <w:noWrap/>
            <w:hideMark/>
          </w:tcPr>
          <w:p w14:paraId="2734A30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India</w:t>
            </w:r>
          </w:p>
        </w:tc>
        <w:tc>
          <w:tcPr>
            <w:tcW w:w="1842" w:type="dxa"/>
            <w:noWrap/>
            <w:hideMark/>
          </w:tcPr>
          <w:p w14:paraId="295F5D9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CF01B8D"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0A751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84</w:t>
            </w:r>
          </w:p>
        </w:tc>
        <w:tc>
          <w:tcPr>
            <w:tcW w:w="5812" w:type="dxa"/>
            <w:noWrap/>
            <w:hideMark/>
          </w:tcPr>
          <w:p w14:paraId="4E3BDC4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Indonesia</w:t>
            </w:r>
          </w:p>
        </w:tc>
        <w:tc>
          <w:tcPr>
            <w:tcW w:w="1842" w:type="dxa"/>
            <w:noWrap/>
            <w:hideMark/>
          </w:tcPr>
          <w:p w14:paraId="697EB4E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48760F5"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25DCB2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85</w:t>
            </w:r>
          </w:p>
        </w:tc>
        <w:tc>
          <w:tcPr>
            <w:tcW w:w="5812" w:type="dxa"/>
            <w:noWrap/>
            <w:hideMark/>
          </w:tcPr>
          <w:p w14:paraId="4348B78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Irán</w:t>
            </w:r>
          </w:p>
        </w:tc>
        <w:tc>
          <w:tcPr>
            <w:tcW w:w="1842" w:type="dxa"/>
            <w:noWrap/>
            <w:hideMark/>
          </w:tcPr>
          <w:p w14:paraId="57B637CC"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5AE7D290"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9F544B"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86</w:t>
            </w:r>
          </w:p>
        </w:tc>
        <w:tc>
          <w:tcPr>
            <w:tcW w:w="5812" w:type="dxa"/>
            <w:noWrap/>
            <w:hideMark/>
          </w:tcPr>
          <w:p w14:paraId="7371B16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Italia</w:t>
            </w:r>
          </w:p>
        </w:tc>
        <w:tc>
          <w:tcPr>
            <w:tcW w:w="1842" w:type="dxa"/>
            <w:noWrap/>
            <w:hideMark/>
          </w:tcPr>
          <w:p w14:paraId="6BB0061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23CF0BA1"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85CF8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87</w:t>
            </w:r>
          </w:p>
        </w:tc>
        <w:tc>
          <w:tcPr>
            <w:tcW w:w="5812" w:type="dxa"/>
            <w:noWrap/>
            <w:hideMark/>
          </w:tcPr>
          <w:p w14:paraId="4A77597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Jamaica</w:t>
            </w:r>
          </w:p>
        </w:tc>
        <w:tc>
          <w:tcPr>
            <w:tcW w:w="1842" w:type="dxa"/>
            <w:noWrap/>
            <w:hideMark/>
          </w:tcPr>
          <w:p w14:paraId="5FB0FC61"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4857119D"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FDD2A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88</w:t>
            </w:r>
          </w:p>
        </w:tc>
        <w:tc>
          <w:tcPr>
            <w:tcW w:w="5812" w:type="dxa"/>
            <w:noWrap/>
            <w:hideMark/>
          </w:tcPr>
          <w:p w14:paraId="1C879FEC"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Japón</w:t>
            </w:r>
          </w:p>
        </w:tc>
        <w:tc>
          <w:tcPr>
            <w:tcW w:w="1842" w:type="dxa"/>
            <w:noWrap/>
            <w:hideMark/>
          </w:tcPr>
          <w:p w14:paraId="1A0EE43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591E00F9"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F4B8DE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89</w:t>
            </w:r>
          </w:p>
        </w:tc>
        <w:tc>
          <w:tcPr>
            <w:tcW w:w="5812" w:type="dxa"/>
            <w:noWrap/>
            <w:hideMark/>
          </w:tcPr>
          <w:p w14:paraId="208E9C0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Jordania</w:t>
            </w:r>
          </w:p>
        </w:tc>
        <w:tc>
          <w:tcPr>
            <w:tcW w:w="1842" w:type="dxa"/>
            <w:noWrap/>
            <w:hideMark/>
          </w:tcPr>
          <w:p w14:paraId="1A0551C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7BF0B085"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184292"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90</w:t>
            </w:r>
          </w:p>
        </w:tc>
        <w:tc>
          <w:tcPr>
            <w:tcW w:w="5812" w:type="dxa"/>
            <w:noWrap/>
            <w:hideMark/>
          </w:tcPr>
          <w:p w14:paraId="10BECD6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Kuwait</w:t>
            </w:r>
          </w:p>
        </w:tc>
        <w:tc>
          <w:tcPr>
            <w:tcW w:w="1842" w:type="dxa"/>
            <w:noWrap/>
            <w:hideMark/>
          </w:tcPr>
          <w:p w14:paraId="02D9E34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D0D76FA"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B0D215"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91</w:t>
            </w:r>
          </w:p>
        </w:tc>
        <w:tc>
          <w:tcPr>
            <w:tcW w:w="5812" w:type="dxa"/>
            <w:noWrap/>
            <w:hideMark/>
          </w:tcPr>
          <w:p w14:paraId="29785276"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República Democrática Popular Lao</w:t>
            </w:r>
          </w:p>
        </w:tc>
        <w:tc>
          <w:tcPr>
            <w:tcW w:w="1842" w:type="dxa"/>
            <w:noWrap/>
            <w:hideMark/>
          </w:tcPr>
          <w:p w14:paraId="080042C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7155C77F"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9A034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92</w:t>
            </w:r>
          </w:p>
        </w:tc>
        <w:tc>
          <w:tcPr>
            <w:tcW w:w="5812" w:type="dxa"/>
            <w:noWrap/>
            <w:hideMark/>
          </w:tcPr>
          <w:p w14:paraId="277C85F3"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Letonia</w:t>
            </w:r>
          </w:p>
        </w:tc>
        <w:tc>
          <w:tcPr>
            <w:tcW w:w="1842" w:type="dxa"/>
            <w:noWrap/>
            <w:hideMark/>
          </w:tcPr>
          <w:p w14:paraId="6F2B75DE"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459ADEF7"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2D34B1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93</w:t>
            </w:r>
          </w:p>
        </w:tc>
        <w:tc>
          <w:tcPr>
            <w:tcW w:w="5812" w:type="dxa"/>
            <w:noWrap/>
            <w:hideMark/>
          </w:tcPr>
          <w:p w14:paraId="7EF4D093"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Lesotho</w:t>
            </w:r>
          </w:p>
        </w:tc>
        <w:tc>
          <w:tcPr>
            <w:tcW w:w="1842" w:type="dxa"/>
            <w:noWrap/>
            <w:hideMark/>
          </w:tcPr>
          <w:p w14:paraId="10F29716"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1A596CCF"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168778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94</w:t>
            </w:r>
          </w:p>
        </w:tc>
        <w:tc>
          <w:tcPr>
            <w:tcW w:w="5812" w:type="dxa"/>
            <w:noWrap/>
            <w:hideMark/>
          </w:tcPr>
          <w:p w14:paraId="7FBD7E8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Madagascar</w:t>
            </w:r>
          </w:p>
        </w:tc>
        <w:tc>
          <w:tcPr>
            <w:tcW w:w="1842" w:type="dxa"/>
            <w:noWrap/>
            <w:hideMark/>
          </w:tcPr>
          <w:p w14:paraId="23AC0C1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E4425A3"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3B0047B"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95</w:t>
            </w:r>
          </w:p>
        </w:tc>
        <w:tc>
          <w:tcPr>
            <w:tcW w:w="5812" w:type="dxa"/>
            <w:noWrap/>
            <w:hideMark/>
          </w:tcPr>
          <w:p w14:paraId="42A8E73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Malawi</w:t>
            </w:r>
          </w:p>
        </w:tc>
        <w:tc>
          <w:tcPr>
            <w:tcW w:w="1842" w:type="dxa"/>
            <w:noWrap/>
            <w:hideMark/>
          </w:tcPr>
          <w:p w14:paraId="64BBA8B5"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55B26C47"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6497AF"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96</w:t>
            </w:r>
          </w:p>
        </w:tc>
        <w:tc>
          <w:tcPr>
            <w:tcW w:w="5812" w:type="dxa"/>
            <w:noWrap/>
            <w:hideMark/>
          </w:tcPr>
          <w:p w14:paraId="191BFAA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Malasia</w:t>
            </w:r>
          </w:p>
        </w:tc>
        <w:tc>
          <w:tcPr>
            <w:tcW w:w="1842" w:type="dxa"/>
            <w:noWrap/>
            <w:hideMark/>
          </w:tcPr>
          <w:p w14:paraId="616AB51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48BC9C7"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F0C4B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97</w:t>
            </w:r>
          </w:p>
        </w:tc>
        <w:tc>
          <w:tcPr>
            <w:tcW w:w="5812" w:type="dxa"/>
            <w:noWrap/>
            <w:hideMark/>
          </w:tcPr>
          <w:p w14:paraId="07B7BA63"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Malta</w:t>
            </w:r>
          </w:p>
        </w:tc>
        <w:tc>
          <w:tcPr>
            <w:tcW w:w="1842" w:type="dxa"/>
            <w:noWrap/>
            <w:hideMark/>
          </w:tcPr>
          <w:p w14:paraId="2E761EE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708754E"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1C88C92"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98</w:t>
            </w:r>
          </w:p>
        </w:tc>
        <w:tc>
          <w:tcPr>
            <w:tcW w:w="5812" w:type="dxa"/>
            <w:noWrap/>
            <w:hideMark/>
          </w:tcPr>
          <w:p w14:paraId="05C57623"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Mauricio</w:t>
            </w:r>
          </w:p>
        </w:tc>
        <w:tc>
          <w:tcPr>
            <w:tcW w:w="1842" w:type="dxa"/>
            <w:noWrap/>
            <w:hideMark/>
          </w:tcPr>
          <w:p w14:paraId="0351DFE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97685C0"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A8929B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99</w:t>
            </w:r>
          </w:p>
        </w:tc>
        <w:tc>
          <w:tcPr>
            <w:tcW w:w="5812" w:type="dxa"/>
            <w:noWrap/>
            <w:hideMark/>
          </w:tcPr>
          <w:p w14:paraId="1B11A55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México</w:t>
            </w:r>
          </w:p>
        </w:tc>
        <w:tc>
          <w:tcPr>
            <w:tcW w:w="1842" w:type="dxa"/>
            <w:noWrap/>
            <w:hideMark/>
          </w:tcPr>
          <w:p w14:paraId="0F0121B3"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4877CF16"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F5F9A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100</w:t>
            </w:r>
          </w:p>
        </w:tc>
        <w:tc>
          <w:tcPr>
            <w:tcW w:w="5812" w:type="dxa"/>
            <w:noWrap/>
            <w:hideMark/>
          </w:tcPr>
          <w:p w14:paraId="017772E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Montenegro</w:t>
            </w:r>
          </w:p>
        </w:tc>
        <w:tc>
          <w:tcPr>
            <w:tcW w:w="1842" w:type="dxa"/>
            <w:noWrap/>
            <w:hideMark/>
          </w:tcPr>
          <w:p w14:paraId="5E7EFB33"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AE02D83"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7505217"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101</w:t>
            </w:r>
          </w:p>
        </w:tc>
        <w:tc>
          <w:tcPr>
            <w:tcW w:w="5812" w:type="dxa"/>
            <w:noWrap/>
            <w:hideMark/>
          </w:tcPr>
          <w:p w14:paraId="1F6A00B1"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Marruecos</w:t>
            </w:r>
          </w:p>
        </w:tc>
        <w:tc>
          <w:tcPr>
            <w:tcW w:w="1842" w:type="dxa"/>
            <w:noWrap/>
            <w:hideMark/>
          </w:tcPr>
          <w:p w14:paraId="40A952F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52EE66CC"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53ED062"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102</w:t>
            </w:r>
          </w:p>
        </w:tc>
        <w:tc>
          <w:tcPr>
            <w:tcW w:w="5812" w:type="dxa"/>
            <w:noWrap/>
            <w:hideMark/>
          </w:tcPr>
          <w:p w14:paraId="15CD189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Mozambique</w:t>
            </w:r>
          </w:p>
        </w:tc>
        <w:tc>
          <w:tcPr>
            <w:tcW w:w="1842" w:type="dxa"/>
            <w:noWrap/>
            <w:hideMark/>
          </w:tcPr>
          <w:p w14:paraId="7836372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71EFB2FC"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EA90BB"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103</w:t>
            </w:r>
          </w:p>
        </w:tc>
        <w:tc>
          <w:tcPr>
            <w:tcW w:w="5812" w:type="dxa"/>
            <w:noWrap/>
            <w:hideMark/>
          </w:tcPr>
          <w:p w14:paraId="27BF09A3"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Nepal</w:t>
            </w:r>
          </w:p>
        </w:tc>
        <w:tc>
          <w:tcPr>
            <w:tcW w:w="1842" w:type="dxa"/>
            <w:noWrap/>
            <w:hideMark/>
          </w:tcPr>
          <w:p w14:paraId="66E1726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3431EDDB"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B26343"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104</w:t>
            </w:r>
          </w:p>
        </w:tc>
        <w:tc>
          <w:tcPr>
            <w:tcW w:w="5812" w:type="dxa"/>
            <w:noWrap/>
            <w:hideMark/>
          </w:tcPr>
          <w:p w14:paraId="3D96C29A"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Países Bajos</w:t>
            </w:r>
          </w:p>
        </w:tc>
        <w:tc>
          <w:tcPr>
            <w:tcW w:w="1842" w:type="dxa"/>
            <w:noWrap/>
            <w:hideMark/>
          </w:tcPr>
          <w:p w14:paraId="5BB46FC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15F67CF3"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A7EB0F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105</w:t>
            </w:r>
          </w:p>
        </w:tc>
        <w:tc>
          <w:tcPr>
            <w:tcW w:w="5812" w:type="dxa"/>
            <w:noWrap/>
            <w:hideMark/>
          </w:tcPr>
          <w:p w14:paraId="6958D038"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Nueva Zelandia</w:t>
            </w:r>
          </w:p>
        </w:tc>
        <w:tc>
          <w:tcPr>
            <w:tcW w:w="1842" w:type="dxa"/>
            <w:noWrap/>
            <w:hideMark/>
          </w:tcPr>
          <w:p w14:paraId="0F38ED5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657C1398"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24354B"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106</w:t>
            </w:r>
          </w:p>
        </w:tc>
        <w:tc>
          <w:tcPr>
            <w:tcW w:w="5812" w:type="dxa"/>
            <w:noWrap/>
            <w:hideMark/>
          </w:tcPr>
          <w:p w14:paraId="041D4EDF"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Nicaragua</w:t>
            </w:r>
          </w:p>
        </w:tc>
        <w:tc>
          <w:tcPr>
            <w:tcW w:w="1842" w:type="dxa"/>
            <w:noWrap/>
            <w:hideMark/>
          </w:tcPr>
          <w:p w14:paraId="7367859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w:t>
            </w:r>
          </w:p>
        </w:tc>
      </w:tr>
      <w:tr w:rsidR="00CF5B30" w:rsidRPr="00525097" w14:paraId="1950CFCE"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089B3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107</w:t>
            </w:r>
          </w:p>
        </w:tc>
        <w:tc>
          <w:tcPr>
            <w:tcW w:w="5812" w:type="dxa"/>
            <w:noWrap/>
            <w:hideMark/>
          </w:tcPr>
          <w:p w14:paraId="3938580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Níger</w:t>
            </w:r>
          </w:p>
        </w:tc>
        <w:tc>
          <w:tcPr>
            <w:tcW w:w="1842" w:type="dxa"/>
            <w:noWrap/>
            <w:hideMark/>
          </w:tcPr>
          <w:p w14:paraId="419557A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r w:rsidR="00CF5B30" w:rsidRPr="00525097" w14:paraId="2ECCE407"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40CA6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108</w:t>
            </w:r>
          </w:p>
        </w:tc>
        <w:tc>
          <w:tcPr>
            <w:tcW w:w="5812" w:type="dxa"/>
            <w:noWrap/>
            <w:hideMark/>
          </w:tcPr>
          <w:p w14:paraId="6CA1D6F0"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Nigeria</w:t>
            </w:r>
          </w:p>
        </w:tc>
        <w:tc>
          <w:tcPr>
            <w:tcW w:w="1842" w:type="dxa"/>
            <w:noWrap/>
            <w:hideMark/>
          </w:tcPr>
          <w:p w14:paraId="17BFA941"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06EED31D"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554A9FA"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109</w:t>
            </w:r>
          </w:p>
        </w:tc>
        <w:tc>
          <w:tcPr>
            <w:tcW w:w="5812" w:type="dxa"/>
            <w:noWrap/>
            <w:hideMark/>
          </w:tcPr>
          <w:p w14:paraId="1C098F9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Macedonia del Norte</w:t>
            </w:r>
          </w:p>
        </w:tc>
        <w:tc>
          <w:tcPr>
            <w:tcW w:w="1842" w:type="dxa"/>
            <w:noWrap/>
            <w:hideMark/>
          </w:tcPr>
          <w:p w14:paraId="35D6A7C4"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1BFEC74A"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25A8E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110</w:t>
            </w:r>
          </w:p>
        </w:tc>
        <w:tc>
          <w:tcPr>
            <w:tcW w:w="5812" w:type="dxa"/>
            <w:noWrap/>
            <w:hideMark/>
          </w:tcPr>
          <w:p w14:paraId="26CD3D3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Noruega</w:t>
            </w:r>
          </w:p>
        </w:tc>
        <w:tc>
          <w:tcPr>
            <w:tcW w:w="1842" w:type="dxa"/>
            <w:noWrap/>
            <w:hideMark/>
          </w:tcPr>
          <w:p w14:paraId="2AB279FE"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75819908"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301656"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111</w:t>
            </w:r>
          </w:p>
        </w:tc>
        <w:tc>
          <w:tcPr>
            <w:tcW w:w="5812" w:type="dxa"/>
            <w:noWrap/>
            <w:hideMark/>
          </w:tcPr>
          <w:p w14:paraId="07D59A6B"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Pakistán</w:t>
            </w:r>
          </w:p>
        </w:tc>
        <w:tc>
          <w:tcPr>
            <w:tcW w:w="1842" w:type="dxa"/>
            <w:noWrap/>
            <w:hideMark/>
          </w:tcPr>
          <w:p w14:paraId="28919EB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664519F3"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D8B29C"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112</w:t>
            </w:r>
          </w:p>
        </w:tc>
        <w:tc>
          <w:tcPr>
            <w:tcW w:w="5812" w:type="dxa"/>
            <w:noWrap/>
            <w:hideMark/>
          </w:tcPr>
          <w:p w14:paraId="1F48B0F6"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Panamá</w:t>
            </w:r>
          </w:p>
        </w:tc>
        <w:tc>
          <w:tcPr>
            <w:tcW w:w="1842" w:type="dxa"/>
            <w:noWrap/>
            <w:hideMark/>
          </w:tcPr>
          <w:p w14:paraId="42B9A03D"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47E65EC6"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017EA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113</w:t>
            </w:r>
          </w:p>
        </w:tc>
        <w:tc>
          <w:tcPr>
            <w:tcW w:w="5812" w:type="dxa"/>
            <w:noWrap/>
            <w:hideMark/>
          </w:tcPr>
          <w:p w14:paraId="4864C4C7"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Paraguay</w:t>
            </w:r>
          </w:p>
        </w:tc>
        <w:tc>
          <w:tcPr>
            <w:tcW w:w="1842" w:type="dxa"/>
            <w:noWrap/>
            <w:hideMark/>
          </w:tcPr>
          <w:p w14:paraId="5CDDE6A6"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5B3D0949"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CE9E0E"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114</w:t>
            </w:r>
          </w:p>
        </w:tc>
        <w:tc>
          <w:tcPr>
            <w:tcW w:w="5812" w:type="dxa"/>
            <w:noWrap/>
            <w:hideMark/>
          </w:tcPr>
          <w:p w14:paraId="70926DE7"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Perú</w:t>
            </w:r>
          </w:p>
        </w:tc>
        <w:tc>
          <w:tcPr>
            <w:tcW w:w="1842" w:type="dxa"/>
            <w:noWrap/>
            <w:hideMark/>
          </w:tcPr>
          <w:p w14:paraId="3C8F29A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0F388CEB"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F9A22C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115</w:t>
            </w:r>
          </w:p>
        </w:tc>
        <w:tc>
          <w:tcPr>
            <w:tcW w:w="5812" w:type="dxa"/>
            <w:noWrap/>
            <w:hideMark/>
          </w:tcPr>
          <w:p w14:paraId="67348C9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Filipinas</w:t>
            </w:r>
          </w:p>
        </w:tc>
        <w:tc>
          <w:tcPr>
            <w:tcW w:w="1842" w:type="dxa"/>
            <w:noWrap/>
            <w:hideMark/>
          </w:tcPr>
          <w:p w14:paraId="6602A9C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ABST</w:t>
            </w:r>
          </w:p>
        </w:tc>
      </w:tr>
      <w:tr w:rsidR="00CF5B30" w:rsidRPr="00525097" w14:paraId="472CC709"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82C161"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116</w:t>
            </w:r>
          </w:p>
        </w:tc>
        <w:tc>
          <w:tcPr>
            <w:tcW w:w="5812" w:type="dxa"/>
            <w:noWrap/>
            <w:hideMark/>
          </w:tcPr>
          <w:p w14:paraId="3E416DF2"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Polonia</w:t>
            </w:r>
          </w:p>
        </w:tc>
        <w:tc>
          <w:tcPr>
            <w:tcW w:w="1842" w:type="dxa"/>
            <w:noWrap/>
            <w:hideMark/>
          </w:tcPr>
          <w:p w14:paraId="6F23B03B"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1C5B751A"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BDC8B00"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117</w:t>
            </w:r>
          </w:p>
        </w:tc>
        <w:tc>
          <w:tcPr>
            <w:tcW w:w="5812" w:type="dxa"/>
            <w:noWrap/>
            <w:hideMark/>
          </w:tcPr>
          <w:p w14:paraId="76CD3399"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Portugal</w:t>
            </w:r>
          </w:p>
        </w:tc>
        <w:tc>
          <w:tcPr>
            <w:tcW w:w="1842" w:type="dxa"/>
            <w:noWrap/>
            <w:hideMark/>
          </w:tcPr>
          <w:p w14:paraId="3941620E"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2D1D0FCB"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A81AE4"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118</w:t>
            </w:r>
          </w:p>
        </w:tc>
        <w:tc>
          <w:tcPr>
            <w:tcW w:w="5812" w:type="dxa"/>
            <w:noWrap/>
            <w:hideMark/>
          </w:tcPr>
          <w:p w14:paraId="7B1CA2B9"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República de Corea</w:t>
            </w:r>
          </w:p>
        </w:tc>
        <w:tc>
          <w:tcPr>
            <w:tcW w:w="1842" w:type="dxa"/>
            <w:noWrap/>
            <w:hideMark/>
          </w:tcPr>
          <w:p w14:paraId="149B83D4"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3F8D040B"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EF3A5ED"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119</w:t>
            </w:r>
          </w:p>
        </w:tc>
        <w:tc>
          <w:tcPr>
            <w:tcW w:w="5812" w:type="dxa"/>
            <w:noWrap/>
            <w:hideMark/>
          </w:tcPr>
          <w:p w14:paraId="7431645D"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Rumania</w:t>
            </w:r>
          </w:p>
        </w:tc>
        <w:tc>
          <w:tcPr>
            <w:tcW w:w="1842" w:type="dxa"/>
            <w:noWrap/>
            <w:hideMark/>
          </w:tcPr>
          <w:p w14:paraId="25E439E0"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SÍ</w:t>
            </w:r>
          </w:p>
        </w:tc>
      </w:tr>
      <w:tr w:rsidR="00CF5B30" w:rsidRPr="00525097" w14:paraId="58A569DB" w14:textId="77777777" w:rsidTr="00C57C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E0E048"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120</w:t>
            </w:r>
          </w:p>
        </w:tc>
        <w:tc>
          <w:tcPr>
            <w:tcW w:w="5812" w:type="dxa"/>
            <w:noWrap/>
            <w:hideMark/>
          </w:tcPr>
          <w:p w14:paraId="1108EC2C"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Federación de Rusia</w:t>
            </w:r>
          </w:p>
        </w:tc>
        <w:tc>
          <w:tcPr>
            <w:tcW w:w="1842" w:type="dxa"/>
            <w:noWrap/>
            <w:hideMark/>
          </w:tcPr>
          <w:p w14:paraId="1E590870" w14:textId="77777777" w:rsidR="00CF5B30" w:rsidRPr="00525097" w:rsidRDefault="00CF5B30" w:rsidP="00C57C1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w:t>
            </w:r>
          </w:p>
        </w:tc>
      </w:tr>
      <w:tr w:rsidR="00CF5B30" w:rsidRPr="00525097" w14:paraId="0CA7EB09" w14:textId="77777777" w:rsidTr="00C57C12">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DAE719" w14:textId="77777777" w:rsidR="00CF5B30" w:rsidRPr="00525097" w:rsidRDefault="00CF5B30" w:rsidP="00C57C12">
            <w:pPr>
              <w:spacing w:after="0" w:line="240" w:lineRule="auto"/>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121</w:t>
            </w:r>
          </w:p>
        </w:tc>
        <w:tc>
          <w:tcPr>
            <w:tcW w:w="5812" w:type="dxa"/>
            <w:noWrap/>
            <w:hideMark/>
          </w:tcPr>
          <w:p w14:paraId="54E0A38A"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Rwanda</w:t>
            </w:r>
          </w:p>
        </w:tc>
        <w:tc>
          <w:tcPr>
            <w:tcW w:w="1842" w:type="dxa"/>
            <w:noWrap/>
            <w:hideMark/>
          </w:tcPr>
          <w:p w14:paraId="48EECFD5" w14:textId="77777777" w:rsidR="00CF5B30" w:rsidRPr="00525097" w:rsidRDefault="00CF5B30" w:rsidP="00C57C1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noProof/>
                <w:lang w:val="es-ES"/>
              </w:rPr>
            </w:pPr>
            <w:r w:rsidRPr="00525097">
              <w:rPr>
                <w:rFonts w:asciiTheme="minorHAnsi" w:eastAsiaTheme="minorHAnsi" w:hAnsiTheme="minorHAnsi" w:cstheme="minorHAnsi"/>
                <w:noProof/>
                <w:lang w:val="es-ES"/>
              </w:rPr>
              <w:t>NO RESPONDIÓ</w:t>
            </w:r>
          </w:p>
        </w:tc>
      </w:tr>
    </w:tbl>
    <w:p w14:paraId="6CBC3C16" w14:textId="77777777" w:rsidR="00940837" w:rsidRPr="00525097" w:rsidRDefault="00940837" w:rsidP="008E71F3">
      <w:pPr>
        <w:spacing w:after="0" w:line="240" w:lineRule="auto"/>
        <w:rPr>
          <w:rFonts w:asciiTheme="minorHAnsi" w:hAnsiTheme="minorHAnsi" w:cstheme="minorHAnsi"/>
          <w:noProof/>
          <w:lang w:val="es-ES"/>
        </w:rPr>
      </w:pPr>
    </w:p>
    <w:p w14:paraId="4A71451C" w14:textId="3E5F6541" w:rsidR="00940837" w:rsidRPr="00525097" w:rsidRDefault="00940837" w:rsidP="008E71F3">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br w:type="page"/>
      </w:r>
    </w:p>
    <w:p w14:paraId="10237257" w14:textId="35899A55" w:rsidR="00C1148C" w:rsidRPr="00525097" w:rsidRDefault="00940837" w:rsidP="008E71F3">
      <w:pPr>
        <w:spacing w:after="0" w:line="240" w:lineRule="auto"/>
        <w:rPr>
          <w:rFonts w:asciiTheme="minorHAnsi" w:hAnsiTheme="minorHAnsi" w:cstheme="minorHAnsi"/>
          <w:b/>
          <w:noProof/>
          <w:sz w:val="24"/>
          <w:lang w:val="es-ES"/>
        </w:rPr>
      </w:pPr>
      <w:r w:rsidRPr="00525097">
        <w:rPr>
          <w:rFonts w:asciiTheme="minorHAnsi" w:hAnsiTheme="minorHAnsi" w:cstheme="minorHAnsi"/>
          <w:b/>
          <w:noProof/>
          <w:sz w:val="24"/>
          <w:lang w:val="es-ES"/>
        </w:rPr>
        <w:lastRenderedPageBreak/>
        <w:t xml:space="preserve">Anexo </w:t>
      </w:r>
      <w:r w:rsidR="003C7DD8" w:rsidRPr="00525097">
        <w:rPr>
          <w:rFonts w:asciiTheme="minorHAnsi" w:hAnsiTheme="minorHAnsi" w:cstheme="minorHAnsi"/>
          <w:b/>
          <w:noProof/>
          <w:sz w:val="24"/>
          <w:lang w:val="es-ES"/>
        </w:rPr>
        <w:t>7</w:t>
      </w:r>
    </w:p>
    <w:p w14:paraId="0476470C" w14:textId="02ED0FB2" w:rsidR="005E33A8" w:rsidRPr="00525097" w:rsidRDefault="005E33A8" w:rsidP="005E33A8">
      <w:pPr>
        <w:spacing w:after="0" w:line="240" w:lineRule="auto"/>
        <w:rPr>
          <w:rFonts w:asciiTheme="minorHAnsi" w:hAnsiTheme="minorHAnsi" w:cstheme="minorHAnsi"/>
          <w:b/>
          <w:noProof/>
          <w:sz w:val="24"/>
          <w:szCs w:val="24"/>
          <w:lang w:val="es-ES"/>
        </w:rPr>
      </w:pPr>
      <w:r w:rsidRPr="00525097">
        <w:rPr>
          <w:rFonts w:asciiTheme="minorHAnsi" w:hAnsiTheme="minorHAnsi" w:cstheme="minorHAnsi"/>
          <w:b/>
          <w:noProof/>
          <w:sz w:val="24"/>
          <w:szCs w:val="24"/>
          <w:lang w:val="es-ES"/>
        </w:rPr>
        <w:t>Declaración de Eslovenia en la serie de sesiones de alto nivel de la COP14 en relación con el punto 23 del orden del día</w:t>
      </w:r>
      <w:r w:rsidR="009002C4" w:rsidRPr="00525097">
        <w:rPr>
          <w:rStyle w:val="FootnoteReference"/>
          <w:rFonts w:asciiTheme="minorHAnsi" w:hAnsiTheme="minorHAnsi" w:cstheme="minorHAnsi"/>
          <w:b/>
          <w:noProof/>
          <w:sz w:val="24"/>
          <w:szCs w:val="24"/>
          <w:lang w:val="es-ES"/>
        </w:rPr>
        <w:footnoteReference w:id="19"/>
      </w:r>
    </w:p>
    <w:p w14:paraId="48904C7C" w14:textId="6D6238DF" w:rsidR="005E33A8" w:rsidRPr="00525097" w:rsidRDefault="005E33A8" w:rsidP="005E33A8">
      <w:pPr>
        <w:spacing w:after="0" w:line="240" w:lineRule="auto"/>
        <w:rPr>
          <w:rFonts w:asciiTheme="minorHAnsi" w:hAnsiTheme="minorHAnsi" w:cstheme="minorHAnsi"/>
          <w:b/>
          <w:bCs/>
          <w:noProof/>
          <w:lang w:val="es-ES"/>
        </w:rPr>
      </w:pPr>
    </w:p>
    <w:p w14:paraId="6C2CB32D" w14:textId="77777777" w:rsidR="005E33A8" w:rsidRPr="00525097" w:rsidRDefault="005E33A8" w:rsidP="005E33A8">
      <w:pPr>
        <w:spacing w:after="0" w:line="240" w:lineRule="auto"/>
        <w:rPr>
          <w:rFonts w:asciiTheme="minorHAnsi" w:hAnsiTheme="minorHAnsi" w:cstheme="minorHAnsi"/>
          <w:b/>
          <w:bCs/>
          <w:noProof/>
          <w:lang w:val="es-ES"/>
        </w:rPr>
      </w:pPr>
    </w:p>
    <w:p w14:paraId="62D30291"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Su Excelencia, distinguidos colegas, señoras y señores:</w:t>
      </w:r>
    </w:p>
    <w:p w14:paraId="5416667E" w14:textId="77777777" w:rsidR="005E33A8" w:rsidRPr="00525097" w:rsidRDefault="005E33A8" w:rsidP="005E33A8">
      <w:pPr>
        <w:spacing w:after="0" w:line="240" w:lineRule="auto"/>
        <w:rPr>
          <w:rFonts w:cstheme="minorHAnsi"/>
          <w:noProof/>
          <w:lang w:val="es-ES"/>
        </w:rPr>
      </w:pPr>
    </w:p>
    <w:p w14:paraId="7A66C63D" w14:textId="4C0CB8C4"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Permítanme expresar nuestro máximo agradecimiento al Gobierno de la República Popular China por ser el anfitrión de este evento de alto nivel por primera vez en la COP de la Convención sobre los Humedales. Eslovenia acoge con gran satisfacción esta iniciativa, dado que estamos convencidos de que los humedales</w:t>
      </w:r>
      <w:r w:rsidR="00A579D6">
        <w:rPr>
          <w:rFonts w:asciiTheme="minorHAnsi" w:hAnsiTheme="minorHAnsi" w:cstheme="minorHAnsi"/>
          <w:noProof/>
          <w:color w:val="000000"/>
          <w:lang w:val="es-ES"/>
        </w:rPr>
        <w:t xml:space="preserve"> constituyen </w:t>
      </w:r>
      <w:r w:rsidRPr="00525097">
        <w:rPr>
          <w:rFonts w:asciiTheme="minorHAnsi" w:hAnsiTheme="minorHAnsi" w:cstheme="minorHAnsi"/>
          <w:noProof/>
          <w:color w:val="000000"/>
          <w:lang w:val="es-ES"/>
        </w:rPr>
        <w:t>uno de los ecosistemas fundamentales del planeta</w:t>
      </w:r>
      <w:r w:rsidR="004C5CBF">
        <w:rPr>
          <w:rFonts w:asciiTheme="minorHAnsi" w:hAnsiTheme="minorHAnsi" w:cstheme="minorHAnsi"/>
          <w:noProof/>
          <w:color w:val="000000"/>
          <w:lang w:val="es-ES"/>
        </w:rPr>
        <w:t>,</w:t>
      </w:r>
      <w:r w:rsidRPr="00525097">
        <w:rPr>
          <w:rFonts w:asciiTheme="minorHAnsi" w:hAnsiTheme="minorHAnsi" w:cstheme="minorHAnsi"/>
          <w:noProof/>
          <w:color w:val="000000"/>
          <w:lang w:val="es-ES"/>
        </w:rPr>
        <w:t xml:space="preserve"> y</w:t>
      </w:r>
      <w:r w:rsidR="004C5CBF">
        <w:rPr>
          <w:rFonts w:asciiTheme="minorHAnsi" w:hAnsiTheme="minorHAnsi" w:cstheme="minorHAnsi"/>
          <w:noProof/>
          <w:color w:val="000000"/>
          <w:lang w:val="es-ES"/>
        </w:rPr>
        <w:t xml:space="preserve"> su</w:t>
      </w:r>
      <w:r w:rsidRPr="00525097">
        <w:rPr>
          <w:rFonts w:asciiTheme="minorHAnsi" w:hAnsiTheme="minorHAnsi" w:cstheme="minorHAnsi"/>
          <w:noProof/>
          <w:color w:val="000000"/>
          <w:lang w:val="es-ES"/>
        </w:rPr>
        <w:t xml:space="preserve"> importancia, sus valores y funciones deben reconocerse a la más alta escala política, nacional e internacional. Asimismo, agradecemos al Gobierno de Suiza por todo su apoyo y hospitalidad.</w:t>
      </w:r>
    </w:p>
    <w:p w14:paraId="53D00387" w14:textId="77777777" w:rsidR="005E33A8" w:rsidRPr="00525097" w:rsidRDefault="005E33A8" w:rsidP="005E33A8">
      <w:pPr>
        <w:spacing w:after="0" w:line="240" w:lineRule="auto"/>
        <w:rPr>
          <w:rFonts w:asciiTheme="minorHAnsi" w:hAnsiTheme="minorHAnsi" w:cstheme="minorHAnsi"/>
          <w:noProof/>
          <w:color w:val="000000"/>
          <w:lang w:val="es-ES"/>
        </w:rPr>
      </w:pPr>
    </w:p>
    <w:p w14:paraId="6E242523" w14:textId="4152403D"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 xml:space="preserve">A la vez, nos gustaría recordar la obligación de todas las Partes Contratantes de la Convención sobre los Humedales respecto a sus derechos soberanos exclusivos de </w:t>
      </w:r>
      <w:r w:rsidR="004C5CBF">
        <w:rPr>
          <w:rFonts w:asciiTheme="minorHAnsi" w:hAnsiTheme="minorHAnsi" w:cstheme="minorHAnsi"/>
          <w:noProof/>
          <w:color w:val="000000"/>
          <w:lang w:val="es-ES"/>
        </w:rPr>
        <w:t>conservar</w:t>
      </w:r>
      <w:r w:rsidRPr="00525097">
        <w:rPr>
          <w:rFonts w:asciiTheme="minorHAnsi" w:hAnsiTheme="minorHAnsi" w:cstheme="minorHAnsi"/>
          <w:noProof/>
          <w:color w:val="000000"/>
          <w:lang w:val="es-ES"/>
        </w:rPr>
        <w:t>, restaurar y usar de forma racional los Humedales de Importancia Internacional situados en sus territorios.</w:t>
      </w:r>
    </w:p>
    <w:p w14:paraId="7BB19A69" w14:textId="77777777" w:rsidR="005E33A8" w:rsidRPr="00525097" w:rsidRDefault="005E33A8" w:rsidP="005E33A8">
      <w:pPr>
        <w:spacing w:after="0" w:line="240" w:lineRule="auto"/>
        <w:rPr>
          <w:rFonts w:asciiTheme="minorHAnsi" w:hAnsiTheme="minorHAnsi" w:cstheme="minorHAnsi"/>
          <w:noProof/>
          <w:color w:val="000000"/>
          <w:lang w:val="es-ES"/>
        </w:rPr>
      </w:pPr>
    </w:p>
    <w:p w14:paraId="677DA128" w14:textId="75BD2151"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Eslovenia condena enérgicamente la agresión que la Federación de Rusia ha perpetrado sin provocación ni justificación en contra de Ucrania, lo que constituye una violación flagrante del derecho internacional y de la Carta de las Naciones Unidas y está causando </w:t>
      </w:r>
      <w:r w:rsidR="004C5CBF">
        <w:rPr>
          <w:rFonts w:asciiTheme="minorHAnsi" w:hAnsiTheme="minorHAnsi" w:cstheme="minorHAnsi"/>
          <w:noProof/>
          <w:lang w:val="es-ES"/>
        </w:rPr>
        <w:t xml:space="preserve">lesiones y </w:t>
      </w:r>
      <w:r w:rsidRPr="00525097">
        <w:rPr>
          <w:rFonts w:asciiTheme="minorHAnsi" w:hAnsiTheme="minorHAnsi" w:cstheme="minorHAnsi"/>
          <w:noProof/>
          <w:lang w:val="es-ES"/>
        </w:rPr>
        <w:t>una pérdida masiva de vidas, incluso entre la población civil, así como la degradación ambiental a largo plazo, la contaminación y el riesgo para la biodiversidad y los ecosistemas, entre ellos los humedales.</w:t>
      </w:r>
    </w:p>
    <w:p w14:paraId="599C74D7" w14:textId="77777777" w:rsidR="005E33A8" w:rsidRPr="00525097" w:rsidRDefault="005E33A8" w:rsidP="005E33A8">
      <w:pPr>
        <w:spacing w:after="0" w:line="240" w:lineRule="auto"/>
        <w:rPr>
          <w:rFonts w:asciiTheme="minorHAnsi" w:hAnsiTheme="minorHAnsi" w:cstheme="minorHAnsi"/>
          <w:noProof/>
          <w:lang w:val="es-ES"/>
        </w:rPr>
      </w:pPr>
    </w:p>
    <w:p w14:paraId="623B38DD" w14:textId="67A67048"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Los humedales constituyen una fuente de biodiversidad, prestan numerosos servicios ecosistémicos </w:t>
      </w:r>
      <w:r w:rsidR="004C5CBF">
        <w:rPr>
          <w:rFonts w:asciiTheme="minorHAnsi" w:hAnsiTheme="minorHAnsi" w:cstheme="minorHAnsi"/>
          <w:noProof/>
          <w:lang w:val="es-ES"/>
        </w:rPr>
        <w:t>insustituibles</w:t>
      </w:r>
      <w:r w:rsidRPr="00525097">
        <w:rPr>
          <w:rFonts w:asciiTheme="minorHAnsi" w:hAnsiTheme="minorHAnsi" w:cstheme="minorHAnsi"/>
          <w:noProof/>
          <w:lang w:val="es-ES"/>
        </w:rPr>
        <w:t xml:space="preserve"> y son uno de los ecosistemas más importantes para hacer frente a los retos sociales y ambientales más apremiantes a escala mundial.</w:t>
      </w:r>
    </w:p>
    <w:p w14:paraId="1501718C" w14:textId="77777777" w:rsidR="005E33A8" w:rsidRPr="00525097" w:rsidRDefault="005E33A8" w:rsidP="005E33A8">
      <w:pPr>
        <w:spacing w:after="0" w:line="240" w:lineRule="auto"/>
        <w:rPr>
          <w:rFonts w:asciiTheme="minorHAnsi" w:hAnsiTheme="minorHAnsi" w:cstheme="minorHAnsi"/>
          <w:noProof/>
          <w:lang w:val="es-ES"/>
        </w:rPr>
      </w:pPr>
    </w:p>
    <w:p w14:paraId="736DB39D" w14:textId="77777777"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La pandemia del COVID-19 puso de manifiesto la insostenibilidad de nuestra relación con la naturaleza. Es como si esta grave crisis es una advertencia para que juntos definamos una relación más regeneradora con el planeta, sus recursos naturales y las especies con las que lo compartimos.</w:t>
      </w:r>
    </w:p>
    <w:p w14:paraId="5290913C" w14:textId="77777777" w:rsidR="005E33A8" w:rsidRPr="00525097" w:rsidRDefault="005E33A8" w:rsidP="005E33A8">
      <w:pPr>
        <w:spacing w:after="0" w:line="240" w:lineRule="auto"/>
        <w:rPr>
          <w:rFonts w:asciiTheme="minorHAnsi" w:hAnsiTheme="minorHAnsi" w:cstheme="minorHAnsi"/>
          <w:noProof/>
          <w:color w:val="000000"/>
          <w:lang w:val="es-ES"/>
        </w:rPr>
      </w:pPr>
    </w:p>
    <w:p w14:paraId="0F2086BD" w14:textId="77777777"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Todos sabemos que la naturaleza no funciona en compartimentos sino como una sola unidad: los ecosistemas están estrechamente interconectados y son interdependientes. La pérdida y degradación de los humedales afecta a otros ecosistemas, al ciclo hidrológico, al almacenamiento de carbono y al conjunto de servicios vitales que prestan los humedales de los que todo el mundo depende. Ante el agravamiento de la crisis del cambio climático, la pérdida de naturaleza y biodiversidad y la contaminación, es esencial que se reconozca la función crucial de los humedales, y en este aspecto la Convención sobre los Humedales desempeña un papel esencial.</w:t>
      </w:r>
    </w:p>
    <w:p w14:paraId="6DDDAF43" w14:textId="77777777" w:rsidR="005E33A8" w:rsidRPr="00525097" w:rsidRDefault="005E33A8" w:rsidP="005E33A8">
      <w:pPr>
        <w:spacing w:after="0" w:line="240" w:lineRule="auto"/>
        <w:rPr>
          <w:rFonts w:asciiTheme="minorHAnsi" w:hAnsiTheme="minorHAnsi" w:cstheme="minorHAnsi"/>
          <w:noProof/>
          <w:color w:val="000000"/>
          <w:lang w:val="es-ES"/>
        </w:rPr>
      </w:pPr>
    </w:p>
    <w:p w14:paraId="6C999CCA" w14:textId="3BEF4EAE"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 xml:space="preserve">Los humedales sanos son soluciones valiosas basadas en la naturaleza, en consonancia con la definición que se acordó de forma multilateral </w:t>
      </w:r>
      <w:r w:rsidR="001A2B8C">
        <w:rPr>
          <w:rFonts w:asciiTheme="minorHAnsi" w:hAnsiTheme="minorHAnsi" w:cstheme="minorHAnsi"/>
          <w:noProof/>
          <w:color w:val="000000"/>
          <w:lang w:val="es-ES"/>
        </w:rPr>
        <w:t>en</w:t>
      </w:r>
      <w:r w:rsidRPr="00525097">
        <w:rPr>
          <w:rFonts w:asciiTheme="minorHAnsi" w:hAnsiTheme="minorHAnsi" w:cstheme="minorHAnsi"/>
          <w:noProof/>
          <w:color w:val="000000"/>
          <w:lang w:val="es-ES"/>
        </w:rPr>
        <w:t xml:space="preserve"> la Resolución de la Asamblea de las Naciones Unidas sobre el Medio Ambiente, y son fundamentales para mitigar el cambio climático y adaptarse a él, preservar los recursos hídricos y suministrar agua potable, reducir la erosión costera, prevenir las inundaciones y la pérdida de biodiversidad, ser una fuente de alimentos y apoyar los medios de subsistencia y el bienestar de las personas.</w:t>
      </w:r>
    </w:p>
    <w:p w14:paraId="5C20F089" w14:textId="77777777" w:rsidR="005E33A8" w:rsidRPr="00525097" w:rsidRDefault="005E33A8" w:rsidP="005E33A8">
      <w:pPr>
        <w:spacing w:after="0" w:line="240" w:lineRule="auto"/>
        <w:rPr>
          <w:rFonts w:asciiTheme="minorHAnsi" w:hAnsiTheme="minorHAnsi" w:cstheme="minorHAnsi"/>
          <w:noProof/>
          <w:color w:val="000000"/>
          <w:lang w:val="es-ES"/>
        </w:rPr>
      </w:pPr>
    </w:p>
    <w:p w14:paraId="76B89B0C" w14:textId="364D2004"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 xml:space="preserve">Es preciso que se fomenten y se refuercen las sinergias entre la conservación, la restauración y el uso sostenible de los humedales, y la mitigación del cambio climático y la adaptación a él, </w:t>
      </w:r>
      <w:r w:rsidR="004C5CBF">
        <w:rPr>
          <w:rFonts w:asciiTheme="minorHAnsi" w:hAnsiTheme="minorHAnsi" w:cstheme="minorHAnsi"/>
          <w:noProof/>
          <w:color w:val="000000"/>
          <w:lang w:val="es-ES"/>
        </w:rPr>
        <w:t xml:space="preserve">incluso </w:t>
      </w:r>
      <w:r w:rsidR="004C5CBF">
        <w:rPr>
          <w:rFonts w:asciiTheme="minorHAnsi" w:hAnsiTheme="minorHAnsi" w:cstheme="minorHAnsi"/>
          <w:noProof/>
          <w:color w:val="000000"/>
          <w:lang w:val="es-ES"/>
        </w:rPr>
        <w:lastRenderedPageBreak/>
        <w:t>aumentando</w:t>
      </w:r>
      <w:r w:rsidRPr="00525097">
        <w:rPr>
          <w:rFonts w:asciiTheme="minorHAnsi" w:hAnsiTheme="minorHAnsi" w:cstheme="minorHAnsi"/>
          <w:noProof/>
          <w:color w:val="000000"/>
          <w:lang w:val="es-ES"/>
        </w:rPr>
        <w:t xml:space="preserve"> la financiación para las soluciones basadas en la naturaleza, </w:t>
      </w:r>
      <w:r w:rsidR="004C5CBF">
        <w:rPr>
          <w:rFonts w:asciiTheme="minorHAnsi" w:hAnsiTheme="minorHAnsi" w:cstheme="minorHAnsi"/>
          <w:noProof/>
          <w:color w:val="000000"/>
          <w:lang w:val="es-ES"/>
        </w:rPr>
        <w:t>teniendo en cuenta</w:t>
      </w:r>
      <w:r w:rsidRPr="00525097">
        <w:rPr>
          <w:rFonts w:asciiTheme="minorHAnsi" w:hAnsiTheme="minorHAnsi" w:cstheme="minorHAnsi"/>
          <w:noProof/>
          <w:color w:val="000000"/>
          <w:lang w:val="es-ES"/>
        </w:rPr>
        <w:t xml:space="preserve"> sus numerosos beneficios para la naturaleza, el clima y las personas.</w:t>
      </w:r>
    </w:p>
    <w:p w14:paraId="23210F0D" w14:textId="77777777" w:rsidR="005E33A8" w:rsidRPr="00525097" w:rsidRDefault="005E33A8" w:rsidP="005E33A8">
      <w:pPr>
        <w:spacing w:after="0" w:line="240" w:lineRule="auto"/>
        <w:rPr>
          <w:rFonts w:asciiTheme="minorHAnsi" w:hAnsiTheme="minorHAnsi" w:cstheme="minorHAnsi"/>
          <w:noProof/>
          <w:color w:val="000000"/>
          <w:lang w:val="es-ES"/>
        </w:rPr>
      </w:pPr>
    </w:p>
    <w:p w14:paraId="464B2A95" w14:textId="5B25CC09"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 xml:space="preserve">En Eslovenia apostamos </w:t>
      </w:r>
      <w:r w:rsidR="004C5CBF">
        <w:rPr>
          <w:rFonts w:asciiTheme="minorHAnsi" w:hAnsiTheme="minorHAnsi" w:cstheme="minorHAnsi"/>
          <w:noProof/>
          <w:color w:val="000000"/>
          <w:lang w:val="es-ES"/>
        </w:rPr>
        <w:t>por</w:t>
      </w:r>
      <w:r w:rsidRPr="00525097">
        <w:rPr>
          <w:rFonts w:asciiTheme="minorHAnsi" w:hAnsiTheme="minorHAnsi" w:cstheme="minorHAnsi"/>
          <w:noProof/>
          <w:color w:val="000000"/>
          <w:lang w:val="es-ES"/>
        </w:rPr>
        <w:t xml:space="preserve"> la conservación de la naturaleza. Nuestras áreas protegidas abarcan alrededor del 40 % del territorio del país. Al ser un país rico en biodiversidad, agua dulce y humedales que se extienden más allá de las fronteras políticas, Eslovenia promueve activamente la conservación y contribuye al uso sostenible del agua y los humedales a escala nacional, regional y mundial.</w:t>
      </w:r>
    </w:p>
    <w:p w14:paraId="4CAD6D32" w14:textId="77777777" w:rsidR="005E33A8" w:rsidRPr="00525097" w:rsidRDefault="005E33A8" w:rsidP="005E33A8">
      <w:pPr>
        <w:spacing w:after="0" w:line="240" w:lineRule="auto"/>
        <w:rPr>
          <w:rFonts w:asciiTheme="minorHAnsi" w:hAnsiTheme="minorHAnsi" w:cstheme="minorHAnsi"/>
          <w:noProof/>
          <w:color w:val="000000"/>
          <w:lang w:val="es-ES"/>
        </w:rPr>
      </w:pPr>
    </w:p>
    <w:p w14:paraId="3442F38D" w14:textId="6DD1D69D"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Permítanme destacar un logro de Europa orientado a una nueva era de convivencia entre las personas y la naturaleza. Se trata de la primera Reserva de Biosfera de la UNESCO compartida por cinco países</w:t>
      </w:r>
      <w:r w:rsidR="00515B7B">
        <w:rPr>
          <w:rFonts w:asciiTheme="minorHAnsi" w:hAnsiTheme="minorHAnsi" w:cstheme="minorHAnsi"/>
          <w:noProof/>
          <w:color w:val="000000"/>
          <w:lang w:val="es-ES"/>
        </w:rPr>
        <w:t>. Es</w:t>
      </w:r>
      <w:r w:rsidR="004C5CBF">
        <w:rPr>
          <w:rFonts w:asciiTheme="minorHAnsi" w:hAnsiTheme="minorHAnsi" w:cstheme="minorHAnsi"/>
          <w:noProof/>
          <w:color w:val="000000"/>
          <w:lang w:val="es-ES"/>
        </w:rPr>
        <w:t xml:space="preserve"> </w:t>
      </w:r>
      <w:r w:rsidRPr="00525097">
        <w:rPr>
          <w:rFonts w:asciiTheme="minorHAnsi" w:hAnsiTheme="minorHAnsi" w:cstheme="minorHAnsi"/>
          <w:noProof/>
          <w:color w:val="000000"/>
          <w:lang w:val="es-ES"/>
        </w:rPr>
        <w:t xml:space="preserve">la Reserva de Biosfera de los ríos Mura-Drava-Danubio, compartida por Austria, Eslovenia, Hungría, Croacia y Serbia, que ya </w:t>
      </w:r>
      <w:r w:rsidR="00515B7B">
        <w:rPr>
          <w:rFonts w:asciiTheme="minorHAnsi" w:hAnsiTheme="minorHAnsi" w:cstheme="minorHAnsi"/>
          <w:noProof/>
          <w:color w:val="000000"/>
          <w:lang w:val="es-ES"/>
        </w:rPr>
        <w:t>fue calificada</w:t>
      </w:r>
      <w:r w:rsidRPr="00525097">
        <w:rPr>
          <w:rFonts w:asciiTheme="minorHAnsi" w:hAnsiTheme="minorHAnsi" w:cstheme="minorHAnsi"/>
          <w:noProof/>
          <w:color w:val="000000"/>
          <w:lang w:val="es-ES"/>
        </w:rPr>
        <w:t xml:space="preserve"> como un modelo internacional de cooperación regional en materia de conservación y manejo integral del agua y los humedales, seguridad hídrica, resiliencia climática y desarrollo sostenible.</w:t>
      </w:r>
    </w:p>
    <w:p w14:paraId="078640A4" w14:textId="77777777" w:rsidR="005E33A8" w:rsidRPr="00525097" w:rsidRDefault="005E33A8" w:rsidP="005E33A8">
      <w:pPr>
        <w:spacing w:after="0" w:line="240" w:lineRule="auto"/>
        <w:rPr>
          <w:rFonts w:asciiTheme="minorHAnsi" w:hAnsiTheme="minorHAnsi" w:cstheme="minorHAnsi"/>
          <w:noProof/>
          <w:color w:val="000000"/>
          <w:lang w:val="es-ES"/>
        </w:rPr>
      </w:pPr>
    </w:p>
    <w:p w14:paraId="446A93F1" w14:textId="464BD08D" w:rsidR="005E33A8" w:rsidRPr="00525097" w:rsidRDefault="005E33A8" w:rsidP="005E33A8">
      <w:pPr>
        <w:spacing w:after="0" w:line="240" w:lineRule="auto"/>
        <w:rPr>
          <w:rFonts w:asciiTheme="minorHAnsi" w:hAnsiTheme="minorHAnsi" w:cstheme="minorHAnsi"/>
          <w:noProof/>
          <w:color w:val="000000"/>
          <w:lang w:val="es-ES"/>
        </w:rPr>
      </w:pPr>
      <w:r w:rsidRPr="00525097">
        <w:rPr>
          <w:rFonts w:asciiTheme="minorHAnsi" w:hAnsiTheme="minorHAnsi" w:cstheme="minorHAnsi"/>
          <w:noProof/>
          <w:color w:val="000000"/>
          <w:lang w:val="es-ES"/>
        </w:rPr>
        <w:t xml:space="preserve">Eslovenia está firmemente decidida a </w:t>
      </w:r>
      <w:r w:rsidR="00515B7B">
        <w:rPr>
          <w:rFonts w:asciiTheme="minorHAnsi" w:hAnsiTheme="minorHAnsi" w:cstheme="minorHAnsi"/>
          <w:noProof/>
          <w:color w:val="000000"/>
          <w:lang w:val="es-ES"/>
        </w:rPr>
        <w:t>incrementar</w:t>
      </w:r>
      <w:r w:rsidRPr="00525097">
        <w:rPr>
          <w:rFonts w:asciiTheme="minorHAnsi" w:hAnsiTheme="minorHAnsi" w:cstheme="minorHAnsi"/>
          <w:noProof/>
          <w:color w:val="000000"/>
          <w:lang w:val="es-ES"/>
        </w:rPr>
        <w:t xml:space="preserve"> las </w:t>
      </w:r>
      <w:r w:rsidR="00515B7B">
        <w:rPr>
          <w:rFonts w:asciiTheme="minorHAnsi" w:hAnsiTheme="minorHAnsi" w:cstheme="minorHAnsi"/>
          <w:noProof/>
          <w:color w:val="000000"/>
          <w:lang w:val="es-ES"/>
        </w:rPr>
        <w:t>medidas de</w:t>
      </w:r>
      <w:r w:rsidRPr="00525097">
        <w:rPr>
          <w:rFonts w:asciiTheme="minorHAnsi" w:hAnsiTheme="minorHAnsi" w:cstheme="minorHAnsi"/>
          <w:noProof/>
          <w:color w:val="000000"/>
          <w:lang w:val="es-ES"/>
        </w:rPr>
        <w:t xml:space="preserve"> conservación y restauración de los humedales y se esfuerza por situar los humedales en la senda de la recuperación. </w:t>
      </w:r>
      <w:r w:rsidR="00515B7B">
        <w:rPr>
          <w:rFonts w:asciiTheme="minorHAnsi" w:hAnsiTheme="minorHAnsi" w:cstheme="minorHAnsi"/>
          <w:noProof/>
          <w:color w:val="000000"/>
          <w:lang w:val="es-ES"/>
        </w:rPr>
        <w:t>Instamos</w:t>
      </w:r>
      <w:r w:rsidRPr="00525097">
        <w:rPr>
          <w:rFonts w:asciiTheme="minorHAnsi" w:hAnsiTheme="minorHAnsi" w:cstheme="minorHAnsi"/>
          <w:noProof/>
          <w:color w:val="000000"/>
          <w:lang w:val="es-ES"/>
        </w:rPr>
        <w:t xml:space="preserve"> a las </w:t>
      </w:r>
      <w:r w:rsidR="00515B7B">
        <w:rPr>
          <w:rFonts w:asciiTheme="minorHAnsi" w:hAnsiTheme="minorHAnsi" w:cstheme="minorHAnsi"/>
          <w:noProof/>
          <w:color w:val="000000"/>
          <w:lang w:val="es-ES"/>
        </w:rPr>
        <w:t>demás</w:t>
      </w:r>
      <w:r w:rsidRPr="00525097">
        <w:rPr>
          <w:rFonts w:asciiTheme="minorHAnsi" w:hAnsiTheme="minorHAnsi" w:cstheme="minorHAnsi"/>
          <w:noProof/>
          <w:color w:val="000000"/>
          <w:lang w:val="es-ES"/>
        </w:rPr>
        <w:t xml:space="preserve"> Partes </w:t>
      </w:r>
      <w:r w:rsidR="00515B7B">
        <w:rPr>
          <w:rFonts w:asciiTheme="minorHAnsi" w:hAnsiTheme="minorHAnsi" w:cstheme="minorHAnsi"/>
          <w:noProof/>
          <w:color w:val="000000"/>
          <w:lang w:val="es-ES"/>
        </w:rPr>
        <w:t xml:space="preserve">a </w:t>
      </w:r>
      <w:r w:rsidRPr="00525097">
        <w:rPr>
          <w:rFonts w:asciiTheme="minorHAnsi" w:hAnsiTheme="minorHAnsi" w:cstheme="minorHAnsi"/>
          <w:noProof/>
          <w:color w:val="000000"/>
          <w:lang w:val="es-ES"/>
        </w:rPr>
        <w:t xml:space="preserve">que </w:t>
      </w:r>
      <w:r w:rsidR="00515B7B">
        <w:rPr>
          <w:rFonts w:asciiTheme="minorHAnsi" w:hAnsiTheme="minorHAnsi" w:cstheme="minorHAnsi"/>
          <w:noProof/>
          <w:color w:val="000000"/>
          <w:lang w:val="es-ES"/>
        </w:rPr>
        <w:t>hagan lo mismo</w:t>
      </w:r>
      <w:r w:rsidRPr="00525097">
        <w:rPr>
          <w:rFonts w:asciiTheme="minorHAnsi" w:hAnsiTheme="minorHAnsi" w:cstheme="minorHAnsi"/>
          <w:noProof/>
          <w:color w:val="000000"/>
          <w:lang w:val="es-ES"/>
        </w:rPr>
        <w:t>.</w:t>
      </w:r>
    </w:p>
    <w:p w14:paraId="47BA5F83" w14:textId="77777777" w:rsidR="005E33A8" w:rsidRPr="00525097" w:rsidRDefault="005E33A8" w:rsidP="005E33A8">
      <w:pPr>
        <w:spacing w:after="0" w:line="240" w:lineRule="auto"/>
        <w:rPr>
          <w:rFonts w:asciiTheme="minorHAnsi" w:hAnsiTheme="minorHAnsi" w:cstheme="minorHAnsi"/>
          <w:noProof/>
          <w:color w:val="000000"/>
          <w:lang w:val="es-ES"/>
        </w:rPr>
      </w:pPr>
    </w:p>
    <w:p w14:paraId="53EF120F"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Deseamos a todas las delegaciones que sus deliberaciones de la próxima semana sean fructíferas. </w:t>
      </w:r>
    </w:p>
    <w:p w14:paraId="1594B1C1" w14:textId="77777777" w:rsidR="005E33A8" w:rsidRPr="00525097" w:rsidRDefault="005E33A8" w:rsidP="005E33A8">
      <w:pPr>
        <w:spacing w:after="0" w:line="240" w:lineRule="auto"/>
        <w:rPr>
          <w:rFonts w:asciiTheme="minorHAnsi" w:hAnsiTheme="minorHAnsi" w:cstheme="minorHAnsi"/>
          <w:noProof/>
          <w:lang w:val="es-ES"/>
        </w:rPr>
      </w:pPr>
    </w:p>
    <w:p w14:paraId="0473E699"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¡Muchas gracias!</w:t>
      </w:r>
    </w:p>
    <w:p w14:paraId="0E0C1835" w14:textId="010954F1" w:rsidR="00940837" w:rsidRPr="00525097" w:rsidRDefault="00940837" w:rsidP="008E71F3">
      <w:pPr>
        <w:spacing w:after="0" w:line="240" w:lineRule="auto"/>
        <w:rPr>
          <w:rFonts w:asciiTheme="minorHAnsi" w:hAnsiTheme="minorHAnsi" w:cstheme="minorHAnsi"/>
          <w:noProof/>
          <w:lang w:val="es-ES"/>
        </w:rPr>
      </w:pPr>
    </w:p>
    <w:p w14:paraId="5E0C510E" w14:textId="06EE99A2" w:rsidR="00940837" w:rsidRPr="00525097" w:rsidRDefault="00940837" w:rsidP="008E71F3">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br w:type="page"/>
      </w:r>
    </w:p>
    <w:p w14:paraId="0A888E35" w14:textId="23AE0104" w:rsidR="00940837" w:rsidRPr="00525097" w:rsidRDefault="00940837" w:rsidP="008E71F3">
      <w:pPr>
        <w:spacing w:after="0" w:line="240" w:lineRule="auto"/>
        <w:rPr>
          <w:rFonts w:asciiTheme="minorHAnsi" w:hAnsiTheme="minorHAnsi" w:cstheme="minorHAnsi"/>
          <w:b/>
          <w:noProof/>
          <w:sz w:val="24"/>
          <w:lang w:val="es-ES"/>
        </w:rPr>
      </w:pPr>
      <w:r w:rsidRPr="00525097">
        <w:rPr>
          <w:rFonts w:asciiTheme="minorHAnsi" w:hAnsiTheme="minorHAnsi" w:cstheme="minorHAnsi"/>
          <w:b/>
          <w:noProof/>
          <w:sz w:val="24"/>
          <w:lang w:val="es-ES"/>
        </w:rPr>
        <w:lastRenderedPageBreak/>
        <w:t xml:space="preserve">Anexo </w:t>
      </w:r>
      <w:r w:rsidR="003C7DD8" w:rsidRPr="00525097">
        <w:rPr>
          <w:rFonts w:asciiTheme="minorHAnsi" w:hAnsiTheme="minorHAnsi" w:cstheme="minorHAnsi"/>
          <w:b/>
          <w:noProof/>
          <w:sz w:val="24"/>
          <w:lang w:val="es-ES"/>
        </w:rPr>
        <w:t>8</w:t>
      </w:r>
    </w:p>
    <w:p w14:paraId="0FB34CD3" w14:textId="77777777" w:rsidR="005E33A8" w:rsidRPr="00525097" w:rsidRDefault="005E33A8" w:rsidP="005E33A8">
      <w:pPr>
        <w:spacing w:after="0" w:line="240" w:lineRule="auto"/>
        <w:rPr>
          <w:rFonts w:asciiTheme="minorHAnsi" w:hAnsiTheme="minorHAnsi" w:cstheme="minorHAnsi"/>
          <w:b/>
          <w:noProof/>
          <w:sz w:val="24"/>
          <w:szCs w:val="24"/>
          <w:lang w:val="es-ES"/>
        </w:rPr>
      </w:pPr>
      <w:r w:rsidRPr="00525097">
        <w:rPr>
          <w:rFonts w:asciiTheme="minorHAnsi" w:hAnsiTheme="minorHAnsi" w:cstheme="minorHAnsi"/>
          <w:b/>
          <w:noProof/>
          <w:sz w:val="24"/>
          <w:szCs w:val="24"/>
          <w:lang w:val="es-ES"/>
        </w:rPr>
        <w:t>Declaración de Francia en la serie de sesiones de alto nivel de la COP14 en relación con el punto 23 del orden del día</w:t>
      </w:r>
      <w:r w:rsidRPr="00525097">
        <w:rPr>
          <w:rStyle w:val="FootnoteReference"/>
          <w:rFonts w:asciiTheme="minorHAnsi" w:hAnsiTheme="minorHAnsi" w:cstheme="minorHAnsi"/>
          <w:b/>
          <w:bCs/>
          <w:noProof/>
          <w:sz w:val="24"/>
          <w:szCs w:val="24"/>
          <w:lang w:val="es-ES"/>
        </w:rPr>
        <w:footnoteReference w:id="20"/>
      </w:r>
    </w:p>
    <w:p w14:paraId="6C96FB77" w14:textId="77777777" w:rsidR="005E33A8" w:rsidRPr="00525097" w:rsidRDefault="005E33A8" w:rsidP="005E33A8">
      <w:pPr>
        <w:spacing w:after="0" w:line="240" w:lineRule="auto"/>
        <w:rPr>
          <w:rFonts w:asciiTheme="minorHAnsi" w:hAnsiTheme="minorHAnsi" w:cstheme="minorHAnsi"/>
          <w:noProof/>
          <w:lang w:val="es-ES"/>
        </w:rPr>
      </w:pPr>
    </w:p>
    <w:p w14:paraId="7739E2A3" w14:textId="77777777" w:rsidR="005E33A8" w:rsidRPr="00525097" w:rsidRDefault="005E33A8" w:rsidP="005E33A8">
      <w:pPr>
        <w:spacing w:after="0" w:line="240" w:lineRule="auto"/>
        <w:rPr>
          <w:rFonts w:asciiTheme="minorHAnsi" w:hAnsiTheme="minorHAnsi" w:cstheme="minorHAnsi"/>
          <w:noProof/>
          <w:lang w:val="es-ES"/>
        </w:rPr>
      </w:pPr>
    </w:p>
    <w:p w14:paraId="02B88253" w14:textId="77777777" w:rsidR="005E33A8" w:rsidRPr="00525097" w:rsidRDefault="005E33A8" w:rsidP="005E33A8">
      <w:pPr>
        <w:spacing w:after="0" w:line="240" w:lineRule="auto"/>
        <w:rPr>
          <w:b/>
          <w:noProof/>
          <w:lang w:val="es-ES"/>
        </w:rPr>
      </w:pPr>
      <w:r w:rsidRPr="00525097">
        <w:rPr>
          <w:b/>
          <w:noProof/>
          <w:lang w:val="es-ES"/>
        </w:rPr>
        <w:t>Intervención en la COP de la Convención sobre los Humedales, el 6 de noviembre de 2022</w:t>
      </w:r>
    </w:p>
    <w:p w14:paraId="7B6C6E69" w14:textId="77777777" w:rsidR="005E33A8" w:rsidRPr="00525097" w:rsidRDefault="005E33A8" w:rsidP="005E33A8">
      <w:pPr>
        <w:spacing w:after="0" w:line="240" w:lineRule="auto"/>
        <w:rPr>
          <w:noProof/>
          <w:lang w:val="es-ES"/>
        </w:rPr>
      </w:pPr>
    </w:p>
    <w:p w14:paraId="09D49E32" w14:textId="77777777" w:rsidR="005E33A8" w:rsidRPr="00525097" w:rsidRDefault="005E33A8" w:rsidP="005E33A8">
      <w:pPr>
        <w:spacing w:after="0" w:line="240" w:lineRule="auto"/>
        <w:rPr>
          <w:rFonts w:asciiTheme="minorHAnsi" w:hAnsiTheme="minorHAnsi" w:cstheme="minorHAnsi"/>
          <w:i/>
          <w:noProof/>
          <w:lang w:val="es-ES"/>
        </w:rPr>
      </w:pPr>
      <w:r w:rsidRPr="00525097">
        <w:rPr>
          <w:rFonts w:asciiTheme="minorHAnsi" w:hAnsiTheme="minorHAnsi" w:cstheme="minorHAnsi"/>
          <w:i/>
          <w:noProof/>
          <w:lang w:val="es-ES"/>
        </w:rPr>
        <w:t>Comprobar el cumplimiento.</w:t>
      </w:r>
    </w:p>
    <w:p w14:paraId="3CC5ABDF" w14:textId="77777777" w:rsidR="005E33A8" w:rsidRPr="00525097" w:rsidRDefault="005E33A8" w:rsidP="005E33A8">
      <w:pPr>
        <w:spacing w:after="0" w:line="240" w:lineRule="auto"/>
        <w:rPr>
          <w:noProof/>
          <w:lang w:val="es-ES"/>
        </w:rPr>
      </w:pPr>
    </w:p>
    <w:p w14:paraId="065F5D56" w14:textId="77777777" w:rsidR="005E33A8" w:rsidRPr="00525097" w:rsidRDefault="005E33A8" w:rsidP="005E33A8">
      <w:pPr>
        <w:spacing w:after="0" w:line="240" w:lineRule="auto"/>
        <w:rPr>
          <w:rFonts w:cstheme="minorHAnsi"/>
          <w:noProof/>
          <w:lang w:val="es-ES"/>
        </w:rPr>
      </w:pPr>
      <w:r w:rsidRPr="00525097">
        <w:rPr>
          <w:rFonts w:cstheme="minorHAnsi"/>
          <w:noProof/>
          <w:lang w:val="es-ES"/>
        </w:rPr>
        <w:t xml:space="preserve">Señores Ministros, Sus Excelencias, estimados colegas: </w:t>
      </w:r>
    </w:p>
    <w:p w14:paraId="138C5F1F" w14:textId="77777777" w:rsidR="005E33A8" w:rsidRPr="00525097" w:rsidRDefault="005E33A8" w:rsidP="005E33A8">
      <w:pPr>
        <w:spacing w:after="0" w:line="240" w:lineRule="auto"/>
        <w:rPr>
          <w:rFonts w:asciiTheme="minorHAnsi" w:hAnsiTheme="minorHAnsi" w:cstheme="minorHAnsi"/>
          <w:noProof/>
          <w:lang w:val="es-ES"/>
        </w:rPr>
      </w:pPr>
    </w:p>
    <w:p w14:paraId="0B29E88E" w14:textId="703AA10C"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Francia desea expresar su sincero agradecimiento a China por el trabajo extraordinario que </w:t>
      </w:r>
      <w:r w:rsidR="00A521D6">
        <w:rPr>
          <w:rFonts w:asciiTheme="minorHAnsi" w:hAnsiTheme="minorHAnsi" w:cstheme="minorHAnsi"/>
          <w:noProof/>
          <w:lang w:val="es-ES"/>
        </w:rPr>
        <w:t>ha realizado</w:t>
      </w:r>
      <w:r w:rsidRPr="00525097">
        <w:rPr>
          <w:rFonts w:asciiTheme="minorHAnsi" w:hAnsiTheme="minorHAnsi" w:cstheme="minorHAnsi"/>
          <w:noProof/>
          <w:lang w:val="es-ES"/>
        </w:rPr>
        <w:t xml:space="preserve"> en la preparación de la 14ª Conferencia de las Partes Contratantes en la Convención sobre los Humedales, así como por la organización de esta serie de sesiones de alto nivel en Wuhan y Ginebra.</w:t>
      </w:r>
    </w:p>
    <w:p w14:paraId="61CB3D37" w14:textId="77777777" w:rsidR="005E33A8" w:rsidRPr="00525097" w:rsidRDefault="005E33A8" w:rsidP="005E33A8">
      <w:pPr>
        <w:spacing w:after="0" w:line="240" w:lineRule="auto"/>
        <w:rPr>
          <w:rFonts w:asciiTheme="minorHAnsi" w:hAnsiTheme="minorHAnsi" w:cstheme="minorHAnsi"/>
          <w:noProof/>
          <w:lang w:val="es-ES"/>
        </w:rPr>
      </w:pPr>
    </w:p>
    <w:p w14:paraId="4CF85892" w14:textId="032025DB"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Asimismo, queremos expresar nuestro agradecimiento a la Secretaría de la Convención, cuya experiencia y profesionalismo son invaluables para apoyar a las Partes en la Convención, tanto </w:t>
      </w:r>
      <w:r w:rsidR="00A521D6">
        <w:rPr>
          <w:rFonts w:asciiTheme="minorHAnsi" w:hAnsiTheme="minorHAnsi" w:cstheme="minorHAnsi"/>
          <w:noProof/>
          <w:lang w:val="es-ES"/>
        </w:rPr>
        <w:t>durante</w:t>
      </w:r>
      <w:r w:rsidRPr="00525097">
        <w:rPr>
          <w:rFonts w:asciiTheme="minorHAnsi" w:hAnsiTheme="minorHAnsi" w:cstheme="minorHAnsi"/>
          <w:noProof/>
          <w:lang w:val="es-ES"/>
        </w:rPr>
        <w:t xml:space="preserve"> las COP como en los períodos entre sesiones, cuando se trata de tomar medidas.</w:t>
      </w:r>
    </w:p>
    <w:p w14:paraId="6E6AC0F6" w14:textId="77777777" w:rsidR="005E33A8" w:rsidRPr="00525097" w:rsidRDefault="005E33A8" w:rsidP="005E33A8">
      <w:pPr>
        <w:spacing w:after="0" w:line="240" w:lineRule="auto"/>
        <w:rPr>
          <w:rFonts w:asciiTheme="minorHAnsi" w:hAnsiTheme="minorHAnsi" w:cstheme="minorHAnsi"/>
          <w:noProof/>
          <w:lang w:val="es-ES"/>
        </w:rPr>
      </w:pPr>
    </w:p>
    <w:p w14:paraId="10799B1A"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Acogemos con satisfacción las iniciativas de cooperación internacional realizadas en el marco de la Convención, en particular las iniciativas regionales Ramsar, que se sitúan entre las iniciativas internacionales y nacionales para la conservación, el manejo sostenible y la restauración de los humedales. Francia apoya la iniciativa regional del Mediterráneo (MedWet), acogida en la Camarga desde 2014, cuyas innovaciones inspiran soluciones basadas en la naturaleza.</w:t>
      </w:r>
    </w:p>
    <w:p w14:paraId="243FE021" w14:textId="77777777" w:rsidR="005E33A8" w:rsidRPr="00525097" w:rsidRDefault="005E33A8" w:rsidP="005E33A8">
      <w:pPr>
        <w:spacing w:after="0" w:line="240" w:lineRule="auto"/>
        <w:rPr>
          <w:rFonts w:asciiTheme="minorHAnsi" w:hAnsiTheme="minorHAnsi" w:cstheme="minorHAnsi"/>
          <w:noProof/>
          <w:lang w:val="es-ES"/>
        </w:rPr>
      </w:pPr>
    </w:p>
    <w:p w14:paraId="418627DB" w14:textId="073FF8FF"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A escala nacional, Francia aplica la Convención. Cuenta con 52 Humedales de Importancia Internacional que abarcan más de 3,6 millones de hectáreas. Esta red es esencial y Francia </w:t>
      </w:r>
      <w:r w:rsidR="00A521D6">
        <w:rPr>
          <w:rFonts w:asciiTheme="minorHAnsi" w:hAnsiTheme="minorHAnsi" w:cstheme="minorHAnsi"/>
          <w:noProof/>
          <w:lang w:val="es-ES"/>
        </w:rPr>
        <w:t>expresa su agradecimiento</w:t>
      </w:r>
      <w:r w:rsidRPr="00525097">
        <w:rPr>
          <w:rFonts w:asciiTheme="minorHAnsi" w:hAnsiTheme="minorHAnsi" w:cstheme="minorHAnsi"/>
          <w:noProof/>
          <w:lang w:val="es-ES"/>
        </w:rPr>
        <w:t xml:space="preserve"> a los actores locales, representantes electos y trabajadores de campo, que son quienes los mantienen vivos. En este sentido, estamos muy orgullosos de que mañana se entregue el premio al mérito de la Convención al Sr. Jérôme Bignon, quien anteriormente fue diputado y senador por el Somme y presidente de la Convención en Francia.</w:t>
      </w:r>
    </w:p>
    <w:p w14:paraId="52B3DC8A" w14:textId="77777777" w:rsidR="005E33A8" w:rsidRPr="00525097" w:rsidRDefault="005E33A8" w:rsidP="005E33A8">
      <w:pPr>
        <w:spacing w:after="0" w:line="240" w:lineRule="auto"/>
        <w:rPr>
          <w:rFonts w:asciiTheme="minorHAnsi" w:hAnsiTheme="minorHAnsi" w:cstheme="minorHAnsi"/>
          <w:noProof/>
          <w:lang w:val="es-ES"/>
        </w:rPr>
      </w:pPr>
    </w:p>
    <w:p w14:paraId="59208E1F"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Asimismo, a Francia le enorgullece que ya cuenta con seis Ciudades de Humedal entre las 43 acreditadas hasta la fecha. Francia seguirá participando en la vida internacional de esta red, que promueve un importante modelo de sensibilización de las poblaciones urbanas en materia de humedales. Por último, Francia apoya la organización del Día Mundial de los Humedales, que se celebra anualmente bajo los auspicios de las Naciones Unidas. En 2022 se organizaron más de 700 actividades en su territorio.</w:t>
      </w:r>
    </w:p>
    <w:p w14:paraId="50F91BFE" w14:textId="77777777" w:rsidR="005E33A8" w:rsidRPr="00525097" w:rsidRDefault="005E33A8" w:rsidP="005E33A8">
      <w:pPr>
        <w:spacing w:after="0" w:line="240" w:lineRule="auto"/>
        <w:rPr>
          <w:rFonts w:asciiTheme="minorHAnsi" w:hAnsiTheme="minorHAnsi" w:cstheme="minorHAnsi"/>
          <w:noProof/>
          <w:lang w:val="es-ES"/>
        </w:rPr>
      </w:pPr>
    </w:p>
    <w:p w14:paraId="7FB3CC37" w14:textId="7E24979E"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Los humedales están entre los ecosistemas más ricos del planeta, pero también están entre los más amenazados. Son víctima</w:t>
      </w:r>
      <w:r w:rsidR="00A521D6">
        <w:rPr>
          <w:rFonts w:asciiTheme="minorHAnsi" w:hAnsiTheme="minorHAnsi" w:cstheme="minorHAnsi"/>
          <w:noProof/>
          <w:lang w:val="es-ES"/>
        </w:rPr>
        <w:t>s</w:t>
      </w:r>
      <w:r w:rsidRPr="00525097">
        <w:rPr>
          <w:rFonts w:asciiTheme="minorHAnsi" w:hAnsiTheme="minorHAnsi" w:cstheme="minorHAnsi"/>
          <w:noProof/>
          <w:lang w:val="es-ES"/>
        </w:rPr>
        <w:t xml:space="preserve"> de crisis y conflictos.</w:t>
      </w:r>
    </w:p>
    <w:p w14:paraId="2FAE5E3B" w14:textId="77777777" w:rsidR="005E33A8" w:rsidRPr="00525097" w:rsidRDefault="005E33A8" w:rsidP="005E33A8">
      <w:pPr>
        <w:spacing w:after="0" w:line="240" w:lineRule="auto"/>
        <w:rPr>
          <w:rFonts w:asciiTheme="minorHAnsi" w:hAnsiTheme="minorHAnsi" w:cstheme="minorHAnsi"/>
          <w:noProof/>
          <w:lang w:val="es-ES"/>
        </w:rPr>
      </w:pPr>
    </w:p>
    <w:p w14:paraId="4F61C7D6"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En este sentido, Francia condena enérgicamente la agresión que la Federación de Rusia ha perpetrado sin provocación ni justificación en contra de Ucrania. Ello constituye una violación flagrante del derecho internacional y de la Carta de las Naciones Unidas y socava la seguridad y la estabilidad internacionales. Permítanme expresar la plena solidaridad de Francia con Ucrania y su población.</w:t>
      </w:r>
    </w:p>
    <w:p w14:paraId="753C44BD" w14:textId="77777777" w:rsidR="005E33A8" w:rsidRPr="00525097" w:rsidRDefault="005E33A8" w:rsidP="005E33A8">
      <w:pPr>
        <w:spacing w:after="0" w:line="240" w:lineRule="auto"/>
        <w:rPr>
          <w:rFonts w:asciiTheme="minorHAnsi" w:hAnsiTheme="minorHAnsi" w:cstheme="minorHAnsi"/>
          <w:noProof/>
          <w:lang w:val="es-ES"/>
        </w:rPr>
      </w:pPr>
    </w:p>
    <w:p w14:paraId="24260B5C" w14:textId="7A083B4F"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lastRenderedPageBreak/>
        <w:t xml:space="preserve">En todo momento, la Federación de Rusia debe respetar las obligaciones que le corresponden en el marco del derecho internacional, entre estos </w:t>
      </w:r>
      <w:r w:rsidR="00E61F0F">
        <w:rPr>
          <w:rFonts w:asciiTheme="minorHAnsi" w:hAnsiTheme="minorHAnsi" w:cstheme="minorHAnsi"/>
          <w:noProof/>
          <w:lang w:val="es-ES"/>
        </w:rPr>
        <w:t>la ley</w:t>
      </w:r>
      <w:r w:rsidRPr="00525097">
        <w:rPr>
          <w:rFonts w:asciiTheme="minorHAnsi" w:hAnsiTheme="minorHAnsi" w:cstheme="minorHAnsi"/>
          <w:noProof/>
          <w:lang w:val="es-ES"/>
        </w:rPr>
        <w:t xml:space="preserve"> internacional humanitari</w:t>
      </w:r>
      <w:r w:rsidR="00E61F0F">
        <w:rPr>
          <w:rFonts w:asciiTheme="minorHAnsi" w:hAnsiTheme="minorHAnsi" w:cstheme="minorHAnsi"/>
          <w:noProof/>
          <w:lang w:val="es-ES"/>
        </w:rPr>
        <w:t>a</w:t>
      </w:r>
      <w:r w:rsidRPr="00525097">
        <w:rPr>
          <w:rFonts w:asciiTheme="minorHAnsi" w:hAnsiTheme="minorHAnsi" w:cstheme="minorHAnsi"/>
          <w:noProof/>
          <w:lang w:val="es-ES"/>
        </w:rPr>
        <w:t xml:space="preserve"> y de derechos humanos, en especial </w:t>
      </w:r>
      <w:r w:rsidR="00E61F0F">
        <w:rPr>
          <w:rFonts w:asciiTheme="minorHAnsi" w:hAnsiTheme="minorHAnsi" w:cstheme="minorHAnsi"/>
          <w:noProof/>
          <w:lang w:val="es-ES"/>
        </w:rPr>
        <w:t>con respecto</w:t>
      </w:r>
      <w:r w:rsidRPr="00525097">
        <w:rPr>
          <w:rFonts w:asciiTheme="minorHAnsi" w:hAnsiTheme="minorHAnsi" w:cstheme="minorHAnsi"/>
          <w:noProof/>
          <w:lang w:val="es-ES"/>
        </w:rPr>
        <w:t xml:space="preserve"> a la protección de la población civil, las mujeres y los niños.</w:t>
      </w:r>
    </w:p>
    <w:p w14:paraId="628E9645" w14:textId="77777777" w:rsidR="005E33A8" w:rsidRPr="00525097" w:rsidRDefault="005E33A8" w:rsidP="005E33A8">
      <w:pPr>
        <w:spacing w:after="0" w:line="240" w:lineRule="auto"/>
        <w:rPr>
          <w:rFonts w:asciiTheme="minorHAnsi" w:hAnsiTheme="minorHAnsi" w:cstheme="minorHAnsi"/>
          <w:noProof/>
          <w:lang w:val="es-ES"/>
        </w:rPr>
      </w:pPr>
    </w:p>
    <w:p w14:paraId="1327CAB5" w14:textId="2B751482"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 xml:space="preserve">Deploramos los desastres humanos y también los ecológicos que esta agresión ha ocasionado, </w:t>
      </w:r>
      <w:r w:rsidR="00E61F0F">
        <w:rPr>
          <w:rFonts w:asciiTheme="minorHAnsi" w:hAnsiTheme="minorHAnsi" w:cstheme="minorHAnsi"/>
          <w:noProof/>
          <w:lang w:val="es-ES"/>
        </w:rPr>
        <w:t>incluso en</w:t>
      </w:r>
      <w:r w:rsidRPr="00525097">
        <w:rPr>
          <w:rFonts w:asciiTheme="minorHAnsi" w:hAnsiTheme="minorHAnsi" w:cstheme="minorHAnsi"/>
          <w:noProof/>
          <w:lang w:val="es-ES"/>
        </w:rPr>
        <w:t xml:space="preserve"> los ecosistemas de humedales.</w:t>
      </w:r>
    </w:p>
    <w:p w14:paraId="78983BF8" w14:textId="77777777" w:rsidR="005E33A8" w:rsidRPr="00525097" w:rsidRDefault="005E33A8" w:rsidP="005E33A8">
      <w:pPr>
        <w:spacing w:after="0" w:line="240" w:lineRule="auto"/>
        <w:rPr>
          <w:rFonts w:asciiTheme="minorHAnsi" w:hAnsiTheme="minorHAnsi" w:cstheme="minorHAnsi"/>
          <w:noProof/>
          <w:lang w:val="es-ES"/>
        </w:rPr>
      </w:pPr>
    </w:p>
    <w:p w14:paraId="03419E78" w14:textId="19F96992"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Solicitamos que</w:t>
      </w:r>
      <w:r w:rsidR="00E61F0F">
        <w:rPr>
          <w:rFonts w:asciiTheme="minorHAnsi" w:hAnsiTheme="minorHAnsi" w:cstheme="minorHAnsi"/>
          <w:noProof/>
          <w:lang w:val="es-ES"/>
        </w:rPr>
        <w:t xml:space="preserve">, </w:t>
      </w:r>
      <w:r w:rsidR="00E61F0F" w:rsidRPr="00525097">
        <w:rPr>
          <w:rFonts w:asciiTheme="minorHAnsi" w:hAnsiTheme="minorHAnsi" w:cstheme="minorHAnsi"/>
          <w:noProof/>
          <w:lang w:val="es-ES"/>
        </w:rPr>
        <w:t>tan pronto como la situación lo permita,</w:t>
      </w:r>
      <w:r w:rsidRPr="00525097">
        <w:rPr>
          <w:rFonts w:asciiTheme="minorHAnsi" w:hAnsiTheme="minorHAnsi" w:cstheme="minorHAnsi"/>
          <w:noProof/>
          <w:lang w:val="es-ES"/>
        </w:rPr>
        <w:t xml:space="preserve"> se inicie una evaluación de los daños ecológicos </w:t>
      </w:r>
      <w:r w:rsidR="00E61F0F">
        <w:rPr>
          <w:rFonts w:asciiTheme="minorHAnsi" w:hAnsiTheme="minorHAnsi" w:cstheme="minorHAnsi"/>
          <w:noProof/>
          <w:lang w:val="es-ES"/>
        </w:rPr>
        <w:t>que</w:t>
      </w:r>
      <w:r w:rsidRPr="00525097">
        <w:rPr>
          <w:rFonts w:asciiTheme="minorHAnsi" w:hAnsiTheme="minorHAnsi" w:cstheme="minorHAnsi"/>
          <w:noProof/>
          <w:lang w:val="es-ES"/>
        </w:rPr>
        <w:t xml:space="preserve"> la </w:t>
      </w:r>
      <w:r w:rsidR="00E61F0F">
        <w:rPr>
          <w:rFonts w:asciiTheme="minorHAnsi" w:hAnsiTheme="minorHAnsi" w:cstheme="minorHAnsi"/>
          <w:noProof/>
          <w:lang w:val="es-ES"/>
        </w:rPr>
        <w:t xml:space="preserve">actual </w:t>
      </w:r>
      <w:r w:rsidRPr="00525097">
        <w:rPr>
          <w:rFonts w:asciiTheme="minorHAnsi" w:hAnsiTheme="minorHAnsi" w:cstheme="minorHAnsi"/>
          <w:noProof/>
          <w:lang w:val="es-ES"/>
        </w:rPr>
        <w:t xml:space="preserve">guerra en Ucrania </w:t>
      </w:r>
      <w:r w:rsidR="00E61F0F">
        <w:rPr>
          <w:rFonts w:asciiTheme="minorHAnsi" w:hAnsiTheme="minorHAnsi" w:cstheme="minorHAnsi"/>
          <w:noProof/>
          <w:lang w:val="es-ES"/>
        </w:rPr>
        <w:t xml:space="preserve">ha causado </w:t>
      </w:r>
      <w:r w:rsidRPr="00525097">
        <w:rPr>
          <w:rFonts w:asciiTheme="minorHAnsi" w:hAnsiTheme="minorHAnsi" w:cstheme="minorHAnsi"/>
          <w:noProof/>
          <w:lang w:val="es-ES"/>
        </w:rPr>
        <w:t xml:space="preserve">en los Humedales de Importancia Internacional, y que </w:t>
      </w:r>
      <w:r w:rsidR="00E61F0F">
        <w:rPr>
          <w:rFonts w:asciiTheme="minorHAnsi" w:hAnsiTheme="minorHAnsi" w:cstheme="minorHAnsi"/>
          <w:noProof/>
          <w:lang w:val="es-ES"/>
        </w:rPr>
        <w:t>luego se tomen</w:t>
      </w:r>
      <w:r w:rsidRPr="00525097">
        <w:rPr>
          <w:rFonts w:asciiTheme="minorHAnsi" w:hAnsiTheme="minorHAnsi" w:cstheme="minorHAnsi"/>
          <w:noProof/>
          <w:lang w:val="es-ES"/>
        </w:rPr>
        <w:t xml:space="preserve"> medidas </w:t>
      </w:r>
      <w:r w:rsidR="00E61F0F">
        <w:rPr>
          <w:rFonts w:asciiTheme="minorHAnsi" w:hAnsiTheme="minorHAnsi" w:cstheme="minorHAnsi"/>
          <w:noProof/>
          <w:lang w:val="es-ES"/>
        </w:rPr>
        <w:t>para su</w:t>
      </w:r>
      <w:r w:rsidRPr="00525097">
        <w:rPr>
          <w:rFonts w:asciiTheme="minorHAnsi" w:hAnsiTheme="minorHAnsi" w:cstheme="minorHAnsi"/>
          <w:noProof/>
          <w:lang w:val="es-ES"/>
        </w:rPr>
        <w:t xml:space="preserve"> restauración.</w:t>
      </w:r>
    </w:p>
    <w:p w14:paraId="0769215D" w14:textId="77777777" w:rsidR="005E33A8" w:rsidRPr="00525097" w:rsidRDefault="005E33A8" w:rsidP="005E33A8">
      <w:pPr>
        <w:spacing w:after="0" w:line="240" w:lineRule="auto"/>
        <w:rPr>
          <w:rFonts w:asciiTheme="minorHAnsi" w:hAnsiTheme="minorHAnsi" w:cstheme="minorHAnsi"/>
          <w:noProof/>
          <w:lang w:val="es-ES"/>
        </w:rPr>
      </w:pPr>
    </w:p>
    <w:p w14:paraId="67319000" w14:textId="77777777" w:rsidR="005E33A8" w:rsidRPr="00525097" w:rsidRDefault="005E33A8" w:rsidP="005E33A8">
      <w:pPr>
        <w:spacing w:after="0" w:line="240" w:lineRule="auto"/>
        <w:rPr>
          <w:rFonts w:asciiTheme="minorHAnsi" w:hAnsiTheme="minorHAnsi" w:cstheme="minorHAnsi"/>
          <w:noProof/>
          <w:lang w:val="es-ES"/>
        </w:rPr>
      </w:pPr>
      <w:r w:rsidRPr="00525097">
        <w:rPr>
          <w:rFonts w:asciiTheme="minorHAnsi" w:hAnsiTheme="minorHAnsi" w:cstheme="minorHAnsi"/>
          <w:noProof/>
          <w:lang w:val="es-ES"/>
        </w:rPr>
        <w:t>Gracias por su atención. Deseo a todas las delegaciones que los debates sean fructíferos en los próximos días.</w:t>
      </w:r>
    </w:p>
    <w:p w14:paraId="706B4BA0" w14:textId="5F411F67" w:rsidR="00940837" w:rsidRPr="00525097" w:rsidRDefault="00940837" w:rsidP="008E71F3">
      <w:pPr>
        <w:spacing w:after="0" w:line="240" w:lineRule="auto"/>
        <w:rPr>
          <w:rFonts w:asciiTheme="minorHAnsi" w:hAnsiTheme="minorHAnsi" w:cstheme="minorHAnsi"/>
          <w:noProof/>
          <w:lang w:val="es-ES"/>
        </w:rPr>
      </w:pPr>
    </w:p>
    <w:p w14:paraId="650E22CE" w14:textId="445288C3" w:rsidR="00940837" w:rsidRPr="00525097" w:rsidRDefault="00940837" w:rsidP="008E71F3">
      <w:pPr>
        <w:spacing w:after="0" w:line="240" w:lineRule="auto"/>
        <w:rPr>
          <w:rFonts w:asciiTheme="minorHAnsi" w:hAnsiTheme="minorHAnsi" w:cstheme="minorHAnsi"/>
          <w:noProof/>
          <w:lang w:val="es-ES"/>
        </w:rPr>
      </w:pPr>
    </w:p>
    <w:sectPr w:rsidR="00940837" w:rsidRPr="00525097" w:rsidSect="00917C5B">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9548" w14:textId="77777777" w:rsidR="00624F01" w:rsidRDefault="00624F01" w:rsidP="00917C5B">
      <w:pPr>
        <w:spacing w:after="0" w:line="240" w:lineRule="auto"/>
      </w:pPr>
      <w:r>
        <w:separator/>
      </w:r>
    </w:p>
  </w:endnote>
  <w:endnote w:type="continuationSeparator" w:id="0">
    <w:p w14:paraId="17A3B9EE" w14:textId="77777777" w:rsidR="00624F01" w:rsidRDefault="00624F01" w:rsidP="00917C5B">
      <w:pPr>
        <w:spacing w:after="0" w:line="240" w:lineRule="auto"/>
      </w:pPr>
      <w:r>
        <w:continuationSeparator/>
      </w:r>
    </w:p>
  </w:endnote>
  <w:endnote w:type="continuationNotice" w:id="1">
    <w:p w14:paraId="238BC681" w14:textId="77777777" w:rsidR="00624F01" w:rsidRDefault="00624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nova MFA Cyril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1908" w14:textId="5AD05633" w:rsidR="00624F01" w:rsidRPr="00CA6A59" w:rsidRDefault="00624F01">
    <w:pPr>
      <w:pStyle w:val="Footer"/>
      <w:rPr>
        <w:sz w:val="20"/>
        <w:szCs w:val="20"/>
      </w:rPr>
    </w:pPr>
    <w:r>
      <w:rPr>
        <w:sz w:val="20"/>
        <w:szCs w:val="20"/>
      </w:rPr>
      <w:t xml:space="preserve">COP14 </w:t>
    </w:r>
    <w:r w:rsidRPr="001809ED">
      <w:rPr>
        <w:sz w:val="20"/>
        <w:szCs w:val="20"/>
      </w:rPr>
      <w:t xml:space="preserve">Informe de la </w:t>
    </w:r>
    <w:proofErr w:type="spellStart"/>
    <w:r w:rsidRPr="001809ED">
      <w:rPr>
        <w:sz w:val="20"/>
        <w:szCs w:val="20"/>
      </w:rPr>
      <w:t>Conferencia</w:t>
    </w:r>
    <w:proofErr w:type="spellEnd"/>
    <w:r w:rsidRPr="00CA6A59">
      <w:rPr>
        <w:sz w:val="20"/>
        <w:szCs w:val="20"/>
      </w:rPr>
      <w:tab/>
    </w:r>
    <w:r w:rsidRPr="00CA6A59">
      <w:rPr>
        <w:sz w:val="20"/>
        <w:szCs w:val="20"/>
      </w:rPr>
      <w:tab/>
    </w:r>
    <w:r w:rsidRPr="00CA6A59">
      <w:rPr>
        <w:sz w:val="20"/>
        <w:szCs w:val="20"/>
      </w:rPr>
      <w:fldChar w:fldCharType="begin"/>
    </w:r>
    <w:r w:rsidRPr="00CA6A59">
      <w:rPr>
        <w:sz w:val="20"/>
        <w:szCs w:val="20"/>
      </w:rPr>
      <w:instrText xml:space="preserve"> PAGE   \* MERGEFORMAT </w:instrText>
    </w:r>
    <w:r w:rsidRPr="00CA6A59">
      <w:rPr>
        <w:sz w:val="20"/>
        <w:szCs w:val="20"/>
      </w:rPr>
      <w:fldChar w:fldCharType="separate"/>
    </w:r>
    <w:r w:rsidR="003E6270">
      <w:rPr>
        <w:noProof/>
        <w:sz w:val="20"/>
        <w:szCs w:val="20"/>
      </w:rPr>
      <w:t>58</w:t>
    </w:r>
    <w:r w:rsidRPr="00CA6A5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4C32" w14:textId="77777777" w:rsidR="00624F01" w:rsidRDefault="00624F01" w:rsidP="00917C5B">
      <w:pPr>
        <w:spacing w:after="0" w:line="240" w:lineRule="auto"/>
      </w:pPr>
      <w:r>
        <w:separator/>
      </w:r>
    </w:p>
  </w:footnote>
  <w:footnote w:type="continuationSeparator" w:id="0">
    <w:p w14:paraId="6DED718F" w14:textId="77777777" w:rsidR="00624F01" w:rsidRDefault="00624F01" w:rsidP="00917C5B">
      <w:pPr>
        <w:spacing w:after="0" w:line="240" w:lineRule="auto"/>
      </w:pPr>
      <w:r>
        <w:continuationSeparator/>
      </w:r>
    </w:p>
  </w:footnote>
  <w:footnote w:type="continuationNotice" w:id="1">
    <w:p w14:paraId="79AA2831" w14:textId="77777777" w:rsidR="00624F01" w:rsidRDefault="00624F01">
      <w:pPr>
        <w:spacing w:after="0" w:line="240" w:lineRule="auto"/>
      </w:pPr>
    </w:p>
  </w:footnote>
  <w:footnote w:id="2">
    <w:p w14:paraId="5E17F680" w14:textId="4FF8B144" w:rsidR="00624F01" w:rsidRPr="00624F01" w:rsidRDefault="00624F01" w:rsidP="00624F01">
      <w:pPr>
        <w:spacing w:after="0" w:line="240" w:lineRule="auto"/>
        <w:rPr>
          <w:rFonts w:eastAsiaTheme="minorHAnsi"/>
          <w:lang w:val="es-CO"/>
        </w:rPr>
      </w:pPr>
      <w:r>
        <w:rPr>
          <w:rStyle w:val="FootnoteReference"/>
        </w:rPr>
        <w:footnoteRef/>
      </w:r>
      <w:r w:rsidRPr="00EB4706">
        <w:rPr>
          <w:lang w:val="es-ES"/>
        </w:rPr>
        <w:t xml:space="preserve"> </w:t>
      </w:r>
      <w:r w:rsidRPr="00624F01">
        <w:rPr>
          <w:sz w:val="20"/>
          <w:szCs w:val="20"/>
          <w:lang w:val="es-CO"/>
        </w:rPr>
        <w:t>Los párrafos 70 y 241 y el Anexo 2 se corrigieron el 8 de diciembre de 2022, de acuerdo con las aportaciones registradas en el párrafo 422.</w:t>
      </w:r>
    </w:p>
  </w:footnote>
  <w:footnote w:id="3">
    <w:p w14:paraId="3B9A19BA" w14:textId="2F77E1B5" w:rsidR="00624F01" w:rsidRPr="00D93749" w:rsidRDefault="00624F01" w:rsidP="008E71F3">
      <w:pPr>
        <w:pStyle w:val="FootnoteText"/>
        <w:rPr>
          <w:noProof/>
          <w:lang w:val="es-ES"/>
        </w:rPr>
      </w:pPr>
      <w:r w:rsidRPr="00D93749">
        <w:rPr>
          <w:rStyle w:val="FootnoteReference"/>
          <w:noProof/>
          <w:lang w:val="es-ES"/>
        </w:rPr>
        <w:footnoteRef/>
      </w:r>
      <w:r w:rsidRPr="00212468">
        <w:rPr>
          <w:noProof/>
          <w:u w:val="words"/>
          <w:lang w:val="es-ES"/>
        </w:rPr>
        <w:t xml:space="preserve"> </w:t>
      </w:r>
      <w:r w:rsidRPr="00D93749">
        <w:rPr>
          <w:noProof/>
          <w:lang w:val="es-ES"/>
        </w:rPr>
        <w:t>Véase el anexo 1.</w:t>
      </w:r>
    </w:p>
  </w:footnote>
  <w:footnote w:id="4">
    <w:p w14:paraId="2721C7F1" w14:textId="4C2B8742"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Véase el anexo 2 del presente informe.</w:t>
      </w:r>
    </w:p>
  </w:footnote>
  <w:footnote w:id="5">
    <w:p w14:paraId="1715F73C" w14:textId="33316EE2"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bookmarkStart w:id="1" w:name="_Hlk120264451"/>
      <w:r w:rsidRPr="00212468">
        <w:rPr>
          <w:noProof/>
          <w:lang w:val="es-ES"/>
        </w:rPr>
        <w:t xml:space="preserve"> Argelia solicitó que sus intervenciones sobre este proyecto de resolución figuraran en el informe oficial de la reunión. Dichas intervenciones constan en el anexo 3 del presente documento.</w:t>
      </w:r>
      <w:bookmarkEnd w:id="1"/>
    </w:p>
  </w:footnote>
  <w:footnote w:id="6">
    <w:p w14:paraId="0B12F324" w14:textId="4EEFC703"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Véase el anexo 3 para consultar la declaración complet</w:t>
      </w:r>
      <w:r>
        <w:rPr>
          <w:noProof/>
          <w:lang w:val="es-ES"/>
        </w:rPr>
        <w:t>a</w:t>
      </w:r>
      <w:r w:rsidRPr="00212468">
        <w:rPr>
          <w:noProof/>
          <w:lang w:val="es-ES"/>
        </w:rPr>
        <w:t xml:space="preserve"> de Argelia.</w:t>
      </w:r>
    </w:p>
  </w:footnote>
  <w:footnote w:id="7">
    <w:p w14:paraId="7DB0AC06" w14:textId="486C7707"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Pr>
          <w:noProof/>
          <w:lang w:val="es-ES"/>
        </w:rPr>
        <w:t>Véase el anexo 3 para consultar la declaración completa de Argelia.</w:t>
      </w:r>
    </w:p>
  </w:footnote>
  <w:footnote w:id="8">
    <w:p w14:paraId="1D704961" w14:textId="55164284"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Pr>
          <w:noProof/>
          <w:lang w:val="es-ES"/>
        </w:rPr>
        <w:t>Véase la declaración completa de Argelia en el anexo 3.</w:t>
      </w:r>
    </w:p>
  </w:footnote>
  <w:footnote w:id="9">
    <w:p w14:paraId="1A990120" w14:textId="3DFE828E"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Pr>
          <w:noProof/>
          <w:lang w:val="es-ES"/>
        </w:rPr>
        <w:t xml:space="preserve">Véase la declaración completa de Argelia en el </w:t>
      </w:r>
      <w:r w:rsidRPr="00113295">
        <w:rPr>
          <w:noProof/>
          <w:lang w:val="es-ES"/>
        </w:rPr>
        <w:t>anexo 3.</w:t>
      </w:r>
    </w:p>
  </w:footnote>
  <w:footnote w:id="10">
    <w:p w14:paraId="7490C9FC" w14:textId="24FF8B1F"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Pr>
          <w:noProof/>
          <w:lang w:val="es-ES"/>
        </w:rPr>
        <w:t>Traducción no oficial de la versión original en inglés realizada por la Secretaría de la Convención</w:t>
      </w:r>
      <w:r w:rsidRPr="00ED1F60">
        <w:rPr>
          <w:noProof/>
          <w:lang w:val="es-ES"/>
        </w:rPr>
        <w:t>.</w:t>
      </w:r>
    </w:p>
  </w:footnote>
  <w:footnote w:id="11">
    <w:p w14:paraId="489A78B7" w14:textId="77777777" w:rsidR="00624F01" w:rsidRPr="00212468" w:rsidRDefault="00624F01" w:rsidP="008B3E3A">
      <w:pPr>
        <w:pStyle w:val="FootnoteText"/>
        <w:rPr>
          <w:noProof/>
          <w:lang w:val="es-ES"/>
        </w:rPr>
      </w:pPr>
      <w:r w:rsidRPr="008B3E3A">
        <w:rPr>
          <w:rStyle w:val="FootnoteReference"/>
          <w:noProof/>
          <w:lang w:val="es-ES"/>
        </w:rPr>
        <w:footnoteRef/>
      </w:r>
      <w:r w:rsidRPr="008B3E3A">
        <w:rPr>
          <w:noProof/>
          <w:lang w:val="es-ES"/>
        </w:rPr>
        <w:t xml:space="preserve"> Traducción</w:t>
      </w:r>
      <w:r>
        <w:rPr>
          <w:noProof/>
          <w:lang w:val="es-ES"/>
        </w:rPr>
        <w:t xml:space="preserve"> no oficial de la versión original en inglés realizada por la Secretaría de la Convención</w:t>
      </w:r>
      <w:r w:rsidRPr="00ED1F60">
        <w:rPr>
          <w:noProof/>
          <w:lang w:val="es-ES"/>
        </w:rPr>
        <w:t>.</w:t>
      </w:r>
    </w:p>
    <w:p w14:paraId="7E7E7E39" w14:textId="6915EC54" w:rsidR="00624F01" w:rsidRPr="00212468" w:rsidRDefault="00624F01" w:rsidP="00D8139F">
      <w:pPr>
        <w:pStyle w:val="FootnoteText"/>
        <w:rPr>
          <w:noProof/>
          <w:lang w:val="es-ES"/>
        </w:rPr>
      </w:pPr>
    </w:p>
    <w:p w14:paraId="26DCC687" w14:textId="1754F072" w:rsidR="00624F01" w:rsidRPr="00212468" w:rsidRDefault="00624F01">
      <w:pPr>
        <w:pStyle w:val="FootnoteText"/>
        <w:rPr>
          <w:noProof/>
          <w:lang w:val="es-ES"/>
        </w:rPr>
      </w:pPr>
    </w:p>
  </w:footnote>
  <w:footnote w:id="12">
    <w:p w14:paraId="697FC1F4" w14:textId="3B262193" w:rsidR="00624F01" w:rsidRPr="00212468" w:rsidRDefault="00624F01" w:rsidP="005E33A8">
      <w:pPr>
        <w:pStyle w:val="FootnoteText"/>
        <w:rPr>
          <w:noProof/>
          <w:lang w:val="es-ES"/>
        </w:rPr>
      </w:pPr>
      <w:r w:rsidRPr="008B3E3A">
        <w:rPr>
          <w:rStyle w:val="FootnoteReference"/>
          <w:noProof/>
          <w:lang w:val="es-ES"/>
        </w:rPr>
        <w:footnoteRef/>
      </w:r>
      <w:r w:rsidRPr="008B3E3A">
        <w:rPr>
          <w:noProof/>
          <w:lang w:val="es-ES"/>
        </w:rPr>
        <w:t xml:space="preserve"> Traducción</w:t>
      </w:r>
      <w:r>
        <w:rPr>
          <w:noProof/>
          <w:lang w:val="es-ES"/>
        </w:rPr>
        <w:t xml:space="preserve"> no oficial de la versión original en francés realizada por la Secretaría de la Convención</w:t>
      </w:r>
      <w:r w:rsidRPr="00ED1F60">
        <w:rPr>
          <w:noProof/>
          <w:lang w:val="es-ES"/>
        </w:rPr>
        <w:t>.</w:t>
      </w:r>
    </w:p>
  </w:footnote>
  <w:footnote w:id="13">
    <w:p w14:paraId="0050667D" w14:textId="0BCB3EEC"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inglés realizada por la Secretaría de la </w:t>
      </w:r>
      <w:r w:rsidRPr="008A054A">
        <w:rPr>
          <w:noProof/>
          <w:lang w:val="es-ES"/>
        </w:rPr>
        <w:t>Convención.</w:t>
      </w:r>
    </w:p>
  </w:footnote>
  <w:footnote w:id="14">
    <w:p w14:paraId="0DB109F1" w14:textId="47034E18"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inglés realizada por la Secretaría de la </w:t>
      </w:r>
      <w:r w:rsidRPr="008A054A">
        <w:rPr>
          <w:noProof/>
          <w:lang w:val="es-ES"/>
        </w:rPr>
        <w:t>Convención</w:t>
      </w:r>
      <w:r w:rsidRPr="002C0D66">
        <w:rPr>
          <w:noProof/>
          <w:lang w:val="es-ES"/>
        </w:rPr>
        <w:t>.</w:t>
      </w:r>
    </w:p>
  </w:footnote>
  <w:footnote w:id="15">
    <w:p w14:paraId="7CBF62E0" w14:textId="429DA51C"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inglés realizada por la Secretaría de la </w:t>
      </w:r>
      <w:r w:rsidRPr="008A054A">
        <w:rPr>
          <w:noProof/>
          <w:lang w:val="es-ES"/>
        </w:rPr>
        <w:t>Convenció</w:t>
      </w:r>
      <w:r w:rsidRPr="002C0D66">
        <w:rPr>
          <w:noProof/>
          <w:lang w:val="es-ES"/>
        </w:rPr>
        <w:t>n.</w:t>
      </w:r>
    </w:p>
  </w:footnote>
  <w:footnote w:id="16">
    <w:p w14:paraId="4BC9103D" w14:textId="42506C43"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inglés realizada por la Secretaría de la </w:t>
      </w:r>
      <w:r w:rsidRPr="008A054A">
        <w:rPr>
          <w:noProof/>
          <w:lang w:val="es-ES"/>
        </w:rPr>
        <w:t>Convenció</w:t>
      </w:r>
      <w:r w:rsidRPr="002C0D66">
        <w:rPr>
          <w:noProof/>
          <w:lang w:val="es-ES"/>
        </w:rPr>
        <w:t>n</w:t>
      </w:r>
      <w:r w:rsidRPr="005B119C">
        <w:rPr>
          <w:noProof/>
          <w:lang w:val="es-ES"/>
        </w:rPr>
        <w:t>.</w:t>
      </w:r>
    </w:p>
  </w:footnote>
  <w:footnote w:id="17">
    <w:p w14:paraId="326A463A" w14:textId="610A1F81"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inglés realizada por la Secretaría de la </w:t>
      </w:r>
      <w:r w:rsidRPr="008A054A">
        <w:rPr>
          <w:noProof/>
          <w:lang w:val="es-ES"/>
        </w:rPr>
        <w:t>Convenció</w:t>
      </w:r>
      <w:r w:rsidRPr="002C0D66">
        <w:rPr>
          <w:noProof/>
          <w:lang w:val="es-ES"/>
        </w:rPr>
        <w:t>n</w:t>
      </w:r>
      <w:r w:rsidRPr="005B119C">
        <w:rPr>
          <w:noProof/>
          <w:lang w:val="es-ES"/>
        </w:rPr>
        <w:t>.</w:t>
      </w:r>
    </w:p>
  </w:footnote>
  <w:footnote w:id="18">
    <w:p w14:paraId="4DEC5CA7" w14:textId="03F9DE79"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inglés realizada por la Secretaría de la </w:t>
      </w:r>
      <w:r w:rsidRPr="008A054A">
        <w:rPr>
          <w:noProof/>
          <w:lang w:val="es-ES"/>
        </w:rPr>
        <w:t>Convenció</w:t>
      </w:r>
      <w:r w:rsidRPr="002C0D66">
        <w:rPr>
          <w:noProof/>
          <w:lang w:val="es-ES"/>
        </w:rPr>
        <w:t>n</w:t>
      </w:r>
      <w:r w:rsidRPr="005B119C">
        <w:rPr>
          <w:noProof/>
          <w:lang w:val="es-ES"/>
        </w:rPr>
        <w:t>.</w:t>
      </w:r>
    </w:p>
  </w:footnote>
  <w:footnote w:id="19">
    <w:p w14:paraId="5B7FD05E" w14:textId="3FA186AB" w:rsidR="00624F01" w:rsidRPr="00212468" w:rsidRDefault="00624F01">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inglés realizada por la Secretaría de la </w:t>
      </w:r>
      <w:r w:rsidRPr="008A054A">
        <w:rPr>
          <w:noProof/>
          <w:lang w:val="es-ES"/>
        </w:rPr>
        <w:t>Convenció</w:t>
      </w:r>
      <w:r w:rsidRPr="002C0D66">
        <w:rPr>
          <w:noProof/>
          <w:lang w:val="es-ES"/>
        </w:rPr>
        <w:t>n</w:t>
      </w:r>
      <w:r>
        <w:rPr>
          <w:noProof/>
          <w:lang w:val="es-ES"/>
        </w:rPr>
        <w:t>.</w:t>
      </w:r>
    </w:p>
  </w:footnote>
  <w:footnote w:id="20">
    <w:p w14:paraId="736E4F11" w14:textId="1BCC1273" w:rsidR="00624F01" w:rsidRPr="00212468" w:rsidRDefault="00624F01" w:rsidP="005E33A8">
      <w:pPr>
        <w:pStyle w:val="FootnoteText"/>
        <w:rPr>
          <w:noProof/>
          <w:lang w:val="es-ES"/>
        </w:rPr>
      </w:pPr>
      <w:r w:rsidRPr="00212468">
        <w:rPr>
          <w:rStyle w:val="FootnoteReference"/>
          <w:noProof/>
          <w:lang w:val="es-ES"/>
        </w:rPr>
        <w:footnoteRef/>
      </w:r>
      <w:r w:rsidRPr="00212468">
        <w:rPr>
          <w:noProof/>
          <w:lang w:val="es-ES"/>
        </w:rPr>
        <w:t xml:space="preserve"> </w:t>
      </w:r>
      <w:r w:rsidRPr="008B3E3A">
        <w:rPr>
          <w:noProof/>
          <w:lang w:val="es-ES"/>
        </w:rPr>
        <w:t>Traducción</w:t>
      </w:r>
      <w:r>
        <w:rPr>
          <w:noProof/>
          <w:lang w:val="es-ES"/>
        </w:rPr>
        <w:t xml:space="preserve"> no oficial de la versión original en francés realizada por la Secretaría de la </w:t>
      </w:r>
      <w:r w:rsidRPr="008A054A">
        <w:rPr>
          <w:noProof/>
          <w:lang w:val="es-ES"/>
        </w:rPr>
        <w:t>Convenció</w:t>
      </w:r>
      <w:r w:rsidRPr="002C0D66">
        <w:rPr>
          <w:noProof/>
          <w:lang w:val="es-ES"/>
        </w:rPr>
        <w:t>n</w:t>
      </w:r>
      <w:r>
        <w:rPr>
          <w:noProof/>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789"/>
    <w:multiLevelType w:val="hybridMultilevel"/>
    <w:tmpl w:val="F08CF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2B4948"/>
    <w:multiLevelType w:val="hybridMultilevel"/>
    <w:tmpl w:val="E7BCBEC0"/>
    <w:lvl w:ilvl="0" w:tplc="04090001">
      <w:start w:val="1"/>
      <w:numFmt w:val="bullet"/>
      <w:lvlText w:val=""/>
      <w:lvlJc w:val="left"/>
      <w:pPr>
        <w:ind w:left="775"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 w15:restartNumberingAfterBreak="0">
    <w:nsid w:val="16B550A3"/>
    <w:multiLevelType w:val="hybridMultilevel"/>
    <w:tmpl w:val="7B7CC544"/>
    <w:lvl w:ilvl="0" w:tplc="B3A2D68C">
      <w:start w:val="1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A3BE4"/>
    <w:multiLevelType w:val="multilevel"/>
    <w:tmpl w:val="D518B4F8"/>
    <w:lvl w:ilvl="0">
      <w:start w:val="18"/>
      <w:numFmt w:val="decimal"/>
      <w:lvlText w:val="%1"/>
      <w:lvlJc w:val="left"/>
      <w:pPr>
        <w:ind w:left="500" w:hanging="500"/>
      </w:pPr>
      <w:rPr>
        <w:rFonts w:hint="default"/>
      </w:rPr>
    </w:lvl>
    <w:lvl w:ilvl="1">
      <w:start w:val="1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771BE1"/>
    <w:multiLevelType w:val="hybridMultilevel"/>
    <w:tmpl w:val="0616F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C37062"/>
    <w:multiLevelType w:val="hybridMultilevel"/>
    <w:tmpl w:val="EEA002EE"/>
    <w:lvl w:ilvl="0" w:tplc="0AFEF184">
      <w:start w:val="4"/>
      <w:numFmt w:val="bullet"/>
      <w:lvlText w:val="-"/>
      <w:lvlJc w:val="left"/>
      <w:pPr>
        <w:ind w:left="720" w:hanging="360"/>
      </w:pPr>
      <w:rPr>
        <w:rFonts w:ascii="Calibri" w:eastAsia="Calibr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972CD"/>
    <w:multiLevelType w:val="hybridMultilevel"/>
    <w:tmpl w:val="F67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61BD0"/>
    <w:multiLevelType w:val="hybridMultilevel"/>
    <w:tmpl w:val="7250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42869"/>
    <w:multiLevelType w:val="hybridMultilevel"/>
    <w:tmpl w:val="D8061DE2"/>
    <w:lvl w:ilvl="0" w:tplc="337448EC">
      <w:start w:val="18"/>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96389"/>
    <w:multiLevelType w:val="multilevel"/>
    <w:tmpl w:val="81DA2E1E"/>
    <w:lvl w:ilvl="0">
      <w:start w:val="18"/>
      <w:numFmt w:val="decimal"/>
      <w:lvlText w:val="%1"/>
      <w:lvlJc w:val="left"/>
      <w:pPr>
        <w:ind w:left="500" w:hanging="500"/>
      </w:pPr>
      <w:rPr>
        <w:rFonts w:hint="default"/>
      </w:rPr>
    </w:lvl>
    <w:lvl w:ilvl="1">
      <w:start w:val="2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E5A3C"/>
    <w:multiLevelType w:val="hybridMultilevel"/>
    <w:tmpl w:val="69182288"/>
    <w:lvl w:ilvl="0" w:tplc="2AD6DE02">
      <w:start w:val="1"/>
      <w:numFmt w:val="decimal"/>
      <w:lvlText w:val="%1."/>
      <w:lvlJc w:val="left"/>
      <w:pPr>
        <w:ind w:left="924" w:hanging="564"/>
      </w:pPr>
      <w:rPr>
        <w:rFonts w:ascii="Calibri" w:eastAsia="Calibri" w:hAnsi="Calibr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273F98"/>
    <w:multiLevelType w:val="hybridMultilevel"/>
    <w:tmpl w:val="A866D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6039AB"/>
    <w:multiLevelType w:val="hybridMultilevel"/>
    <w:tmpl w:val="D056F072"/>
    <w:lvl w:ilvl="0" w:tplc="F508E258">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4595E"/>
    <w:multiLevelType w:val="hybridMultilevel"/>
    <w:tmpl w:val="5E369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399F"/>
    <w:multiLevelType w:val="hybridMultilevel"/>
    <w:tmpl w:val="7E60C35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60608"/>
    <w:multiLevelType w:val="hybridMultilevel"/>
    <w:tmpl w:val="E3AC034E"/>
    <w:lvl w:ilvl="0" w:tplc="6A000004">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095250"/>
    <w:multiLevelType w:val="hybridMultilevel"/>
    <w:tmpl w:val="CE5E699A"/>
    <w:lvl w:ilvl="0" w:tplc="7D3A99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A3CD7"/>
    <w:multiLevelType w:val="multilevel"/>
    <w:tmpl w:val="7F16FA22"/>
    <w:lvl w:ilvl="0">
      <w:start w:val="18"/>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477B8"/>
    <w:multiLevelType w:val="hybridMultilevel"/>
    <w:tmpl w:val="2C12FB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A1548"/>
    <w:multiLevelType w:val="hybridMultilevel"/>
    <w:tmpl w:val="E4344A08"/>
    <w:lvl w:ilvl="0" w:tplc="F162E36A">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D452B4"/>
    <w:multiLevelType w:val="hybridMultilevel"/>
    <w:tmpl w:val="51CEE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6D4600"/>
    <w:multiLevelType w:val="hybridMultilevel"/>
    <w:tmpl w:val="573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D548D"/>
    <w:multiLevelType w:val="hybridMultilevel"/>
    <w:tmpl w:val="F3C0B760"/>
    <w:lvl w:ilvl="0" w:tplc="5F7693AA">
      <w:start w:val="1"/>
      <w:numFmt w:val="decimal"/>
      <w:lvlText w:val="%1"/>
      <w:lvlJc w:val="left"/>
      <w:pPr>
        <w:ind w:left="924" w:hanging="564"/>
      </w:pPr>
      <w:rPr>
        <w:rFonts w:ascii="Calibri" w:eastAsia="Calibri" w:hAnsi="Calibr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B7C19FC"/>
    <w:multiLevelType w:val="hybridMultilevel"/>
    <w:tmpl w:val="16BEE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7"/>
  </w:num>
  <w:num w:numId="3">
    <w:abstractNumId w:val="15"/>
  </w:num>
  <w:num w:numId="4">
    <w:abstractNumId w:val="17"/>
  </w:num>
  <w:num w:numId="5">
    <w:abstractNumId w:val="22"/>
  </w:num>
  <w:num w:numId="6">
    <w:abstractNumId w:val="8"/>
  </w:num>
  <w:num w:numId="7">
    <w:abstractNumId w:val="26"/>
  </w:num>
  <w:num w:numId="8">
    <w:abstractNumId w:val="20"/>
  </w:num>
  <w:num w:numId="9">
    <w:abstractNumId w:val="18"/>
  </w:num>
  <w:num w:numId="10">
    <w:abstractNumId w:val="7"/>
  </w:num>
  <w:num w:numId="11">
    <w:abstractNumId w:val="23"/>
  </w:num>
  <w:num w:numId="12">
    <w:abstractNumId w:val="28"/>
  </w:num>
  <w:num w:numId="13">
    <w:abstractNumId w:val="21"/>
  </w:num>
  <w:num w:numId="14">
    <w:abstractNumId w:val="11"/>
  </w:num>
  <w:num w:numId="15">
    <w:abstractNumId w:val="0"/>
  </w:num>
  <w:num w:numId="16">
    <w:abstractNumId w:val="29"/>
  </w:num>
  <w:num w:numId="17">
    <w:abstractNumId w:val="25"/>
  </w:num>
  <w:num w:numId="18">
    <w:abstractNumId w:val="3"/>
  </w:num>
  <w:num w:numId="19">
    <w:abstractNumId w:val="6"/>
  </w:num>
  <w:num w:numId="20">
    <w:abstractNumId w:val="1"/>
  </w:num>
  <w:num w:numId="21">
    <w:abstractNumId w:val="19"/>
  </w:num>
  <w:num w:numId="22">
    <w:abstractNumId w:val="13"/>
  </w:num>
  <w:num w:numId="23">
    <w:abstractNumId w:val="24"/>
  </w:num>
  <w:num w:numId="24">
    <w:abstractNumId w:val="16"/>
  </w:num>
  <w:num w:numId="25">
    <w:abstractNumId w:val="4"/>
  </w:num>
  <w:num w:numId="26">
    <w:abstractNumId w:val="12"/>
  </w:num>
  <w:num w:numId="27">
    <w:abstractNumId w:val="10"/>
  </w:num>
  <w:num w:numId="28">
    <w:abstractNumId w:val="2"/>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D1"/>
    <w:rsid w:val="00004285"/>
    <w:rsid w:val="00004462"/>
    <w:rsid w:val="00011986"/>
    <w:rsid w:val="00021BA2"/>
    <w:rsid w:val="00022E67"/>
    <w:rsid w:val="00026F74"/>
    <w:rsid w:val="000273DC"/>
    <w:rsid w:val="00032DB7"/>
    <w:rsid w:val="000368EC"/>
    <w:rsid w:val="000473FA"/>
    <w:rsid w:val="00052819"/>
    <w:rsid w:val="00070E81"/>
    <w:rsid w:val="00077630"/>
    <w:rsid w:val="00081FB4"/>
    <w:rsid w:val="000A5A23"/>
    <w:rsid w:val="000A753D"/>
    <w:rsid w:val="000C3D70"/>
    <w:rsid w:val="000C4370"/>
    <w:rsid w:val="000F400F"/>
    <w:rsid w:val="000F40C9"/>
    <w:rsid w:val="00102D0E"/>
    <w:rsid w:val="00113295"/>
    <w:rsid w:val="00114E66"/>
    <w:rsid w:val="001170DC"/>
    <w:rsid w:val="00125ABA"/>
    <w:rsid w:val="00134660"/>
    <w:rsid w:val="00134DD0"/>
    <w:rsid w:val="001362DE"/>
    <w:rsid w:val="0015747B"/>
    <w:rsid w:val="001809ED"/>
    <w:rsid w:val="00183445"/>
    <w:rsid w:val="00192347"/>
    <w:rsid w:val="001A08DA"/>
    <w:rsid w:val="001A2B8C"/>
    <w:rsid w:val="001B4D32"/>
    <w:rsid w:val="001B62F0"/>
    <w:rsid w:val="001D2C07"/>
    <w:rsid w:val="001D3483"/>
    <w:rsid w:val="001D3906"/>
    <w:rsid w:val="001D441A"/>
    <w:rsid w:val="001E2E81"/>
    <w:rsid w:val="001F0BA9"/>
    <w:rsid w:val="001F3298"/>
    <w:rsid w:val="001F7944"/>
    <w:rsid w:val="00200333"/>
    <w:rsid w:val="00200656"/>
    <w:rsid w:val="002014CA"/>
    <w:rsid w:val="00203708"/>
    <w:rsid w:val="00212468"/>
    <w:rsid w:val="002160B5"/>
    <w:rsid w:val="00233046"/>
    <w:rsid w:val="00235A43"/>
    <w:rsid w:val="00251450"/>
    <w:rsid w:val="00267579"/>
    <w:rsid w:val="00281E98"/>
    <w:rsid w:val="00285FB8"/>
    <w:rsid w:val="002A4D96"/>
    <w:rsid w:val="002A73D8"/>
    <w:rsid w:val="002B0E99"/>
    <w:rsid w:val="002B1520"/>
    <w:rsid w:val="002B6409"/>
    <w:rsid w:val="002B6696"/>
    <w:rsid w:val="002C0D66"/>
    <w:rsid w:val="002C31D1"/>
    <w:rsid w:val="002E2607"/>
    <w:rsid w:val="002E6AE5"/>
    <w:rsid w:val="002F1D71"/>
    <w:rsid w:val="003328F1"/>
    <w:rsid w:val="003707A5"/>
    <w:rsid w:val="00372674"/>
    <w:rsid w:val="003A5FBB"/>
    <w:rsid w:val="003C7DD8"/>
    <w:rsid w:val="003E0C0F"/>
    <w:rsid w:val="003E155C"/>
    <w:rsid w:val="003E3D99"/>
    <w:rsid w:val="003E6270"/>
    <w:rsid w:val="003F235D"/>
    <w:rsid w:val="00415A5F"/>
    <w:rsid w:val="00421CF6"/>
    <w:rsid w:val="00424E61"/>
    <w:rsid w:val="004275F2"/>
    <w:rsid w:val="00436534"/>
    <w:rsid w:val="004400C0"/>
    <w:rsid w:val="00441FB0"/>
    <w:rsid w:val="0044308E"/>
    <w:rsid w:val="00452F36"/>
    <w:rsid w:val="00453ACB"/>
    <w:rsid w:val="00456B49"/>
    <w:rsid w:val="004570AD"/>
    <w:rsid w:val="00457BEF"/>
    <w:rsid w:val="00461899"/>
    <w:rsid w:val="00461B11"/>
    <w:rsid w:val="004642CB"/>
    <w:rsid w:val="004664A6"/>
    <w:rsid w:val="004716C6"/>
    <w:rsid w:val="004732BC"/>
    <w:rsid w:val="00473AB5"/>
    <w:rsid w:val="004876BA"/>
    <w:rsid w:val="00487BDA"/>
    <w:rsid w:val="00497FD3"/>
    <w:rsid w:val="004A6BC9"/>
    <w:rsid w:val="004A7295"/>
    <w:rsid w:val="004B3C1F"/>
    <w:rsid w:val="004B41BA"/>
    <w:rsid w:val="004B4DCC"/>
    <w:rsid w:val="004C4B5F"/>
    <w:rsid w:val="004C5CBF"/>
    <w:rsid w:val="004E5046"/>
    <w:rsid w:val="005034ED"/>
    <w:rsid w:val="00515B7B"/>
    <w:rsid w:val="00525097"/>
    <w:rsid w:val="00525483"/>
    <w:rsid w:val="0053670B"/>
    <w:rsid w:val="005376E7"/>
    <w:rsid w:val="00537EFA"/>
    <w:rsid w:val="005402CC"/>
    <w:rsid w:val="00544D9E"/>
    <w:rsid w:val="0054504A"/>
    <w:rsid w:val="0055328F"/>
    <w:rsid w:val="00555C16"/>
    <w:rsid w:val="005645B6"/>
    <w:rsid w:val="005658E6"/>
    <w:rsid w:val="00566002"/>
    <w:rsid w:val="0058605E"/>
    <w:rsid w:val="00594DF3"/>
    <w:rsid w:val="005B07FB"/>
    <w:rsid w:val="005B0C00"/>
    <w:rsid w:val="005B119C"/>
    <w:rsid w:val="005C1649"/>
    <w:rsid w:val="005C7A90"/>
    <w:rsid w:val="005E33A8"/>
    <w:rsid w:val="005F7A80"/>
    <w:rsid w:val="00612562"/>
    <w:rsid w:val="00617110"/>
    <w:rsid w:val="00621527"/>
    <w:rsid w:val="00624F01"/>
    <w:rsid w:val="006265A0"/>
    <w:rsid w:val="00636201"/>
    <w:rsid w:val="00651B8F"/>
    <w:rsid w:val="006601FB"/>
    <w:rsid w:val="00663138"/>
    <w:rsid w:val="00664E28"/>
    <w:rsid w:val="00667A93"/>
    <w:rsid w:val="00685A6A"/>
    <w:rsid w:val="00687291"/>
    <w:rsid w:val="0069591B"/>
    <w:rsid w:val="006B5F35"/>
    <w:rsid w:val="006C1795"/>
    <w:rsid w:val="006C18DF"/>
    <w:rsid w:val="006C44C5"/>
    <w:rsid w:val="006C66AB"/>
    <w:rsid w:val="006D30BC"/>
    <w:rsid w:val="006D445E"/>
    <w:rsid w:val="006E284E"/>
    <w:rsid w:val="006F4F7F"/>
    <w:rsid w:val="00701A38"/>
    <w:rsid w:val="00711C0F"/>
    <w:rsid w:val="007237F3"/>
    <w:rsid w:val="007240AD"/>
    <w:rsid w:val="00736F32"/>
    <w:rsid w:val="0075644D"/>
    <w:rsid w:val="007577C7"/>
    <w:rsid w:val="00760820"/>
    <w:rsid w:val="00784480"/>
    <w:rsid w:val="00785B1D"/>
    <w:rsid w:val="00787868"/>
    <w:rsid w:val="007B557E"/>
    <w:rsid w:val="007B6EAD"/>
    <w:rsid w:val="007C299A"/>
    <w:rsid w:val="007E6736"/>
    <w:rsid w:val="00805803"/>
    <w:rsid w:val="00815D42"/>
    <w:rsid w:val="00826045"/>
    <w:rsid w:val="0083455C"/>
    <w:rsid w:val="00837D8D"/>
    <w:rsid w:val="00850C38"/>
    <w:rsid w:val="00860C8E"/>
    <w:rsid w:val="008764BD"/>
    <w:rsid w:val="00880B8C"/>
    <w:rsid w:val="008A01C0"/>
    <w:rsid w:val="008A054A"/>
    <w:rsid w:val="008A7C65"/>
    <w:rsid w:val="008B2A4E"/>
    <w:rsid w:val="008B3E3A"/>
    <w:rsid w:val="008B54A3"/>
    <w:rsid w:val="008C7541"/>
    <w:rsid w:val="008D5BE3"/>
    <w:rsid w:val="008E6D5C"/>
    <w:rsid w:val="008E71F3"/>
    <w:rsid w:val="009002C4"/>
    <w:rsid w:val="00900441"/>
    <w:rsid w:val="00917B8A"/>
    <w:rsid w:val="00917C5B"/>
    <w:rsid w:val="0092380C"/>
    <w:rsid w:val="009245FB"/>
    <w:rsid w:val="009314E8"/>
    <w:rsid w:val="009326F8"/>
    <w:rsid w:val="00933738"/>
    <w:rsid w:val="00940837"/>
    <w:rsid w:val="009430ED"/>
    <w:rsid w:val="00945B4B"/>
    <w:rsid w:val="0095123B"/>
    <w:rsid w:val="00961B6B"/>
    <w:rsid w:val="00973C5B"/>
    <w:rsid w:val="00974B2F"/>
    <w:rsid w:val="00975512"/>
    <w:rsid w:val="00984FC6"/>
    <w:rsid w:val="00986B20"/>
    <w:rsid w:val="009B42D5"/>
    <w:rsid w:val="009C1E85"/>
    <w:rsid w:val="009C64BF"/>
    <w:rsid w:val="009D23AA"/>
    <w:rsid w:val="009E0155"/>
    <w:rsid w:val="009F18EE"/>
    <w:rsid w:val="00A0546A"/>
    <w:rsid w:val="00A20B9A"/>
    <w:rsid w:val="00A42164"/>
    <w:rsid w:val="00A45DA2"/>
    <w:rsid w:val="00A521D6"/>
    <w:rsid w:val="00A52522"/>
    <w:rsid w:val="00A53EB6"/>
    <w:rsid w:val="00A55FC1"/>
    <w:rsid w:val="00A579D6"/>
    <w:rsid w:val="00A937B1"/>
    <w:rsid w:val="00A97CF9"/>
    <w:rsid w:val="00AB122D"/>
    <w:rsid w:val="00AB130D"/>
    <w:rsid w:val="00AB28AF"/>
    <w:rsid w:val="00AD2470"/>
    <w:rsid w:val="00AE1F4E"/>
    <w:rsid w:val="00AF0D9A"/>
    <w:rsid w:val="00AF2A96"/>
    <w:rsid w:val="00B00919"/>
    <w:rsid w:val="00B00C6B"/>
    <w:rsid w:val="00B106C7"/>
    <w:rsid w:val="00B11FB0"/>
    <w:rsid w:val="00B15055"/>
    <w:rsid w:val="00B256DC"/>
    <w:rsid w:val="00B32747"/>
    <w:rsid w:val="00B332B7"/>
    <w:rsid w:val="00B3354E"/>
    <w:rsid w:val="00B35CF1"/>
    <w:rsid w:val="00B42227"/>
    <w:rsid w:val="00B447F9"/>
    <w:rsid w:val="00B64C13"/>
    <w:rsid w:val="00B65468"/>
    <w:rsid w:val="00B7622C"/>
    <w:rsid w:val="00B8116B"/>
    <w:rsid w:val="00B81FA0"/>
    <w:rsid w:val="00B83562"/>
    <w:rsid w:val="00B84326"/>
    <w:rsid w:val="00B903D5"/>
    <w:rsid w:val="00BA01AF"/>
    <w:rsid w:val="00BA0495"/>
    <w:rsid w:val="00BB0133"/>
    <w:rsid w:val="00BB1F86"/>
    <w:rsid w:val="00BB27FE"/>
    <w:rsid w:val="00BC0B01"/>
    <w:rsid w:val="00BC4B3D"/>
    <w:rsid w:val="00BD348D"/>
    <w:rsid w:val="00BE32F6"/>
    <w:rsid w:val="00BE3A17"/>
    <w:rsid w:val="00BE6F68"/>
    <w:rsid w:val="00BE79F6"/>
    <w:rsid w:val="00BF294C"/>
    <w:rsid w:val="00BF4DFA"/>
    <w:rsid w:val="00BF4E09"/>
    <w:rsid w:val="00C1148C"/>
    <w:rsid w:val="00C20E0A"/>
    <w:rsid w:val="00C23218"/>
    <w:rsid w:val="00C25A43"/>
    <w:rsid w:val="00C51721"/>
    <w:rsid w:val="00C51BC9"/>
    <w:rsid w:val="00C53BD2"/>
    <w:rsid w:val="00C57C12"/>
    <w:rsid w:val="00C66A83"/>
    <w:rsid w:val="00C768A7"/>
    <w:rsid w:val="00C82510"/>
    <w:rsid w:val="00C876F7"/>
    <w:rsid w:val="00C90E7B"/>
    <w:rsid w:val="00CA6A59"/>
    <w:rsid w:val="00CB76F2"/>
    <w:rsid w:val="00CC6667"/>
    <w:rsid w:val="00CE5DA5"/>
    <w:rsid w:val="00CE7B29"/>
    <w:rsid w:val="00CF5B30"/>
    <w:rsid w:val="00D04A34"/>
    <w:rsid w:val="00D10764"/>
    <w:rsid w:val="00D353A1"/>
    <w:rsid w:val="00D419E2"/>
    <w:rsid w:val="00D56BA9"/>
    <w:rsid w:val="00D8139F"/>
    <w:rsid w:val="00D81E0E"/>
    <w:rsid w:val="00D84C5E"/>
    <w:rsid w:val="00D93749"/>
    <w:rsid w:val="00D938F4"/>
    <w:rsid w:val="00D94C0C"/>
    <w:rsid w:val="00D9616D"/>
    <w:rsid w:val="00DA0355"/>
    <w:rsid w:val="00DA712F"/>
    <w:rsid w:val="00DA74EA"/>
    <w:rsid w:val="00DB0369"/>
    <w:rsid w:val="00DB2AC1"/>
    <w:rsid w:val="00DB509F"/>
    <w:rsid w:val="00DB612D"/>
    <w:rsid w:val="00DC056C"/>
    <w:rsid w:val="00DD30D5"/>
    <w:rsid w:val="00DD76B2"/>
    <w:rsid w:val="00DE5623"/>
    <w:rsid w:val="00DF4FD7"/>
    <w:rsid w:val="00E063F2"/>
    <w:rsid w:val="00E26A20"/>
    <w:rsid w:val="00E333C0"/>
    <w:rsid w:val="00E33C30"/>
    <w:rsid w:val="00E45557"/>
    <w:rsid w:val="00E459E1"/>
    <w:rsid w:val="00E513AF"/>
    <w:rsid w:val="00E5168E"/>
    <w:rsid w:val="00E54351"/>
    <w:rsid w:val="00E61F0F"/>
    <w:rsid w:val="00E70434"/>
    <w:rsid w:val="00E921F6"/>
    <w:rsid w:val="00E92704"/>
    <w:rsid w:val="00E9677B"/>
    <w:rsid w:val="00EB4706"/>
    <w:rsid w:val="00EC323D"/>
    <w:rsid w:val="00ED1F60"/>
    <w:rsid w:val="00ED3254"/>
    <w:rsid w:val="00ED59D3"/>
    <w:rsid w:val="00EE0D00"/>
    <w:rsid w:val="00F063D5"/>
    <w:rsid w:val="00F12470"/>
    <w:rsid w:val="00F14E6D"/>
    <w:rsid w:val="00F17642"/>
    <w:rsid w:val="00F307BE"/>
    <w:rsid w:val="00F3379D"/>
    <w:rsid w:val="00F36562"/>
    <w:rsid w:val="00F478A8"/>
    <w:rsid w:val="00F53C8F"/>
    <w:rsid w:val="00F6109C"/>
    <w:rsid w:val="00F632AD"/>
    <w:rsid w:val="00F65648"/>
    <w:rsid w:val="00F71163"/>
    <w:rsid w:val="00F8144B"/>
    <w:rsid w:val="00F84137"/>
    <w:rsid w:val="00F90EB1"/>
    <w:rsid w:val="00FB6D32"/>
    <w:rsid w:val="00FB6D94"/>
    <w:rsid w:val="00FC1534"/>
    <w:rsid w:val="00FC1F16"/>
    <w:rsid w:val="00FC52C0"/>
    <w:rsid w:val="00FD18A3"/>
    <w:rsid w:val="00FD2BE3"/>
    <w:rsid w:val="00FE0F66"/>
    <w:rsid w:val="00FE3D97"/>
    <w:rsid w:val="00FE6801"/>
    <w:rsid w:val="00FE6B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22C0"/>
  <w15:docId w15:val="{CB36B87B-C436-4BB6-8674-47F6CC21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2704"/>
    <w:rPr>
      <w:sz w:val="16"/>
      <w:szCs w:val="16"/>
    </w:rPr>
  </w:style>
  <w:style w:type="paragraph" w:styleId="CommentText">
    <w:name w:val="annotation text"/>
    <w:basedOn w:val="Normal"/>
    <w:link w:val="CommentTextChar"/>
    <w:uiPriority w:val="99"/>
    <w:unhideWhenUsed/>
    <w:rsid w:val="00E92704"/>
    <w:pPr>
      <w:spacing w:line="240" w:lineRule="auto"/>
    </w:pPr>
    <w:rPr>
      <w:sz w:val="20"/>
      <w:szCs w:val="20"/>
    </w:rPr>
  </w:style>
  <w:style w:type="character" w:customStyle="1" w:styleId="CommentTextChar">
    <w:name w:val="Comment Text Char"/>
    <w:basedOn w:val="DefaultParagraphFont"/>
    <w:link w:val="CommentText"/>
    <w:uiPriority w:val="99"/>
    <w:rsid w:val="00E927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704"/>
    <w:rPr>
      <w:b/>
      <w:bCs/>
    </w:rPr>
  </w:style>
  <w:style w:type="character" w:customStyle="1" w:styleId="CommentSubjectChar">
    <w:name w:val="Comment Subject Char"/>
    <w:basedOn w:val="CommentTextChar"/>
    <w:link w:val="CommentSubject"/>
    <w:uiPriority w:val="99"/>
    <w:semiHidden/>
    <w:rsid w:val="00E927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2704"/>
    <w:rPr>
      <w:rFonts w:ascii="Times New Roman" w:eastAsia="Calibri" w:hAnsi="Times New Roman" w:cs="Times New Roman"/>
      <w:sz w:val="18"/>
      <w:szCs w:val="18"/>
    </w:rPr>
  </w:style>
  <w:style w:type="character" w:customStyle="1" w:styleId="ListParagraphChar">
    <w:name w:val="List Paragraph Char"/>
    <w:aliases w:val="Rec para Char"/>
    <w:link w:val="ListParagraph"/>
    <w:uiPriority w:val="34"/>
    <w:locked/>
    <w:rsid w:val="0083455C"/>
  </w:style>
  <w:style w:type="paragraph" w:styleId="Revision">
    <w:name w:val="Revision"/>
    <w:hidden/>
    <w:uiPriority w:val="99"/>
    <w:semiHidden/>
    <w:rsid w:val="00EC323D"/>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C11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4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1148C"/>
    <w:rPr>
      <w:vertAlign w:val="superscript"/>
    </w:rPr>
  </w:style>
  <w:style w:type="character" w:styleId="PageNumber">
    <w:name w:val="page number"/>
    <w:basedOn w:val="DefaultParagraphFont"/>
    <w:uiPriority w:val="99"/>
    <w:semiHidden/>
    <w:unhideWhenUsed/>
    <w:rsid w:val="00AD2470"/>
  </w:style>
  <w:style w:type="character" w:styleId="Hyperlink">
    <w:name w:val="Hyperlink"/>
    <w:basedOn w:val="DefaultParagraphFont"/>
    <w:uiPriority w:val="99"/>
    <w:semiHidden/>
    <w:unhideWhenUsed/>
    <w:rsid w:val="00AD2470"/>
    <w:rPr>
      <w:color w:val="0000FF"/>
      <w:u w:val="single"/>
    </w:rPr>
  </w:style>
  <w:style w:type="table" w:styleId="ListTable1Light-Accent3">
    <w:name w:val="List Table 1 Light Accent 3"/>
    <w:basedOn w:val="TableNormal"/>
    <w:uiPriority w:val="46"/>
    <w:rsid w:val="00F71163"/>
    <w:rPr>
      <w:lang w:val="fr-F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C7DD8"/>
    <w:pPr>
      <w:autoSpaceDE w:val="0"/>
      <w:autoSpaceDN w:val="0"/>
      <w:adjustRightInd w:val="0"/>
    </w:pPr>
    <w:rPr>
      <w:rFonts w:ascii="Osnova MFA Cyrillic" w:hAnsi="Osnova MFA Cyrillic" w:cs="Osnova MFA Cyrill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7260">
      <w:bodyDiv w:val="1"/>
      <w:marLeft w:val="0"/>
      <w:marRight w:val="0"/>
      <w:marTop w:val="0"/>
      <w:marBottom w:val="0"/>
      <w:divBdr>
        <w:top w:val="none" w:sz="0" w:space="0" w:color="auto"/>
        <w:left w:val="none" w:sz="0" w:space="0" w:color="auto"/>
        <w:bottom w:val="none" w:sz="0" w:space="0" w:color="auto"/>
        <w:right w:val="none" w:sz="0" w:space="0" w:color="auto"/>
      </w:divBdr>
    </w:div>
    <w:div w:id="859048561">
      <w:bodyDiv w:val="1"/>
      <w:marLeft w:val="0"/>
      <w:marRight w:val="0"/>
      <w:marTop w:val="0"/>
      <w:marBottom w:val="0"/>
      <w:divBdr>
        <w:top w:val="none" w:sz="0" w:space="0" w:color="auto"/>
        <w:left w:val="none" w:sz="0" w:space="0" w:color="auto"/>
        <w:bottom w:val="none" w:sz="0" w:space="0" w:color="auto"/>
        <w:right w:val="none" w:sz="0" w:space="0" w:color="auto"/>
      </w:divBdr>
    </w:div>
    <w:div w:id="1092318015">
      <w:bodyDiv w:val="1"/>
      <w:marLeft w:val="0"/>
      <w:marRight w:val="0"/>
      <w:marTop w:val="0"/>
      <w:marBottom w:val="0"/>
      <w:divBdr>
        <w:top w:val="none" w:sz="0" w:space="0" w:color="auto"/>
        <w:left w:val="none" w:sz="0" w:space="0" w:color="auto"/>
        <w:bottom w:val="none" w:sz="0" w:space="0" w:color="auto"/>
        <w:right w:val="none" w:sz="0" w:space="0" w:color="auto"/>
      </w:divBdr>
    </w:div>
    <w:div w:id="1101029043">
      <w:bodyDiv w:val="1"/>
      <w:marLeft w:val="0"/>
      <w:marRight w:val="0"/>
      <w:marTop w:val="0"/>
      <w:marBottom w:val="0"/>
      <w:divBdr>
        <w:top w:val="none" w:sz="0" w:space="0" w:color="auto"/>
        <w:left w:val="none" w:sz="0" w:space="0" w:color="auto"/>
        <w:bottom w:val="none" w:sz="0" w:space="0" w:color="auto"/>
        <w:right w:val="none" w:sz="0" w:space="0" w:color="auto"/>
      </w:divBdr>
    </w:div>
    <w:div w:id="1283731360">
      <w:bodyDiv w:val="1"/>
      <w:marLeft w:val="0"/>
      <w:marRight w:val="0"/>
      <w:marTop w:val="0"/>
      <w:marBottom w:val="0"/>
      <w:divBdr>
        <w:top w:val="none" w:sz="0" w:space="0" w:color="auto"/>
        <w:left w:val="none" w:sz="0" w:space="0" w:color="auto"/>
        <w:bottom w:val="none" w:sz="0" w:space="0" w:color="auto"/>
        <w:right w:val="none" w:sz="0" w:space="0" w:color="auto"/>
      </w:divBdr>
      <w:divsChild>
        <w:div w:id="1620600448">
          <w:marLeft w:val="0"/>
          <w:marRight w:val="0"/>
          <w:marTop w:val="0"/>
          <w:marBottom w:val="0"/>
          <w:divBdr>
            <w:top w:val="none" w:sz="0" w:space="0" w:color="auto"/>
            <w:left w:val="none" w:sz="0" w:space="0" w:color="auto"/>
            <w:bottom w:val="none" w:sz="0" w:space="0" w:color="auto"/>
            <w:right w:val="none" w:sz="0" w:space="0" w:color="auto"/>
          </w:divBdr>
        </w:div>
        <w:div w:id="1724519094">
          <w:marLeft w:val="0"/>
          <w:marRight w:val="0"/>
          <w:marTop w:val="0"/>
          <w:marBottom w:val="0"/>
          <w:divBdr>
            <w:top w:val="none" w:sz="0" w:space="0" w:color="auto"/>
            <w:left w:val="none" w:sz="0" w:space="0" w:color="auto"/>
            <w:bottom w:val="none" w:sz="0" w:space="0" w:color="auto"/>
            <w:right w:val="none" w:sz="0" w:space="0" w:color="auto"/>
          </w:divBdr>
        </w:div>
        <w:div w:id="1555313428">
          <w:marLeft w:val="0"/>
          <w:marRight w:val="0"/>
          <w:marTop w:val="0"/>
          <w:marBottom w:val="0"/>
          <w:divBdr>
            <w:top w:val="none" w:sz="0" w:space="0" w:color="auto"/>
            <w:left w:val="none" w:sz="0" w:space="0" w:color="auto"/>
            <w:bottom w:val="none" w:sz="0" w:space="0" w:color="auto"/>
            <w:right w:val="none" w:sz="0" w:space="0" w:color="auto"/>
          </w:divBdr>
        </w:div>
        <w:div w:id="684668073">
          <w:marLeft w:val="0"/>
          <w:marRight w:val="0"/>
          <w:marTop w:val="0"/>
          <w:marBottom w:val="0"/>
          <w:divBdr>
            <w:top w:val="none" w:sz="0" w:space="0" w:color="auto"/>
            <w:left w:val="none" w:sz="0" w:space="0" w:color="auto"/>
            <w:bottom w:val="none" w:sz="0" w:space="0" w:color="auto"/>
            <w:right w:val="none" w:sz="0" w:space="0" w:color="auto"/>
          </w:divBdr>
        </w:div>
      </w:divsChild>
    </w:div>
    <w:div w:id="1526140246">
      <w:bodyDiv w:val="1"/>
      <w:marLeft w:val="0"/>
      <w:marRight w:val="0"/>
      <w:marTop w:val="0"/>
      <w:marBottom w:val="0"/>
      <w:divBdr>
        <w:top w:val="none" w:sz="0" w:space="0" w:color="auto"/>
        <w:left w:val="none" w:sz="0" w:space="0" w:color="auto"/>
        <w:bottom w:val="none" w:sz="0" w:space="0" w:color="auto"/>
        <w:right w:val="none" w:sz="0" w:space="0" w:color="auto"/>
      </w:divBdr>
    </w:div>
    <w:div w:id="1529756543">
      <w:bodyDiv w:val="1"/>
      <w:marLeft w:val="0"/>
      <w:marRight w:val="0"/>
      <w:marTop w:val="0"/>
      <w:marBottom w:val="0"/>
      <w:divBdr>
        <w:top w:val="none" w:sz="0" w:space="0" w:color="auto"/>
        <w:left w:val="none" w:sz="0" w:space="0" w:color="auto"/>
        <w:bottom w:val="none" w:sz="0" w:space="0" w:color="auto"/>
        <w:right w:val="none" w:sz="0" w:space="0" w:color="auto"/>
      </w:divBdr>
    </w:div>
    <w:div w:id="1683051440">
      <w:bodyDiv w:val="1"/>
      <w:marLeft w:val="0"/>
      <w:marRight w:val="0"/>
      <w:marTop w:val="0"/>
      <w:marBottom w:val="0"/>
      <w:divBdr>
        <w:top w:val="none" w:sz="0" w:space="0" w:color="auto"/>
        <w:left w:val="none" w:sz="0" w:space="0" w:color="auto"/>
        <w:bottom w:val="none" w:sz="0" w:space="0" w:color="auto"/>
        <w:right w:val="none" w:sz="0" w:space="0" w:color="auto"/>
      </w:divBdr>
    </w:div>
    <w:div w:id="1748725833">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 w:id="1817796500">
      <w:bodyDiv w:val="1"/>
      <w:marLeft w:val="0"/>
      <w:marRight w:val="0"/>
      <w:marTop w:val="0"/>
      <w:marBottom w:val="0"/>
      <w:divBdr>
        <w:top w:val="none" w:sz="0" w:space="0" w:color="auto"/>
        <w:left w:val="none" w:sz="0" w:space="0" w:color="auto"/>
        <w:bottom w:val="none" w:sz="0" w:space="0" w:color="auto"/>
        <w:right w:val="none" w:sz="0" w:space="0" w:color="auto"/>
      </w:divBdr>
    </w:div>
    <w:div w:id="1919047787">
      <w:bodyDiv w:val="1"/>
      <w:marLeft w:val="0"/>
      <w:marRight w:val="0"/>
      <w:marTop w:val="0"/>
      <w:marBottom w:val="0"/>
      <w:divBdr>
        <w:top w:val="none" w:sz="0" w:space="0" w:color="auto"/>
        <w:left w:val="none" w:sz="0" w:space="0" w:color="auto"/>
        <w:bottom w:val="none" w:sz="0" w:space="0" w:color="auto"/>
        <w:right w:val="none" w:sz="0" w:space="0" w:color="auto"/>
      </w:divBdr>
    </w:div>
    <w:div w:id="20254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F168-C0BF-41AA-B4A0-6532C960F50A}">
  <ds:schemaRefs>
    <ds:schemaRef ds:uri="http://schemas.openxmlformats.org/package/2006/metadata/core-properties"/>
    <ds:schemaRef ds:uri="ed13e1a4-03b5-44b7-a6ed-2799c47f2e9b"/>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c82bae87-54d2-4d35-9c82-c5c937f47684"/>
    <ds:schemaRef ds:uri="http://schemas.microsoft.com/office/2006/metadata/properties"/>
  </ds:schemaRefs>
</ds:datastoreItem>
</file>

<file path=customXml/itemProps2.xml><?xml version="1.0" encoding="utf-8"?>
<ds:datastoreItem xmlns:ds="http://schemas.openxmlformats.org/officeDocument/2006/customXml" ds:itemID="{DB159BF0-0404-458E-ADC8-DF1501AE9D0B}">
  <ds:schemaRefs>
    <ds:schemaRef ds:uri="http://schemas.microsoft.com/sharepoint/v3/contenttype/forms"/>
  </ds:schemaRefs>
</ds:datastoreItem>
</file>

<file path=customXml/itemProps3.xml><?xml version="1.0" encoding="utf-8"?>
<ds:datastoreItem xmlns:ds="http://schemas.openxmlformats.org/officeDocument/2006/customXml" ds:itemID="{BE3EAE1A-D3A8-45EC-9013-897AD53C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F474A-B1A5-400A-84FB-7E0D7817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31551</Words>
  <Characters>179845</Characters>
  <Application>Microsoft Office Word</Application>
  <DocSecurity>0</DocSecurity>
  <Lines>1498</Lines>
  <Paragraphs>421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210975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BRACE Poppy</cp:lastModifiedBy>
  <cp:revision>3</cp:revision>
  <dcterms:created xsi:type="dcterms:W3CDTF">2022-12-08T13:53:00Z</dcterms:created>
  <dcterms:modified xsi:type="dcterms:W3CDTF">2022-12-08T14:54:00Z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