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C3C3B" w14:textId="77777777" w:rsidR="00275F13" w:rsidRPr="009B147D" w:rsidRDefault="00B4369B" w:rsidP="00014168">
      <w:pPr>
        <w:pBdr>
          <w:top w:val="single" w:sz="12" w:space="0" w:color="auto" w:shadow="1"/>
          <w:left w:val="single" w:sz="12" w:space="4" w:color="auto" w:shadow="1"/>
          <w:bottom w:val="single" w:sz="12" w:space="1" w:color="auto" w:shadow="1"/>
          <w:right w:val="single" w:sz="12" w:space="7" w:color="auto" w:shadow="1"/>
        </w:pBdr>
        <w:ind w:right="2790"/>
        <w:rPr>
          <w:bCs/>
          <w:lang w:val="es-ES"/>
        </w:rPr>
      </w:pPr>
      <w:r w:rsidRPr="009B147D">
        <w:rPr>
          <w:bCs/>
          <w:lang w:val="es-ES"/>
        </w:rPr>
        <w:t>LA CONVENCIÓN SOBRE LOS HUMEDALES</w:t>
      </w:r>
    </w:p>
    <w:p w14:paraId="1B6F5A5C" w14:textId="143EDA10" w:rsidR="00DF2386" w:rsidRPr="009B147D" w:rsidRDefault="00B83EF9" w:rsidP="00014168">
      <w:pPr>
        <w:pBdr>
          <w:top w:val="single" w:sz="12" w:space="0" w:color="auto" w:shadow="1"/>
          <w:left w:val="single" w:sz="12" w:space="4" w:color="auto" w:shadow="1"/>
          <w:bottom w:val="single" w:sz="12" w:space="1" w:color="auto" w:shadow="1"/>
          <w:right w:val="single" w:sz="12" w:space="7" w:color="auto" w:shadow="1"/>
        </w:pBdr>
        <w:ind w:right="2790"/>
        <w:rPr>
          <w:bCs/>
          <w:lang w:val="es-ES"/>
        </w:rPr>
      </w:pPr>
      <w:r w:rsidRPr="009B147D">
        <w:rPr>
          <w:bCs/>
          <w:lang w:val="es-ES"/>
        </w:rPr>
        <w:t>5</w:t>
      </w:r>
      <w:r w:rsidR="00DB4FBF">
        <w:rPr>
          <w:bCs/>
          <w:lang w:val="es-ES"/>
        </w:rPr>
        <w:t>9ª</w:t>
      </w:r>
      <w:r w:rsidR="00B4369B" w:rsidRPr="009B147D">
        <w:rPr>
          <w:bCs/>
          <w:lang w:val="es-ES"/>
        </w:rPr>
        <w:t xml:space="preserve"> Reunión del Comité Permanente</w:t>
      </w:r>
    </w:p>
    <w:p w14:paraId="19EA345F" w14:textId="74CFE149" w:rsidR="00DF2386" w:rsidRPr="009B147D"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lang w:val="es-ES"/>
        </w:rPr>
      </w:pPr>
      <w:r w:rsidRPr="009B147D">
        <w:rPr>
          <w:bCs/>
          <w:lang w:val="es-ES"/>
        </w:rPr>
        <w:t>Gland, S</w:t>
      </w:r>
      <w:r w:rsidR="00B4369B" w:rsidRPr="009B147D">
        <w:rPr>
          <w:bCs/>
          <w:lang w:val="es-ES"/>
        </w:rPr>
        <w:t xml:space="preserve">uiza, </w:t>
      </w:r>
      <w:r w:rsidR="00DB4FBF">
        <w:rPr>
          <w:bCs/>
          <w:lang w:val="es-ES"/>
        </w:rPr>
        <w:t xml:space="preserve">21 a 25 de junio de </w:t>
      </w:r>
      <w:r w:rsidR="00B83EF9" w:rsidRPr="009B147D">
        <w:rPr>
          <w:bCs/>
          <w:lang w:val="es-ES"/>
        </w:rPr>
        <w:t>202</w:t>
      </w:r>
      <w:r w:rsidR="00DB4FBF">
        <w:rPr>
          <w:bCs/>
          <w:lang w:val="es-ES"/>
        </w:rPr>
        <w:t>1</w:t>
      </w:r>
    </w:p>
    <w:p w14:paraId="48E7D5C9" w14:textId="77777777" w:rsidR="00DF2386" w:rsidRPr="00946248" w:rsidRDefault="00DF2386" w:rsidP="00014168">
      <w:pPr>
        <w:outlineLvl w:val="0"/>
        <w:rPr>
          <w:b/>
          <w:sz w:val="28"/>
          <w:szCs w:val="28"/>
          <w:lang w:val="es-ES"/>
        </w:rPr>
      </w:pPr>
    </w:p>
    <w:p w14:paraId="01015F7B" w14:textId="595BCC6D" w:rsidR="00DF2386" w:rsidRPr="00946248" w:rsidRDefault="00B83EF9" w:rsidP="00EC3E67">
      <w:pPr>
        <w:tabs>
          <w:tab w:val="center" w:pos="4513"/>
          <w:tab w:val="right" w:pos="9026"/>
        </w:tabs>
        <w:jc w:val="right"/>
        <w:rPr>
          <w:rFonts w:cs="Arial"/>
          <w:sz w:val="28"/>
          <w:szCs w:val="28"/>
          <w:lang w:val="es-ES"/>
        </w:rPr>
      </w:pPr>
      <w:bookmarkStart w:id="0" w:name="_GoBack"/>
      <w:r w:rsidRPr="00946248">
        <w:rPr>
          <w:rFonts w:cs="Arial"/>
          <w:b/>
          <w:sz w:val="28"/>
          <w:szCs w:val="28"/>
          <w:lang w:val="es-ES"/>
        </w:rPr>
        <w:t>SC5</w:t>
      </w:r>
      <w:r w:rsidR="00DB4FBF">
        <w:rPr>
          <w:rFonts w:cs="Arial"/>
          <w:b/>
          <w:sz w:val="28"/>
          <w:szCs w:val="28"/>
          <w:lang w:val="es-ES"/>
        </w:rPr>
        <w:t>9</w:t>
      </w:r>
      <w:r w:rsidR="00884782">
        <w:rPr>
          <w:rFonts w:cs="Arial"/>
          <w:b/>
          <w:sz w:val="28"/>
          <w:szCs w:val="28"/>
          <w:lang w:val="es-ES"/>
        </w:rPr>
        <w:t xml:space="preserve"> Doc.1</w:t>
      </w:r>
      <w:r w:rsidR="00DB4FBF">
        <w:rPr>
          <w:rFonts w:cs="Arial"/>
          <w:b/>
          <w:sz w:val="28"/>
          <w:szCs w:val="28"/>
          <w:lang w:val="es-ES"/>
        </w:rPr>
        <w:t>9</w:t>
      </w:r>
    </w:p>
    <w:p w14:paraId="2CB8B4E5" w14:textId="77777777" w:rsidR="00DF2386" w:rsidRPr="00946248" w:rsidRDefault="00DF2386" w:rsidP="00014168">
      <w:pPr>
        <w:rPr>
          <w:rFonts w:cs="Arial"/>
          <w:b/>
          <w:sz w:val="28"/>
          <w:szCs w:val="28"/>
          <w:lang w:val="es-ES"/>
        </w:rPr>
      </w:pPr>
    </w:p>
    <w:p w14:paraId="45008C69" w14:textId="77777777" w:rsidR="00DF2386" w:rsidRPr="00946248" w:rsidRDefault="00B4369B" w:rsidP="00014168">
      <w:pPr>
        <w:jc w:val="center"/>
        <w:rPr>
          <w:rFonts w:cs="Arial"/>
          <w:b/>
          <w:sz w:val="28"/>
          <w:szCs w:val="28"/>
          <w:lang w:val="es-ES"/>
        </w:rPr>
      </w:pPr>
      <w:r w:rsidRPr="00946248">
        <w:rPr>
          <w:rFonts w:cs="Arial"/>
          <w:b/>
          <w:sz w:val="28"/>
          <w:szCs w:val="28"/>
          <w:lang w:val="es-ES"/>
        </w:rPr>
        <w:t>Gestión de las solicitudes de datos</w:t>
      </w:r>
    </w:p>
    <w:bookmarkEnd w:id="0"/>
    <w:p w14:paraId="4117679B" w14:textId="77777777" w:rsidR="00DF2386" w:rsidRPr="00946248" w:rsidRDefault="00DF2386" w:rsidP="00014168">
      <w:pPr>
        <w:rPr>
          <w:rFonts w:ascii="Garamond" w:hAnsi="Garamond" w:cs="Arial"/>
          <w:sz w:val="28"/>
          <w:szCs w:val="28"/>
          <w:lang w:val="es-ES"/>
        </w:rPr>
      </w:pPr>
    </w:p>
    <w:p w14:paraId="39EE842B" w14:textId="77777777" w:rsidR="000C2489" w:rsidRPr="00946248" w:rsidRDefault="000C2489" w:rsidP="00014168">
      <w:pPr>
        <w:autoSpaceDE w:val="0"/>
        <w:autoSpaceDN w:val="0"/>
        <w:adjustRightInd w:val="0"/>
        <w:rPr>
          <w:rFonts w:asciiTheme="minorHAnsi" w:eastAsiaTheme="minorHAnsi" w:hAnsiTheme="minorHAnsi" w:cs="Calibri-Bold"/>
          <w:b/>
          <w:bCs/>
          <w:lang w:val="es-ES"/>
        </w:rPr>
      </w:pPr>
      <w:r w:rsidRPr="00946248">
        <w:rPr>
          <w:noProof/>
          <w:lang w:eastAsia="en-GB"/>
        </w:rPr>
        <mc:AlternateContent>
          <mc:Choice Requires="wps">
            <w:drawing>
              <wp:inline distT="0" distB="0" distL="0" distR="0" wp14:anchorId="67EF2495" wp14:editId="5C5B4E68">
                <wp:extent cx="5731510" cy="2515694"/>
                <wp:effectExtent l="0" t="0" r="8890" b="120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515694"/>
                        </a:xfrm>
                        <a:prstGeom prst="rect">
                          <a:avLst/>
                        </a:prstGeom>
                        <a:solidFill>
                          <a:srgbClr val="FFFFFF"/>
                        </a:solidFill>
                        <a:ln w="9525">
                          <a:solidFill>
                            <a:srgbClr val="000000"/>
                          </a:solidFill>
                          <a:miter lim="800000"/>
                          <a:headEnd/>
                          <a:tailEnd/>
                        </a:ln>
                      </wps:spPr>
                      <wps:txbx>
                        <w:txbxContent>
                          <w:p w14:paraId="571DCC4D" w14:textId="77777777" w:rsidR="00050D3E" w:rsidRPr="00946248" w:rsidRDefault="00050D3E" w:rsidP="00B34780">
                            <w:pPr>
                              <w:rPr>
                                <w:b/>
                                <w:bCs/>
                                <w:lang w:val="es-ES"/>
                              </w:rPr>
                            </w:pPr>
                            <w:r w:rsidRPr="00946248">
                              <w:rPr>
                                <w:b/>
                                <w:bCs/>
                                <w:lang w:val="es-ES"/>
                              </w:rPr>
                              <w:t>Acciones solicitadas:</w:t>
                            </w:r>
                          </w:p>
                          <w:p w14:paraId="2D3397DD" w14:textId="77777777" w:rsidR="00050D3E" w:rsidRPr="00946248" w:rsidRDefault="00050D3E" w:rsidP="00B34780">
                            <w:pPr>
                              <w:rPr>
                                <w:lang w:val="es-ES"/>
                              </w:rPr>
                            </w:pPr>
                          </w:p>
                          <w:p w14:paraId="2F55D6B9" w14:textId="77777777" w:rsidR="00050D3E" w:rsidRPr="00946248" w:rsidRDefault="00050D3E" w:rsidP="00B34780">
                            <w:pPr>
                              <w:pStyle w:val="ColorfulList-Accent11"/>
                              <w:ind w:left="0" w:firstLine="0"/>
                              <w:rPr>
                                <w:rFonts w:cs="Calibri"/>
                                <w:lang w:val="es-ES"/>
                              </w:rPr>
                            </w:pPr>
                            <w:r w:rsidRPr="00946248">
                              <w:rPr>
                                <w:lang w:val="es-ES"/>
                              </w:rPr>
                              <w:t xml:space="preserve">Se invita al Comité Permanente a </w:t>
                            </w:r>
                            <w:r w:rsidRPr="00CF3156">
                              <w:rPr>
                                <w:lang w:val="es-ES"/>
                              </w:rPr>
                              <w:t>hacer</w:t>
                            </w:r>
                            <w:r w:rsidRPr="00946248">
                              <w:rPr>
                                <w:lang w:val="es-ES"/>
                              </w:rPr>
                              <w:t xml:space="preserve"> lo siguiente:</w:t>
                            </w:r>
                          </w:p>
                          <w:p w14:paraId="0B1B3E18" w14:textId="77777777" w:rsidR="00050D3E" w:rsidRPr="00946248" w:rsidRDefault="00050D3E" w:rsidP="00B34780">
                            <w:pPr>
                              <w:pStyle w:val="ColorfulList-Accent11"/>
                              <w:ind w:left="0" w:firstLine="0"/>
                              <w:rPr>
                                <w:lang w:val="es-ES"/>
                              </w:rPr>
                            </w:pPr>
                          </w:p>
                          <w:p w14:paraId="2F29CBC1" w14:textId="77777777" w:rsidR="00050D3E" w:rsidRPr="00946248" w:rsidRDefault="00050D3E" w:rsidP="00EC3E67">
                            <w:pPr>
                              <w:pStyle w:val="ColorfulList-Accent11"/>
                              <w:ind w:left="425"/>
                              <w:rPr>
                                <w:lang w:val="es-ES"/>
                              </w:rPr>
                            </w:pPr>
                            <w:r w:rsidRPr="00946248">
                              <w:rPr>
                                <w:lang w:val="es-ES"/>
                              </w:rPr>
                              <w:t>i.</w:t>
                            </w:r>
                            <w:r w:rsidRPr="00946248">
                              <w:rPr>
                                <w:lang w:val="es-ES"/>
                              </w:rPr>
                              <w:tab/>
                              <w:t xml:space="preserve">tomar nota de cómo se gestiona la información </w:t>
                            </w:r>
                            <w:r w:rsidRPr="00850C8A">
                              <w:rPr>
                                <w:color w:val="000000" w:themeColor="text1"/>
                                <w:lang w:val="es-ES"/>
                              </w:rPr>
                              <w:t xml:space="preserve">de contacto con </w:t>
                            </w:r>
                            <w:r w:rsidRPr="00946248">
                              <w:rPr>
                                <w:lang w:val="es-ES"/>
                              </w:rPr>
                              <w:t>arreglo al</w:t>
                            </w:r>
                            <w:r>
                              <w:rPr>
                                <w:lang w:val="es-ES"/>
                              </w:rPr>
                              <w:t xml:space="preserve"> Reglamento general de protección de datos y las políticas de la UICN</w:t>
                            </w:r>
                            <w:r w:rsidRPr="00946248">
                              <w:rPr>
                                <w:lang w:val="es-ES"/>
                              </w:rPr>
                              <w:t>;</w:t>
                            </w:r>
                          </w:p>
                          <w:p w14:paraId="717A64F5" w14:textId="77777777" w:rsidR="00050D3E" w:rsidRPr="00946248" w:rsidRDefault="00050D3E" w:rsidP="00EC3E67">
                            <w:pPr>
                              <w:pStyle w:val="ColorfulList-Accent11"/>
                              <w:ind w:left="425"/>
                              <w:rPr>
                                <w:lang w:val="es-ES"/>
                              </w:rPr>
                            </w:pPr>
                          </w:p>
                          <w:p w14:paraId="7F7FED88" w14:textId="77777777" w:rsidR="00050D3E" w:rsidRPr="00946248" w:rsidRDefault="00050D3E" w:rsidP="00EC3E67">
                            <w:pPr>
                              <w:pStyle w:val="ColorfulList-Accent11"/>
                              <w:ind w:left="425"/>
                              <w:rPr>
                                <w:rFonts w:asciiTheme="minorHAnsi" w:hAnsiTheme="minorHAnsi" w:cstheme="minorBidi"/>
                                <w:lang w:val="es-ES"/>
                              </w:rPr>
                            </w:pPr>
                            <w:r w:rsidRPr="00946248">
                              <w:rPr>
                                <w:rFonts w:asciiTheme="minorHAnsi" w:hAnsiTheme="minorHAnsi" w:cstheme="minorBidi"/>
                                <w:lang w:val="es-ES"/>
                              </w:rPr>
                              <w:t>ii.</w:t>
                            </w:r>
                            <w:r w:rsidRPr="00946248">
                              <w:rPr>
                                <w:rFonts w:asciiTheme="minorHAnsi" w:hAnsiTheme="minorHAnsi" w:cstheme="minorBidi"/>
                                <w:lang w:val="es-ES"/>
                              </w:rPr>
                              <w:tab/>
                              <w:t>encargar a la Secretaría que publique en el sitio web de la Convención los datos</w:t>
                            </w:r>
                            <w:r>
                              <w:rPr>
                                <w:rFonts w:asciiTheme="minorHAnsi" w:hAnsiTheme="minorHAnsi" w:cstheme="minorBidi"/>
                                <w:lang w:val="es-ES"/>
                              </w:rPr>
                              <w:t xml:space="preserve"> incluidos en </w:t>
                            </w:r>
                            <w:r w:rsidRPr="00946248">
                              <w:rPr>
                                <w:rFonts w:asciiTheme="minorHAnsi" w:hAnsiTheme="minorHAnsi" w:cstheme="minorBidi"/>
                                <w:lang w:val="es-ES"/>
                              </w:rPr>
                              <w:t xml:space="preserve">los informes nacionales que sean </w:t>
                            </w:r>
                            <w:r>
                              <w:rPr>
                                <w:rFonts w:asciiTheme="minorHAnsi" w:hAnsiTheme="minorHAnsi" w:cstheme="minorBidi"/>
                                <w:lang w:val="es-ES"/>
                              </w:rPr>
                              <w:t xml:space="preserve">de acceso público </w:t>
                            </w:r>
                            <w:r w:rsidRPr="00946248">
                              <w:rPr>
                                <w:rFonts w:asciiTheme="minorHAnsi" w:hAnsiTheme="minorHAnsi" w:cstheme="minorBidi"/>
                                <w:lang w:val="es-ES"/>
                              </w:rPr>
                              <w:t xml:space="preserve">de </w:t>
                            </w:r>
                            <w:r>
                              <w:rPr>
                                <w:rFonts w:asciiTheme="minorHAnsi" w:hAnsiTheme="minorHAnsi" w:cstheme="minorBidi"/>
                                <w:lang w:val="es-ES"/>
                              </w:rPr>
                              <w:t>forma agregada</w:t>
                            </w:r>
                            <w:r w:rsidRPr="00946248">
                              <w:rPr>
                                <w:rFonts w:asciiTheme="minorHAnsi" w:hAnsiTheme="minorHAnsi" w:cstheme="minorBidi"/>
                                <w:lang w:val="es-ES"/>
                              </w:rPr>
                              <w:t xml:space="preserve"> para que los usuarios puedan descargar</w:t>
                            </w:r>
                            <w:r>
                              <w:rPr>
                                <w:rFonts w:asciiTheme="minorHAnsi" w:hAnsiTheme="minorHAnsi" w:cstheme="minorBidi"/>
                                <w:lang w:val="es-ES"/>
                              </w:rPr>
                              <w:t xml:space="preserve">los; </w:t>
                            </w:r>
                            <w:r w:rsidRPr="00946248">
                              <w:rPr>
                                <w:rFonts w:asciiTheme="minorHAnsi" w:hAnsiTheme="minorHAnsi" w:cstheme="minorBidi"/>
                                <w:lang w:val="es-ES"/>
                              </w:rPr>
                              <w:t>y</w:t>
                            </w:r>
                          </w:p>
                          <w:p w14:paraId="69C87536" w14:textId="77777777" w:rsidR="00050D3E" w:rsidRPr="00946248" w:rsidRDefault="00050D3E" w:rsidP="00EC3E67">
                            <w:pPr>
                              <w:pStyle w:val="ColorfulList-Accent11"/>
                              <w:ind w:left="425"/>
                              <w:rPr>
                                <w:rFonts w:asciiTheme="minorHAnsi" w:hAnsiTheme="minorHAnsi" w:cstheme="minorBidi"/>
                                <w:lang w:val="es-ES"/>
                              </w:rPr>
                            </w:pPr>
                          </w:p>
                          <w:p w14:paraId="4A458DBB" w14:textId="77777777" w:rsidR="00050D3E" w:rsidRPr="00946248" w:rsidRDefault="00050D3E" w:rsidP="00EC3E67">
                            <w:pPr>
                              <w:pStyle w:val="ColorfulList-Accent11"/>
                              <w:ind w:left="425"/>
                              <w:rPr>
                                <w:lang w:val="es-ES"/>
                              </w:rPr>
                            </w:pPr>
                            <w:r w:rsidRPr="00946248">
                              <w:rPr>
                                <w:lang w:val="es-ES"/>
                              </w:rPr>
                              <w:t>iii.</w:t>
                            </w:r>
                            <w:r w:rsidRPr="00946248">
                              <w:rPr>
                                <w:lang w:val="es-ES"/>
                              </w:rPr>
                              <w:tab/>
                              <w:t xml:space="preserve">encargar a la Secretaría que publique exportaciones de las Fichas Informativas de Ramsar (FIR) con campos adicionales no </w:t>
                            </w:r>
                            <w:r>
                              <w:rPr>
                                <w:lang w:val="es-ES"/>
                              </w:rPr>
                              <w:t>incluidos</w:t>
                            </w:r>
                            <w:r w:rsidRPr="00946248">
                              <w:rPr>
                                <w:lang w:val="es-ES"/>
                              </w:rPr>
                              <w:t xml:space="preserve"> en la exportación </w:t>
                            </w:r>
                            <w:r w:rsidR="00FD6CFE">
                              <w:rPr>
                                <w:lang w:val="es-ES"/>
                              </w:rPr>
                              <w:t>normalizada</w:t>
                            </w:r>
                            <w:r w:rsidRPr="00946248">
                              <w:rPr>
                                <w:lang w:val="es-ES"/>
                              </w:rPr>
                              <w:t>, para que puedan descargarlas los usuarios.</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535764" id="_x0000_t202" coordsize="21600,21600" o:spt="202" path="m,l,21600r21600,l21600,xe">
                <v:stroke joinstyle="miter"/>
                <v:path gradientshapeok="t" o:connecttype="rect"/>
              </v:shapetype>
              <v:shape id="Text Box 1" o:spid="_x0000_s1026" type="#_x0000_t202" style="width:451.3pt;height:19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">
                <v:textbox>
                  <w:txbxContent>
                    <w:p w:rsidR="00050D3E" w:rsidRPr="00946248" w:rsidRDefault="00050D3E" w:rsidP="00B34780">
                      <w:pPr>
                        <w:rPr>
                          <w:b/>
                          <w:bCs/>
                          <w:lang w:val="es-ES"/>
                        </w:rPr>
                      </w:pPr>
                      <w:r w:rsidRPr="00946248">
                        <w:rPr>
                          <w:b/>
                          <w:bCs/>
                          <w:lang w:val="es-ES"/>
                        </w:rPr>
                        <w:t>Acciones solicitadas:</w:t>
                      </w:r>
                    </w:p>
                    <w:p w:rsidR="00050D3E" w:rsidRPr="00946248" w:rsidRDefault="00050D3E" w:rsidP="00B34780">
                      <w:pPr>
                        <w:rPr>
                          <w:lang w:val="es-ES"/>
                        </w:rPr>
                      </w:pPr>
                    </w:p>
                    <w:p w:rsidR="00050D3E" w:rsidRPr="00946248" w:rsidRDefault="00050D3E" w:rsidP="00B34780">
                      <w:pPr>
                        <w:pStyle w:val="ColorfulList-Accent11"/>
                        <w:ind w:left="0" w:firstLine="0"/>
                        <w:rPr>
                          <w:rFonts w:cs="Calibri"/>
                          <w:lang w:val="es-ES"/>
                        </w:rPr>
                      </w:pPr>
                      <w:r w:rsidRPr="00946248">
                        <w:rPr>
                          <w:lang w:val="es-ES"/>
                        </w:rPr>
                        <w:t xml:space="preserve">Se invita al Comité Permanente a </w:t>
                      </w:r>
                      <w:r w:rsidRPr="00CF3156">
                        <w:rPr>
                          <w:lang w:val="es-ES"/>
                        </w:rPr>
                        <w:t>hacer</w:t>
                      </w:r>
                      <w:r w:rsidRPr="00946248">
                        <w:rPr>
                          <w:lang w:val="es-ES"/>
                        </w:rPr>
                        <w:t xml:space="preserve"> lo siguiente:</w:t>
                      </w:r>
                    </w:p>
                    <w:p w:rsidR="00050D3E" w:rsidRPr="00946248" w:rsidRDefault="00050D3E" w:rsidP="00B34780">
                      <w:pPr>
                        <w:pStyle w:val="ColorfulList-Accent11"/>
                        <w:ind w:left="0" w:firstLine="0"/>
                        <w:rPr>
                          <w:lang w:val="es-ES"/>
                        </w:rPr>
                      </w:pPr>
                    </w:p>
                    <w:p w:rsidR="00050D3E" w:rsidRPr="00946248" w:rsidRDefault="00050D3E" w:rsidP="00EC3E67">
                      <w:pPr>
                        <w:pStyle w:val="ColorfulList-Accent11"/>
                        <w:ind w:left="425"/>
                        <w:rPr>
                          <w:lang w:val="es-ES"/>
                        </w:rPr>
                      </w:pPr>
                      <w:r w:rsidRPr="00946248">
                        <w:rPr>
                          <w:lang w:val="es-ES"/>
                        </w:rPr>
                        <w:t>i.</w:t>
                      </w:r>
                      <w:r w:rsidRPr="00946248">
                        <w:rPr>
                          <w:lang w:val="es-ES"/>
                        </w:rPr>
                        <w:tab/>
                        <w:t xml:space="preserve">tomar nota de cómo se gestiona la información </w:t>
                      </w:r>
                      <w:r w:rsidRPr="00850C8A">
                        <w:rPr>
                          <w:color w:val="000000" w:themeColor="text1"/>
                          <w:lang w:val="es-ES"/>
                        </w:rPr>
                        <w:t xml:space="preserve">de contacto con </w:t>
                      </w:r>
                      <w:r w:rsidRPr="00946248">
                        <w:rPr>
                          <w:lang w:val="es-ES"/>
                        </w:rPr>
                        <w:t>arreglo al</w:t>
                      </w:r>
                      <w:r>
                        <w:rPr>
                          <w:lang w:val="es-ES"/>
                        </w:rPr>
                        <w:t xml:space="preserve"> Reglamento general de protección de datos y las políticas de la UICN</w:t>
                      </w:r>
                      <w:r w:rsidRPr="00946248">
                        <w:rPr>
                          <w:lang w:val="es-ES"/>
                        </w:rPr>
                        <w:t>;</w:t>
                      </w:r>
                    </w:p>
                    <w:p w:rsidR="00050D3E" w:rsidRPr="00946248" w:rsidRDefault="00050D3E" w:rsidP="00EC3E67">
                      <w:pPr>
                        <w:pStyle w:val="ColorfulList-Accent11"/>
                        <w:ind w:left="425"/>
                        <w:rPr>
                          <w:lang w:val="es-ES"/>
                        </w:rPr>
                      </w:pPr>
                    </w:p>
                    <w:p w:rsidR="00050D3E" w:rsidRPr="00946248" w:rsidRDefault="00050D3E" w:rsidP="00EC3E67">
                      <w:pPr>
                        <w:pStyle w:val="ColorfulList-Accent11"/>
                        <w:ind w:left="425"/>
                        <w:rPr>
                          <w:rFonts w:asciiTheme="minorHAnsi" w:hAnsiTheme="minorHAnsi" w:cstheme="minorBidi"/>
                          <w:lang w:val="es-ES"/>
                        </w:rPr>
                      </w:pPr>
                      <w:r w:rsidRPr="00946248">
                        <w:rPr>
                          <w:rFonts w:asciiTheme="minorHAnsi" w:hAnsiTheme="minorHAnsi" w:cstheme="minorBidi"/>
                          <w:lang w:val="es-ES"/>
                        </w:rPr>
                        <w:t>ii.</w:t>
                      </w:r>
                      <w:r w:rsidRPr="00946248">
                        <w:rPr>
                          <w:rFonts w:asciiTheme="minorHAnsi" w:hAnsiTheme="minorHAnsi" w:cstheme="minorBidi"/>
                          <w:lang w:val="es-ES"/>
                        </w:rPr>
                        <w:tab/>
                        <w:t>encargar a la Secretaría que publique en el sitio web de la Convención los datos</w:t>
                      </w:r>
                      <w:r>
                        <w:rPr>
                          <w:rFonts w:asciiTheme="minorHAnsi" w:hAnsiTheme="minorHAnsi" w:cstheme="minorBidi"/>
                          <w:lang w:val="es-ES"/>
                        </w:rPr>
                        <w:t xml:space="preserve"> incluidos en </w:t>
                      </w:r>
                      <w:r w:rsidRPr="00946248">
                        <w:rPr>
                          <w:rFonts w:asciiTheme="minorHAnsi" w:hAnsiTheme="minorHAnsi" w:cstheme="minorBidi"/>
                          <w:lang w:val="es-ES"/>
                        </w:rPr>
                        <w:t xml:space="preserve">los informes nacionales que sean </w:t>
                      </w:r>
                      <w:r>
                        <w:rPr>
                          <w:rFonts w:asciiTheme="minorHAnsi" w:hAnsiTheme="minorHAnsi" w:cstheme="minorBidi"/>
                          <w:lang w:val="es-ES"/>
                        </w:rPr>
                        <w:t xml:space="preserve">de acceso público </w:t>
                      </w:r>
                      <w:r w:rsidRPr="00946248">
                        <w:rPr>
                          <w:rFonts w:asciiTheme="minorHAnsi" w:hAnsiTheme="minorHAnsi" w:cstheme="minorBidi"/>
                          <w:lang w:val="es-ES"/>
                        </w:rPr>
                        <w:t xml:space="preserve">de </w:t>
                      </w:r>
                      <w:r>
                        <w:rPr>
                          <w:rFonts w:asciiTheme="minorHAnsi" w:hAnsiTheme="minorHAnsi" w:cstheme="minorBidi"/>
                          <w:lang w:val="es-ES"/>
                        </w:rPr>
                        <w:t>forma agregada</w:t>
                      </w:r>
                      <w:r w:rsidRPr="00946248">
                        <w:rPr>
                          <w:rFonts w:asciiTheme="minorHAnsi" w:hAnsiTheme="minorHAnsi" w:cstheme="minorBidi"/>
                          <w:lang w:val="es-ES"/>
                        </w:rPr>
                        <w:t xml:space="preserve"> para que los usuarios puedan descargar</w:t>
                      </w:r>
                      <w:r>
                        <w:rPr>
                          <w:rFonts w:asciiTheme="minorHAnsi" w:hAnsiTheme="minorHAnsi" w:cstheme="minorBidi"/>
                          <w:lang w:val="es-ES"/>
                        </w:rPr>
                        <w:t xml:space="preserve">los; </w:t>
                      </w:r>
                      <w:r w:rsidRPr="00946248">
                        <w:rPr>
                          <w:rFonts w:asciiTheme="minorHAnsi" w:hAnsiTheme="minorHAnsi" w:cstheme="minorBidi"/>
                          <w:lang w:val="es-ES"/>
                        </w:rPr>
                        <w:t>y</w:t>
                      </w:r>
                    </w:p>
                    <w:p w:rsidR="00050D3E" w:rsidRPr="00946248" w:rsidRDefault="00050D3E" w:rsidP="00EC3E67">
                      <w:pPr>
                        <w:pStyle w:val="ColorfulList-Accent11"/>
                        <w:ind w:left="425"/>
                        <w:rPr>
                          <w:rFonts w:asciiTheme="minorHAnsi" w:hAnsiTheme="minorHAnsi" w:cstheme="minorBidi"/>
                          <w:lang w:val="es-ES"/>
                        </w:rPr>
                      </w:pPr>
                    </w:p>
                    <w:p w:rsidR="00050D3E" w:rsidRPr="00946248" w:rsidRDefault="00050D3E" w:rsidP="00EC3E67">
                      <w:pPr>
                        <w:pStyle w:val="ColorfulList-Accent11"/>
                        <w:ind w:left="425"/>
                        <w:rPr>
                          <w:lang w:val="es-ES"/>
                        </w:rPr>
                      </w:pPr>
                      <w:r w:rsidRPr="00946248">
                        <w:rPr>
                          <w:lang w:val="es-ES"/>
                        </w:rPr>
                        <w:t>iii.</w:t>
                      </w:r>
                      <w:r w:rsidRPr="00946248">
                        <w:rPr>
                          <w:lang w:val="es-ES"/>
                        </w:rPr>
                        <w:tab/>
                        <w:t xml:space="preserve">encargar a la Secretaría que publique exportaciones de las Fichas Informativas de Ramsar (FIR) con campos adicionales no </w:t>
                      </w:r>
                      <w:r>
                        <w:rPr>
                          <w:lang w:val="es-ES"/>
                        </w:rPr>
                        <w:t>incluidos</w:t>
                      </w:r>
                      <w:r w:rsidRPr="00946248">
                        <w:rPr>
                          <w:lang w:val="es-ES"/>
                        </w:rPr>
                        <w:t xml:space="preserve"> en la exportación </w:t>
                      </w:r>
                      <w:r w:rsidR="00FD6CFE">
                        <w:rPr>
                          <w:lang w:val="es-ES"/>
                        </w:rPr>
                        <w:t>normalizada</w:t>
                      </w:r>
                      <w:r w:rsidRPr="00946248">
                        <w:rPr>
                          <w:lang w:val="es-ES"/>
                        </w:rPr>
                        <w:t>, para que puedan descargarlas los usuarios.</w:t>
                      </w:r>
                    </w:p>
                  </w:txbxContent>
                </v:textbox>
                <w10:anchorlock/>
              </v:shape>
            </w:pict>
          </mc:Fallback>
        </mc:AlternateContent>
      </w:r>
    </w:p>
    <w:p w14:paraId="0E513DD1" w14:textId="77777777" w:rsidR="009E0AE8" w:rsidRPr="00946248" w:rsidRDefault="009E0AE8" w:rsidP="00014168">
      <w:pPr>
        <w:rPr>
          <w:rFonts w:cs="Arial"/>
          <w:b/>
          <w:lang w:val="es-ES"/>
        </w:rPr>
      </w:pPr>
    </w:p>
    <w:p w14:paraId="5DBD2662" w14:textId="77777777" w:rsidR="00F6474F" w:rsidRPr="00946248" w:rsidRDefault="00F6474F" w:rsidP="00014168">
      <w:pPr>
        <w:rPr>
          <w:rFonts w:cs="Arial"/>
          <w:b/>
          <w:lang w:val="es-ES"/>
        </w:rPr>
      </w:pPr>
    </w:p>
    <w:p w14:paraId="3C7664EE" w14:textId="77777777" w:rsidR="009E0AE8" w:rsidRPr="00946248" w:rsidRDefault="00B4369B" w:rsidP="00C6060B">
      <w:pPr>
        <w:rPr>
          <w:rFonts w:cs="Arial"/>
          <w:b/>
          <w:lang w:val="es-ES"/>
        </w:rPr>
      </w:pPr>
      <w:r w:rsidRPr="00946248">
        <w:rPr>
          <w:rFonts w:cs="Arial"/>
          <w:b/>
          <w:lang w:val="es-ES"/>
        </w:rPr>
        <w:t>Antecedentes</w:t>
      </w:r>
    </w:p>
    <w:p w14:paraId="250AC472" w14:textId="77777777" w:rsidR="00503FAC" w:rsidRPr="00946248" w:rsidRDefault="00503FAC" w:rsidP="00C6060B">
      <w:pPr>
        <w:rPr>
          <w:rFonts w:cs="Arial"/>
          <w:b/>
          <w:lang w:val="es-ES"/>
        </w:rPr>
      </w:pPr>
    </w:p>
    <w:p w14:paraId="291F15EB" w14:textId="77777777" w:rsidR="001918AF" w:rsidRPr="00946248" w:rsidRDefault="003F3216" w:rsidP="00C6060B">
      <w:pPr>
        <w:rPr>
          <w:lang w:val="es-ES"/>
        </w:rPr>
      </w:pPr>
      <w:r w:rsidRPr="00946248">
        <w:rPr>
          <w:lang w:val="es-ES"/>
        </w:rPr>
        <w:t>1.</w:t>
      </w:r>
      <w:r w:rsidRPr="00946248">
        <w:rPr>
          <w:lang w:val="es-ES"/>
        </w:rPr>
        <w:tab/>
      </w:r>
      <w:r w:rsidR="00B4369B" w:rsidRPr="00946248">
        <w:rPr>
          <w:lang w:val="es-ES"/>
        </w:rPr>
        <w:t xml:space="preserve">La Secretaría de la Convención recibe con frecuencia </w:t>
      </w:r>
      <w:r w:rsidR="00DF5D77">
        <w:rPr>
          <w:lang w:val="es-ES"/>
        </w:rPr>
        <w:t xml:space="preserve">solicitudes </w:t>
      </w:r>
      <w:r w:rsidR="00DF5D77" w:rsidRPr="00946248">
        <w:rPr>
          <w:lang w:val="es-ES"/>
        </w:rPr>
        <w:t xml:space="preserve">de Partes Contratantes, otros acuerdos multilaterales sobre el medio ambiente (AMMA), los miembros del Grupo de Examen Científico y Técnico (GECT), </w:t>
      </w:r>
      <w:r w:rsidR="00DF5D77">
        <w:rPr>
          <w:lang w:val="es-ES"/>
        </w:rPr>
        <w:t xml:space="preserve">investigadores </w:t>
      </w:r>
      <w:r w:rsidR="00DF5D77" w:rsidRPr="00946248">
        <w:rPr>
          <w:lang w:val="es-ES"/>
        </w:rPr>
        <w:t>e instituciones académic</w:t>
      </w:r>
      <w:r w:rsidR="00DF5D77">
        <w:rPr>
          <w:lang w:val="es-ES"/>
        </w:rPr>
        <w:t>a</w:t>
      </w:r>
      <w:r w:rsidR="00DF5D77" w:rsidRPr="00946248">
        <w:rPr>
          <w:lang w:val="es-ES"/>
        </w:rPr>
        <w:t xml:space="preserve">s y otras personas interesadas en cuestiones </w:t>
      </w:r>
      <w:r w:rsidR="00DF5D77">
        <w:rPr>
          <w:lang w:val="es-ES"/>
        </w:rPr>
        <w:t>relacionadas con</w:t>
      </w:r>
      <w:r w:rsidR="00DF5D77" w:rsidRPr="00946248">
        <w:rPr>
          <w:lang w:val="es-ES"/>
        </w:rPr>
        <w:t xml:space="preserve"> los humedales</w:t>
      </w:r>
      <w:r w:rsidR="00DF5D77">
        <w:rPr>
          <w:lang w:val="es-ES"/>
        </w:rPr>
        <w:t xml:space="preserve"> </w:t>
      </w:r>
      <w:r w:rsidR="00DF5D77" w:rsidRPr="00946248">
        <w:rPr>
          <w:lang w:val="es-ES"/>
        </w:rPr>
        <w:t xml:space="preserve">para acceder </w:t>
      </w:r>
      <w:r w:rsidR="00DF5D77">
        <w:rPr>
          <w:lang w:val="es-ES"/>
        </w:rPr>
        <w:t>a la información</w:t>
      </w:r>
      <w:r w:rsidR="00DF5D77" w:rsidRPr="00946248">
        <w:rPr>
          <w:lang w:val="es-ES"/>
        </w:rPr>
        <w:t xml:space="preserve"> </w:t>
      </w:r>
      <w:r w:rsidR="00DF5D77">
        <w:rPr>
          <w:lang w:val="es-ES"/>
        </w:rPr>
        <w:t xml:space="preserve">de acceso público </w:t>
      </w:r>
      <w:r w:rsidR="00DF5D77" w:rsidRPr="00946248">
        <w:rPr>
          <w:lang w:val="es-ES"/>
        </w:rPr>
        <w:t>d</w:t>
      </w:r>
      <w:r w:rsidR="00DF5D77">
        <w:rPr>
          <w:lang w:val="es-ES"/>
        </w:rPr>
        <w:t>e la</w:t>
      </w:r>
      <w:r w:rsidR="00DF5D77" w:rsidRPr="00946248">
        <w:rPr>
          <w:lang w:val="es-ES"/>
        </w:rPr>
        <w:t xml:space="preserve"> que dispone la Secretaría </w:t>
      </w:r>
      <w:r w:rsidR="00DF5D77">
        <w:rPr>
          <w:lang w:val="es-ES"/>
        </w:rPr>
        <w:t>de forma agregada</w:t>
      </w:r>
      <w:r w:rsidR="000F707F" w:rsidRPr="00946248">
        <w:rPr>
          <w:lang w:val="es-ES"/>
        </w:rPr>
        <w:t xml:space="preserve">. </w:t>
      </w:r>
      <w:r w:rsidR="001918AF" w:rsidRPr="00946248">
        <w:rPr>
          <w:lang w:val="es-ES"/>
        </w:rPr>
        <w:tab/>
      </w:r>
    </w:p>
    <w:p w14:paraId="28989D4F" w14:textId="77777777" w:rsidR="00503FAC" w:rsidRPr="00946248" w:rsidRDefault="00503FAC" w:rsidP="001918AF">
      <w:pPr>
        <w:rPr>
          <w:strike/>
          <w:lang w:val="es-ES"/>
        </w:rPr>
      </w:pPr>
    </w:p>
    <w:p w14:paraId="01D79760" w14:textId="77777777" w:rsidR="001918AF" w:rsidRPr="00946248" w:rsidRDefault="003B53F8" w:rsidP="001918AF">
      <w:pPr>
        <w:rPr>
          <w:lang w:val="es-ES"/>
        </w:rPr>
      </w:pPr>
      <w:r w:rsidRPr="00946248">
        <w:rPr>
          <w:lang w:val="es-ES"/>
        </w:rPr>
        <w:t>2</w:t>
      </w:r>
      <w:r w:rsidR="001918AF" w:rsidRPr="00946248">
        <w:rPr>
          <w:lang w:val="es-ES"/>
        </w:rPr>
        <w:t>.</w:t>
      </w:r>
      <w:r w:rsidR="001918AF" w:rsidRPr="00946248">
        <w:rPr>
          <w:lang w:val="es-ES"/>
        </w:rPr>
        <w:tab/>
      </w:r>
      <w:r w:rsidR="00F11039" w:rsidRPr="00946248">
        <w:rPr>
          <w:lang w:val="es-ES"/>
        </w:rPr>
        <w:t xml:space="preserve">La Secretaría </w:t>
      </w:r>
      <w:r w:rsidR="00DF5D77">
        <w:rPr>
          <w:lang w:val="es-ES"/>
        </w:rPr>
        <w:t>recoge</w:t>
      </w:r>
      <w:r w:rsidR="00F11039" w:rsidRPr="00946248">
        <w:rPr>
          <w:lang w:val="es-ES"/>
        </w:rPr>
        <w:t xml:space="preserve"> </w:t>
      </w:r>
      <w:r w:rsidR="00DF5D77">
        <w:rPr>
          <w:lang w:val="es-ES"/>
        </w:rPr>
        <w:t xml:space="preserve">y gestiona </w:t>
      </w:r>
      <w:r w:rsidR="00DF5D77" w:rsidRPr="00946248">
        <w:rPr>
          <w:lang w:val="es-ES"/>
        </w:rPr>
        <w:t xml:space="preserve">tres tipos de datos </w:t>
      </w:r>
      <w:r w:rsidR="00DF5D77">
        <w:rPr>
          <w:lang w:val="es-ES"/>
        </w:rPr>
        <w:t>facilitados por</w:t>
      </w:r>
      <w:r w:rsidR="00DF5D77" w:rsidRPr="00946248">
        <w:rPr>
          <w:lang w:val="es-ES"/>
        </w:rPr>
        <w:t xml:space="preserve"> las Partes Contratantes</w:t>
      </w:r>
      <w:r w:rsidR="00F11039" w:rsidRPr="00946248">
        <w:rPr>
          <w:lang w:val="es-ES"/>
        </w:rPr>
        <w:t xml:space="preserve">: datos personales sobre los coordinadores nacionales y los participantes en las reuniones de la Convención, datos </w:t>
      </w:r>
      <w:r w:rsidR="00DF5D77">
        <w:rPr>
          <w:lang w:val="es-ES"/>
        </w:rPr>
        <w:t>contenidos</w:t>
      </w:r>
      <w:r w:rsidR="00F11039" w:rsidRPr="00946248">
        <w:rPr>
          <w:lang w:val="es-ES"/>
        </w:rPr>
        <w:t xml:space="preserve"> en los informes nacionales, y datos sobre los Humedales de Importancia Internacional incluidos en las Fichas Informativas de Ramsar.</w:t>
      </w:r>
    </w:p>
    <w:p w14:paraId="46D6EFC7" w14:textId="77777777" w:rsidR="003B53F8" w:rsidRPr="00946248" w:rsidRDefault="003B53F8" w:rsidP="001918AF">
      <w:pPr>
        <w:rPr>
          <w:lang w:val="es-ES"/>
        </w:rPr>
      </w:pPr>
    </w:p>
    <w:p w14:paraId="3EB97E16" w14:textId="22CF27BB" w:rsidR="00D948ED" w:rsidRPr="00946248" w:rsidRDefault="003B53F8" w:rsidP="00C6060B">
      <w:pPr>
        <w:rPr>
          <w:lang w:val="es-ES"/>
        </w:rPr>
      </w:pPr>
      <w:r w:rsidRPr="00946248">
        <w:rPr>
          <w:lang w:val="es-ES"/>
        </w:rPr>
        <w:t>3</w:t>
      </w:r>
      <w:r w:rsidR="00D24C10" w:rsidRPr="00946248">
        <w:rPr>
          <w:lang w:val="es-ES"/>
        </w:rPr>
        <w:t>.</w:t>
      </w:r>
      <w:r w:rsidR="00D24C10" w:rsidRPr="00946248">
        <w:rPr>
          <w:lang w:val="es-ES"/>
        </w:rPr>
        <w:tab/>
      </w:r>
      <w:r w:rsidR="00F11039" w:rsidRPr="00946248">
        <w:rPr>
          <w:lang w:val="es-ES"/>
        </w:rPr>
        <w:t xml:space="preserve">En el presente </w:t>
      </w:r>
      <w:r w:rsidR="00946248" w:rsidRPr="00946248">
        <w:rPr>
          <w:lang w:val="es-ES"/>
        </w:rPr>
        <w:t>documento</w:t>
      </w:r>
      <w:r w:rsidR="00DB4FBF">
        <w:rPr>
          <w:lang w:val="es-ES"/>
        </w:rPr>
        <w:t xml:space="preserve">, publicado inicialmente </w:t>
      </w:r>
      <w:r w:rsidR="00DB4FBF" w:rsidRPr="00DB4FBF">
        <w:rPr>
          <w:color w:val="000000" w:themeColor="text1"/>
          <w:lang w:val="es-ES"/>
        </w:rPr>
        <w:t xml:space="preserve">como documento SC58 Doc.17 y no tratado durante las reuniones virtuales del Comité Permanente celebradas en </w:t>
      </w:r>
      <w:r w:rsidR="00DB4FBF">
        <w:rPr>
          <w:lang w:val="es-ES"/>
        </w:rPr>
        <w:t xml:space="preserve">junio de 2020 </w:t>
      </w:r>
      <w:r w:rsidR="00DB4FBF" w:rsidRPr="00DB4FBF">
        <w:rPr>
          <w:color w:val="000000" w:themeColor="text1"/>
          <w:lang w:val="es-ES"/>
        </w:rPr>
        <w:t>(SC58</w:t>
      </w:r>
      <w:r w:rsidR="00DB4FBF">
        <w:rPr>
          <w:color w:val="000000" w:themeColor="text1"/>
          <w:lang w:val="es-ES"/>
        </w:rPr>
        <w:t>)</w:t>
      </w:r>
      <w:r w:rsidR="00DB4FBF">
        <w:rPr>
          <w:lang w:val="es-ES"/>
        </w:rPr>
        <w:t>,</w:t>
      </w:r>
      <w:r w:rsidR="00F11039" w:rsidRPr="00946248">
        <w:rPr>
          <w:lang w:val="es-ES"/>
        </w:rPr>
        <w:t xml:space="preserve"> la </w:t>
      </w:r>
      <w:r w:rsidR="00946248" w:rsidRPr="00946248">
        <w:rPr>
          <w:lang w:val="es-ES"/>
        </w:rPr>
        <w:t>Secretaría</w:t>
      </w:r>
      <w:r w:rsidR="00F11039" w:rsidRPr="00946248">
        <w:rPr>
          <w:lang w:val="es-ES"/>
        </w:rPr>
        <w:t xml:space="preserve"> propone </w:t>
      </w:r>
      <w:r w:rsidR="00DF5D77">
        <w:rPr>
          <w:lang w:val="es-ES"/>
        </w:rPr>
        <w:t xml:space="preserve">unos </w:t>
      </w:r>
      <w:r w:rsidR="00F11039" w:rsidRPr="00946248">
        <w:rPr>
          <w:lang w:val="es-ES"/>
        </w:rPr>
        <w:t xml:space="preserve">procedimientos normalizados para determinar cuándo se deberían compartir o no dichos datos </w:t>
      </w:r>
      <w:r w:rsidR="00DF5D77">
        <w:rPr>
          <w:lang w:val="es-ES"/>
        </w:rPr>
        <w:t xml:space="preserve">con miras a que </w:t>
      </w:r>
      <w:r w:rsidR="00F11039" w:rsidRPr="00946248">
        <w:rPr>
          <w:lang w:val="es-ES"/>
        </w:rPr>
        <w:t>los examine y apruebe el Comité Permanente</w:t>
      </w:r>
      <w:r w:rsidR="00A3047B" w:rsidRPr="00946248">
        <w:rPr>
          <w:lang w:val="es-ES"/>
        </w:rPr>
        <w:t>.</w:t>
      </w:r>
    </w:p>
    <w:p w14:paraId="6D26E5D6" w14:textId="77777777" w:rsidR="00D948ED" w:rsidRPr="00946248" w:rsidRDefault="00D948ED" w:rsidP="00C6060B">
      <w:pPr>
        <w:rPr>
          <w:lang w:val="es-ES"/>
        </w:rPr>
      </w:pPr>
    </w:p>
    <w:p w14:paraId="084C2667" w14:textId="77777777" w:rsidR="00D948ED" w:rsidRPr="00946248" w:rsidRDefault="00946248" w:rsidP="00D948ED">
      <w:pPr>
        <w:rPr>
          <w:rFonts w:cs="Arial"/>
          <w:b/>
          <w:lang w:val="es-ES"/>
        </w:rPr>
      </w:pPr>
      <w:r w:rsidRPr="00946248">
        <w:rPr>
          <w:rFonts w:cs="Arial"/>
          <w:b/>
          <w:lang w:val="es-ES"/>
        </w:rPr>
        <w:t>Información</w:t>
      </w:r>
      <w:r w:rsidR="00F11039" w:rsidRPr="00946248">
        <w:rPr>
          <w:rFonts w:cs="Arial"/>
          <w:b/>
          <w:lang w:val="es-ES"/>
        </w:rPr>
        <w:t xml:space="preserve"> de contacto</w:t>
      </w:r>
    </w:p>
    <w:p w14:paraId="6C69E102" w14:textId="77777777" w:rsidR="00D948ED" w:rsidRPr="00946248" w:rsidRDefault="00D948ED" w:rsidP="00D948ED">
      <w:pPr>
        <w:rPr>
          <w:lang w:val="es-ES"/>
        </w:rPr>
      </w:pPr>
    </w:p>
    <w:p w14:paraId="34E9EE48" w14:textId="77777777" w:rsidR="00D948ED" w:rsidRPr="00946248" w:rsidRDefault="00A71017" w:rsidP="00D948ED">
      <w:pPr>
        <w:rPr>
          <w:lang w:val="es-ES"/>
        </w:rPr>
      </w:pPr>
      <w:r w:rsidRPr="00946248">
        <w:rPr>
          <w:lang w:val="es-ES"/>
        </w:rPr>
        <w:t>4</w:t>
      </w:r>
      <w:r w:rsidR="00D948ED" w:rsidRPr="00946248">
        <w:rPr>
          <w:lang w:val="es-ES"/>
        </w:rPr>
        <w:t>.</w:t>
      </w:r>
      <w:r w:rsidR="00D948ED" w:rsidRPr="00946248">
        <w:rPr>
          <w:lang w:val="es-ES"/>
        </w:rPr>
        <w:tab/>
      </w:r>
      <w:r w:rsidR="00F11039" w:rsidRPr="00946248">
        <w:rPr>
          <w:lang w:val="es-ES"/>
        </w:rPr>
        <w:t xml:space="preserve">La Secretaría mantiene información de contacto sobre los </w:t>
      </w:r>
      <w:r w:rsidR="00946248" w:rsidRPr="00946248">
        <w:rPr>
          <w:lang w:val="es-ES"/>
        </w:rPr>
        <w:t>coordinadores</w:t>
      </w:r>
      <w:r w:rsidR="00F11039" w:rsidRPr="00946248">
        <w:rPr>
          <w:lang w:val="es-ES"/>
        </w:rPr>
        <w:t xml:space="preserve"> nacionales y los participantes en las reuniones de los órganos de gobierno y </w:t>
      </w:r>
      <w:r w:rsidR="00DF5D77">
        <w:rPr>
          <w:lang w:val="es-ES"/>
        </w:rPr>
        <w:t xml:space="preserve">los órganos </w:t>
      </w:r>
      <w:r w:rsidR="00F11039" w:rsidRPr="00946248">
        <w:rPr>
          <w:lang w:val="es-ES"/>
        </w:rPr>
        <w:t>subsidiarios de la Convención, tales como la Conferencia de las Partes Contratantes (</w:t>
      </w:r>
      <w:r w:rsidR="00AC5E62" w:rsidRPr="00946248">
        <w:rPr>
          <w:rFonts w:asciiTheme="minorHAnsi" w:hAnsiTheme="minorHAnsi" w:cstheme="minorBidi"/>
          <w:lang w:val="es-ES"/>
        </w:rPr>
        <w:t>COP)</w:t>
      </w:r>
      <w:r w:rsidR="00D948ED" w:rsidRPr="00946248">
        <w:rPr>
          <w:lang w:val="es-ES"/>
        </w:rPr>
        <w:t>,</w:t>
      </w:r>
      <w:r w:rsidR="00F11039" w:rsidRPr="00946248">
        <w:rPr>
          <w:lang w:val="es-ES"/>
        </w:rPr>
        <w:t xml:space="preserve"> el Comité Permanente y el GECT, además de otras personas </w:t>
      </w:r>
      <w:r w:rsidR="003B0F03">
        <w:rPr>
          <w:lang w:val="es-ES"/>
        </w:rPr>
        <w:t>relevantes</w:t>
      </w:r>
      <w:r w:rsidR="00F11039" w:rsidRPr="00946248">
        <w:rPr>
          <w:lang w:val="es-ES"/>
        </w:rPr>
        <w:t xml:space="preserve"> para la Convención. La Secretaría aplica el </w:t>
      </w:r>
      <w:r w:rsidR="003B0F03">
        <w:rPr>
          <w:lang w:val="es-ES"/>
        </w:rPr>
        <w:lastRenderedPageBreak/>
        <w:t>R</w:t>
      </w:r>
      <w:r w:rsidR="00F11039" w:rsidRPr="00946248">
        <w:rPr>
          <w:lang w:val="es-ES"/>
        </w:rPr>
        <w:t xml:space="preserve">eglamento </w:t>
      </w:r>
      <w:r w:rsidR="003B0F03">
        <w:rPr>
          <w:lang w:val="es-ES"/>
        </w:rPr>
        <w:t>general de protección de datos de la Unión Europea</w:t>
      </w:r>
      <w:r w:rsidR="00D948ED" w:rsidRPr="00946248">
        <w:rPr>
          <w:rStyle w:val="FootnoteReference"/>
          <w:lang w:val="es-ES"/>
        </w:rPr>
        <w:footnoteReference w:id="2"/>
      </w:r>
      <w:r w:rsidR="00D948ED" w:rsidRPr="00946248">
        <w:rPr>
          <w:lang w:val="es-ES"/>
        </w:rPr>
        <w:t xml:space="preserve"> </w:t>
      </w:r>
      <w:r w:rsidR="003B0F03">
        <w:rPr>
          <w:lang w:val="es-ES"/>
        </w:rPr>
        <w:t xml:space="preserve">al recibir </w:t>
      </w:r>
      <w:r w:rsidR="00F11039" w:rsidRPr="00946248">
        <w:rPr>
          <w:lang w:val="es-ES"/>
        </w:rPr>
        <w:t xml:space="preserve">solicitudes </w:t>
      </w:r>
      <w:r w:rsidR="003B0F03">
        <w:rPr>
          <w:lang w:val="es-ES"/>
        </w:rPr>
        <w:t xml:space="preserve">sobre la divulgación </w:t>
      </w:r>
      <w:r w:rsidR="00F11039" w:rsidRPr="00946248">
        <w:rPr>
          <w:lang w:val="es-ES"/>
        </w:rPr>
        <w:t xml:space="preserve">de dicha </w:t>
      </w:r>
      <w:r w:rsidR="00946248" w:rsidRPr="00946248">
        <w:rPr>
          <w:lang w:val="es-ES"/>
        </w:rPr>
        <w:t>información</w:t>
      </w:r>
      <w:r w:rsidR="00F11039" w:rsidRPr="00946248">
        <w:rPr>
          <w:lang w:val="es-ES"/>
        </w:rPr>
        <w:t xml:space="preserve">. Aplica </w:t>
      </w:r>
      <w:r w:rsidR="003B0F03">
        <w:rPr>
          <w:lang w:val="es-ES"/>
        </w:rPr>
        <w:t xml:space="preserve">dicho reglamento </w:t>
      </w:r>
      <w:r w:rsidR="00F11039" w:rsidRPr="00946248">
        <w:rPr>
          <w:lang w:val="es-ES"/>
        </w:rPr>
        <w:t>porque est</w:t>
      </w:r>
      <w:r w:rsidR="003B0F03">
        <w:rPr>
          <w:lang w:val="es-ES"/>
        </w:rPr>
        <w:t>e</w:t>
      </w:r>
      <w:r w:rsidR="00F11039" w:rsidRPr="00946248">
        <w:rPr>
          <w:lang w:val="es-ES"/>
        </w:rPr>
        <w:t xml:space="preserve"> rige las relaciones con los interesados de la Convención en la Unión </w:t>
      </w:r>
      <w:r w:rsidR="00946248" w:rsidRPr="00946248">
        <w:rPr>
          <w:lang w:val="es-ES"/>
        </w:rPr>
        <w:t>Europea</w:t>
      </w:r>
      <w:r w:rsidR="00F11039" w:rsidRPr="00946248">
        <w:rPr>
          <w:lang w:val="es-ES"/>
        </w:rPr>
        <w:t xml:space="preserve">. También aplica la </w:t>
      </w:r>
      <w:r w:rsidR="00946248" w:rsidRPr="00946248">
        <w:rPr>
          <w:lang w:val="es-ES"/>
        </w:rPr>
        <w:t>política</w:t>
      </w:r>
      <w:r w:rsidR="00F11039" w:rsidRPr="00946248">
        <w:rPr>
          <w:lang w:val="es-ES"/>
        </w:rPr>
        <w:t xml:space="preserve"> de la UICN y trabaja con la UICN para asegurarse de que los procedimientos empleados para responder a las solicitudes </w:t>
      </w:r>
      <w:r w:rsidR="008D0CAB">
        <w:rPr>
          <w:lang w:val="es-ES"/>
        </w:rPr>
        <w:t xml:space="preserve">sean </w:t>
      </w:r>
      <w:r w:rsidR="00F11039" w:rsidRPr="00946248">
        <w:rPr>
          <w:lang w:val="es-ES"/>
        </w:rPr>
        <w:t xml:space="preserve">conformes al </w:t>
      </w:r>
      <w:r w:rsidR="008D0CAB">
        <w:rPr>
          <w:lang w:val="es-ES"/>
        </w:rPr>
        <w:t>reglamento</w:t>
      </w:r>
      <w:r w:rsidR="005A64AF" w:rsidRPr="00946248">
        <w:rPr>
          <w:lang w:val="es-ES"/>
        </w:rPr>
        <w:t>.</w:t>
      </w:r>
    </w:p>
    <w:p w14:paraId="0D671102" w14:textId="77777777" w:rsidR="00D948ED" w:rsidRPr="00946248" w:rsidRDefault="00D948ED" w:rsidP="00D948ED">
      <w:pPr>
        <w:rPr>
          <w:rFonts w:cs="Arial"/>
          <w:i/>
          <w:lang w:val="es-ES"/>
        </w:rPr>
      </w:pPr>
    </w:p>
    <w:p w14:paraId="46042CD4" w14:textId="77777777" w:rsidR="005A64AF" w:rsidRPr="00946248" w:rsidRDefault="00A71017" w:rsidP="00D948ED">
      <w:pPr>
        <w:rPr>
          <w:rFonts w:cs="Arial"/>
          <w:lang w:val="es-ES"/>
        </w:rPr>
      </w:pPr>
      <w:r w:rsidRPr="00946248">
        <w:rPr>
          <w:rFonts w:cs="Arial"/>
          <w:lang w:val="es-ES"/>
        </w:rPr>
        <w:t>5</w:t>
      </w:r>
      <w:r w:rsidR="00D948ED" w:rsidRPr="00946248">
        <w:rPr>
          <w:rFonts w:cs="Arial"/>
          <w:lang w:val="es-ES"/>
        </w:rPr>
        <w:t>.</w:t>
      </w:r>
      <w:r w:rsidR="00D948ED" w:rsidRPr="00946248">
        <w:rPr>
          <w:rFonts w:cs="Arial"/>
          <w:lang w:val="es-ES"/>
        </w:rPr>
        <w:tab/>
      </w:r>
      <w:r w:rsidR="00F11039" w:rsidRPr="00946248">
        <w:rPr>
          <w:rFonts w:cs="Arial"/>
          <w:lang w:val="es-ES"/>
        </w:rPr>
        <w:t xml:space="preserve">La </w:t>
      </w:r>
      <w:r w:rsidR="00946248" w:rsidRPr="00946248">
        <w:rPr>
          <w:rFonts w:cs="Arial"/>
          <w:lang w:val="es-ES"/>
        </w:rPr>
        <w:t>información</w:t>
      </w:r>
      <w:r w:rsidR="00F11039" w:rsidRPr="00946248">
        <w:rPr>
          <w:rFonts w:cs="Arial"/>
          <w:lang w:val="es-ES"/>
        </w:rPr>
        <w:t xml:space="preserve"> de contacto se almacena en un sistema seguro con acceso controlado. </w:t>
      </w:r>
      <w:r w:rsidR="008D0CAB">
        <w:rPr>
          <w:rFonts w:cs="Arial"/>
          <w:lang w:val="es-ES"/>
        </w:rPr>
        <w:t>Una parte</w:t>
      </w:r>
      <w:r w:rsidR="00F11039" w:rsidRPr="00946248">
        <w:rPr>
          <w:rFonts w:cs="Arial"/>
          <w:lang w:val="es-ES"/>
        </w:rPr>
        <w:t xml:space="preserve"> de la </w:t>
      </w:r>
      <w:r w:rsidR="00946248" w:rsidRPr="00946248">
        <w:rPr>
          <w:rFonts w:cs="Arial"/>
          <w:lang w:val="es-ES"/>
        </w:rPr>
        <w:t>información</w:t>
      </w:r>
      <w:r w:rsidR="00F11039" w:rsidRPr="00946248">
        <w:rPr>
          <w:rFonts w:cs="Arial"/>
          <w:lang w:val="es-ES"/>
        </w:rPr>
        <w:t xml:space="preserve"> sobre los coordinadores nacionales está disponible públicamente en el sitio web de Ramsar</w:t>
      </w:r>
      <w:r w:rsidR="00D948ED" w:rsidRPr="00946248">
        <w:rPr>
          <w:rStyle w:val="FootnoteReference"/>
          <w:rFonts w:cs="Arial"/>
          <w:lang w:val="es-ES"/>
        </w:rPr>
        <w:footnoteReference w:id="3"/>
      </w:r>
      <w:r w:rsidR="00D948ED" w:rsidRPr="00946248">
        <w:rPr>
          <w:rFonts w:cs="Arial"/>
          <w:lang w:val="es-ES"/>
        </w:rPr>
        <w:t xml:space="preserve">. </w:t>
      </w:r>
      <w:r w:rsidR="00F11039" w:rsidRPr="00946248">
        <w:rPr>
          <w:rFonts w:cs="Arial"/>
          <w:lang w:val="es-ES"/>
        </w:rPr>
        <w:t xml:space="preserve">Esta </w:t>
      </w:r>
      <w:r w:rsidR="009A01CC" w:rsidRPr="00946248">
        <w:rPr>
          <w:rFonts w:cs="Arial"/>
          <w:lang w:val="es-ES"/>
        </w:rPr>
        <w:t>información</w:t>
      </w:r>
      <w:r w:rsidR="00F11039" w:rsidRPr="00946248">
        <w:rPr>
          <w:rFonts w:cs="Arial"/>
          <w:lang w:val="es-ES"/>
        </w:rPr>
        <w:t xml:space="preserve"> es presentada cada trienio por las Partes Contratantes en </w:t>
      </w:r>
      <w:r w:rsidR="008D0CAB">
        <w:rPr>
          <w:rFonts w:cs="Arial"/>
          <w:lang w:val="es-ES"/>
        </w:rPr>
        <w:t>sus</w:t>
      </w:r>
      <w:r w:rsidR="00F11039" w:rsidRPr="00946248">
        <w:rPr>
          <w:rFonts w:cs="Arial"/>
          <w:lang w:val="es-ES"/>
        </w:rPr>
        <w:t xml:space="preserve"> informes nacionales; el modelo de informe nacional contiene una nota que explica que esa </w:t>
      </w:r>
      <w:r w:rsidR="009A01CC" w:rsidRPr="00946248">
        <w:rPr>
          <w:rFonts w:cs="Arial"/>
          <w:lang w:val="es-ES"/>
        </w:rPr>
        <w:t>información</w:t>
      </w:r>
      <w:r w:rsidR="00F11039" w:rsidRPr="00946248">
        <w:rPr>
          <w:rFonts w:cs="Arial"/>
          <w:lang w:val="es-ES"/>
        </w:rPr>
        <w:t xml:space="preserve"> se utilizará para actualizar la </w:t>
      </w:r>
      <w:r w:rsidR="009A01CC">
        <w:rPr>
          <w:rFonts w:cs="Arial"/>
          <w:lang w:val="es-ES"/>
        </w:rPr>
        <w:t xml:space="preserve">información </w:t>
      </w:r>
      <w:r w:rsidR="00F11039" w:rsidRPr="00946248">
        <w:rPr>
          <w:rFonts w:cs="Arial"/>
          <w:lang w:val="es-ES"/>
        </w:rPr>
        <w:t xml:space="preserve">en el sitio web de la Convención. Las Partes Contratantes </w:t>
      </w:r>
      <w:r w:rsidR="00AA196F">
        <w:rPr>
          <w:rFonts w:cs="Arial"/>
          <w:lang w:val="es-ES"/>
        </w:rPr>
        <w:t>que han</w:t>
      </w:r>
      <w:r w:rsidR="00050D3E">
        <w:rPr>
          <w:rFonts w:cs="Arial"/>
          <w:lang w:val="es-ES"/>
        </w:rPr>
        <w:t xml:space="preserve"> designado a </w:t>
      </w:r>
      <w:r w:rsidR="00F11039" w:rsidRPr="00946248">
        <w:rPr>
          <w:rFonts w:cs="Arial"/>
          <w:lang w:val="es-ES"/>
        </w:rPr>
        <w:t xml:space="preserve">un nuevo coordinador nacional también pueden </w:t>
      </w:r>
      <w:r w:rsidR="00050D3E">
        <w:rPr>
          <w:rFonts w:cs="Arial"/>
          <w:lang w:val="es-ES"/>
        </w:rPr>
        <w:t>informar</w:t>
      </w:r>
      <w:r w:rsidR="00F11039" w:rsidRPr="00946248">
        <w:rPr>
          <w:rFonts w:cs="Arial"/>
          <w:lang w:val="es-ES"/>
        </w:rPr>
        <w:t xml:space="preserve"> a</w:t>
      </w:r>
      <w:r w:rsidR="00050D3E">
        <w:rPr>
          <w:rFonts w:cs="Arial"/>
          <w:lang w:val="es-ES"/>
        </w:rPr>
        <w:t xml:space="preserve"> la </w:t>
      </w:r>
      <w:r w:rsidR="00F11039" w:rsidRPr="00946248">
        <w:rPr>
          <w:rFonts w:cs="Arial"/>
          <w:lang w:val="es-ES"/>
        </w:rPr>
        <w:t xml:space="preserve">Secretaría durante un trienio para que </w:t>
      </w:r>
      <w:r w:rsidR="00050D3E">
        <w:rPr>
          <w:rFonts w:cs="Arial"/>
          <w:lang w:val="es-ES"/>
        </w:rPr>
        <w:t>esta</w:t>
      </w:r>
      <w:r w:rsidR="00F11039" w:rsidRPr="00946248">
        <w:rPr>
          <w:rFonts w:cs="Arial"/>
          <w:lang w:val="es-ES"/>
        </w:rPr>
        <w:t xml:space="preserve"> pueda actualizar </w:t>
      </w:r>
      <w:r w:rsidR="00050D3E">
        <w:rPr>
          <w:rFonts w:cs="Arial"/>
          <w:lang w:val="es-ES"/>
        </w:rPr>
        <w:t>la</w:t>
      </w:r>
      <w:r w:rsidR="00F11039" w:rsidRPr="00946248">
        <w:rPr>
          <w:rFonts w:cs="Arial"/>
          <w:lang w:val="es-ES"/>
        </w:rPr>
        <w:t xml:space="preserve"> </w:t>
      </w:r>
      <w:r w:rsidR="009A01CC" w:rsidRPr="00946248">
        <w:rPr>
          <w:rFonts w:cs="Arial"/>
          <w:lang w:val="es-ES"/>
        </w:rPr>
        <w:t>información</w:t>
      </w:r>
      <w:r w:rsidR="00F11039" w:rsidRPr="00946248">
        <w:rPr>
          <w:rFonts w:cs="Arial"/>
          <w:lang w:val="es-ES"/>
        </w:rPr>
        <w:t xml:space="preserve"> en el sitio web. La Secretaría </w:t>
      </w:r>
      <w:r w:rsidR="00050D3E">
        <w:rPr>
          <w:rFonts w:cs="Arial"/>
          <w:lang w:val="es-ES"/>
        </w:rPr>
        <w:t xml:space="preserve">dispone de </w:t>
      </w:r>
      <w:r w:rsidR="009A01CC" w:rsidRPr="00946248">
        <w:rPr>
          <w:rFonts w:cs="Arial"/>
          <w:lang w:val="es-ES"/>
        </w:rPr>
        <w:t>procedimientos</w:t>
      </w:r>
      <w:r w:rsidR="00F11039" w:rsidRPr="00946248">
        <w:rPr>
          <w:rFonts w:cs="Arial"/>
          <w:lang w:val="es-ES"/>
        </w:rPr>
        <w:t xml:space="preserve"> </w:t>
      </w:r>
      <w:r w:rsidR="009A01CC" w:rsidRPr="00946248">
        <w:rPr>
          <w:rFonts w:cs="Arial"/>
          <w:lang w:val="es-ES"/>
        </w:rPr>
        <w:t>normalizados</w:t>
      </w:r>
      <w:r w:rsidR="00F11039" w:rsidRPr="00946248">
        <w:rPr>
          <w:rFonts w:cs="Arial"/>
          <w:lang w:val="es-ES"/>
        </w:rPr>
        <w:t xml:space="preserve"> para </w:t>
      </w:r>
      <w:r w:rsidR="00050D3E">
        <w:rPr>
          <w:rFonts w:cs="Arial"/>
          <w:lang w:val="es-ES"/>
        </w:rPr>
        <w:t>esas</w:t>
      </w:r>
      <w:r w:rsidR="00F11039" w:rsidRPr="00946248">
        <w:rPr>
          <w:rFonts w:cs="Arial"/>
          <w:lang w:val="es-ES"/>
        </w:rPr>
        <w:t xml:space="preserve"> actualizaciones.</w:t>
      </w:r>
    </w:p>
    <w:p w14:paraId="29389636" w14:textId="77777777" w:rsidR="005A64AF" w:rsidRPr="00946248" w:rsidRDefault="005A64AF" w:rsidP="00D948ED">
      <w:pPr>
        <w:rPr>
          <w:rFonts w:cs="Arial"/>
          <w:lang w:val="es-ES"/>
        </w:rPr>
      </w:pPr>
    </w:p>
    <w:p w14:paraId="7AE75D3F" w14:textId="77777777" w:rsidR="00D948ED" w:rsidRPr="00946248" w:rsidRDefault="00A71017" w:rsidP="005A64AF">
      <w:pPr>
        <w:rPr>
          <w:rFonts w:cs="Arial"/>
          <w:lang w:val="es-ES"/>
        </w:rPr>
      </w:pPr>
      <w:r w:rsidRPr="00946248">
        <w:rPr>
          <w:rFonts w:cs="Arial"/>
          <w:lang w:val="es-ES"/>
        </w:rPr>
        <w:t>6</w:t>
      </w:r>
      <w:r w:rsidR="005A64AF" w:rsidRPr="00946248">
        <w:rPr>
          <w:rFonts w:cs="Arial"/>
          <w:lang w:val="es-ES"/>
        </w:rPr>
        <w:t>.</w:t>
      </w:r>
      <w:r w:rsidR="005A64AF" w:rsidRPr="00946248">
        <w:rPr>
          <w:rFonts w:cs="Arial"/>
          <w:lang w:val="es-ES"/>
        </w:rPr>
        <w:tab/>
      </w:r>
      <w:r w:rsidR="00F11039" w:rsidRPr="00946248">
        <w:rPr>
          <w:rFonts w:cs="Arial"/>
          <w:lang w:val="es-ES"/>
        </w:rPr>
        <w:t xml:space="preserve">Las listas de participantes en las </w:t>
      </w:r>
      <w:r w:rsidR="00946248" w:rsidRPr="00946248">
        <w:rPr>
          <w:rFonts w:cs="Arial"/>
          <w:lang w:val="es-ES"/>
        </w:rPr>
        <w:t>reuniones</w:t>
      </w:r>
      <w:r w:rsidR="00F11039" w:rsidRPr="00946248">
        <w:rPr>
          <w:rFonts w:cs="Arial"/>
          <w:lang w:val="es-ES"/>
        </w:rPr>
        <w:t xml:space="preserve"> no se publican debido a restricciones establecidas por el </w:t>
      </w:r>
      <w:r w:rsidR="00050D3E">
        <w:rPr>
          <w:rFonts w:cs="Arial"/>
          <w:lang w:val="es-ES"/>
        </w:rPr>
        <w:t>Reglamento general de protección de datos</w:t>
      </w:r>
      <w:r w:rsidR="00F11039" w:rsidRPr="00946248">
        <w:rPr>
          <w:rFonts w:cs="Arial"/>
          <w:lang w:val="es-ES"/>
        </w:rPr>
        <w:t xml:space="preserve">. Sin embargo, el sistema de </w:t>
      </w:r>
      <w:r w:rsidR="00050D3E">
        <w:rPr>
          <w:rFonts w:cs="Arial"/>
          <w:lang w:val="es-ES"/>
        </w:rPr>
        <w:t>inscripción en</w:t>
      </w:r>
      <w:r w:rsidR="00F11039" w:rsidRPr="00946248">
        <w:rPr>
          <w:rFonts w:cs="Arial"/>
          <w:lang w:val="es-ES"/>
        </w:rPr>
        <w:t xml:space="preserve"> las reuniones incluye una nota según la cual </w:t>
      </w:r>
      <w:r w:rsidR="00D948ED" w:rsidRPr="00946248">
        <w:rPr>
          <w:rFonts w:cs="Arial"/>
          <w:lang w:val="es-ES"/>
        </w:rPr>
        <w:t>“</w:t>
      </w:r>
      <w:r w:rsidR="00050D3E">
        <w:rPr>
          <w:rFonts w:cs="Arial"/>
          <w:lang w:val="es-ES"/>
        </w:rPr>
        <w:t>parte de esta información (nombre, función y dirección) puede ser distribuida a los participantes que [la] soliciten</w:t>
      </w:r>
      <w:r w:rsidR="00F11039" w:rsidRPr="00946248">
        <w:rPr>
          <w:rFonts w:cs="Arial"/>
          <w:lang w:val="es-ES"/>
        </w:rPr>
        <w:t xml:space="preserve">”, que </w:t>
      </w:r>
      <w:r w:rsidR="009A01CC" w:rsidRPr="00946248">
        <w:rPr>
          <w:rFonts w:cs="Arial"/>
          <w:lang w:val="es-ES"/>
        </w:rPr>
        <w:t>permite</w:t>
      </w:r>
      <w:r w:rsidR="00F11039" w:rsidRPr="00946248">
        <w:rPr>
          <w:rFonts w:cs="Arial"/>
          <w:lang w:val="es-ES"/>
        </w:rPr>
        <w:t xml:space="preserve"> compartir la información de contacto entre los participantes en los casos en los que </w:t>
      </w:r>
      <w:r w:rsidR="009A01CC" w:rsidRPr="00946248">
        <w:rPr>
          <w:rFonts w:cs="Arial"/>
          <w:lang w:val="es-ES"/>
        </w:rPr>
        <w:t>esto</w:t>
      </w:r>
      <w:r w:rsidR="00050D3E">
        <w:rPr>
          <w:rFonts w:cs="Arial"/>
          <w:lang w:val="es-ES"/>
        </w:rPr>
        <w:t xml:space="preserve"> pueda</w:t>
      </w:r>
      <w:r w:rsidR="00F11039" w:rsidRPr="00946248">
        <w:rPr>
          <w:rFonts w:cs="Arial"/>
          <w:lang w:val="es-ES"/>
        </w:rPr>
        <w:t xml:space="preserve"> contribu</w:t>
      </w:r>
      <w:r w:rsidR="00050D3E">
        <w:rPr>
          <w:rFonts w:cs="Arial"/>
          <w:lang w:val="es-ES"/>
        </w:rPr>
        <w:t>ir</w:t>
      </w:r>
      <w:r w:rsidR="00F11039" w:rsidRPr="00946248">
        <w:rPr>
          <w:rFonts w:cs="Arial"/>
          <w:lang w:val="es-ES"/>
        </w:rPr>
        <w:t xml:space="preserve"> a</w:t>
      </w:r>
      <w:r w:rsidR="00050D3E">
        <w:rPr>
          <w:rFonts w:cs="Arial"/>
          <w:lang w:val="es-ES"/>
        </w:rPr>
        <w:t>l</w:t>
      </w:r>
      <w:r w:rsidR="00F11039" w:rsidRPr="00946248">
        <w:rPr>
          <w:rFonts w:cs="Arial"/>
          <w:lang w:val="es-ES"/>
        </w:rPr>
        <w:t xml:space="preserve"> </w:t>
      </w:r>
      <w:r w:rsidR="002E3DC3" w:rsidRPr="00946248">
        <w:rPr>
          <w:rFonts w:cs="Arial"/>
          <w:lang w:val="es-ES"/>
        </w:rPr>
        <w:t>éxito de la reunión.</w:t>
      </w:r>
    </w:p>
    <w:p w14:paraId="18F12C9B" w14:textId="77777777" w:rsidR="00D948ED" w:rsidRPr="00946248" w:rsidRDefault="00D948ED" w:rsidP="00C6060B">
      <w:pPr>
        <w:rPr>
          <w:lang w:val="es-ES"/>
        </w:rPr>
      </w:pPr>
    </w:p>
    <w:p w14:paraId="7748ED61" w14:textId="77777777" w:rsidR="00A3047B" w:rsidRPr="00946248" w:rsidRDefault="00946248" w:rsidP="00C6060B">
      <w:pPr>
        <w:rPr>
          <w:b/>
          <w:lang w:val="es-ES"/>
        </w:rPr>
      </w:pPr>
      <w:r w:rsidRPr="00946248">
        <w:rPr>
          <w:b/>
          <w:lang w:val="es-ES"/>
        </w:rPr>
        <w:t>Informes</w:t>
      </w:r>
      <w:r w:rsidR="002E3DC3" w:rsidRPr="00946248">
        <w:rPr>
          <w:b/>
          <w:lang w:val="es-ES"/>
        </w:rPr>
        <w:t xml:space="preserve"> nacionales</w:t>
      </w:r>
    </w:p>
    <w:p w14:paraId="43C78F7C" w14:textId="77777777" w:rsidR="00A3047B" w:rsidRPr="00946248" w:rsidRDefault="00A3047B" w:rsidP="00C6060B">
      <w:pPr>
        <w:rPr>
          <w:i/>
          <w:lang w:val="es-ES"/>
        </w:rPr>
      </w:pPr>
    </w:p>
    <w:p w14:paraId="59D85B97" w14:textId="77777777" w:rsidR="00A3047B" w:rsidRPr="00946248" w:rsidRDefault="00A71017" w:rsidP="00C6060B">
      <w:pPr>
        <w:rPr>
          <w:rFonts w:asciiTheme="minorHAnsi" w:hAnsiTheme="minorHAnsi" w:cstheme="minorBidi"/>
          <w:lang w:val="es-ES"/>
        </w:rPr>
      </w:pPr>
      <w:r w:rsidRPr="00946248">
        <w:rPr>
          <w:rFonts w:asciiTheme="minorHAnsi" w:hAnsiTheme="minorHAnsi" w:cstheme="minorBidi"/>
          <w:lang w:val="es-ES"/>
        </w:rPr>
        <w:t>7</w:t>
      </w:r>
      <w:r w:rsidR="00D24C10" w:rsidRPr="00946248">
        <w:rPr>
          <w:rFonts w:asciiTheme="minorHAnsi" w:hAnsiTheme="minorHAnsi" w:cstheme="minorBidi"/>
          <w:lang w:val="es-ES"/>
        </w:rPr>
        <w:t>.</w:t>
      </w:r>
      <w:r w:rsidR="00D24C10" w:rsidRPr="00946248">
        <w:rPr>
          <w:rFonts w:asciiTheme="minorHAnsi" w:hAnsiTheme="minorHAnsi" w:cstheme="minorBidi"/>
          <w:lang w:val="es-ES"/>
        </w:rPr>
        <w:tab/>
      </w:r>
      <w:r w:rsidR="002E3DC3" w:rsidRPr="00946248">
        <w:rPr>
          <w:rFonts w:asciiTheme="minorHAnsi" w:hAnsiTheme="minorHAnsi" w:cstheme="minorBidi"/>
          <w:lang w:val="es-ES"/>
        </w:rPr>
        <w:t xml:space="preserve">Los informes nacionales están </w:t>
      </w:r>
      <w:r w:rsidR="00946248" w:rsidRPr="00946248">
        <w:rPr>
          <w:rFonts w:asciiTheme="minorHAnsi" w:hAnsiTheme="minorHAnsi" w:cstheme="minorBidi"/>
          <w:lang w:val="es-ES"/>
        </w:rPr>
        <w:t>disponibles</w:t>
      </w:r>
      <w:r w:rsidR="002E3DC3" w:rsidRPr="00946248">
        <w:rPr>
          <w:rFonts w:asciiTheme="minorHAnsi" w:hAnsiTheme="minorHAnsi" w:cstheme="minorBidi"/>
          <w:lang w:val="es-ES"/>
        </w:rPr>
        <w:t xml:space="preserve"> como documentos </w:t>
      </w:r>
      <w:r w:rsidR="00946248" w:rsidRPr="00946248">
        <w:rPr>
          <w:rFonts w:asciiTheme="minorHAnsi" w:hAnsiTheme="minorHAnsi" w:cstheme="minorBidi"/>
          <w:lang w:val="es-ES"/>
        </w:rPr>
        <w:t>públicos</w:t>
      </w:r>
      <w:r w:rsidR="002E3DC3" w:rsidRPr="00946248">
        <w:rPr>
          <w:rFonts w:asciiTheme="minorHAnsi" w:hAnsiTheme="minorHAnsi" w:cstheme="minorBidi"/>
          <w:lang w:val="es-ES"/>
        </w:rPr>
        <w:t xml:space="preserve"> en el sitio web de la Convención</w:t>
      </w:r>
      <w:r w:rsidR="00A3047B" w:rsidRPr="00946248">
        <w:rPr>
          <w:rStyle w:val="FootnoteReference"/>
          <w:rFonts w:asciiTheme="minorHAnsi" w:hAnsiTheme="minorHAnsi" w:cstheme="minorBidi"/>
          <w:lang w:val="es-ES"/>
        </w:rPr>
        <w:footnoteReference w:id="4"/>
      </w:r>
      <w:r w:rsidR="00A3047B" w:rsidRPr="00946248">
        <w:rPr>
          <w:rFonts w:asciiTheme="minorHAnsi" w:hAnsiTheme="minorHAnsi" w:cstheme="minorBidi"/>
          <w:lang w:val="es-ES"/>
        </w:rPr>
        <w:t xml:space="preserve">. </w:t>
      </w:r>
      <w:r w:rsidR="002E3DC3" w:rsidRPr="00946248">
        <w:rPr>
          <w:rFonts w:asciiTheme="minorHAnsi" w:hAnsiTheme="minorHAnsi" w:cstheme="minorBidi"/>
          <w:lang w:val="es-ES"/>
        </w:rPr>
        <w:t xml:space="preserve">Se pueden consultar directamente como referencias oficiales de la Convención y para obtener </w:t>
      </w:r>
      <w:r w:rsidR="009A01CC" w:rsidRPr="00946248">
        <w:rPr>
          <w:rFonts w:asciiTheme="minorHAnsi" w:hAnsiTheme="minorHAnsi" w:cstheme="minorBidi"/>
          <w:lang w:val="es-ES"/>
        </w:rPr>
        <w:t>información</w:t>
      </w:r>
      <w:r w:rsidR="002E3DC3" w:rsidRPr="00946248">
        <w:rPr>
          <w:rFonts w:asciiTheme="minorHAnsi" w:hAnsiTheme="minorHAnsi" w:cstheme="minorBidi"/>
          <w:lang w:val="es-ES"/>
        </w:rPr>
        <w:t xml:space="preserve"> sobre los humedales en los territorios de las partes Contratantes que los hayan presentado. Los </w:t>
      </w:r>
      <w:r w:rsidR="009A01CC">
        <w:rPr>
          <w:rFonts w:asciiTheme="minorHAnsi" w:hAnsiTheme="minorHAnsi" w:cstheme="minorBidi"/>
          <w:lang w:val="es-ES"/>
        </w:rPr>
        <w:t>informes</w:t>
      </w:r>
      <w:r w:rsidR="002E3DC3" w:rsidRPr="00946248">
        <w:rPr>
          <w:rFonts w:asciiTheme="minorHAnsi" w:hAnsiTheme="minorHAnsi" w:cstheme="minorBidi"/>
          <w:lang w:val="es-ES"/>
        </w:rPr>
        <w:t xml:space="preserve"> son un recurso inestimable para los </w:t>
      </w:r>
      <w:r w:rsidR="009A01CC" w:rsidRPr="00946248">
        <w:rPr>
          <w:rFonts w:asciiTheme="minorHAnsi" w:hAnsiTheme="minorHAnsi" w:cstheme="minorBidi"/>
          <w:lang w:val="es-ES"/>
        </w:rPr>
        <w:t>distintos</w:t>
      </w:r>
      <w:r w:rsidR="002E3DC3" w:rsidRPr="00946248">
        <w:rPr>
          <w:rFonts w:asciiTheme="minorHAnsi" w:hAnsiTheme="minorHAnsi" w:cstheme="minorBidi"/>
          <w:lang w:val="es-ES"/>
        </w:rPr>
        <w:t xml:space="preserve"> interesados que contribuyen a la aplicación de la </w:t>
      </w:r>
      <w:r w:rsidR="009A01CC" w:rsidRPr="00946248">
        <w:rPr>
          <w:rFonts w:asciiTheme="minorHAnsi" w:hAnsiTheme="minorHAnsi" w:cstheme="minorBidi"/>
          <w:lang w:val="es-ES"/>
        </w:rPr>
        <w:t>Convención</w:t>
      </w:r>
      <w:r w:rsidR="002E3DC3" w:rsidRPr="00946248">
        <w:rPr>
          <w:rFonts w:asciiTheme="minorHAnsi" w:hAnsiTheme="minorHAnsi" w:cstheme="minorBidi"/>
          <w:lang w:val="es-ES"/>
        </w:rPr>
        <w:t>.</w:t>
      </w:r>
    </w:p>
    <w:p w14:paraId="5C3E9E00" w14:textId="77777777" w:rsidR="00FA35B4" w:rsidRPr="00946248" w:rsidRDefault="00FA35B4" w:rsidP="00C6060B">
      <w:pPr>
        <w:rPr>
          <w:rFonts w:asciiTheme="minorHAnsi" w:hAnsiTheme="minorHAnsi" w:cstheme="minorBidi"/>
          <w:lang w:val="es-ES"/>
        </w:rPr>
      </w:pPr>
    </w:p>
    <w:p w14:paraId="69404049" w14:textId="77777777" w:rsidR="00FA35B4" w:rsidRPr="00946248" w:rsidRDefault="00A71017" w:rsidP="00C6060B">
      <w:pPr>
        <w:rPr>
          <w:rFonts w:asciiTheme="minorHAnsi" w:hAnsiTheme="minorHAnsi" w:cstheme="minorBidi"/>
          <w:lang w:val="es-ES"/>
        </w:rPr>
      </w:pPr>
      <w:r w:rsidRPr="00946248">
        <w:rPr>
          <w:rFonts w:asciiTheme="minorHAnsi" w:hAnsiTheme="minorHAnsi" w:cstheme="minorBidi"/>
          <w:lang w:val="es-ES"/>
        </w:rPr>
        <w:t>8</w:t>
      </w:r>
      <w:r w:rsidR="00D24C10" w:rsidRPr="00946248">
        <w:rPr>
          <w:rFonts w:asciiTheme="minorHAnsi" w:hAnsiTheme="minorHAnsi" w:cstheme="minorBidi"/>
          <w:lang w:val="es-ES"/>
        </w:rPr>
        <w:t>.</w:t>
      </w:r>
      <w:r w:rsidR="00D24C10" w:rsidRPr="00946248">
        <w:rPr>
          <w:rFonts w:asciiTheme="minorHAnsi" w:hAnsiTheme="minorHAnsi" w:cstheme="minorBidi"/>
          <w:lang w:val="es-ES"/>
        </w:rPr>
        <w:tab/>
      </w:r>
      <w:r w:rsidR="002E3DC3" w:rsidRPr="00946248">
        <w:rPr>
          <w:rFonts w:asciiTheme="minorHAnsi" w:hAnsiTheme="minorHAnsi" w:cstheme="minorBidi"/>
          <w:lang w:val="es-ES"/>
        </w:rPr>
        <w:t xml:space="preserve">La </w:t>
      </w:r>
      <w:r w:rsidR="009A01CC" w:rsidRPr="00946248">
        <w:rPr>
          <w:rFonts w:asciiTheme="minorHAnsi" w:hAnsiTheme="minorHAnsi" w:cstheme="minorBidi"/>
          <w:lang w:val="es-ES"/>
        </w:rPr>
        <w:t>Secretaría</w:t>
      </w:r>
      <w:r w:rsidR="002E3DC3" w:rsidRPr="00946248">
        <w:rPr>
          <w:rFonts w:asciiTheme="minorHAnsi" w:hAnsiTheme="minorHAnsi" w:cstheme="minorBidi"/>
          <w:lang w:val="es-ES"/>
        </w:rPr>
        <w:t xml:space="preserve"> recopila todos los </w:t>
      </w:r>
      <w:r w:rsidR="009A01CC" w:rsidRPr="00946248">
        <w:rPr>
          <w:rFonts w:asciiTheme="minorHAnsi" w:hAnsiTheme="minorHAnsi" w:cstheme="minorBidi"/>
          <w:lang w:val="es-ES"/>
        </w:rPr>
        <w:t>informes</w:t>
      </w:r>
      <w:r w:rsidR="002E3DC3" w:rsidRPr="00946248">
        <w:rPr>
          <w:rFonts w:asciiTheme="minorHAnsi" w:hAnsiTheme="minorHAnsi" w:cstheme="minorBidi"/>
          <w:lang w:val="es-ES"/>
        </w:rPr>
        <w:t xml:space="preserve"> presentados en un conjunto de datos </w:t>
      </w:r>
      <w:r w:rsidR="00050D3E">
        <w:rPr>
          <w:rFonts w:asciiTheme="minorHAnsi" w:hAnsiTheme="minorHAnsi" w:cstheme="minorBidi"/>
          <w:lang w:val="es-ES"/>
        </w:rPr>
        <w:t>en form</w:t>
      </w:r>
      <w:r w:rsidR="002014AE">
        <w:rPr>
          <w:rFonts w:asciiTheme="minorHAnsi" w:hAnsiTheme="minorHAnsi" w:cstheme="minorBidi"/>
          <w:lang w:val="es-ES"/>
        </w:rPr>
        <w:t>a</w:t>
      </w:r>
      <w:r w:rsidR="00050D3E">
        <w:rPr>
          <w:rFonts w:asciiTheme="minorHAnsi" w:hAnsiTheme="minorHAnsi" w:cstheme="minorBidi"/>
          <w:lang w:val="es-ES"/>
        </w:rPr>
        <w:t xml:space="preserve"> tabular que incluye</w:t>
      </w:r>
      <w:r w:rsidR="002E3DC3" w:rsidRPr="00946248">
        <w:rPr>
          <w:rFonts w:asciiTheme="minorHAnsi" w:hAnsiTheme="minorHAnsi" w:cstheme="minorBidi"/>
          <w:lang w:val="es-ES"/>
        </w:rPr>
        <w:t xml:space="preserve"> todas las respuestas salvo la </w:t>
      </w:r>
      <w:r w:rsidR="009A01CC" w:rsidRPr="00946248">
        <w:rPr>
          <w:rFonts w:asciiTheme="minorHAnsi" w:hAnsiTheme="minorHAnsi" w:cstheme="minorBidi"/>
          <w:lang w:val="es-ES"/>
        </w:rPr>
        <w:t>información</w:t>
      </w:r>
      <w:r w:rsidR="002E3DC3" w:rsidRPr="00946248">
        <w:rPr>
          <w:rFonts w:asciiTheme="minorHAnsi" w:hAnsiTheme="minorHAnsi" w:cstheme="minorBidi"/>
          <w:lang w:val="es-ES"/>
        </w:rPr>
        <w:t xml:space="preserve"> de contacto. Este conjunto de datos es la base del documento </w:t>
      </w:r>
      <w:r w:rsidR="00050D3E">
        <w:rPr>
          <w:rFonts w:asciiTheme="minorHAnsi" w:hAnsiTheme="minorHAnsi" w:cstheme="minorBidi"/>
          <w:i/>
          <w:lang w:val="es-ES"/>
        </w:rPr>
        <w:t>Informe del Secretario General o la Secretaria General sobre la aplicación de la Convención en el plano mundial</w:t>
      </w:r>
      <w:r w:rsidR="002E3DC3" w:rsidRPr="00946248">
        <w:rPr>
          <w:rFonts w:asciiTheme="minorHAnsi" w:hAnsiTheme="minorHAnsi" w:cstheme="minorBidi"/>
          <w:lang w:val="es-ES"/>
        </w:rPr>
        <w:t xml:space="preserve">, que se presenta en cada COP y es utilizado por la Secretaría en todos los casos en los que es útil </w:t>
      </w:r>
      <w:r w:rsidR="009A01CC" w:rsidRPr="00946248">
        <w:rPr>
          <w:rFonts w:asciiTheme="minorHAnsi" w:hAnsiTheme="minorHAnsi" w:cstheme="minorBidi"/>
          <w:lang w:val="es-ES"/>
        </w:rPr>
        <w:t>disponer</w:t>
      </w:r>
      <w:r w:rsidR="002E3DC3" w:rsidRPr="00946248">
        <w:rPr>
          <w:rFonts w:asciiTheme="minorHAnsi" w:hAnsiTheme="minorHAnsi" w:cstheme="minorBidi"/>
          <w:lang w:val="es-ES"/>
        </w:rPr>
        <w:t xml:space="preserve"> de datos agregados de los </w:t>
      </w:r>
      <w:r w:rsidR="009A01CC" w:rsidRPr="00946248">
        <w:rPr>
          <w:rFonts w:asciiTheme="minorHAnsi" w:hAnsiTheme="minorHAnsi" w:cstheme="minorBidi"/>
          <w:lang w:val="es-ES"/>
        </w:rPr>
        <w:t>informes</w:t>
      </w:r>
      <w:r w:rsidR="002E3DC3" w:rsidRPr="00946248">
        <w:rPr>
          <w:rFonts w:asciiTheme="minorHAnsi" w:hAnsiTheme="minorHAnsi" w:cstheme="minorBidi"/>
          <w:lang w:val="es-ES"/>
        </w:rPr>
        <w:t xml:space="preserve"> nacionales.</w:t>
      </w:r>
    </w:p>
    <w:p w14:paraId="60EF2C00" w14:textId="77777777" w:rsidR="00214E46" w:rsidRPr="00946248" w:rsidRDefault="00214E46" w:rsidP="00AD09DB">
      <w:pPr>
        <w:ind w:left="0" w:firstLine="0"/>
        <w:rPr>
          <w:lang w:val="es-ES"/>
        </w:rPr>
      </w:pPr>
    </w:p>
    <w:p w14:paraId="5277E307" w14:textId="77777777" w:rsidR="00A81F88" w:rsidRPr="00946248" w:rsidRDefault="00A71017" w:rsidP="00C6060B">
      <w:pPr>
        <w:rPr>
          <w:lang w:val="es-ES"/>
        </w:rPr>
      </w:pPr>
      <w:r w:rsidRPr="00946248">
        <w:rPr>
          <w:lang w:val="es-ES"/>
        </w:rPr>
        <w:t>9</w:t>
      </w:r>
      <w:r w:rsidR="00D24C10" w:rsidRPr="00946248">
        <w:rPr>
          <w:lang w:val="es-ES"/>
        </w:rPr>
        <w:t>.</w:t>
      </w:r>
      <w:r w:rsidR="00D24C10" w:rsidRPr="00946248">
        <w:rPr>
          <w:lang w:val="es-ES"/>
        </w:rPr>
        <w:tab/>
      </w:r>
      <w:r w:rsidR="002E3DC3" w:rsidRPr="00946248">
        <w:rPr>
          <w:lang w:val="es-ES"/>
        </w:rPr>
        <w:t xml:space="preserve">Los distintos informes nacionales están </w:t>
      </w:r>
      <w:r w:rsidR="009A01CC" w:rsidRPr="00946248">
        <w:rPr>
          <w:lang w:val="es-ES"/>
        </w:rPr>
        <w:t>disponibles</w:t>
      </w:r>
      <w:r w:rsidR="002E3DC3" w:rsidRPr="00946248">
        <w:rPr>
          <w:lang w:val="es-ES"/>
        </w:rPr>
        <w:t xml:space="preserve"> </w:t>
      </w:r>
      <w:r w:rsidR="00050D3E">
        <w:rPr>
          <w:lang w:val="es-ES"/>
        </w:rPr>
        <w:t xml:space="preserve">públicamente de forma </w:t>
      </w:r>
      <w:r w:rsidR="002E3DC3" w:rsidRPr="00946248">
        <w:rPr>
          <w:lang w:val="es-ES"/>
        </w:rPr>
        <w:t xml:space="preserve">desagregada, pero solo una pequeña selección de las respuestas está </w:t>
      </w:r>
      <w:r w:rsidR="009A01CC" w:rsidRPr="00946248">
        <w:rPr>
          <w:lang w:val="es-ES"/>
        </w:rPr>
        <w:t>disponible</w:t>
      </w:r>
      <w:r w:rsidR="002E3DC3" w:rsidRPr="00946248">
        <w:rPr>
          <w:lang w:val="es-ES"/>
        </w:rPr>
        <w:t xml:space="preserve"> </w:t>
      </w:r>
      <w:r w:rsidR="00050D3E">
        <w:rPr>
          <w:lang w:val="es-ES"/>
        </w:rPr>
        <w:t xml:space="preserve">en </w:t>
      </w:r>
      <w:r w:rsidR="002E3DC3" w:rsidRPr="00946248">
        <w:rPr>
          <w:lang w:val="es-ES"/>
        </w:rPr>
        <w:t>forma tabular que permit</w:t>
      </w:r>
      <w:r w:rsidR="002014AE">
        <w:rPr>
          <w:lang w:val="es-ES"/>
        </w:rPr>
        <w:t>e</w:t>
      </w:r>
      <w:r w:rsidR="002E3DC3" w:rsidRPr="00946248">
        <w:rPr>
          <w:lang w:val="es-ES"/>
        </w:rPr>
        <w:t xml:space="preserve"> el análisis. La Secretaría ha recibido solicitudes de conjuntos de datos completos </w:t>
      </w:r>
      <w:r w:rsidR="002014AE">
        <w:rPr>
          <w:lang w:val="es-ES"/>
        </w:rPr>
        <w:t>en</w:t>
      </w:r>
      <w:r w:rsidR="002E3DC3" w:rsidRPr="00946248">
        <w:rPr>
          <w:lang w:val="es-ES"/>
        </w:rPr>
        <w:t xml:space="preserve"> forma tabular para realizar análisis adicionales. </w:t>
      </w:r>
      <w:r w:rsidR="002014AE">
        <w:rPr>
          <w:lang w:val="es-ES"/>
        </w:rPr>
        <w:t>Hasta</w:t>
      </w:r>
      <w:r w:rsidR="002E3DC3" w:rsidRPr="00946248">
        <w:rPr>
          <w:lang w:val="es-ES"/>
        </w:rPr>
        <w:t xml:space="preserve"> el </w:t>
      </w:r>
      <w:r w:rsidR="009A01CC" w:rsidRPr="00946248">
        <w:rPr>
          <w:lang w:val="es-ES"/>
        </w:rPr>
        <w:t>momento</w:t>
      </w:r>
      <w:r w:rsidR="002E3DC3" w:rsidRPr="00946248">
        <w:rPr>
          <w:lang w:val="es-ES"/>
        </w:rPr>
        <w:t xml:space="preserve">, las respuestas a dichas solicitudes </w:t>
      </w:r>
      <w:r w:rsidR="009F08E7">
        <w:rPr>
          <w:lang w:val="es-ES"/>
        </w:rPr>
        <w:t>se han facilitado</w:t>
      </w:r>
      <w:r w:rsidR="002E3DC3" w:rsidRPr="00946248">
        <w:rPr>
          <w:lang w:val="es-ES"/>
        </w:rPr>
        <w:t xml:space="preserve"> </w:t>
      </w:r>
      <w:r w:rsidR="002E3DC3" w:rsidRPr="009F08E7">
        <w:rPr>
          <w:i/>
          <w:lang w:val="es-ES"/>
        </w:rPr>
        <w:t>ad hoc</w:t>
      </w:r>
      <w:r w:rsidR="002E3DC3" w:rsidRPr="00946248">
        <w:rPr>
          <w:lang w:val="es-ES"/>
        </w:rPr>
        <w:t xml:space="preserve">, sin que exista claridad sobre </w:t>
      </w:r>
      <w:r w:rsidR="009A01CC" w:rsidRPr="00946248">
        <w:rPr>
          <w:lang w:val="es-ES"/>
        </w:rPr>
        <w:t>quién</w:t>
      </w:r>
      <w:r w:rsidR="002E3DC3" w:rsidRPr="00946248">
        <w:rPr>
          <w:lang w:val="es-ES"/>
        </w:rPr>
        <w:t xml:space="preserve"> puede acceder a esa </w:t>
      </w:r>
      <w:r w:rsidR="009A01CC" w:rsidRPr="00946248">
        <w:rPr>
          <w:lang w:val="es-ES"/>
        </w:rPr>
        <w:t>información</w:t>
      </w:r>
      <w:r w:rsidR="009F08E7">
        <w:rPr>
          <w:lang w:val="es-ES"/>
        </w:rPr>
        <w:t xml:space="preserve"> y </w:t>
      </w:r>
      <w:r w:rsidR="002E3DC3" w:rsidRPr="00946248">
        <w:rPr>
          <w:lang w:val="es-ES"/>
        </w:rPr>
        <w:t xml:space="preserve">cómo </w:t>
      </w:r>
      <w:r w:rsidR="009F08E7">
        <w:rPr>
          <w:lang w:val="es-ES"/>
        </w:rPr>
        <w:t>y en qué condiciones habría</w:t>
      </w:r>
      <w:r w:rsidR="002E3DC3" w:rsidRPr="00946248">
        <w:rPr>
          <w:lang w:val="es-ES"/>
        </w:rPr>
        <w:t xml:space="preserve"> que </w:t>
      </w:r>
      <w:r w:rsidR="009F08E7" w:rsidRPr="00A9585E">
        <w:rPr>
          <w:color w:val="000000" w:themeColor="text1"/>
          <w:lang w:val="es-ES"/>
        </w:rPr>
        <w:t>transmitírsela</w:t>
      </w:r>
      <w:r w:rsidR="002E3DC3" w:rsidRPr="00946248">
        <w:rPr>
          <w:lang w:val="es-ES"/>
        </w:rPr>
        <w:t>.</w:t>
      </w:r>
    </w:p>
    <w:p w14:paraId="5C4D5404" w14:textId="77777777" w:rsidR="00A81F88" w:rsidRPr="00946248" w:rsidRDefault="00A81F88" w:rsidP="00C6060B">
      <w:pPr>
        <w:rPr>
          <w:lang w:val="es-ES"/>
        </w:rPr>
      </w:pPr>
    </w:p>
    <w:p w14:paraId="1D9CFA71" w14:textId="77777777" w:rsidR="00AC5E62" w:rsidRPr="00946248" w:rsidRDefault="00A71017" w:rsidP="00C6060B">
      <w:pPr>
        <w:rPr>
          <w:lang w:val="es-ES"/>
        </w:rPr>
      </w:pPr>
      <w:r w:rsidRPr="00946248">
        <w:rPr>
          <w:lang w:val="es-ES"/>
        </w:rPr>
        <w:lastRenderedPageBreak/>
        <w:t>10</w:t>
      </w:r>
      <w:r w:rsidR="00BF03B4" w:rsidRPr="00946248">
        <w:rPr>
          <w:lang w:val="es-ES"/>
        </w:rPr>
        <w:t>.</w:t>
      </w:r>
      <w:r w:rsidR="00BF03B4" w:rsidRPr="00946248">
        <w:rPr>
          <w:lang w:val="es-ES"/>
        </w:rPr>
        <w:tab/>
      </w:r>
      <w:r w:rsidR="00BF756C" w:rsidRPr="00946248">
        <w:rPr>
          <w:lang w:val="es-ES"/>
        </w:rPr>
        <w:t xml:space="preserve">La Secretaría ha examinado </w:t>
      </w:r>
      <w:r w:rsidR="00BF04DC">
        <w:rPr>
          <w:lang w:val="es-ES"/>
        </w:rPr>
        <w:t xml:space="preserve">los </w:t>
      </w:r>
      <w:r w:rsidR="009A01CC" w:rsidRPr="00946248">
        <w:rPr>
          <w:lang w:val="es-ES"/>
        </w:rPr>
        <w:t>procedimientos</w:t>
      </w:r>
      <w:r w:rsidR="00BF756C" w:rsidRPr="00946248">
        <w:rPr>
          <w:lang w:val="es-ES"/>
        </w:rPr>
        <w:t xml:space="preserve"> empleados por otras </w:t>
      </w:r>
      <w:r w:rsidR="00A9585E" w:rsidRPr="00A9585E">
        <w:rPr>
          <w:color w:val="000000" w:themeColor="text1"/>
          <w:lang w:val="es-ES"/>
        </w:rPr>
        <w:t>conv</w:t>
      </w:r>
      <w:r w:rsidR="00BF756C" w:rsidRPr="00A9585E">
        <w:rPr>
          <w:color w:val="000000" w:themeColor="text1"/>
          <w:lang w:val="es-ES"/>
        </w:rPr>
        <w:t>enciones</w:t>
      </w:r>
      <w:r w:rsidR="003E6287" w:rsidRPr="00946248">
        <w:rPr>
          <w:rStyle w:val="FootnoteReference"/>
          <w:lang w:val="es-ES"/>
        </w:rPr>
        <w:footnoteReference w:id="5"/>
      </w:r>
      <w:r w:rsidR="00A81F88" w:rsidRPr="00946248">
        <w:rPr>
          <w:lang w:val="es-ES"/>
        </w:rPr>
        <w:t xml:space="preserve"> </w:t>
      </w:r>
      <w:r w:rsidR="00BF756C" w:rsidRPr="00946248">
        <w:rPr>
          <w:lang w:val="es-ES"/>
        </w:rPr>
        <w:t xml:space="preserve">y ha </w:t>
      </w:r>
      <w:r w:rsidR="00CF6059">
        <w:rPr>
          <w:lang w:val="es-ES"/>
        </w:rPr>
        <w:t>sido informada a través de</w:t>
      </w:r>
      <w:r w:rsidR="00A1762C" w:rsidRPr="00946248">
        <w:rPr>
          <w:lang w:val="es-ES"/>
        </w:rPr>
        <w:t xml:space="preserve"> </w:t>
      </w:r>
      <w:r w:rsidR="00932509">
        <w:rPr>
          <w:lang w:val="es-ES"/>
        </w:rPr>
        <w:t>los diálogos</w:t>
      </w:r>
      <w:r w:rsidR="00A1762C" w:rsidRPr="00946248">
        <w:rPr>
          <w:lang w:val="es-ES"/>
        </w:rPr>
        <w:t xml:space="preserve"> con sus </w:t>
      </w:r>
      <w:r w:rsidR="009A01CC" w:rsidRPr="00946248">
        <w:rPr>
          <w:lang w:val="es-ES"/>
        </w:rPr>
        <w:t>homólogos</w:t>
      </w:r>
      <w:r w:rsidR="00A1762C" w:rsidRPr="00946248">
        <w:rPr>
          <w:lang w:val="es-ES"/>
        </w:rPr>
        <w:t xml:space="preserve"> en esas convenciones que estas facilitan datos agregados como un servicio público y </w:t>
      </w:r>
      <w:r w:rsidR="00126B3C">
        <w:rPr>
          <w:lang w:val="es-ES"/>
        </w:rPr>
        <w:t>para</w:t>
      </w:r>
      <w:r w:rsidR="00A1762C" w:rsidRPr="00946248">
        <w:rPr>
          <w:lang w:val="es-ES"/>
        </w:rPr>
        <w:t xml:space="preserve"> promover la transparencia. </w:t>
      </w:r>
      <w:r w:rsidR="00126B3C">
        <w:rPr>
          <w:lang w:val="es-ES"/>
        </w:rPr>
        <w:t xml:space="preserve">Los procedimientos </w:t>
      </w:r>
      <w:r w:rsidR="00A1762C" w:rsidRPr="00946248">
        <w:rPr>
          <w:lang w:val="es-ES"/>
        </w:rPr>
        <w:t>descrit</w:t>
      </w:r>
      <w:r w:rsidR="00126B3C">
        <w:rPr>
          <w:lang w:val="es-ES"/>
        </w:rPr>
        <w:t>o</w:t>
      </w:r>
      <w:r w:rsidR="00A1762C" w:rsidRPr="00946248">
        <w:rPr>
          <w:lang w:val="es-ES"/>
        </w:rPr>
        <w:t>s se detallan en el Anexo 1</w:t>
      </w:r>
      <w:r w:rsidR="00BF03B4" w:rsidRPr="00946248">
        <w:rPr>
          <w:lang w:val="es-ES"/>
        </w:rPr>
        <w:t>.</w:t>
      </w:r>
    </w:p>
    <w:p w14:paraId="2A40847D" w14:textId="77777777" w:rsidR="00AC5E62" w:rsidRPr="00946248" w:rsidRDefault="00AC5E62" w:rsidP="00C6060B">
      <w:pPr>
        <w:rPr>
          <w:lang w:val="es-ES"/>
        </w:rPr>
      </w:pPr>
    </w:p>
    <w:p w14:paraId="0827752C" w14:textId="77777777" w:rsidR="00C6060B" w:rsidRPr="00946248" w:rsidRDefault="00A71017" w:rsidP="00C6060B">
      <w:pPr>
        <w:rPr>
          <w:lang w:val="es-ES"/>
        </w:rPr>
      </w:pPr>
      <w:r w:rsidRPr="00946248">
        <w:rPr>
          <w:lang w:val="es-ES"/>
        </w:rPr>
        <w:t>11</w:t>
      </w:r>
      <w:r w:rsidR="00AC5E62" w:rsidRPr="00946248">
        <w:rPr>
          <w:lang w:val="es-ES"/>
        </w:rPr>
        <w:t>.</w:t>
      </w:r>
      <w:r w:rsidR="00AC5E62" w:rsidRPr="00946248">
        <w:rPr>
          <w:lang w:val="es-ES"/>
        </w:rPr>
        <w:tab/>
      </w:r>
      <w:r w:rsidR="00A1762C" w:rsidRPr="00946248">
        <w:rPr>
          <w:lang w:val="es-ES"/>
        </w:rPr>
        <w:t xml:space="preserve">En </w:t>
      </w:r>
      <w:r w:rsidR="009A01CC" w:rsidRPr="00946248">
        <w:rPr>
          <w:lang w:val="es-ES"/>
        </w:rPr>
        <w:t>consecuencia</w:t>
      </w:r>
      <w:r w:rsidR="00A1762C" w:rsidRPr="00946248">
        <w:rPr>
          <w:lang w:val="es-ES"/>
        </w:rPr>
        <w:t xml:space="preserve">, la Secretaría propone publicar en su sitio web enlaces a los datos de los </w:t>
      </w:r>
      <w:r w:rsidR="009A01CC" w:rsidRPr="00946248">
        <w:rPr>
          <w:lang w:val="es-ES"/>
        </w:rPr>
        <w:t>informes</w:t>
      </w:r>
      <w:r w:rsidR="00A1762C" w:rsidRPr="00946248">
        <w:rPr>
          <w:lang w:val="es-ES"/>
        </w:rPr>
        <w:t xml:space="preserve"> </w:t>
      </w:r>
      <w:r w:rsidR="009A01CC" w:rsidRPr="00946248">
        <w:rPr>
          <w:lang w:val="es-ES"/>
        </w:rPr>
        <w:t>nacionales</w:t>
      </w:r>
      <w:r w:rsidR="00A1762C" w:rsidRPr="00946248">
        <w:rPr>
          <w:lang w:val="es-ES"/>
        </w:rPr>
        <w:t xml:space="preserve"> agregados en forma tabular para que </w:t>
      </w:r>
      <w:r w:rsidR="0022311C" w:rsidRPr="00946248">
        <w:rPr>
          <w:lang w:val="es-ES"/>
        </w:rPr>
        <w:t>los usuarios</w:t>
      </w:r>
      <w:r w:rsidR="0022311C">
        <w:rPr>
          <w:lang w:val="es-ES"/>
        </w:rPr>
        <w:t xml:space="preserve"> </w:t>
      </w:r>
      <w:r w:rsidR="001117B9">
        <w:rPr>
          <w:lang w:val="es-ES"/>
        </w:rPr>
        <w:t xml:space="preserve">los </w:t>
      </w:r>
      <w:r w:rsidR="009A01CC" w:rsidRPr="00946248">
        <w:rPr>
          <w:lang w:val="es-ES"/>
        </w:rPr>
        <w:t>puedan</w:t>
      </w:r>
      <w:r w:rsidR="00A1762C" w:rsidRPr="00946248">
        <w:rPr>
          <w:lang w:val="es-ES"/>
        </w:rPr>
        <w:t xml:space="preserve"> descargar, </w:t>
      </w:r>
      <w:r w:rsidR="00F05065">
        <w:rPr>
          <w:lang w:val="es-ES"/>
        </w:rPr>
        <w:t>incluyendo</w:t>
      </w:r>
      <w:r w:rsidR="00A1762C" w:rsidRPr="00946248">
        <w:rPr>
          <w:lang w:val="es-ES"/>
        </w:rPr>
        <w:t xml:space="preserve"> todos los campos de respuestas </w:t>
      </w:r>
      <w:r w:rsidR="00F05065">
        <w:rPr>
          <w:lang w:val="es-ES"/>
        </w:rPr>
        <w:t xml:space="preserve">excepto </w:t>
      </w:r>
      <w:r w:rsidR="00A1762C" w:rsidRPr="00946248">
        <w:rPr>
          <w:lang w:val="es-ES"/>
        </w:rPr>
        <w:t xml:space="preserve">la </w:t>
      </w:r>
      <w:r w:rsidR="009A01CC" w:rsidRPr="00946248">
        <w:rPr>
          <w:lang w:val="es-ES"/>
        </w:rPr>
        <w:t>información</w:t>
      </w:r>
      <w:r w:rsidR="00A1762C" w:rsidRPr="00946248">
        <w:rPr>
          <w:lang w:val="es-ES"/>
        </w:rPr>
        <w:t xml:space="preserve"> de contacto, que se </w:t>
      </w:r>
      <w:r w:rsidR="009A01CC" w:rsidRPr="00946248">
        <w:rPr>
          <w:lang w:val="es-ES"/>
        </w:rPr>
        <w:t>eliminaría</w:t>
      </w:r>
      <w:r w:rsidR="00A1762C" w:rsidRPr="00946248">
        <w:rPr>
          <w:lang w:val="es-ES"/>
        </w:rPr>
        <w:t xml:space="preserve">. Los datos </w:t>
      </w:r>
      <w:r w:rsidR="003E2ED0">
        <w:rPr>
          <w:lang w:val="es-ES"/>
        </w:rPr>
        <w:t xml:space="preserve">procedentes de informes presentados en años anteriores </w:t>
      </w:r>
      <w:r w:rsidR="00A1762C" w:rsidRPr="00946248">
        <w:rPr>
          <w:lang w:val="es-ES"/>
        </w:rPr>
        <w:t xml:space="preserve">estarían disponibles en los casos posibles. La Secretaría publicaría un descargo de </w:t>
      </w:r>
      <w:r w:rsidR="009A01CC" w:rsidRPr="00946248">
        <w:rPr>
          <w:lang w:val="es-ES"/>
        </w:rPr>
        <w:t>responsabilidad</w:t>
      </w:r>
      <w:r w:rsidR="00A1762C" w:rsidRPr="00946248">
        <w:rPr>
          <w:lang w:val="es-ES"/>
        </w:rPr>
        <w:t xml:space="preserve"> además de instrucciones sobre cómo </w:t>
      </w:r>
      <w:r w:rsidR="00A1762C" w:rsidRPr="00A9585E">
        <w:rPr>
          <w:color w:val="000000" w:themeColor="text1"/>
          <w:lang w:val="es-ES"/>
        </w:rPr>
        <w:t xml:space="preserve">atribuir </w:t>
      </w:r>
      <w:r w:rsidR="00A1762C" w:rsidRPr="00946248">
        <w:rPr>
          <w:lang w:val="es-ES"/>
        </w:rPr>
        <w:t xml:space="preserve">la </w:t>
      </w:r>
      <w:r w:rsidR="009A01CC" w:rsidRPr="00946248">
        <w:rPr>
          <w:lang w:val="es-ES"/>
        </w:rPr>
        <w:t>información</w:t>
      </w:r>
      <w:r w:rsidR="00A1762C" w:rsidRPr="00946248">
        <w:rPr>
          <w:lang w:val="es-ES"/>
        </w:rPr>
        <w:t xml:space="preserve"> resultante; véase el párrafo 15 más adelante.</w:t>
      </w:r>
    </w:p>
    <w:p w14:paraId="6CC6D094" w14:textId="77777777" w:rsidR="00C626B9" w:rsidRPr="00946248" w:rsidRDefault="00C626B9" w:rsidP="00C6060B">
      <w:pPr>
        <w:ind w:left="0" w:firstLine="0"/>
        <w:rPr>
          <w:rFonts w:asciiTheme="minorHAnsi" w:hAnsiTheme="minorHAnsi" w:cstheme="minorBidi"/>
          <w:lang w:val="es-ES"/>
        </w:rPr>
      </w:pPr>
    </w:p>
    <w:p w14:paraId="223CB56E" w14:textId="77777777" w:rsidR="00C626B9" w:rsidRPr="00946248" w:rsidRDefault="00A1762C" w:rsidP="00C6060B">
      <w:pPr>
        <w:rPr>
          <w:rFonts w:asciiTheme="minorHAnsi" w:hAnsiTheme="minorHAnsi" w:cstheme="minorBidi"/>
          <w:b/>
          <w:lang w:val="es-ES"/>
        </w:rPr>
      </w:pPr>
      <w:r w:rsidRPr="00946248">
        <w:rPr>
          <w:rFonts w:asciiTheme="minorHAnsi" w:hAnsiTheme="minorHAnsi" w:cstheme="minorBidi"/>
          <w:b/>
          <w:lang w:val="es-ES"/>
        </w:rPr>
        <w:t xml:space="preserve">Fichas </w:t>
      </w:r>
      <w:r w:rsidR="009A01CC" w:rsidRPr="00946248">
        <w:rPr>
          <w:rFonts w:asciiTheme="minorHAnsi" w:hAnsiTheme="minorHAnsi" w:cstheme="minorBidi"/>
          <w:b/>
          <w:lang w:val="es-ES"/>
        </w:rPr>
        <w:t>informativas</w:t>
      </w:r>
      <w:r w:rsidRPr="00946248">
        <w:rPr>
          <w:rFonts w:asciiTheme="minorHAnsi" w:hAnsiTheme="minorHAnsi" w:cstheme="minorBidi"/>
          <w:b/>
          <w:lang w:val="es-ES"/>
        </w:rPr>
        <w:t xml:space="preserve"> de Ramsar</w:t>
      </w:r>
    </w:p>
    <w:p w14:paraId="0E08F396" w14:textId="77777777" w:rsidR="00FA35B4" w:rsidRPr="00946248" w:rsidRDefault="00FA35B4" w:rsidP="00C6060B">
      <w:pPr>
        <w:rPr>
          <w:rFonts w:asciiTheme="minorHAnsi" w:hAnsiTheme="minorHAnsi" w:cstheme="minorBidi"/>
          <w:i/>
          <w:lang w:val="es-ES"/>
        </w:rPr>
      </w:pPr>
    </w:p>
    <w:p w14:paraId="087584EE" w14:textId="77777777" w:rsidR="00FA35B4" w:rsidRPr="00946248" w:rsidRDefault="00A71017" w:rsidP="00C6060B">
      <w:pPr>
        <w:rPr>
          <w:rFonts w:cs="Arial"/>
          <w:lang w:val="es-ES"/>
        </w:rPr>
      </w:pPr>
      <w:r w:rsidRPr="00946248">
        <w:rPr>
          <w:rFonts w:cs="Arial"/>
          <w:lang w:val="es-ES"/>
        </w:rPr>
        <w:t>12</w:t>
      </w:r>
      <w:r w:rsidR="00D918A0" w:rsidRPr="00946248">
        <w:rPr>
          <w:rFonts w:cs="Arial"/>
          <w:lang w:val="es-ES"/>
        </w:rPr>
        <w:t>.</w:t>
      </w:r>
      <w:r w:rsidR="00D918A0" w:rsidRPr="00946248">
        <w:rPr>
          <w:rFonts w:cs="Arial"/>
          <w:lang w:val="es-ES"/>
        </w:rPr>
        <w:tab/>
      </w:r>
      <w:r w:rsidR="00A1762C" w:rsidRPr="00946248">
        <w:rPr>
          <w:rFonts w:cs="Arial"/>
          <w:lang w:val="es-ES"/>
        </w:rPr>
        <w:t xml:space="preserve">La </w:t>
      </w:r>
      <w:r w:rsidR="009A01CC" w:rsidRPr="00946248">
        <w:rPr>
          <w:rFonts w:cs="Arial"/>
          <w:lang w:val="es-ES"/>
        </w:rPr>
        <w:t>información</w:t>
      </w:r>
      <w:r w:rsidR="00A1762C" w:rsidRPr="00946248">
        <w:rPr>
          <w:rFonts w:cs="Arial"/>
          <w:lang w:val="es-ES"/>
        </w:rPr>
        <w:t xml:space="preserve"> </w:t>
      </w:r>
      <w:r w:rsidR="009A01CC" w:rsidRPr="00946248">
        <w:rPr>
          <w:rFonts w:cs="Arial"/>
          <w:lang w:val="es-ES"/>
        </w:rPr>
        <w:t>proporcionada</w:t>
      </w:r>
      <w:r w:rsidR="00A1762C" w:rsidRPr="00946248">
        <w:rPr>
          <w:rFonts w:cs="Arial"/>
          <w:lang w:val="es-ES"/>
        </w:rPr>
        <w:t xml:space="preserve"> por las Partes Contratantes en las Fichas Informativas de Ramsar (FIR), </w:t>
      </w:r>
      <w:r w:rsidR="00233816" w:rsidRPr="00946248">
        <w:rPr>
          <w:rFonts w:cs="Arial"/>
          <w:lang w:val="es-ES"/>
        </w:rPr>
        <w:t xml:space="preserve">incluida cualquier </w:t>
      </w:r>
      <w:r w:rsidR="009A01CC" w:rsidRPr="00946248">
        <w:rPr>
          <w:rFonts w:cs="Arial"/>
          <w:lang w:val="es-ES"/>
        </w:rPr>
        <w:t>información</w:t>
      </w:r>
      <w:r w:rsidR="00233816" w:rsidRPr="00946248">
        <w:rPr>
          <w:rFonts w:cs="Arial"/>
          <w:lang w:val="es-ES"/>
        </w:rPr>
        <w:t xml:space="preserve"> adicional, se mantiene y </w:t>
      </w:r>
      <w:r w:rsidR="003E2ED0">
        <w:rPr>
          <w:rFonts w:cs="Arial"/>
          <w:lang w:val="es-ES"/>
        </w:rPr>
        <w:t xml:space="preserve">está disponible públicamente </w:t>
      </w:r>
      <w:r w:rsidR="00233816" w:rsidRPr="00946248">
        <w:rPr>
          <w:rFonts w:cs="Arial"/>
          <w:lang w:val="es-ES"/>
        </w:rPr>
        <w:t xml:space="preserve">en el Servicio de </w:t>
      </w:r>
      <w:r w:rsidR="009A01CC" w:rsidRPr="00946248">
        <w:rPr>
          <w:rFonts w:cs="Arial"/>
          <w:lang w:val="es-ES"/>
        </w:rPr>
        <w:t>Información</w:t>
      </w:r>
      <w:r w:rsidR="00233816" w:rsidRPr="00946248">
        <w:rPr>
          <w:rFonts w:cs="Arial"/>
          <w:lang w:val="es-ES"/>
        </w:rPr>
        <w:t xml:space="preserve"> sobre Sitios Ramsar (SISR), un portal </w:t>
      </w:r>
      <w:r w:rsidR="009A01CC" w:rsidRPr="00946248">
        <w:rPr>
          <w:rFonts w:cs="Arial"/>
          <w:lang w:val="es-ES"/>
        </w:rPr>
        <w:t>público</w:t>
      </w:r>
      <w:r w:rsidR="00233816" w:rsidRPr="00946248">
        <w:rPr>
          <w:rFonts w:cs="Arial"/>
          <w:lang w:val="es-ES"/>
        </w:rPr>
        <w:t xml:space="preserve"> que se encuentra en el enlace </w:t>
      </w:r>
      <w:hyperlink r:id="rId8" w:history="1">
        <w:r w:rsidR="008C5874" w:rsidRPr="00946248">
          <w:rPr>
            <w:rStyle w:val="Hyperlink"/>
            <w:lang w:val="es-ES"/>
          </w:rPr>
          <w:t>https://rsis.ramsar.org/</w:t>
        </w:r>
      </w:hyperlink>
      <w:r w:rsidR="008C5874" w:rsidRPr="00946248">
        <w:rPr>
          <w:lang w:val="es-ES"/>
        </w:rPr>
        <w:t>.</w:t>
      </w:r>
      <w:r w:rsidR="008C5874" w:rsidRPr="00946248">
        <w:rPr>
          <w:rFonts w:cs="Arial"/>
          <w:lang w:val="es-ES"/>
        </w:rPr>
        <w:t xml:space="preserve"> </w:t>
      </w:r>
      <w:r w:rsidR="00FC302A" w:rsidRPr="00946248">
        <w:rPr>
          <w:rFonts w:cs="Arial"/>
          <w:lang w:val="es-ES"/>
        </w:rPr>
        <w:t xml:space="preserve">Los usuarios interesados pueden descargar una exportación </w:t>
      </w:r>
      <w:r w:rsidR="009A01CC" w:rsidRPr="00946248">
        <w:rPr>
          <w:rFonts w:cs="Arial"/>
          <w:lang w:val="es-ES"/>
        </w:rPr>
        <w:t>normalizada</w:t>
      </w:r>
      <w:r w:rsidR="00FC302A" w:rsidRPr="00946248">
        <w:rPr>
          <w:rFonts w:cs="Arial"/>
          <w:lang w:val="es-ES"/>
        </w:rPr>
        <w:t xml:space="preserve"> </w:t>
      </w:r>
      <w:r w:rsidR="009A01CC" w:rsidRPr="00946248">
        <w:rPr>
          <w:rFonts w:cs="Arial"/>
          <w:lang w:val="es-ES"/>
        </w:rPr>
        <w:t>limitada</w:t>
      </w:r>
      <w:r w:rsidR="00FC302A" w:rsidRPr="00946248">
        <w:rPr>
          <w:rFonts w:cs="Arial"/>
          <w:lang w:val="es-ES"/>
        </w:rPr>
        <w:t xml:space="preserve"> </w:t>
      </w:r>
      <w:r w:rsidR="003E2ED0">
        <w:rPr>
          <w:rFonts w:cs="Arial"/>
          <w:lang w:val="es-ES"/>
        </w:rPr>
        <w:t>en</w:t>
      </w:r>
      <w:r w:rsidR="00FC302A" w:rsidRPr="00946248">
        <w:rPr>
          <w:rFonts w:cs="Arial"/>
          <w:lang w:val="es-ES"/>
        </w:rPr>
        <w:t xml:space="preserve"> forma tabular, que </w:t>
      </w:r>
      <w:r w:rsidR="009A01CC" w:rsidRPr="00946248">
        <w:rPr>
          <w:rFonts w:cs="Arial"/>
          <w:lang w:val="es-ES"/>
        </w:rPr>
        <w:t>contiene</w:t>
      </w:r>
      <w:r w:rsidR="00FC302A" w:rsidRPr="00946248">
        <w:rPr>
          <w:rFonts w:cs="Arial"/>
          <w:lang w:val="es-ES"/>
        </w:rPr>
        <w:t xml:space="preserve"> una </w:t>
      </w:r>
      <w:r w:rsidR="003E2ED0">
        <w:rPr>
          <w:rFonts w:cs="Arial"/>
          <w:lang w:val="es-ES"/>
        </w:rPr>
        <w:t>selección</w:t>
      </w:r>
      <w:r w:rsidR="00FC302A" w:rsidRPr="00946248">
        <w:rPr>
          <w:rFonts w:cs="Arial"/>
          <w:lang w:val="es-ES"/>
        </w:rPr>
        <w:t xml:space="preserve"> </w:t>
      </w:r>
      <w:r w:rsidR="009A01CC" w:rsidRPr="00946248">
        <w:rPr>
          <w:rFonts w:cs="Arial"/>
          <w:lang w:val="es-ES"/>
        </w:rPr>
        <w:t>predefinida</w:t>
      </w:r>
      <w:r w:rsidR="00FC302A" w:rsidRPr="00946248">
        <w:rPr>
          <w:rFonts w:cs="Arial"/>
          <w:lang w:val="es-ES"/>
        </w:rPr>
        <w:t xml:space="preserve"> de campos de</w:t>
      </w:r>
      <w:r w:rsidR="003E2ED0">
        <w:rPr>
          <w:rFonts w:cs="Arial"/>
          <w:lang w:val="es-ES"/>
        </w:rPr>
        <w:t xml:space="preserve"> </w:t>
      </w:r>
      <w:r w:rsidR="00FC302A" w:rsidRPr="00946248">
        <w:rPr>
          <w:rFonts w:cs="Arial"/>
          <w:lang w:val="es-ES"/>
        </w:rPr>
        <w:t>l</w:t>
      </w:r>
      <w:r w:rsidR="003E2ED0">
        <w:rPr>
          <w:rFonts w:cs="Arial"/>
          <w:lang w:val="es-ES"/>
        </w:rPr>
        <w:t>a</w:t>
      </w:r>
      <w:r w:rsidR="00FC302A" w:rsidRPr="00946248">
        <w:rPr>
          <w:rFonts w:cs="Arial"/>
          <w:lang w:val="es-ES"/>
        </w:rPr>
        <w:t xml:space="preserve"> FIR</w:t>
      </w:r>
      <w:r w:rsidR="003E2ED0">
        <w:rPr>
          <w:rFonts w:cs="Arial"/>
          <w:lang w:val="es-ES"/>
        </w:rPr>
        <w:t xml:space="preserve"> e incluye</w:t>
      </w:r>
      <w:r w:rsidR="00FC302A" w:rsidRPr="00946248">
        <w:rPr>
          <w:rFonts w:cs="Arial"/>
          <w:lang w:val="es-ES"/>
        </w:rPr>
        <w:t xml:space="preserve"> </w:t>
      </w:r>
      <w:r w:rsidR="009A01CC" w:rsidRPr="00946248">
        <w:rPr>
          <w:rFonts w:cs="Arial"/>
          <w:lang w:val="es-ES"/>
        </w:rPr>
        <w:t>información</w:t>
      </w:r>
      <w:r w:rsidR="00FC302A" w:rsidRPr="00946248">
        <w:rPr>
          <w:rFonts w:cs="Arial"/>
          <w:lang w:val="es-ES"/>
        </w:rPr>
        <w:t xml:space="preserve"> geográfica (límites y </w:t>
      </w:r>
      <w:r w:rsidR="00FC302A" w:rsidRPr="00A9585E">
        <w:rPr>
          <w:rFonts w:cs="Arial"/>
          <w:color w:val="000000" w:themeColor="text1"/>
          <w:lang w:val="es-ES"/>
        </w:rPr>
        <w:t>centroides</w:t>
      </w:r>
      <w:r w:rsidR="00A9585E">
        <w:rPr>
          <w:rFonts w:cs="Arial"/>
          <w:color w:val="000000" w:themeColor="text1"/>
          <w:lang w:val="es-ES"/>
        </w:rPr>
        <w:t xml:space="preserve"> SIG</w:t>
      </w:r>
      <w:r w:rsidR="00FC302A" w:rsidRPr="00946248">
        <w:rPr>
          <w:rFonts w:cs="Arial"/>
          <w:lang w:val="es-ES"/>
        </w:rPr>
        <w:t xml:space="preserve">). Esta exportación </w:t>
      </w:r>
      <w:r w:rsidR="003E2ED0">
        <w:rPr>
          <w:rFonts w:cs="Arial"/>
          <w:lang w:val="es-ES"/>
        </w:rPr>
        <w:t>normalizada</w:t>
      </w:r>
      <w:r w:rsidR="00FC302A" w:rsidRPr="00946248">
        <w:rPr>
          <w:rFonts w:cs="Arial"/>
          <w:lang w:val="es-ES"/>
        </w:rPr>
        <w:t xml:space="preserve"> </w:t>
      </w:r>
      <w:r w:rsidR="003E2ED0">
        <w:rPr>
          <w:rFonts w:cs="Arial"/>
          <w:lang w:val="es-ES"/>
        </w:rPr>
        <w:t>c</w:t>
      </w:r>
      <w:r w:rsidR="009A01CC" w:rsidRPr="00946248">
        <w:rPr>
          <w:rFonts w:cs="Arial"/>
          <w:lang w:val="es-ES"/>
        </w:rPr>
        <w:t>ontiene</w:t>
      </w:r>
      <w:r w:rsidR="00FC302A" w:rsidRPr="00946248">
        <w:rPr>
          <w:rFonts w:cs="Arial"/>
          <w:lang w:val="es-ES"/>
        </w:rPr>
        <w:t xml:space="preserve"> 34 campos de un total de más de 170.</w:t>
      </w:r>
    </w:p>
    <w:p w14:paraId="1F796439" w14:textId="77777777" w:rsidR="00FA35B4" w:rsidRPr="00946248" w:rsidRDefault="00FA35B4" w:rsidP="00C6060B">
      <w:pPr>
        <w:rPr>
          <w:rFonts w:cs="Arial"/>
          <w:lang w:val="es-ES"/>
        </w:rPr>
      </w:pPr>
    </w:p>
    <w:p w14:paraId="0F06964F" w14:textId="1BD041DA" w:rsidR="00FA35B4" w:rsidRPr="00A9585E" w:rsidRDefault="00A71017" w:rsidP="00C6060B">
      <w:pPr>
        <w:rPr>
          <w:rFonts w:cs="Arial"/>
          <w:color w:val="000000" w:themeColor="text1"/>
          <w:lang w:val="es-ES"/>
        </w:rPr>
      </w:pPr>
      <w:r w:rsidRPr="00946248">
        <w:rPr>
          <w:rFonts w:cs="Arial"/>
          <w:lang w:val="es-ES"/>
        </w:rPr>
        <w:t>13</w:t>
      </w:r>
      <w:r w:rsidR="00C13B2A" w:rsidRPr="00946248">
        <w:rPr>
          <w:rFonts w:cs="Arial"/>
          <w:lang w:val="es-ES"/>
        </w:rPr>
        <w:t>.</w:t>
      </w:r>
      <w:r w:rsidR="00C13B2A" w:rsidRPr="00946248">
        <w:rPr>
          <w:rFonts w:cs="Arial"/>
          <w:lang w:val="es-ES"/>
        </w:rPr>
        <w:tab/>
      </w:r>
      <w:r w:rsidR="003E2ED0">
        <w:rPr>
          <w:rFonts w:cs="Arial"/>
          <w:lang w:val="es-ES"/>
        </w:rPr>
        <w:t xml:space="preserve">Existe </w:t>
      </w:r>
      <w:r w:rsidR="00B11B1F" w:rsidRPr="00A9585E">
        <w:rPr>
          <w:rFonts w:cs="Arial"/>
          <w:color w:val="000000" w:themeColor="text1"/>
          <w:lang w:val="es-ES"/>
        </w:rPr>
        <w:t xml:space="preserve">una función </w:t>
      </w:r>
      <w:r w:rsidR="003E2ED0" w:rsidRPr="00A9585E">
        <w:rPr>
          <w:rFonts w:cs="Arial"/>
          <w:color w:val="000000" w:themeColor="text1"/>
          <w:lang w:val="es-ES"/>
        </w:rPr>
        <w:t xml:space="preserve">de exportación ampliada que permite </w:t>
      </w:r>
      <w:r w:rsidR="00B11B1F" w:rsidRPr="00A9585E">
        <w:rPr>
          <w:rFonts w:cs="Arial"/>
          <w:color w:val="000000" w:themeColor="text1"/>
          <w:lang w:val="es-ES"/>
        </w:rPr>
        <w:t xml:space="preserve">exportar campos adicionales. Incluye opciones para estructurar los datos </w:t>
      </w:r>
      <w:r w:rsidR="003E2ED0" w:rsidRPr="00A9585E">
        <w:rPr>
          <w:rFonts w:cs="Arial"/>
          <w:color w:val="000000" w:themeColor="text1"/>
          <w:lang w:val="es-ES"/>
        </w:rPr>
        <w:t xml:space="preserve">de forma que se pueda efectuar un </w:t>
      </w:r>
      <w:r w:rsidR="009A01CC" w:rsidRPr="00A9585E">
        <w:rPr>
          <w:rFonts w:cs="Arial"/>
          <w:color w:val="000000" w:themeColor="text1"/>
          <w:lang w:val="es-ES"/>
        </w:rPr>
        <w:t>análisis</w:t>
      </w:r>
      <w:r w:rsidR="00B11B1F" w:rsidRPr="00A9585E">
        <w:rPr>
          <w:rFonts w:cs="Arial"/>
          <w:color w:val="000000" w:themeColor="text1"/>
          <w:lang w:val="es-ES"/>
        </w:rPr>
        <w:t xml:space="preserve"> automatizado. Esta </w:t>
      </w:r>
      <w:r w:rsidR="00A9585E" w:rsidRPr="00A9585E">
        <w:rPr>
          <w:rFonts w:cs="Arial"/>
          <w:color w:val="000000" w:themeColor="text1"/>
          <w:lang w:val="es-ES"/>
        </w:rPr>
        <w:t>función</w:t>
      </w:r>
      <w:r w:rsidR="00B11B1F" w:rsidRPr="00A9585E">
        <w:rPr>
          <w:rFonts w:cs="Arial"/>
          <w:color w:val="000000" w:themeColor="text1"/>
          <w:lang w:val="es-ES"/>
        </w:rPr>
        <w:t xml:space="preserve">, </w:t>
      </w:r>
      <w:r w:rsidR="009A01CC" w:rsidRPr="00A9585E">
        <w:rPr>
          <w:rFonts w:cs="Arial"/>
          <w:color w:val="000000" w:themeColor="text1"/>
          <w:lang w:val="es-ES"/>
        </w:rPr>
        <w:t>administrada</w:t>
      </w:r>
      <w:r w:rsidR="00B11B1F" w:rsidRPr="00A9585E">
        <w:rPr>
          <w:rFonts w:cs="Arial"/>
          <w:color w:val="000000" w:themeColor="text1"/>
          <w:lang w:val="es-ES"/>
        </w:rPr>
        <w:t xml:space="preserve"> por la </w:t>
      </w:r>
      <w:r w:rsidR="009A01CC" w:rsidRPr="00A9585E">
        <w:rPr>
          <w:rFonts w:cs="Arial"/>
          <w:color w:val="000000" w:themeColor="text1"/>
          <w:lang w:val="es-ES"/>
        </w:rPr>
        <w:t>Secretaría</w:t>
      </w:r>
      <w:r w:rsidR="00DB4FBF">
        <w:rPr>
          <w:rFonts w:cs="Arial"/>
          <w:color w:val="000000" w:themeColor="text1"/>
          <w:lang w:val="es-ES"/>
        </w:rPr>
        <w:t xml:space="preserve"> y a la que solo esta tiene acceso, </w:t>
      </w:r>
      <w:r w:rsidR="00B11B1F" w:rsidRPr="00A9585E">
        <w:rPr>
          <w:rFonts w:cs="Arial"/>
          <w:color w:val="000000" w:themeColor="text1"/>
          <w:lang w:val="es-ES"/>
        </w:rPr>
        <w:t xml:space="preserve">se utiliza para generar conjuntos </w:t>
      </w:r>
      <w:r w:rsidR="003E2ED0" w:rsidRPr="00A9585E">
        <w:rPr>
          <w:rFonts w:cs="Arial"/>
          <w:color w:val="000000" w:themeColor="text1"/>
          <w:lang w:val="es-ES"/>
        </w:rPr>
        <w:t xml:space="preserve">de datos </w:t>
      </w:r>
      <w:r w:rsidR="00B11B1F" w:rsidRPr="00A9585E">
        <w:rPr>
          <w:rFonts w:cs="Arial"/>
          <w:color w:val="000000" w:themeColor="text1"/>
          <w:lang w:val="es-ES"/>
        </w:rPr>
        <w:t xml:space="preserve">agregados </w:t>
      </w:r>
      <w:r w:rsidR="003E2ED0" w:rsidRPr="00A9585E">
        <w:rPr>
          <w:rFonts w:cs="Arial"/>
          <w:color w:val="000000" w:themeColor="text1"/>
          <w:lang w:val="es-ES"/>
        </w:rPr>
        <w:t xml:space="preserve">con miras a analizar </w:t>
      </w:r>
      <w:r w:rsidR="00B11B1F" w:rsidRPr="00A9585E">
        <w:rPr>
          <w:rFonts w:cs="Arial"/>
          <w:color w:val="000000" w:themeColor="text1"/>
          <w:lang w:val="es-ES"/>
        </w:rPr>
        <w:t xml:space="preserve">información específica que no está </w:t>
      </w:r>
      <w:r w:rsidR="009A01CC" w:rsidRPr="00A9585E">
        <w:rPr>
          <w:rFonts w:cs="Arial"/>
          <w:color w:val="000000" w:themeColor="text1"/>
          <w:lang w:val="es-ES"/>
        </w:rPr>
        <w:t>disponible</w:t>
      </w:r>
      <w:r w:rsidR="00B11B1F" w:rsidRPr="00A9585E">
        <w:rPr>
          <w:rFonts w:cs="Arial"/>
          <w:color w:val="000000" w:themeColor="text1"/>
          <w:lang w:val="es-ES"/>
        </w:rPr>
        <w:t xml:space="preserve"> en la </w:t>
      </w:r>
      <w:r w:rsidR="009A01CC" w:rsidRPr="00A9585E">
        <w:rPr>
          <w:rFonts w:cs="Arial"/>
          <w:color w:val="000000" w:themeColor="text1"/>
          <w:lang w:val="es-ES"/>
        </w:rPr>
        <w:t>exportación</w:t>
      </w:r>
      <w:r w:rsidR="00B11B1F" w:rsidRPr="00A9585E">
        <w:rPr>
          <w:rFonts w:cs="Arial"/>
          <w:color w:val="000000" w:themeColor="text1"/>
          <w:lang w:val="es-ES"/>
        </w:rPr>
        <w:t xml:space="preserve"> </w:t>
      </w:r>
      <w:r w:rsidR="003E2ED0" w:rsidRPr="00A9585E">
        <w:rPr>
          <w:rFonts w:cs="Arial"/>
          <w:color w:val="000000" w:themeColor="text1"/>
          <w:lang w:val="es-ES"/>
        </w:rPr>
        <w:t>normalizada</w:t>
      </w:r>
      <w:r w:rsidR="00B11B1F" w:rsidRPr="00A9585E">
        <w:rPr>
          <w:rFonts w:cs="Arial"/>
          <w:color w:val="000000" w:themeColor="text1"/>
          <w:lang w:val="es-ES"/>
        </w:rPr>
        <w:t xml:space="preserve">. Algunos campos </w:t>
      </w:r>
      <w:r w:rsidR="003E2ED0" w:rsidRPr="00A9585E">
        <w:rPr>
          <w:rFonts w:cs="Arial"/>
          <w:color w:val="000000" w:themeColor="text1"/>
          <w:lang w:val="es-ES"/>
        </w:rPr>
        <w:t>también</w:t>
      </w:r>
      <w:r w:rsidR="00B11B1F" w:rsidRPr="00A9585E">
        <w:rPr>
          <w:rFonts w:cs="Arial"/>
          <w:color w:val="000000" w:themeColor="text1"/>
          <w:lang w:val="es-ES"/>
        </w:rPr>
        <w:t xml:space="preserve"> están </w:t>
      </w:r>
      <w:r w:rsidR="009A01CC" w:rsidRPr="00A9585E">
        <w:rPr>
          <w:rFonts w:cs="Arial"/>
          <w:color w:val="000000" w:themeColor="text1"/>
          <w:lang w:val="es-ES"/>
        </w:rPr>
        <w:t>excluidos</w:t>
      </w:r>
      <w:r w:rsidR="00B11B1F" w:rsidRPr="00A9585E">
        <w:rPr>
          <w:rFonts w:cs="Arial"/>
          <w:color w:val="000000" w:themeColor="text1"/>
          <w:lang w:val="es-ES"/>
        </w:rPr>
        <w:t xml:space="preserve"> de este conjunto de datos ampliado, por ejemplo, la </w:t>
      </w:r>
      <w:r w:rsidR="009A01CC" w:rsidRPr="00A9585E">
        <w:rPr>
          <w:rFonts w:cs="Arial"/>
          <w:color w:val="000000" w:themeColor="text1"/>
          <w:lang w:val="es-ES"/>
        </w:rPr>
        <w:t>información</w:t>
      </w:r>
      <w:r w:rsidR="00B11B1F" w:rsidRPr="00A9585E">
        <w:rPr>
          <w:rFonts w:cs="Arial"/>
          <w:color w:val="000000" w:themeColor="text1"/>
          <w:lang w:val="es-ES"/>
        </w:rPr>
        <w:t xml:space="preserve"> sobre los compiladores.</w:t>
      </w:r>
    </w:p>
    <w:p w14:paraId="0AC0FFA3" w14:textId="77777777" w:rsidR="00FA35B4" w:rsidRPr="00A9585E" w:rsidRDefault="00FA35B4" w:rsidP="00C6060B">
      <w:pPr>
        <w:rPr>
          <w:rFonts w:cs="Arial"/>
          <w:b/>
          <w:color w:val="000000" w:themeColor="text1"/>
          <w:lang w:val="es-ES"/>
        </w:rPr>
      </w:pPr>
    </w:p>
    <w:p w14:paraId="291BC6C4" w14:textId="77777777" w:rsidR="004A7466" w:rsidRPr="00A9585E" w:rsidRDefault="00A71017" w:rsidP="00C6060B">
      <w:pPr>
        <w:rPr>
          <w:rFonts w:cs="Arial"/>
          <w:color w:val="000000" w:themeColor="text1"/>
          <w:lang w:val="es-ES"/>
        </w:rPr>
      </w:pPr>
      <w:r w:rsidRPr="00946248">
        <w:rPr>
          <w:rFonts w:cs="Arial"/>
          <w:lang w:val="es-ES"/>
        </w:rPr>
        <w:t>14</w:t>
      </w:r>
      <w:r w:rsidR="00C13B2A" w:rsidRPr="00946248">
        <w:rPr>
          <w:rFonts w:cs="Arial"/>
          <w:lang w:val="es-ES"/>
        </w:rPr>
        <w:t>.</w:t>
      </w:r>
      <w:r w:rsidR="00C13B2A" w:rsidRPr="00946248">
        <w:rPr>
          <w:rFonts w:cs="Arial"/>
          <w:lang w:val="es-ES"/>
        </w:rPr>
        <w:tab/>
      </w:r>
      <w:r w:rsidR="00B11B1F" w:rsidRPr="00946248">
        <w:rPr>
          <w:rFonts w:cs="Arial"/>
          <w:lang w:val="es-ES"/>
        </w:rPr>
        <w:t xml:space="preserve">La Secretaría propone </w:t>
      </w:r>
      <w:r w:rsidR="009A01CC" w:rsidRPr="00946248">
        <w:rPr>
          <w:rFonts w:cs="Arial"/>
          <w:lang w:val="es-ES"/>
        </w:rPr>
        <w:t>generar</w:t>
      </w:r>
      <w:r w:rsidR="00B11B1F" w:rsidRPr="00946248">
        <w:rPr>
          <w:rFonts w:cs="Arial"/>
          <w:lang w:val="es-ES"/>
        </w:rPr>
        <w:t xml:space="preserve"> este conjunto de datos más completo</w:t>
      </w:r>
      <w:r w:rsidR="003E2ED0">
        <w:rPr>
          <w:rFonts w:cs="Arial"/>
          <w:lang w:val="es-ES"/>
        </w:rPr>
        <w:t xml:space="preserve"> de las FIR</w:t>
      </w:r>
      <w:r w:rsidR="00B11B1F" w:rsidRPr="00946248">
        <w:rPr>
          <w:rFonts w:cs="Arial"/>
          <w:lang w:val="es-ES"/>
        </w:rPr>
        <w:t xml:space="preserve"> dos veces al año y publicarlo en el sitio web para </w:t>
      </w:r>
      <w:r w:rsidR="00B11B1F" w:rsidRPr="00A9585E">
        <w:rPr>
          <w:rFonts w:cs="Arial"/>
          <w:color w:val="000000" w:themeColor="text1"/>
          <w:lang w:val="es-ES"/>
        </w:rPr>
        <w:t>que lo</w:t>
      </w:r>
      <w:r w:rsidR="003E2ED0" w:rsidRPr="00A9585E">
        <w:rPr>
          <w:rFonts w:cs="Arial"/>
          <w:color w:val="000000" w:themeColor="text1"/>
          <w:lang w:val="es-ES"/>
        </w:rPr>
        <w:t xml:space="preserve"> puedan</w:t>
      </w:r>
      <w:r w:rsidR="00B11B1F" w:rsidRPr="00A9585E">
        <w:rPr>
          <w:rFonts w:cs="Arial"/>
          <w:color w:val="000000" w:themeColor="text1"/>
          <w:lang w:val="es-ES"/>
        </w:rPr>
        <w:t xml:space="preserve"> descarg</w:t>
      </w:r>
      <w:r w:rsidR="003E2ED0" w:rsidRPr="00A9585E">
        <w:rPr>
          <w:rFonts w:cs="Arial"/>
          <w:color w:val="000000" w:themeColor="text1"/>
          <w:lang w:val="es-ES"/>
        </w:rPr>
        <w:t>ar</w:t>
      </w:r>
      <w:r w:rsidR="00B11B1F" w:rsidRPr="00A9585E">
        <w:rPr>
          <w:rFonts w:cs="Arial"/>
          <w:color w:val="000000" w:themeColor="text1"/>
          <w:lang w:val="es-ES"/>
        </w:rPr>
        <w:t xml:space="preserve"> los usuarios. La Secretaría también publicaría el descargo de responsabilidad y las instrucciones </w:t>
      </w:r>
      <w:r w:rsidR="003E2ED0" w:rsidRPr="00A9585E">
        <w:rPr>
          <w:rFonts w:cs="Arial"/>
          <w:color w:val="000000" w:themeColor="text1"/>
          <w:lang w:val="es-ES"/>
        </w:rPr>
        <w:t xml:space="preserve">sobre </w:t>
      </w:r>
      <w:r w:rsidR="00B11B1F" w:rsidRPr="00A9585E">
        <w:rPr>
          <w:rFonts w:cs="Arial"/>
          <w:color w:val="000000" w:themeColor="text1"/>
          <w:lang w:val="es-ES"/>
        </w:rPr>
        <w:t>la atribución</w:t>
      </w:r>
      <w:r w:rsidR="003E2ED0" w:rsidRPr="00A9585E">
        <w:rPr>
          <w:rFonts w:cs="Arial"/>
          <w:color w:val="000000" w:themeColor="text1"/>
          <w:lang w:val="es-ES"/>
        </w:rPr>
        <w:t xml:space="preserve"> de los datos</w:t>
      </w:r>
      <w:r w:rsidR="004375C3" w:rsidRPr="00A9585E">
        <w:rPr>
          <w:color w:val="000000" w:themeColor="text1"/>
          <w:lang w:val="es-ES"/>
        </w:rPr>
        <w:t>.</w:t>
      </w:r>
    </w:p>
    <w:p w14:paraId="29A509AC" w14:textId="77777777" w:rsidR="00127577" w:rsidRPr="00A9585E" w:rsidRDefault="00127577" w:rsidP="00C6060B">
      <w:pPr>
        <w:rPr>
          <w:b/>
          <w:color w:val="000000" w:themeColor="text1"/>
          <w:lang w:val="es-ES"/>
        </w:rPr>
      </w:pPr>
    </w:p>
    <w:p w14:paraId="3B70D55D" w14:textId="77777777" w:rsidR="00127577" w:rsidRPr="00946248" w:rsidRDefault="00127577" w:rsidP="00C6060B">
      <w:pPr>
        <w:rPr>
          <w:b/>
          <w:lang w:val="es-ES"/>
        </w:rPr>
      </w:pPr>
      <w:r w:rsidRPr="00946248">
        <w:rPr>
          <w:b/>
          <w:lang w:val="es-ES"/>
        </w:rPr>
        <w:t>D</w:t>
      </w:r>
      <w:r w:rsidR="00B11B1F" w:rsidRPr="00946248">
        <w:rPr>
          <w:b/>
          <w:lang w:val="es-ES"/>
        </w:rPr>
        <w:t xml:space="preserve">escargo de responsabilidad </w:t>
      </w:r>
      <w:r w:rsidR="003E2ED0">
        <w:rPr>
          <w:b/>
          <w:lang w:val="es-ES"/>
        </w:rPr>
        <w:t>sobre</w:t>
      </w:r>
      <w:r w:rsidR="00B11B1F" w:rsidRPr="00946248">
        <w:rPr>
          <w:b/>
          <w:lang w:val="es-ES"/>
        </w:rPr>
        <w:t xml:space="preserve"> los conjuntos de datos</w:t>
      </w:r>
    </w:p>
    <w:p w14:paraId="72B62E5E" w14:textId="77777777" w:rsidR="00127577" w:rsidRPr="00946248" w:rsidRDefault="00127577" w:rsidP="00C6060B">
      <w:pPr>
        <w:rPr>
          <w:b/>
          <w:lang w:val="es-ES"/>
        </w:rPr>
      </w:pPr>
    </w:p>
    <w:p w14:paraId="521DC754" w14:textId="77777777" w:rsidR="00127577" w:rsidRPr="00946248" w:rsidRDefault="00A71017" w:rsidP="00C6060B">
      <w:pPr>
        <w:rPr>
          <w:lang w:val="es-ES"/>
        </w:rPr>
      </w:pPr>
      <w:r w:rsidRPr="00946248">
        <w:rPr>
          <w:lang w:val="es-ES"/>
        </w:rPr>
        <w:t>15</w:t>
      </w:r>
      <w:r w:rsidR="00C13B2A" w:rsidRPr="00946248">
        <w:rPr>
          <w:lang w:val="es-ES"/>
        </w:rPr>
        <w:t>.</w:t>
      </w:r>
      <w:r w:rsidR="00C13B2A" w:rsidRPr="00946248">
        <w:rPr>
          <w:lang w:val="es-ES"/>
        </w:rPr>
        <w:tab/>
      </w:r>
      <w:r w:rsidR="00B11B1F" w:rsidRPr="00946248">
        <w:rPr>
          <w:lang w:val="es-ES"/>
        </w:rPr>
        <w:t xml:space="preserve">Como se ha señalado anteriormente, los informes nacionales y conjuntos de datos </w:t>
      </w:r>
      <w:r w:rsidR="003E2ED0">
        <w:rPr>
          <w:lang w:val="es-ES"/>
        </w:rPr>
        <w:t xml:space="preserve">de las </w:t>
      </w:r>
      <w:r w:rsidR="00B11B1F" w:rsidRPr="00946248">
        <w:rPr>
          <w:lang w:val="es-ES"/>
        </w:rPr>
        <w:t xml:space="preserve">FIR proporcionados al público incluirían un descargo de </w:t>
      </w:r>
      <w:r w:rsidR="009A01CC" w:rsidRPr="00946248">
        <w:rPr>
          <w:lang w:val="es-ES"/>
        </w:rPr>
        <w:t>responsabilidad</w:t>
      </w:r>
      <w:r w:rsidR="00B11B1F" w:rsidRPr="00946248">
        <w:rPr>
          <w:lang w:val="es-ES"/>
        </w:rPr>
        <w:t xml:space="preserve"> que pondría de relieve </w:t>
      </w:r>
      <w:r w:rsidR="003E2ED0">
        <w:rPr>
          <w:lang w:val="es-ES"/>
        </w:rPr>
        <w:t>lo siguiente:</w:t>
      </w:r>
    </w:p>
    <w:p w14:paraId="5B74D308" w14:textId="77777777" w:rsidR="00127577" w:rsidRPr="00946248" w:rsidRDefault="00127577" w:rsidP="00C6060B">
      <w:pPr>
        <w:rPr>
          <w:lang w:val="es-ES"/>
        </w:rPr>
      </w:pPr>
    </w:p>
    <w:p w14:paraId="2BD0BADD" w14:textId="4C6C0347" w:rsidR="00127577" w:rsidRPr="00946248" w:rsidRDefault="00D50299" w:rsidP="00D50299">
      <w:pPr>
        <w:ind w:left="851"/>
        <w:rPr>
          <w:rFonts w:cs="Arial"/>
          <w:lang w:val="es-ES"/>
        </w:rPr>
      </w:pPr>
      <w:r w:rsidRPr="00946248">
        <w:rPr>
          <w:rFonts w:cs="Arial"/>
          <w:lang w:val="es-ES"/>
        </w:rPr>
        <w:t>a.</w:t>
      </w:r>
      <w:r w:rsidRPr="00946248">
        <w:rPr>
          <w:rFonts w:cs="Arial"/>
          <w:lang w:val="es-ES"/>
        </w:rPr>
        <w:tab/>
      </w:r>
      <w:r w:rsidR="00B11B1F" w:rsidRPr="00946248">
        <w:rPr>
          <w:rFonts w:cs="Arial"/>
          <w:lang w:val="es-ES"/>
        </w:rPr>
        <w:t xml:space="preserve">El contenido se </w:t>
      </w:r>
      <w:r w:rsidR="00B11B1F" w:rsidRPr="00A9585E">
        <w:rPr>
          <w:rFonts w:cs="Arial"/>
          <w:color w:val="000000" w:themeColor="text1"/>
          <w:lang w:val="es-ES"/>
        </w:rPr>
        <w:t xml:space="preserve">presenta </w:t>
      </w:r>
      <w:r w:rsidR="003E2ED0" w:rsidRPr="00A9585E">
        <w:rPr>
          <w:rFonts w:cs="Arial"/>
          <w:color w:val="000000" w:themeColor="text1"/>
          <w:lang w:val="es-ES"/>
        </w:rPr>
        <w:t xml:space="preserve">tal cual </w:t>
      </w:r>
      <w:r w:rsidR="00B11B1F" w:rsidRPr="00A9585E">
        <w:rPr>
          <w:rFonts w:cs="Arial"/>
          <w:color w:val="000000" w:themeColor="text1"/>
          <w:lang w:val="es-ES"/>
        </w:rPr>
        <w:t xml:space="preserve">a partir </w:t>
      </w:r>
      <w:r w:rsidR="00B11B1F" w:rsidRPr="00946248">
        <w:rPr>
          <w:rFonts w:cs="Arial"/>
          <w:lang w:val="es-ES"/>
        </w:rPr>
        <w:t xml:space="preserve">de los datos </w:t>
      </w:r>
      <w:r w:rsidR="009A01CC" w:rsidRPr="00946248">
        <w:rPr>
          <w:rFonts w:cs="Arial"/>
          <w:lang w:val="es-ES"/>
        </w:rPr>
        <w:t>disponibles</w:t>
      </w:r>
      <w:r w:rsidR="00B11B1F" w:rsidRPr="00946248">
        <w:rPr>
          <w:rFonts w:cs="Arial"/>
          <w:lang w:val="es-ES"/>
        </w:rPr>
        <w:t xml:space="preserve"> y no implica </w:t>
      </w:r>
      <w:r w:rsidR="003E2ED0">
        <w:rPr>
          <w:rFonts w:cs="Arial"/>
          <w:lang w:val="es-ES"/>
        </w:rPr>
        <w:t>la expresión de opinión alguna por parte de la Convención sobre los Humedales o su Secretaría.</w:t>
      </w:r>
    </w:p>
    <w:p w14:paraId="019D8BC7" w14:textId="77777777" w:rsidR="00D50299" w:rsidRPr="00946248" w:rsidRDefault="00D50299" w:rsidP="00D50299">
      <w:pPr>
        <w:ind w:left="426" w:firstLine="0"/>
        <w:rPr>
          <w:lang w:val="es-ES"/>
        </w:rPr>
      </w:pPr>
    </w:p>
    <w:p w14:paraId="1407FC74" w14:textId="77777777" w:rsidR="00127577" w:rsidRPr="00946248" w:rsidRDefault="00ED2F2F" w:rsidP="00D50299">
      <w:pPr>
        <w:ind w:left="851"/>
        <w:rPr>
          <w:lang w:val="es-ES"/>
        </w:rPr>
      </w:pPr>
      <w:r w:rsidRPr="00946248">
        <w:rPr>
          <w:rFonts w:cs="Arial"/>
          <w:lang w:val="es-ES"/>
        </w:rPr>
        <w:t xml:space="preserve">b. </w:t>
      </w:r>
      <w:r w:rsidRPr="00946248">
        <w:rPr>
          <w:rFonts w:cs="Arial"/>
          <w:lang w:val="es-ES"/>
        </w:rPr>
        <w:tab/>
      </w:r>
      <w:r w:rsidR="00B11B1F" w:rsidRPr="00946248">
        <w:rPr>
          <w:rFonts w:cs="Arial"/>
          <w:lang w:val="es-ES"/>
        </w:rPr>
        <w:t xml:space="preserve">Cada Parte Contratante que haya presentado </w:t>
      </w:r>
      <w:r w:rsidR="003E2ED0">
        <w:rPr>
          <w:rFonts w:cs="Arial"/>
          <w:lang w:val="es-ES"/>
        </w:rPr>
        <w:t>información median</w:t>
      </w:r>
      <w:r w:rsidR="003E2ED0" w:rsidRPr="00946248">
        <w:rPr>
          <w:rFonts w:cs="Arial"/>
          <w:lang w:val="es-ES"/>
        </w:rPr>
        <w:t>te</w:t>
      </w:r>
      <w:r w:rsidR="00B11B1F" w:rsidRPr="00946248">
        <w:rPr>
          <w:rFonts w:cs="Arial"/>
          <w:lang w:val="es-ES"/>
        </w:rPr>
        <w:t xml:space="preserve"> un informe </w:t>
      </w:r>
      <w:r w:rsidR="009A01CC" w:rsidRPr="00946248">
        <w:rPr>
          <w:rFonts w:cs="Arial"/>
          <w:lang w:val="es-ES"/>
        </w:rPr>
        <w:t>nacional</w:t>
      </w:r>
      <w:r w:rsidR="00B11B1F" w:rsidRPr="00946248">
        <w:rPr>
          <w:rFonts w:cs="Arial"/>
          <w:lang w:val="es-ES"/>
        </w:rPr>
        <w:t xml:space="preserve"> o</w:t>
      </w:r>
      <w:r w:rsidR="003E2ED0">
        <w:rPr>
          <w:rFonts w:cs="Arial"/>
          <w:lang w:val="es-ES"/>
        </w:rPr>
        <w:t xml:space="preserve"> una</w:t>
      </w:r>
      <w:r w:rsidR="00B11B1F" w:rsidRPr="00946248">
        <w:rPr>
          <w:rFonts w:cs="Arial"/>
          <w:lang w:val="es-ES"/>
        </w:rPr>
        <w:t xml:space="preserve"> FIR es titular de </w:t>
      </w:r>
      <w:r w:rsidR="003E2ED0">
        <w:rPr>
          <w:rFonts w:cs="Arial"/>
          <w:lang w:val="es-ES"/>
        </w:rPr>
        <w:t>dicha información</w:t>
      </w:r>
      <w:r w:rsidR="00B11B1F" w:rsidRPr="00946248">
        <w:rPr>
          <w:rFonts w:cs="Arial"/>
          <w:lang w:val="es-ES"/>
        </w:rPr>
        <w:t>.</w:t>
      </w:r>
    </w:p>
    <w:p w14:paraId="116CB999" w14:textId="77777777" w:rsidR="00127577" w:rsidRPr="00946248" w:rsidRDefault="00127577" w:rsidP="00C6060B">
      <w:pPr>
        <w:ind w:left="851"/>
        <w:rPr>
          <w:lang w:val="es-ES"/>
        </w:rPr>
      </w:pPr>
    </w:p>
    <w:p w14:paraId="1318DE31" w14:textId="77777777" w:rsidR="00ED2F2F" w:rsidRPr="00946248" w:rsidRDefault="00ED2F2F" w:rsidP="00D50299">
      <w:pPr>
        <w:ind w:left="851"/>
        <w:rPr>
          <w:lang w:val="es-ES"/>
        </w:rPr>
      </w:pPr>
      <w:r w:rsidRPr="00946248">
        <w:rPr>
          <w:lang w:val="es-ES"/>
        </w:rPr>
        <w:lastRenderedPageBreak/>
        <w:t>c</w:t>
      </w:r>
      <w:r w:rsidR="00127577" w:rsidRPr="00946248">
        <w:rPr>
          <w:lang w:val="es-ES"/>
        </w:rPr>
        <w:t>.</w:t>
      </w:r>
      <w:r w:rsidR="00127577" w:rsidRPr="00946248">
        <w:rPr>
          <w:lang w:val="es-ES"/>
        </w:rPr>
        <w:tab/>
      </w:r>
      <w:r w:rsidR="00B11B1F" w:rsidRPr="00946248">
        <w:rPr>
          <w:lang w:val="es-ES"/>
        </w:rPr>
        <w:t xml:space="preserve">La Secretaría no es </w:t>
      </w:r>
      <w:r w:rsidR="009A01CC" w:rsidRPr="00946248">
        <w:rPr>
          <w:lang w:val="es-ES"/>
        </w:rPr>
        <w:t>responsable</w:t>
      </w:r>
      <w:r w:rsidR="00B11B1F" w:rsidRPr="00946248">
        <w:rPr>
          <w:lang w:val="es-ES"/>
        </w:rPr>
        <w:t xml:space="preserve"> de ningún resultado o interpretación de estos datos llevada a cabo por terceros.</w:t>
      </w:r>
    </w:p>
    <w:p w14:paraId="3C10B117" w14:textId="77777777" w:rsidR="00ED2F2F" w:rsidRPr="00946248" w:rsidRDefault="00ED2F2F" w:rsidP="00C6060B">
      <w:pPr>
        <w:ind w:left="851"/>
        <w:rPr>
          <w:rFonts w:cs="Arial"/>
          <w:lang w:val="es-ES"/>
        </w:rPr>
      </w:pPr>
    </w:p>
    <w:p w14:paraId="676692C9" w14:textId="77777777" w:rsidR="00ED2F2F" w:rsidRPr="00946248" w:rsidRDefault="00ED2F2F" w:rsidP="00C6060B">
      <w:pPr>
        <w:ind w:left="851"/>
        <w:rPr>
          <w:lang w:val="es-ES"/>
        </w:rPr>
      </w:pPr>
      <w:r w:rsidRPr="00946248">
        <w:rPr>
          <w:lang w:val="es-ES"/>
        </w:rPr>
        <w:t>d.</w:t>
      </w:r>
      <w:r w:rsidRPr="00946248">
        <w:rPr>
          <w:lang w:val="es-ES"/>
        </w:rPr>
        <w:tab/>
      </w:r>
      <w:r w:rsidR="00B11B1F" w:rsidRPr="00946248">
        <w:rPr>
          <w:lang w:val="es-ES"/>
        </w:rPr>
        <w:t>Los datos no deberán utilizarse para disputas territoriales.</w:t>
      </w:r>
    </w:p>
    <w:p w14:paraId="651A1FDB" w14:textId="77777777" w:rsidR="00127577" w:rsidRPr="00946248" w:rsidRDefault="00127577" w:rsidP="00C6060B">
      <w:pPr>
        <w:ind w:left="851"/>
        <w:rPr>
          <w:lang w:val="es-ES"/>
        </w:rPr>
      </w:pPr>
    </w:p>
    <w:p w14:paraId="3644F18C" w14:textId="77777777" w:rsidR="00127577" w:rsidRPr="00946248" w:rsidRDefault="00ED2F2F" w:rsidP="00C6060B">
      <w:pPr>
        <w:ind w:left="851"/>
        <w:rPr>
          <w:rFonts w:cs="Arial"/>
          <w:lang w:val="es-ES"/>
        </w:rPr>
      </w:pPr>
      <w:r w:rsidRPr="00946248">
        <w:rPr>
          <w:lang w:val="es-ES"/>
        </w:rPr>
        <w:t>e</w:t>
      </w:r>
      <w:r w:rsidR="00127577" w:rsidRPr="00946248">
        <w:rPr>
          <w:lang w:val="es-ES"/>
        </w:rPr>
        <w:t>.</w:t>
      </w:r>
      <w:r w:rsidR="00127577" w:rsidRPr="00946248">
        <w:rPr>
          <w:lang w:val="es-ES"/>
        </w:rPr>
        <w:tab/>
      </w:r>
      <w:r w:rsidR="0074464A">
        <w:rPr>
          <w:lang w:val="es-ES"/>
        </w:rPr>
        <w:t xml:space="preserve">Se </w:t>
      </w:r>
      <w:r w:rsidR="0074464A" w:rsidRPr="00FD6CFE">
        <w:rPr>
          <w:color w:val="000000" w:themeColor="text1"/>
          <w:lang w:val="es-ES"/>
        </w:rPr>
        <w:t>debe</w:t>
      </w:r>
      <w:r w:rsidR="00FD6CFE" w:rsidRPr="00FD6CFE">
        <w:rPr>
          <w:color w:val="000000" w:themeColor="text1"/>
          <w:lang w:val="es-ES"/>
        </w:rPr>
        <w:t>rán</w:t>
      </w:r>
      <w:r w:rsidR="0074464A" w:rsidRPr="00FD6CFE">
        <w:rPr>
          <w:color w:val="000000" w:themeColor="text1"/>
          <w:lang w:val="es-ES"/>
        </w:rPr>
        <w:t xml:space="preserve"> atribuir</w:t>
      </w:r>
      <w:r w:rsidR="00FD6CFE" w:rsidRPr="00FD6CFE">
        <w:rPr>
          <w:color w:val="000000" w:themeColor="text1"/>
          <w:lang w:val="es-ES"/>
        </w:rPr>
        <w:t xml:space="preserve"> los datos a la </w:t>
      </w:r>
      <w:r w:rsidR="00B11B1F" w:rsidRPr="00FD6CFE">
        <w:rPr>
          <w:color w:val="000000" w:themeColor="text1"/>
          <w:lang w:val="es-ES"/>
        </w:rPr>
        <w:t xml:space="preserve">Convención </w:t>
      </w:r>
      <w:r w:rsidR="00B11B1F" w:rsidRPr="00946248">
        <w:rPr>
          <w:lang w:val="es-ES"/>
        </w:rPr>
        <w:t>sobre los Humedales</w:t>
      </w:r>
      <w:r w:rsidR="0074464A">
        <w:rPr>
          <w:lang w:val="es-ES"/>
        </w:rPr>
        <w:t xml:space="preserve"> como</w:t>
      </w:r>
      <w:r w:rsidR="00B11B1F" w:rsidRPr="00946248">
        <w:rPr>
          <w:lang w:val="es-ES"/>
        </w:rPr>
        <w:t xml:space="preserve"> fuente en las publicaciones en las que</w:t>
      </w:r>
      <w:r w:rsidR="0074464A">
        <w:rPr>
          <w:lang w:val="es-ES"/>
        </w:rPr>
        <w:t xml:space="preserve"> estos se</w:t>
      </w:r>
      <w:r w:rsidR="00B11B1F" w:rsidRPr="00946248">
        <w:rPr>
          <w:lang w:val="es-ES"/>
        </w:rPr>
        <w:t xml:space="preserve"> utilicen, </w:t>
      </w:r>
      <w:r w:rsidR="009A01CC" w:rsidRPr="00946248">
        <w:rPr>
          <w:lang w:val="es-ES"/>
        </w:rPr>
        <w:t>incluidos</w:t>
      </w:r>
      <w:r w:rsidR="00B11B1F" w:rsidRPr="00946248">
        <w:rPr>
          <w:lang w:val="es-ES"/>
        </w:rPr>
        <w:t xml:space="preserve"> los </w:t>
      </w:r>
      <w:r w:rsidR="009A01CC" w:rsidRPr="00946248">
        <w:rPr>
          <w:lang w:val="es-ES"/>
        </w:rPr>
        <w:t>informes</w:t>
      </w:r>
      <w:r w:rsidR="00B11B1F" w:rsidRPr="00946248">
        <w:rPr>
          <w:lang w:val="es-ES"/>
        </w:rPr>
        <w:t xml:space="preserve">, documentos </w:t>
      </w:r>
      <w:r w:rsidR="009A01CC" w:rsidRPr="00946248">
        <w:rPr>
          <w:lang w:val="es-ES"/>
        </w:rPr>
        <w:t>internos</w:t>
      </w:r>
      <w:r w:rsidR="00B11B1F" w:rsidRPr="00946248">
        <w:rPr>
          <w:lang w:val="es-ES"/>
        </w:rPr>
        <w:t xml:space="preserve"> y </w:t>
      </w:r>
      <w:r w:rsidR="0074464A">
        <w:rPr>
          <w:lang w:val="es-ES"/>
        </w:rPr>
        <w:t>artículos</w:t>
      </w:r>
      <w:r w:rsidR="00127577" w:rsidRPr="00946248">
        <w:rPr>
          <w:lang w:val="es-ES"/>
        </w:rPr>
        <w:t>.</w:t>
      </w:r>
    </w:p>
    <w:p w14:paraId="0DF34B4C" w14:textId="77777777" w:rsidR="00127577" w:rsidRPr="00946248" w:rsidRDefault="00127577" w:rsidP="00C6060B">
      <w:pPr>
        <w:rPr>
          <w:b/>
          <w:lang w:val="es-ES"/>
        </w:rPr>
      </w:pPr>
    </w:p>
    <w:p w14:paraId="499C685E" w14:textId="77777777" w:rsidR="00E6529C" w:rsidRPr="00946248" w:rsidRDefault="00E6529C" w:rsidP="00A35CE5">
      <w:pPr>
        <w:rPr>
          <w:rFonts w:cs="Arial"/>
          <w:lang w:val="es-ES"/>
        </w:rPr>
      </w:pPr>
      <w:r w:rsidRPr="00946248">
        <w:rPr>
          <w:rFonts w:cs="Arial"/>
          <w:b/>
          <w:lang w:val="es-ES"/>
        </w:rPr>
        <w:br w:type="page"/>
      </w:r>
    </w:p>
    <w:p w14:paraId="105CBC1D" w14:textId="77777777" w:rsidR="00C6060B" w:rsidRPr="00946248" w:rsidRDefault="00E6529C" w:rsidP="00C6060B">
      <w:pPr>
        <w:ind w:left="0" w:firstLine="0"/>
        <w:rPr>
          <w:rFonts w:cs="Arial"/>
          <w:b/>
          <w:sz w:val="24"/>
          <w:szCs w:val="24"/>
          <w:lang w:val="es-ES"/>
        </w:rPr>
      </w:pPr>
      <w:r w:rsidRPr="00946248">
        <w:rPr>
          <w:rFonts w:cs="Arial"/>
          <w:b/>
          <w:sz w:val="24"/>
          <w:szCs w:val="24"/>
          <w:lang w:val="es-ES"/>
        </w:rPr>
        <w:lastRenderedPageBreak/>
        <w:t>An</w:t>
      </w:r>
      <w:r w:rsidR="00B11B1F" w:rsidRPr="00946248">
        <w:rPr>
          <w:rFonts w:cs="Arial"/>
          <w:b/>
          <w:sz w:val="24"/>
          <w:szCs w:val="24"/>
          <w:lang w:val="es-ES"/>
        </w:rPr>
        <w:t>exo</w:t>
      </w:r>
      <w:r w:rsidRPr="00946248">
        <w:rPr>
          <w:rFonts w:cs="Arial"/>
          <w:b/>
          <w:sz w:val="24"/>
          <w:szCs w:val="24"/>
          <w:lang w:val="es-ES"/>
        </w:rPr>
        <w:t xml:space="preserve"> 1</w:t>
      </w:r>
    </w:p>
    <w:p w14:paraId="50A94F78" w14:textId="77777777" w:rsidR="00E6529C" w:rsidRPr="00946248" w:rsidRDefault="00B11B1F" w:rsidP="00C6060B">
      <w:pPr>
        <w:ind w:left="0" w:firstLine="0"/>
        <w:rPr>
          <w:b/>
          <w:sz w:val="24"/>
          <w:szCs w:val="24"/>
          <w:lang w:val="es-ES"/>
        </w:rPr>
      </w:pPr>
      <w:r w:rsidRPr="00946248">
        <w:rPr>
          <w:rFonts w:cs="Arial"/>
          <w:b/>
          <w:sz w:val="24"/>
          <w:szCs w:val="24"/>
          <w:lang w:val="es-ES"/>
        </w:rPr>
        <w:t xml:space="preserve">Resumen de </w:t>
      </w:r>
      <w:r w:rsidR="00932509">
        <w:rPr>
          <w:rFonts w:cs="Arial"/>
          <w:b/>
          <w:sz w:val="24"/>
          <w:szCs w:val="24"/>
          <w:lang w:val="es-ES"/>
        </w:rPr>
        <w:t>los diálogos</w:t>
      </w:r>
      <w:r w:rsidR="0074464A">
        <w:rPr>
          <w:rFonts w:cs="Arial"/>
          <w:b/>
          <w:sz w:val="24"/>
          <w:szCs w:val="24"/>
          <w:lang w:val="es-ES"/>
        </w:rPr>
        <w:t xml:space="preserve"> </w:t>
      </w:r>
      <w:r w:rsidRPr="00946248">
        <w:rPr>
          <w:rFonts w:cs="Arial"/>
          <w:b/>
          <w:sz w:val="24"/>
          <w:szCs w:val="24"/>
          <w:lang w:val="es-ES"/>
        </w:rPr>
        <w:t xml:space="preserve">con otras </w:t>
      </w:r>
      <w:r w:rsidR="00A9585E" w:rsidRPr="00FD6CFE">
        <w:rPr>
          <w:rFonts w:cs="Arial"/>
          <w:b/>
          <w:color w:val="000000" w:themeColor="text1"/>
          <w:sz w:val="24"/>
          <w:szCs w:val="24"/>
          <w:lang w:val="es-ES"/>
        </w:rPr>
        <w:t>c</w:t>
      </w:r>
      <w:r w:rsidR="009A01CC" w:rsidRPr="00FD6CFE">
        <w:rPr>
          <w:rFonts w:cs="Arial"/>
          <w:b/>
          <w:color w:val="000000" w:themeColor="text1"/>
          <w:sz w:val="24"/>
          <w:szCs w:val="24"/>
          <w:lang w:val="es-ES"/>
        </w:rPr>
        <w:t>onvenciones</w:t>
      </w:r>
      <w:r w:rsidRPr="00FD6CFE">
        <w:rPr>
          <w:rFonts w:cs="Arial"/>
          <w:b/>
          <w:color w:val="000000" w:themeColor="text1"/>
          <w:sz w:val="24"/>
          <w:szCs w:val="24"/>
          <w:lang w:val="es-ES"/>
        </w:rPr>
        <w:t xml:space="preserve"> </w:t>
      </w:r>
      <w:r w:rsidRPr="00946248">
        <w:rPr>
          <w:rFonts w:cs="Arial"/>
          <w:b/>
          <w:sz w:val="24"/>
          <w:szCs w:val="24"/>
          <w:lang w:val="es-ES"/>
        </w:rPr>
        <w:t xml:space="preserve">sobre la </w:t>
      </w:r>
      <w:r w:rsidR="0074464A">
        <w:rPr>
          <w:rFonts w:cs="Arial"/>
          <w:b/>
          <w:sz w:val="24"/>
          <w:szCs w:val="24"/>
          <w:lang w:val="es-ES"/>
        </w:rPr>
        <w:t xml:space="preserve">divulgación </w:t>
      </w:r>
      <w:r w:rsidRPr="00946248">
        <w:rPr>
          <w:rFonts w:cs="Arial"/>
          <w:b/>
          <w:sz w:val="24"/>
          <w:szCs w:val="24"/>
          <w:lang w:val="es-ES"/>
        </w:rPr>
        <w:t>de datos procedentes de los informes nacionales</w:t>
      </w:r>
    </w:p>
    <w:p w14:paraId="0A5A8B82" w14:textId="77777777" w:rsidR="00E6529C" w:rsidRPr="00946248" w:rsidRDefault="00E6529C" w:rsidP="00C6060B">
      <w:pPr>
        <w:ind w:left="0" w:firstLine="0"/>
        <w:rPr>
          <w:lang w:val="es-ES"/>
        </w:rPr>
      </w:pPr>
    </w:p>
    <w:p w14:paraId="4EA6B6B1" w14:textId="77777777" w:rsidR="00E6529C" w:rsidRPr="00946248" w:rsidRDefault="00E6529C" w:rsidP="00C6060B">
      <w:pPr>
        <w:rPr>
          <w:b/>
          <w:bCs/>
          <w:lang w:val="es-ES"/>
        </w:rPr>
      </w:pPr>
      <w:r w:rsidRPr="00946248">
        <w:rPr>
          <w:b/>
          <w:bCs/>
          <w:lang w:val="es-ES"/>
        </w:rPr>
        <w:t>Conve</w:t>
      </w:r>
      <w:r w:rsidR="00B11B1F" w:rsidRPr="00946248">
        <w:rPr>
          <w:b/>
          <w:bCs/>
          <w:lang w:val="es-ES"/>
        </w:rPr>
        <w:t xml:space="preserve">nción sobre las Especies Migratorias (CEM o </w:t>
      </w:r>
      <w:r w:rsidRPr="00946248">
        <w:rPr>
          <w:b/>
          <w:bCs/>
          <w:lang w:val="es-ES"/>
        </w:rPr>
        <w:t>CMS)</w:t>
      </w:r>
    </w:p>
    <w:p w14:paraId="6CBB948A" w14:textId="77777777" w:rsidR="00E6529C" w:rsidRPr="00946248" w:rsidRDefault="00E6529C" w:rsidP="00C6060B">
      <w:pPr>
        <w:rPr>
          <w:lang w:val="es-ES"/>
        </w:rPr>
      </w:pPr>
    </w:p>
    <w:p w14:paraId="733E7614" w14:textId="77777777" w:rsidR="00E6529C" w:rsidRPr="00946248" w:rsidRDefault="00E6529C" w:rsidP="00C6060B">
      <w:pPr>
        <w:rPr>
          <w:lang w:val="es-ES"/>
        </w:rPr>
      </w:pPr>
      <w:r w:rsidRPr="00946248">
        <w:rPr>
          <w:lang w:val="es-ES"/>
        </w:rPr>
        <w:t>1.</w:t>
      </w:r>
      <w:r w:rsidRPr="00946248">
        <w:rPr>
          <w:lang w:val="es-ES"/>
        </w:rPr>
        <w:tab/>
      </w:r>
      <w:r w:rsidR="00B11B1F" w:rsidRPr="00946248">
        <w:rPr>
          <w:lang w:val="es-ES"/>
        </w:rPr>
        <w:t xml:space="preserve">Los </w:t>
      </w:r>
      <w:r w:rsidR="005E265A" w:rsidRPr="00946248">
        <w:rPr>
          <w:lang w:val="es-ES"/>
        </w:rPr>
        <w:t xml:space="preserve">informes nacionales están </w:t>
      </w:r>
      <w:r w:rsidR="009A01CC" w:rsidRPr="00946248">
        <w:rPr>
          <w:lang w:val="es-ES"/>
        </w:rPr>
        <w:t>disponibles</w:t>
      </w:r>
      <w:r w:rsidR="005E265A" w:rsidRPr="00946248">
        <w:rPr>
          <w:lang w:val="es-ES"/>
        </w:rPr>
        <w:t xml:space="preserve"> como </w:t>
      </w:r>
      <w:r w:rsidR="009A01CC" w:rsidRPr="00946248">
        <w:rPr>
          <w:lang w:val="es-ES"/>
        </w:rPr>
        <w:t>informes</w:t>
      </w:r>
      <w:r w:rsidR="005E265A" w:rsidRPr="00946248">
        <w:rPr>
          <w:lang w:val="es-ES"/>
        </w:rPr>
        <w:t xml:space="preserve"> individuales en el sit</w:t>
      </w:r>
      <w:r w:rsidR="0074464A">
        <w:rPr>
          <w:lang w:val="es-ES"/>
        </w:rPr>
        <w:t>i</w:t>
      </w:r>
      <w:r w:rsidR="005E265A" w:rsidRPr="00946248">
        <w:rPr>
          <w:lang w:val="es-ES"/>
        </w:rPr>
        <w:t>o web de la CEM</w:t>
      </w:r>
      <w:r w:rsidRPr="00946248">
        <w:rPr>
          <w:rStyle w:val="FootnoteReference"/>
          <w:lang w:val="es-ES"/>
        </w:rPr>
        <w:footnoteReference w:id="6"/>
      </w:r>
      <w:r w:rsidRPr="00946248">
        <w:rPr>
          <w:lang w:val="es-ES"/>
        </w:rPr>
        <w:t xml:space="preserve">. </w:t>
      </w:r>
      <w:r w:rsidR="005E265A" w:rsidRPr="00946248">
        <w:rPr>
          <w:lang w:val="es-ES"/>
        </w:rPr>
        <w:t xml:space="preserve">La </w:t>
      </w:r>
      <w:r w:rsidR="009A01CC" w:rsidRPr="00946248">
        <w:rPr>
          <w:lang w:val="es-ES"/>
        </w:rPr>
        <w:t>Secretaría</w:t>
      </w:r>
      <w:r w:rsidR="005E265A" w:rsidRPr="00946248">
        <w:rPr>
          <w:lang w:val="es-ES"/>
        </w:rPr>
        <w:t xml:space="preserve"> de la CEM proporciona datos </w:t>
      </w:r>
      <w:r w:rsidR="00932509">
        <w:rPr>
          <w:lang w:val="es-ES"/>
        </w:rPr>
        <w:t>de</w:t>
      </w:r>
      <w:r w:rsidR="0074464A">
        <w:rPr>
          <w:lang w:val="es-ES"/>
        </w:rPr>
        <w:t xml:space="preserve"> forma agregada p</w:t>
      </w:r>
      <w:r w:rsidR="005E265A" w:rsidRPr="00946248">
        <w:rPr>
          <w:lang w:val="es-ES"/>
        </w:rPr>
        <w:t>revia solicitud</w:t>
      </w:r>
      <w:r w:rsidR="0074464A">
        <w:rPr>
          <w:lang w:val="es-ES"/>
        </w:rPr>
        <w:t>. C</w:t>
      </w:r>
      <w:r w:rsidR="005E265A" w:rsidRPr="00946248">
        <w:rPr>
          <w:lang w:val="es-ES"/>
        </w:rPr>
        <w:t xml:space="preserve">onsidera que los datos son </w:t>
      </w:r>
      <w:r w:rsidR="009A01CC" w:rsidRPr="00946248">
        <w:rPr>
          <w:lang w:val="es-ES"/>
        </w:rPr>
        <w:t>públicos</w:t>
      </w:r>
      <w:r w:rsidR="005E265A" w:rsidRPr="00946248">
        <w:rPr>
          <w:lang w:val="es-ES"/>
        </w:rPr>
        <w:t xml:space="preserve"> y que no siempre es </w:t>
      </w:r>
      <w:r w:rsidR="0074464A">
        <w:rPr>
          <w:lang w:val="es-ES"/>
        </w:rPr>
        <w:t>práctico</w:t>
      </w:r>
      <w:r w:rsidR="005E265A" w:rsidRPr="00946248">
        <w:rPr>
          <w:lang w:val="es-ES"/>
        </w:rPr>
        <w:t xml:space="preserve"> trabajar con </w:t>
      </w:r>
      <w:r w:rsidR="0074464A">
        <w:rPr>
          <w:lang w:val="es-ES"/>
        </w:rPr>
        <w:t xml:space="preserve">varios </w:t>
      </w:r>
      <w:r w:rsidR="005E265A" w:rsidRPr="00946248">
        <w:rPr>
          <w:lang w:val="es-ES"/>
        </w:rPr>
        <w:t xml:space="preserve">archivos en </w:t>
      </w:r>
      <w:r w:rsidR="00932509">
        <w:rPr>
          <w:lang w:val="es-ES"/>
        </w:rPr>
        <w:t>PDF</w:t>
      </w:r>
      <w:r w:rsidR="005E265A" w:rsidRPr="00946248">
        <w:rPr>
          <w:lang w:val="es-ES"/>
        </w:rPr>
        <w:t xml:space="preserve">. Por lo tanto, </w:t>
      </w:r>
      <w:r w:rsidR="009A01CC" w:rsidRPr="00946248">
        <w:rPr>
          <w:lang w:val="es-ES"/>
        </w:rPr>
        <w:t>proporciona</w:t>
      </w:r>
      <w:r w:rsidR="005E265A" w:rsidRPr="00946248">
        <w:rPr>
          <w:lang w:val="es-ES"/>
        </w:rPr>
        <w:t xml:space="preserve"> un archivo con todos los datos procedentes de </w:t>
      </w:r>
      <w:r w:rsidR="009A01CC" w:rsidRPr="00946248">
        <w:rPr>
          <w:lang w:val="es-ES"/>
        </w:rPr>
        <w:t>los</w:t>
      </w:r>
      <w:r w:rsidR="005E265A" w:rsidRPr="00946248">
        <w:rPr>
          <w:lang w:val="es-ES"/>
        </w:rPr>
        <w:t xml:space="preserve"> informes</w:t>
      </w:r>
      <w:r w:rsidRPr="00946248">
        <w:rPr>
          <w:lang w:val="es-ES"/>
        </w:rPr>
        <w:t>.</w:t>
      </w:r>
    </w:p>
    <w:p w14:paraId="3E44D886" w14:textId="77777777" w:rsidR="00E6529C" w:rsidRPr="00946248" w:rsidRDefault="00E6529C" w:rsidP="00C6060B">
      <w:pPr>
        <w:rPr>
          <w:lang w:val="es-ES"/>
        </w:rPr>
      </w:pPr>
    </w:p>
    <w:p w14:paraId="72335EE0" w14:textId="77777777" w:rsidR="00E6529C" w:rsidRPr="00946248" w:rsidRDefault="00E6529C" w:rsidP="00C6060B">
      <w:pPr>
        <w:rPr>
          <w:b/>
          <w:lang w:val="es-ES"/>
        </w:rPr>
      </w:pPr>
      <w:r w:rsidRPr="00946248">
        <w:rPr>
          <w:b/>
          <w:lang w:val="es-ES"/>
        </w:rPr>
        <w:t>Conven</w:t>
      </w:r>
      <w:r w:rsidR="005E265A" w:rsidRPr="00946248">
        <w:rPr>
          <w:b/>
          <w:lang w:val="es-ES"/>
        </w:rPr>
        <w:t xml:space="preserve">ción sobre el Comercio Internacional de </w:t>
      </w:r>
      <w:r w:rsidR="009A01CC" w:rsidRPr="00946248">
        <w:rPr>
          <w:b/>
          <w:lang w:val="es-ES"/>
        </w:rPr>
        <w:t>Especies</w:t>
      </w:r>
      <w:r w:rsidR="005E265A" w:rsidRPr="00946248">
        <w:rPr>
          <w:b/>
          <w:lang w:val="es-ES"/>
        </w:rPr>
        <w:t xml:space="preserve"> Amenazadas de Fauna y Flora </w:t>
      </w:r>
      <w:r w:rsidR="009A01CC" w:rsidRPr="00946248">
        <w:rPr>
          <w:b/>
          <w:lang w:val="es-ES"/>
        </w:rPr>
        <w:t>Silvestres</w:t>
      </w:r>
      <w:r w:rsidR="005E265A" w:rsidRPr="00946248">
        <w:rPr>
          <w:b/>
          <w:lang w:val="es-ES"/>
        </w:rPr>
        <w:t xml:space="preserve"> </w:t>
      </w:r>
      <w:r w:rsidRPr="00946248">
        <w:rPr>
          <w:b/>
          <w:lang w:val="es-ES"/>
        </w:rPr>
        <w:t>(CITES)</w:t>
      </w:r>
    </w:p>
    <w:p w14:paraId="37CB9B2E" w14:textId="77777777" w:rsidR="00E6529C" w:rsidRPr="00946248" w:rsidRDefault="00E6529C" w:rsidP="00C6060B">
      <w:pPr>
        <w:rPr>
          <w:b/>
          <w:lang w:val="es-ES"/>
        </w:rPr>
      </w:pPr>
    </w:p>
    <w:p w14:paraId="190D0B74" w14:textId="77777777" w:rsidR="00E6529C" w:rsidRPr="00946248" w:rsidRDefault="00E6529C" w:rsidP="00C6060B">
      <w:pPr>
        <w:rPr>
          <w:lang w:val="es-ES"/>
        </w:rPr>
      </w:pPr>
      <w:r w:rsidRPr="00946248">
        <w:rPr>
          <w:lang w:val="es-ES"/>
        </w:rPr>
        <w:t>2.</w:t>
      </w:r>
      <w:r w:rsidRPr="00946248">
        <w:rPr>
          <w:lang w:val="es-ES"/>
        </w:rPr>
        <w:tab/>
      </w:r>
      <w:r w:rsidR="005E265A" w:rsidRPr="00FD6CFE">
        <w:rPr>
          <w:color w:val="000000" w:themeColor="text1"/>
          <w:lang w:val="es-ES"/>
        </w:rPr>
        <w:t>Los datos de los informes anuales están incluidos en la base de datos</w:t>
      </w:r>
      <w:r w:rsidRPr="00FD6CFE">
        <w:rPr>
          <w:rStyle w:val="FootnoteReference"/>
          <w:color w:val="000000" w:themeColor="text1"/>
          <w:lang w:val="es-ES"/>
        </w:rPr>
        <w:footnoteReference w:id="7"/>
      </w:r>
      <w:r w:rsidRPr="00FD6CFE">
        <w:rPr>
          <w:color w:val="000000" w:themeColor="text1"/>
          <w:lang w:val="es-ES"/>
        </w:rPr>
        <w:t xml:space="preserve"> </w:t>
      </w:r>
      <w:r w:rsidR="005E265A" w:rsidRPr="00FD6CFE">
        <w:rPr>
          <w:color w:val="000000" w:themeColor="text1"/>
          <w:lang w:val="es-ES"/>
        </w:rPr>
        <w:t xml:space="preserve">que mantiene </w:t>
      </w:r>
      <w:r w:rsidR="0074464A" w:rsidRPr="00FD6CFE">
        <w:rPr>
          <w:color w:val="000000" w:themeColor="text1"/>
          <w:lang w:val="es-ES"/>
        </w:rPr>
        <w:t>el PNUMA-C</w:t>
      </w:r>
      <w:r w:rsidR="00FD6CFE" w:rsidRPr="00FD6CFE">
        <w:rPr>
          <w:color w:val="000000" w:themeColor="text1"/>
          <w:lang w:val="es-ES"/>
        </w:rPr>
        <w:t>MV</w:t>
      </w:r>
      <w:r w:rsidR="0074464A" w:rsidRPr="00FD6CFE">
        <w:rPr>
          <w:color w:val="000000" w:themeColor="text1"/>
          <w:lang w:val="es-ES"/>
        </w:rPr>
        <w:t xml:space="preserve">C para </w:t>
      </w:r>
      <w:r w:rsidR="005E265A" w:rsidRPr="00FD6CFE">
        <w:rPr>
          <w:color w:val="000000" w:themeColor="text1"/>
          <w:lang w:val="es-ES"/>
        </w:rPr>
        <w:t xml:space="preserve">la Secretaría y constituyen la base de los </w:t>
      </w:r>
      <w:r w:rsidR="009A01CC" w:rsidRPr="00FD6CFE">
        <w:rPr>
          <w:color w:val="000000" w:themeColor="text1"/>
          <w:lang w:val="es-ES"/>
        </w:rPr>
        <w:t>análisis</w:t>
      </w:r>
      <w:r w:rsidR="005E265A" w:rsidRPr="00FD6CFE">
        <w:rPr>
          <w:color w:val="000000" w:themeColor="text1"/>
          <w:lang w:val="es-ES"/>
        </w:rPr>
        <w:t xml:space="preserve"> </w:t>
      </w:r>
      <w:r w:rsidR="009A01CC" w:rsidRPr="00FD6CFE">
        <w:rPr>
          <w:color w:val="000000" w:themeColor="text1"/>
          <w:lang w:val="es-ES"/>
        </w:rPr>
        <w:t>comparativos</w:t>
      </w:r>
      <w:r w:rsidR="005E265A" w:rsidRPr="00FD6CFE">
        <w:rPr>
          <w:color w:val="000000" w:themeColor="text1"/>
          <w:lang w:val="es-ES"/>
        </w:rPr>
        <w:t xml:space="preserve"> del comercio. La herramienta </w:t>
      </w:r>
      <w:r w:rsidR="005E265A" w:rsidRPr="00946248">
        <w:rPr>
          <w:lang w:val="es-ES"/>
        </w:rPr>
        <w:t xml:space="preserve">está disponible públicamente y permite </w:t>
      </w:r>
      <w:r w:rsidR="0074464A">
        <w:rPr>
          <w:lang w:val="es-ES"/>
        </w:rPr>
        <w:t>realizar una</w:t>
      </w:r>
      <w:r w:rsidR="005E265A" w:rsidRPr="00946248">
        <w:rPr>
          <w:lang w:val="es-ES"/>
        </w:rPr>
        <w:t xml:space="preserve"> selección de países</w:t>
      </w:r>
      <w:r w:rsidR="0074464A">
        <w:rPr>
          <w:lang w:val="es-ES"/>
        </w:rPr>
        <w:t xml:space="preserve"> o </w:t>
      </w:r>
      <w:r w:rsidR="005E265A" w:rsidRPr="00946248">
        <w:rPr>
          <w:lang w:val="es-ES"/>
        </w:rPr>
        <w:t xml:space="preserve">regiones y años, y </w:t>
      </w:r>
      <w:r w:rsidR="0074464A">
        <w:rPr>
          <w:lang w:val="es-ES"/>
        </w:rPr>
        <w:t>es posible visualizar los datos</w:t>
      </w:r>
      <w:r w:rsidR="00932509">
        <w:rPr>
          <w:lang w:val="es-ES"/>
        </w:rPr>
        <w:t xml:space="preserve"> en la pantalla</w:t>
      </w:r>
      <w:r w:rsidR="0074464A">
        <w:rPr>
          <w:lang w:val="es-ES"/>
        </w:rPr>
        <w:t xml:space="preserve"> o bien de</w:t>
      </w:r>
      <w:r w:rsidR="005E265A" w:rsidRPr="00946248">
        <w:rPr>
          <w:lang w:val="es-ES"/>
        </w:rPr>
        <w:t xml:space="preserve">scargarlos </w:t>
      </w:r>
      <w:r w:rsidR="00932509">
        <w:rPr>
          <w:lang w:val="es-ES"/>
        </w:rPr>
        <w:t>de forma agregada</w:t>
      </w:r>
      <w:r w:rsidR="0074464A">
        <w:rPr>
          <w:lang w:val="es-ES"/>
        </w:rPr>
        <w:t>.</w:t>
      </w:r>
    </w:p>
    <w:p w14:paraId="247D2F85" w14:textId="77777777" w:rsidR="00E6529C" w:rsidRPr="00946248" w:rsidRDefault="00E6529C" w:rsidP="00C6060B">
      <w:pPr>
        <w:rPr>
          <w:lang w:val="es-ES"/>
        </w:rPr>
      </w:pPr>
    </w:p>
    <w:p w14:paraId="7194B4A4" w14:textId="77777777" w:rsidR="00E6529C" w:rsidRPr="0074464A" w:rsidRDefault="005E265A" w:rsidP="00C6060B">
      <w:pPr>
        <w:rPr>
          <w:b/>
          <w:color w:val="FF0000"/>
          <w:lang w:val="es-ES"/>
        </w:rPr>
      </w:pPr>
      <w:r w:rsidRPr="00946248">
        <w:rPr>
          <w:b/>
          <w:lang w:val="es-ES"/>
        </w:rPr>
        <w:t xml:space="preserve">Tratado </w:t>
      </w:r>
      <w:r w:rsidR="009A01CC" w:rsidRPr="00946248">
        <w:rPr>
          <w:b/>
          <w:lang w:val="es-ES"/>
        </w:rPr>
        <w:t>Internacional</w:t>
      </w:r>
      <w:r w:rsidRPr="00946248">
        <w:rPr>
          <w:b/>
          <w:lang w:val="es-ES"/>
        </w:rPr>
        <w:t xml:space="preserve"> </w:t>
      </w:r>
      <w:r w:rsidRPr="00FD6CFE">
        <w:rPr>
          <w:b/>
          <w:color w:val="000000" w:themeColor="text1"/>
          <w:lang w:val="es-ES"/>
        </w:rPr>
        <w:t xml:space="preserve">sobre los Recursos Fitogenéticos para la </w:t>
      </w:r>
      <w:r w:rsidR="009A01CC" w:rsidRPr="00FD6CFE">
        <w:rPr>
          <w:b/>
          <w:color w:val="000000" w:themeColor="text1"/>
          <w:lang w:val="es-ES"/>
        </w:rPr>
        <w:t>Alimentación</w:t>
      </w:r>
      <w:r w:rsidRPr="00FD6CFE">
        <w:rPr>
          <w:b/>
          <w:color w:val="000000" w:themeColor="text1"/>
          <w:lang w:val="es-ES"/>
        </w:rPr>
        <w:t xml:space="preserve"> y la Agricultura</w:t>
      </w:r>
    </w:p>
    <w:p w14:paraId="70E2E1AD" w14:textId="77777777" w:rsidR="00E6529C" w:rsidRPr="00946248" w:rsidRDefault="00E6529C" w:rsidP="00C6060B">
      <w:pPr>
        <w:rPr>
          <w:b/>
          <w:lang w:val="es-ES"/>
        </w:rPr>
      </w:pPr>
    </w:p>
    <w:p w14:paraId="4AF88B7B" w14:textId="77777777" w:rsidR="00E6529C" w:rsidRPr="00FD6CFE" w:rsidRDefault="00E6529C" w:rsidP="00C6060B">
      <w:pPr>
        <w:rPr>
          <w:iCs/>
          <w:color w:val="000000" w:themeColor="text1"/>
          <w:lang w:val="es-ES"/>
        </w:rPr>
      </w:pPr>
      <w:r w:rsidRPr="00946248">
        <w:rPr>
          <w:lang w:val="es-ES"/>
        </w:rPr>
        <w:t>3.</w:t>
      </w:r>
      <w:r w:rsidRPr="00946248">
        <w:rPr>
          <w:lang w:val="es-ES"/>
        </w:rPr>
        <w:tab/>
      </w:r>
      <w:r w:rsidR="005E265A" w:rsidRPr="00946248">
        <w:rPr>
          <w:lang w:val="es-ES"/>
        </w:rPr>
        <w:t xml:space="preserve">Los </w:t>
      </w:r>
      <w:r w:rsidR="009A01CC" w:rsidRPr="00946248">
        <w:rPr>
          <w:lang w:val="es-ES"/>
        </w:rPr>
        <w:t>informes</w:t>
      </w:r>
      <w:r w:rsidR="005E265A" w:rsidRPr="00946248">
        <w:rPr>
          <w:lang w:val="es-ES"/>
        </w:rPr>
        <w:t xml:space="preserve"> </w:t>
      </w:r>
      <w:r w:rsidR="009A01CC" w:rsidRPr="00946248">
        <w:rPr>
          <w:lang w:val="es-ES"/>
        </w:rPr>
        <w:t>nacionales</w:t>
      </w:r>
      <w:r w:rsidR="005E265A" w:rsidRPr="00946248">
        <w:rPr>
          <w:lang w:val="es-ES"/>
        </w:rPr>
        <w:t xml:space="preserve"> están disponibles como informes individuales en el sitio web de</w:t>
      </w:r>
      <w:r w:rsidR="0074464A">
        <w:rPr>
          <w:lang w:val="es-ES"/>
        </w:rPr>
        <w:t>l Tratado</w:t>
      </w:r>
      <w:r w:rsidRPr="00946248">
        <w:rPr>
          <w:rStyle w:val="FootnoteReference"/>
          <w:lang w:val="es-ES"/>
        </w:rPr>
        <w:footnoteReference w:id="8"/>
      </w:r>
      <w:r w:rsidRPr="00946248">
        <w:rPr>
          <w:lang w:val="es-ES"/>
        </w:rPr>
        <w:t xml:space="preserve">. </w:t>
      </w:r>
      <w:r w:rsidR="005E265A" w:rsidRPr="00946248">
        <w:rPr>
          <w:lang w:val="es-ES"/>
        </w:rPr>
        <w:t xml:space="preserve">La Secretaría tiene previsto publicar un </w:t>
      </w:r>
      <w:r w:rsidR="009A01CC" w:rsidRPr="00946248">
        <w:rPr>
          <w:lang w:val="es-ES"/>
        </w:rPr>
        <w:t>archivo</w:t>
      </w:r>
      <w:r w:rsidR="005E265A" w:rsidRPr="00946248">
        <w:rPr>
          <w:lang w:val="es-ES"/>
        </w:rPr>
        <w:t xml:space="preserve"> con las respuestas completas de todos los informes</w:t>
      </w:r>
      <w:r w:rsidR="0074464A">
        <w:rPr>
          <w:lang w:val="es-ES"/>
        </w:rPr>
        <w:t xml:space="preserve"> </w:t>
      </w:r>
      <w:r w:rsidR="005E265A" w:rsidRPr="00946248">
        <w:rPr>
          <w:lang w:val="es-ES"/>
        </w:rPr>
        <w:t xml:space="preserve">en </w:t>
      </w:r>
      <w:r w:rsidR="0074464A">
        <w:rPr>
          <w:lang w:val="es-ES"/>
        </w:rPr>
        <w:t>su</w:t>
      </w:r>
      <w:r w:rsidR="005E265A" w:rsidRPr="00946248">
        <w:rPr>
          <w:lang w:val="es-ES"/>
        </w:rPr>
        <w:t xml:space="preserve"> </w:t>
      </w:r>
      <w:r w:rsidR="005E265A" w:rsidRPr="00FD6CFE">
        <w:rPr>
          <w:color w:val="000000" w:themeColor="text1"/>
          <w:lang w:val="es-ES"/>
        </w:rPr>
        <w:t xml:space="preserve">sitio web. El </w:t>
      </w:r>
      <w:r w:rsidR="00FD6CFE" w:rsidRPr="00FD6CFE">
        <w:rPr>
          <w:color w:val="000000" w:themeColor="text1"/>
          <w:lang w:val="es-ES"/>
        </w:rPr>
        <w:t>Comité de Cumplimiento</w:t>
      </w:r>
      <w:r w:rsidRPr="00FD6CFE">
        <w:rPr>
          <w:color w:val="000000" w:themeColor="text1"/>
          <w:lang w:val="es-ES"/>
        </w:rPr>
        <w:t xml:space="preserve"> </w:t>
      </w:r>
      <w:r w:rsidR="00FD6CFE" w:rsidRPr="00FD6CFE">
        <w:rPr>
          <w:color w:val="000000" w:themeColor="text1"/>
          <w:lang w:val="es-ES"/>
        </w:rPr>
        <w:t xml:space="preserve">pidió a la Secretaría que publicara en línea todos los informes sobre cumplimiento en el sitio web del Tratado Internacional. El Comité consideró que la publicación de los informes no plantearía problemas de confidencialidad y aumentaría la transparencia del proceso de supervisión </w:t>
      </w:r>
      <w:r w:rsidRPr="00FD6CFE">
        <w:rPr>
          <w:iCs/>
          <w:color w:val="000000" w:themeColor="text1"/>
          <w:lang w:val="es-ES"/>
        </w:rPr>
        <w:t>(</w:t>
      </w:r>
      <w:r w:rsidR="00932509">
        <w:rPr>
          <w:iCs/>
          <w:color w:val="000000" w:themeColor="text1"/>
          <w:lang w:val="es-ES"/>
        </w:rPr>
        <w:t>p</w:t>
      </w:r>
      <w:r w:rsidR="005E265A" w:rsidRPr="00FD6CFE">
        <w:rPr>
          <w:iCs/>
          <w:color w:val="000000" w:themeColor="text1"/>
          <w:lang w:val="es-ES"/>
        </w:rPr>
        <w:t xml:space="preserve">árrafo </w:t>
      </w:r>
      <w:r w:rsidRPr="00FD6CFE">
        <w:rPr>
          <w:iCs/>
          <w:color w:val="000000" w:themeColor="text1"/>
          <w:lang w:val="es-ES"/>
        </w:rPr>
        <w:t xml:space="preserve">13 </w:t>
      </w:r>
      <w:r w:rsidR="005E265A" w:rsidRPr="00FD6CFE">
        <w:rPr>
          <w:iCs/>
          <w:color w:val="000000" w:themeColor="text1"/>
          <w:lang w:val="es-ES"/>
        </w:rPr>
        <w:t xml:space="preserve">del </w:t>
      </w:r>
      <w:r w:rsidR="009A01CC" w:rsidRPr="00FD6CFE">
        <w:rPr>
          <w:iCs/>
          <w:color w:val="000000" w:themeColor="text1"/>
          <w:lang w:val="es-ES"/>
        </w:rPr>
        <w:t>informe</w:t>
      </w:r>
      <w:r w:rsidR="005E265A" w:rsidRPr="00FD6CFE">
        <w:rPr>
          <w:iCs/>
          <w:color w:val="000000" w:themeColor="text1"/>
          <w:lang w:val="es-ES"/>
        </w:rPr>
        <w:t xml:space="preserve"> de la segunda reunión del </w:t>
      </w:r>
      <w:r w:rsidRPr="00FD6CFE">
        <w:rPr>
          <w:iCs/>
          <w:color w:val="000000" w:themeColor="text1"/>
          <w:lang w:val="es-ES"/>
        </w:rPr>
        <w:t>Com</w:t>
      </w:r>
      <w:r w:rsidR="00FD6CFE" w:rsidRPr="00FD6CFE">
        <w:rPr>
          <w:iCs/>
          <w:color w:val="000000" w:themeColor="text1"/>
          <w:lang w:val="es-ES"/>
        </w:rPr>
        <w:t>ité de Cumplimiento</w:t>
      </w:r>
      <w:r w:rsidRPr="00FD6CFE">
        <w:rPr>
          <w:rStyle w:val="FootnoteReference"/>
          <w:iCs/>
          <w:color w:val="000000" w:themeColor="text1"/>
          <w:lang w:val="es-ES"/>
        </w:rPr>
        <w:footnoteReference w:id="9"/>
      </w:r>
      <w:r w:rsidRPr="00FD6CFE">
        <w:rPr>
          <w:iCs/>
          <w:color w:val="000000" w:themeColor="text1"/>
          <w:lang w:val="es-ES"/>
        </w:rPr>
        <w:t>).</w:t>
      </w:r>
    </w:p>
    <w:p w14:paraId="3C0BBB3C" w14:textId="77777777" w:rsidR="00E6529C" w:rsidRPr="00946248" w:rsidRDefault="00E6529C" w:rsidP="00C6060B">
      <w:pPr>
        <w:rPr>
          <w:iCs/>
          <w:lang w:val="es-ES"/>
        </w:rPr>
      </w:pPr>
    </w:p>
    <w:p w14:paraId="291AC690" w14:textId="77777777" w:rsidR="00E6529C" w:rsidRPr="00FD6CFE" w:rsidRDefault="00FD6CFE" w:rsidP="00C6060B">
      <w:pPr>
        <w:rPr>
          <w:b/>
          <w:color w:val="000000" w:themeColor="text1"/>
          <w:lang w:val="es-ES"/>
        </w:rPr>
      </w:pPr>
      <w:r w:rsidRPr="00FD6CFE">
        <w:rPr>
          <w:b/>
          <w:color w:val="000000" w:themeColor="text1"/>
          <w:lang w:val="es-ES"/>
        </w:rPr>
        <w:t>Convenios de Basilea, Rotterdam y Estocolmo</w:t>
      </w:r>
    </w:p>
    <w:p w14:paraId="03404D05" w14:textId="77777777" w:rsidR="00E6529C" w:rsidRPr="00946248" w:rsidRDefault="00E6529C" w:rsidP="00C6060B">
      <w:pPr>
        <w:rPr>
          <w:b/>
          <w:lang w:val="es-ES"/>
        </w:rPr>
      </w:pPr>
    </w:p>
    <w:p w14:paraId="54D76FF6" w14:textId="77777777" w:rsidR="00A81F88" w:rsidRPr="00946248" w:rsidRDefault="00E6529C" w:rsidP="00E86EC5">
      <w:pPr>
        <w:rPr>
          <w:lang w:val="es-ES"/>
        </w:rPr>
      </w:pPr>
      <w:r w:rsidRPr="00946248">
        <w:rPr>
          <w:lang w:val="es-ES"/>
        </w:rPr>
        <w:t>4.</w:t>
      </w:r>
      <w:r w:rsidRPr="00946248">
        <w:rPr>
          <w:lang w:val="es-ES"/>
        </w:rPr>
        <w:tab/>
      </w:r>
      <w:r w:rsidR="005E265A" w:rsidRPr="00946248">
        <w:rPr>
          <w:lang w:val="es-ES"/>
        </w:rPr>
        <w:t xml:space="preserve">Los </w:t>
      </w:r>
      <w:r w:rsidR="00CF3156" w:rsidRPr="00946248">
        <w:rPr>
          <w:lang w:val="es-ES"/>
        </w:rPr>
        <w:t>informes</w:t>
      </w:r>
      <w:r w:rsidR="005E265A" w:rsidRPr="00946248">
        <w:rPr>
          <w:lang w:val="es-ES"/>
        </w:rPr>
        <w:t xml:space="preserve"> </w:t>
      </w:r>
      <w:r w:rsidR="00CF3156" w:rsidRPr="00946248">
        <w:rPr>
          <w:lang w:val="es-ES"/>
        </w:rPr>
        <w:t>nacionales</w:t>
      </w:r>
      <w:r w:rsidR="005E265A" w:rsidRPr="00946248">
        <w:rPr>
          <w:lang w:val="es-ES"/>
        </w:rPr>
        <w:t xml:space="preserve"> están </w:t>
      </w:r>
      <w:r w:rsidR="00CF3156">
        <w:rPr>
          <w:lang w:val="es-ES"/>
        </w:rPr>
        <w:t>disponibles</w:t>
      </w:r>
      <w:r w:rsidR="005E265A" w:rsidRPr="00946248">
        <w:rPr>
          <w:lang w:val="es-ES"/>
        </w:rPr>
        <w:t xml:space="preserve"> </w:t>
      </w:r>
      <w:r w:rsidR="00CF3156" w:rsidRPr="00946248">
        <w:rPr>
          <w:lang w:val="es-ES"/>
        </w:rPr>
        <w:t>como</w:t>
      </w:r>
      <w:r w:rsidR="005E265A" w:rsidRPr="00946248">
        <w:rPr>
          <w:lang w:val="es-ES"/>
        </w:rPr>
        <w:t xml:space="preserve"> informes individuales en el sit</w:t>
      </w:r>
      <w:r w:rsidR="00FD6CFE">
        <w:rPr>
          <w:lang w:val="es-ES"/>
        </w:rPr>
        <w:t>i</w:t>
      </w:r>
      <w:r w:rsidR="005E265A" w:rsidRPr="00946248">
        <w:rPr>
          <w:lang w:val="es-ES"/>
        </w:rPr>
        <w:t>o web de</w:t>
      </w:r>
      <w:r w:rsidRPr="00946248">
        <w:rPr>
          <w:lang w:val="es-ES"/>
        </w:rPr>
        <w:t xml:space="preserve"> </w:t>
      </w:r>
      <w:r w:rsidR="00FD6CFE">
        <w:rPr>
          <w:lang w:val="es-ES"/>
        </w:rPr>
        <w:t>estos convenios</w:t>
      </w:r>
      <w:r w:rsidRPr="00946248">
        <w:rPr>
          <w:rStyle w:val="FootnoteReference"/>
          <w:lang w:val="es-ES"/>
        </w:rPr>
        <w:footnoteReference w:id="10"/>
      </w:r>
      <w:r w:rsidRPr="00946248">
        <w:rPr>
          <w:lang w:val="es-ES"/>
        </w:rPr>
        <w:t xml:space="preserve">. </w:t>
      </w:r>
      <w:r w:rsidR="005E265A" w:rsidRPr="00946248">
        <w:rPr>
          <w:lang w:val="es-ES"/>
        </w:rPr>
        <w:t xml:space="preserve">Los </w:t>
      </w:r>
      <w:r w:rsidR="00503BD4" w:rsidRPr="00946248">
        <w:rPr>
          <w:lang w:val="es-ES"/>
        </w:rPr>
        <w:t xml:space="preserve">datos también están </w:t>
      </w:r>
      <w:r w:rsidR="00CF3156" w:rsidRPr="00946248">
        <w:rPr>
          <w:lang w:val="es-ES"/>
        </w:rPr>
        <w:t>disponibles</w:t>
      </w:r>
      <w:r w:rsidR="00503BD4" w:rsidRPr="00946248">
        <w:rPr>
          <w:lang w:val="es-ES"/>
        </w:rPr>
        <w:t xml:space="preserve"> a través de la </w:t>
      </w:r>
      <w:r w:rsidR="00CF3156" w:rsidRPr="00946248">
        <w:rPr>
          <w:lang w:val="es-ES"/>
        </w:rPr>
        <w:t>base</w:t>
      </w:r>
      <w:r w:rsidR="00503BD4" w:rsidRPr="00946248">
        <w:rPr>
          <w:lang w:val="es-ES"/>
        </w:rPr>
        <w:t xml:space="preserve"> de datos </w:t>
      </w:r>
      <w:r w:rsidR="00FD6CFE">
        <w:rPr>
          <w:lang w:val="es-ES"/>
        </w:rPr>
        <w:t>para la presentación de informes en línea</w:t>
      </w:r>
      <w:r w:rsidRPr="00946248">
        <w:rPr>
          <w:rStyle w:val="FootnoteReference"/>
          <w:lang w:val="es-ES"/>
        </w:rPr>
        <w:footnoteReference w:id="11"/>
      </w:r>
      <w:r w:rsidRPr="00946248">
        <w:rPr>
          <w:lang w:val="es-ES"/>
        </w:rPr>
        <w:t xml:space="preserve">, </w:t>
      </w:r>
      <w:r w:rsidR="00503BD4" w:rsidRPr="00946248">
        <w:rPr>
          <w:lang w:val="es-ES"/>
        </w:rPr>
        <w:t xml:space="preserve">que permite al </w:t>
      </w:r>
      <w:r w:rsidR="00CF3156" w:rsidRPr="00946248">
        <w:rPr>
          <w:lang w:val="es-ES"/>
        </w:rPr>
        <w:t>público</w:t>
      </w:r>
      <w:r w:rsidR="00503BD4" w:rsidRPr="00946248">
        <w:rPr>
          <w:lang w:val="es-ES"/>
        </w:rPr>
        <w:t xml:space="preserve"> elaborar informes y </w:t>
      </w:r>
      <w:r w:rsidR="003F12B0" w:rsidRPr="00946248">
        <w:rPr>
          <w:lang w:val="es-ES"/>
        </w:rPr>
        <w:t xml:space="preserve">exportar datos </w:t>
      </w:r>
      <w:r w:rsidR="00932509">
        <w:rPr>
          <w:lang w:val="es-ES"/>
        </w:rPr>
        <w:t>de forma agregada</w:t>
      </w:r>
      <w:r w:rsidR="003F12B0" w:rsidRPr="00946248">
        <w:rPr>
          <w:lang w:val="es-ES"/>
        </w:rPr>
        <w:t xml:space="preserve">. Además, la Secretaría responde a solicitudes de ONG, estudiantes, investigadores y </w:t>
      </w:r>
      <w:r w:rsidR="00CF3156" w:rsidRPr="00946248">
        <w:rPr>
          <w:lang w:val="es-ES"/>
        </w:rPr>
        <w:t>periodistas</w:t>
      </w:r>
      <w:r w:rsidR="003F12B0" w:rsidRPr="00946248">
        <w:rPr>
          <w:lang w:val="es-ES"/>
        </w:rPr>
        <w:t xml:space="preserve"> enviando datos </w:t>
      </w:r>
      <w:r w:rsidR="0074464A">
        <w:rPr>
          <w:lang w:val="es-ES"/>
        </w:rPr>
        <w:t>agregados</w:t>
      </w:r>
      <w:r w:rsidR="003F12B0" w:rsidRPr="00946248">
        <w:rPr>
          <w:lang w:val="es-ES"/>
        </w:rPr>
        <w:t xml:space="preserve"> y formateados</w:t>
      </w:r>
      <w:r w:rsidRPr="00946248">
        <w:rPr>
          <w:lang w:val="es-ES"/>
        </w:rPr>
        <w:t>.</w:t>
      </w:r>
    </w:p>
    <w:sectPr w:rsidR="00A81F88" w:rsidRPr="00946248" w:rsidSect="002137E0">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FAE3C" w14:textId="77777777" w:rsidR="004E4553" w:rsidRDefault="004E4553" w:rsidP="00DF2386">
      <w:r>
        <w:separator/>
      </w:r>
    </w:p>
  </w:endnote>
  <w:endnote w:type="continuationSeparator" w:id="0">
    <w:p w14:paraId="72D29DB4" w14:textId="77777777" w:rsidR="004E4553" w:rsidRDefault="004E4553" w:rsidP="00DF2386">
      <w:r>
        <w:continuationSeparator/>
      </w:r>
    </w:p>
  </w:endnote>
  <w:endnote w:type="continuationNotice" w:id="1">
    <w:p w14:paraId="2EDFBEA9" w14:textId="77777777" w:rsidR="004E4553" w:rsidRDefault="004E4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3AD0" w14:textId="554A3A26" w:rsidR="00050D3E" w:rsidRDefault="00050D3E" w:rsidP="006D3CDE">
    <w:pPr>
      <w:pStyle w:val="Header"/>
      <w:ind w:left="0" w:firstLine="0"/>
      <w:rPr>
        <w:noProof/>
      </w:rPr>
    </w:pPr>
    <w:r>
      <w:rPr>
        <w:sz w:val="20"/>
        <w:szCs w:val="20"/>
      </w:rPr>
      <w:fldChar w:fldCharType="begin"/>
    </w:r>
    <w:r>
      <w:rPr>
        <w:sz w:val="20"/>
        <w:szCs w:val="20"/>
      </w:rPr>
      <w:instrText xml:space="preserve"> FILENAME   \* MERGEFORMAT </w:instrText>
    </w:r>
    <w:r w:rsidR="00506437">
      <w:rPr>
        <w:sz w:val="20"/>
        <w:szCs w:val="20"/>
      </w:rPr>
      <w:fldChar w:fldCharType="separate"/>
    </w:r>
    <w:r w:rsidR="00506437">
      <w:rPr>
        <w:noProof/>
        <w:sz w:val="20"/>
        <w:szCs w:val="20"/>
      </w:rPr>
      <w:t>sc59_19_data requests_s</w:t>
    </w:r>
    <w:r>
      <w:rPr>
        <w:sz w:val="20"/>
        <w:szCs w:val="20"/>
      </w:rPr>
      <w:fldChar w:fldCharType="end"/>
    </w:r>
    <w:r w:rsidR="00884782">
      <w:rPr>
        <w:sz w:val="20"/>
        <w:szCs w:val="20"/>
      </w:rPr>
      <w:t>SC5</w:t>
    </w:r>
    <w:r w:rsidR="00DB4FBF">
      <w:rPr>
        <w:sz w:val="20"/>
        <w:szCs w:val="20"/>
      </w:rPr>
      <w:t>9</w:t>
    </w:r>
    <w:r w:rsidR="00884782">
      <w:rPr>
        <w:sz w:val="20"/>
        <w:szCs w:val="20"/>
      </w:rPr>
      <w:t xml:space="preserve"> Doc. 1</w:t>
    </w:r>
    <w:r w:rsidR="00DB4FBF">
      <w:rPr>
        <w:sz w:val="20"/>
        <w:szCs w:val="20"/>
      </w:rPr>
      <w:t>9</w:t>
    </w:r>
    <w:r>
      <w:rPr>
        <w:sz w:val="20"/>
        <w:szCs w:val="20"/>
      </w:rP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506437">
          <w:rPr>
            <w:noProof/>
            <w:sz w:val="20"/>
            <w:szCs w:val="20"/>
          </w:rPr>
          <w:t>4</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90CA3" w14:textId="77777777" w:rsidR="004E4553" w:rsidRDefault="004E4553" w:rsidP="00DF2386">
      <w:r>
        <w:separator/>
      </w:r>
    </w:p>
  </w:footnote>
  <w:footnote w:type="continuationSeparator" w:id="0">
    <w:p w14:paraId="6A098A6C" w14:textId="77777777" w:rsidR="004E4553" w:rsidRDefault="004E4553" w:rsidP="00DF2386">
      <w:r>
        <w:continuationSeparator/>
      </w:r>
    </w:p>
  </w:footnote>
  <w:footnote w:type="continuationNotice" w:id="1">
    <w:p w14:paraId="07625D4B" w14:textId="77777777" w:rsidR="004E4553" w:rsidRDefault="004E4553"/>
  </w:footnote>
  <w:footnote w:id="2">
    <w:p w14:paraId="7D89B44E" w14:textId="77777777" w:rsidR="00050D3E" w:rsidRDefault="00050D3E" w:rsidP="00D948ED">
      <w:pPr>
        <w:pStyle w:val="FootnoteText"/>
        <w:ind w:left="0" w:firstLine="0"/>
      </w:pPr>
      <w:r>
        <w:rPr>
          <w:rStyle w:val="FootnoteReference"/>
        </w:rPr>
        <w:footnoteRef/>
      </w:r>
      <w:r>
        <w:t xml:space="preserve"> </w:t>
      </w:r>
      <w:hyperlink r:id="rId1" w:history="1">
        <w:r w:rsidR="00591901">
          <w:rPr>
            <w:rStyle w:val="Hyperlink"/>
          </w:rPr>
          <w:t>https://eur-lex.europa.eu/legal-content/ES/TXT/?uri=CELEX%3A02016R0679-20160504</w:t>
        </w:r>
      </w:hyperlink>
    </w:p>
  </w:footnote>
  <w:footnote w:id="3">
    <w:p w14:paraId="26D70C86" w14:textId="77777777" w:rsidR="00050D3E" w:rsidRDefault="00050D3E" w:rsidP="005928EB">
      <w:pPr>
        <w:pStyle w:val="FootnoteText"/>
        <w:ind w:left="0" w:firstLine="0"/>
      </w:pPr>
      <w:r>
        <w:rPr>
          <w:rStyle w:val="FootnoteReference"/>
        </w:rPr>
        <w:footnoteRef/>
      </w:r>
      <w:r>
        <w:rPr>
          <w:rFonts w:cs="Arial"/>
        </w:rPr>
        <w:t xml:space="preserve"> </w:t>
      </w:r>
      <w:hyperlink r:id="rId2" w:history="1">
        <w:r w:rsidR="00591901">
          <w:rPr>
            <w:rStyle w:val="Hyperlink"/>
          </w:rPr>
          <w:t>https://www.ramsar.org/es/search?sort=field_sort_date&amp;order=desc&amp;f%5B0%5D=type%3Aperson&amp;search</w:t>
        </w:r>
      </w:hyperlink>
    </w:p>
  </w:footnote>
  <w:footnote w:id="4">
    <w:p w14:paraId="230831A5" w14:textId="77777777" w:rsidR="00050D3E" w:rsidRDefault="00050D3E" w:rsidP="003E6287">
      <w:pPr>
        <w:pStyle w:val="FootnoteText"/>
        <w:ind w:left="0" w:firstLine="0"/>
      </w:pPr>
      <w:r>
        <w:rPr>
          <w:rStyle w:val="FootnoteReference"/>
        </w:rPr>
        <w:footnoteRef/>
      </w:r>
      <w:r>
        <w:t xml:space="preserve"> </w:t>
      </w:r>
      <w:hyperlink r:id="rId3" w:history="1">
        <w:r w:rsidR="00591901">
          <w:rPr>
            <w:rStyle w:val="Hyperlink"/>
          </w:rPr>
          <w:t>https://www.ramsar.org/es/search?f[0]=type%3Adocument&amp;f%5B1%5D=field_document_type%3A532</w:t>
        </w:r>
      </w:hyperlink>
    </w:p>
  </w:footnote>
  <w:footnote w:id="5">
    <w:p w14:paraId="0C654CEE" w14:textId="77777777" w:rsidR="00050D3E" w:rsidRPr="00A9585E" w:rsidRDefault="00050D3E" w:rsidP="003E6287">
      <w:pPr>
        <w:ind w:left="0" w:firstLine="0"/>
        <w:rPr>
          <w:color w:val="FF0000"/>
          <w:sz w:val="20"/>
          <w:szCs w:val="20"/>
          <w:lang w:val="es-ES"/>
        </w:rPr>
      </w:pPr>
      <w:r w:rsidRPr="0095397A">
        <w:rPr>
          <w:rStyle w:val="FootnoteReference"/>
          <w:sz w:val="20"/>
          <w:szCs w:val="20"/>
        </w:rPr>
        <w:footnoteRef/>
      </w:r>
      <w:r w:rsidRPr="00884782">
        <w:rPr>
          <w:sz w:val="20"/>
          <w:szCs w:val="20"/>
          <w:lang w:val="fr-FR"/>
        </w:rPr>
        <w:t xml:space="preserve"> </w:t>
      </w:r>
      <w:r w:rsidR="003E2ED0" w:rsidRPr="00A9585E">
        <w:rPr>
          <w:sz w:val="20"/>
          <w:szCs w:val="20"/>
          <w:lang w:val="es-ES"/>
        </w:rPr>
        <w:t>La Convención sobre las Especies Migratorias (CEM), la Convención sobre el Comercio Internacional de Especies Amenazadas de Fauna y Flora Silvestres</w:t>
      </w:r>
      <w:r w:rsidRPr="00A9585E">
        <w:rPr>
          <w:sz w:val="20"/>
          <w:szCs w:val="20"/>
          <w:lang w:val="es-ES"/>
        </w:rPr>
        <w:t xml:space="preserve"> (CITES)</w:t>
      </w:r>
      <w:r w:rsidR="003E2ED0" w:rsidRPr="00A9585E">
        <w:rPr>
          <w:sz w:val="20"/>
          <w:szCs w:val="20"/>
          <w:lang w:val="es-ES"/>
        </w:rPr>
        <w:t xml:space="preserve">, el Tratado </w:t>
      </w:r>
      <w:r w:rsidR="003E2ED0" w:rsidRPr="00A9585E">
        <w:rPr>
          <w:color w:val="000000" w:themeColor="text1"/>
          <w:sz w:val="20"/>
          <w:szCs w:val="20"/>
          <w:lang w:val="es-ES"/>
        </w:rPr>
        <w:t xml:space="preserve">Internacional sobre los </w:t>
      </w:r>
      <w:r w:rsidR="003E2ED0" w:rsidRPr="00A9585E">
        <w:rPr>
          <w:sz w:val="20"/>
          <w:szCs w:val="20"/>
          <w:lang w:val="es-ES"/>
        </w:rPr>
        <w:t xml:space="preserve">Recursos Fitogenéticos para la Alimentación y la Agricultura, </w:t>
      </w:r>
      <w:r w:rsidR="00A9585E" w:rsidRPr="00A9585E">
        <w:rPr>
          <w:sz w:val="20"/>
          <w:szCs w:val="20"/>
          <w:lang w:val="es-ES"/>
        </w:rPr>
        <w:t>y los Convenios de Basilea, Rotterdam y Estocolmo.</w:t>
      </w:r>
    </w:p>
    <w:p w14:paraId="2544EC9A" w14:textId="77777777" w:rsidR="00050D3E" w:rsidRPr="00884782" w:rsidRDefault="00050D3E" w:rsidP="003E6287">
      <w:pPr>
        <w:rPr>
          <w:b/>
          <w:lang w:val="fr-FR"/>
        </w:rPr>
      </w:pPr>
    </w:p>
    <w:p w14:paraId="603594E1" w14:textId="77777777" w:rsidR="00050D3E" w:rsidRPr="00884782" w:rsidRDefault="00050D3E">
      <w:pPr>
        <w:pStyle w:val="FootnoteText"/>
        <w:rPr>
          <w:lang w:val="fr-FR"/>
        </w:rPr>
      </w:pPr>
    </w:p>
  </w:footnote>
  <w:footnote w:id="6">
    <w:p w14:paraId="029D59C7" w14:textId="77777777" w:rsidR="00050D3E" w:rsidRPr="00884782" w:rsidRDefault="00050D3E" w:rsidP="003E6287">
      <w:pPr>
        <w:pStyle w:val="FootnoteText"/>
        <w:ind w:left="0" w:firstLine="0"/>
        <w:rPr>
          <w:lang w:val="fr-FR"/>
        </w:rPr>
      </w:pPr>
      <w:r w:rsidRPr="00D50299">
        <w:rPr>
          <w:rStyle w:val="FootnoteReference"/>
        </w:rPr>
        <w:footnoteRef/>
      </w:r>
      <w:r w:rsidRPr="00884782">
        <w:rPr>
          <w:lang w:val="fr-FR"/>
        </w:rPr>
        <w:t xml:space="preserve"> </w:t>
      </w:r>
      <w:hyperlink r:id="rId4" w:history="1">
        <w:r w:rsidRPr="00884782">
          <w:rPr>
            <w:rStyle w:val="Hyperlink"/>
            <w:lang w:val="fr-FR"/>
          </w:rPr>
          <w:t>https://www.cms.int/en/documents/national-reports</w:t>
        </w:r>
      </w:hyperlink>
    </w:p>
  </w:footnote>
  <w:footnote w:id="7">
    <w:p w14:paraId="6989D931" w14:textId="77777777" w:rsidR="00050D3E" w:rsidRPr="00884782" w:rsidRDefault="00050D3E" w:rsidP="003E6287">
      <w:pPr>
        <w:pStyle w:val="FootnoteText"/>
        <w:ind w:left="0" w:firstLine="0"/>
        <w:rPr>
          <w:lang w:val="fr-FR"/>
        </w:rPr>
      </w:pPr>
      <w:r w:rsidRPr="00D50299">
        <w:rPr>
          <w:rStyle w:val="FootnoteReference"/>
        </w:rPr>
        <w:footnoteRef/>
      </w:r>
      <w:r w:rsidRPr="00884782">
        <w:rPr>
          <w:lang w:val="fr-FR"/>
        </w:rPr>
        <w:t xml:space="preserve"> </w:t>
      </w:r>
      <w:hyperlink r:id="rId5" w:history="1">
        <w:r w:rsidRPr="00884782">
          <w:rPr>
            <w:rStyle w:val="Hyperlink"/>
            <w:lang w:val="fr-FR"/>
          </w:rPr>
          <w:t>https://trade.cites.org</w:t>
        </w:r>
      </w:hyperlink>
      <w:r w:rsidRPr="00884782">
        <w:rPr>
          <w:lang w:val="fr-FR"/>
        </w:rPr>
        <w:t xml:space="preserve"> </w:t>
      </w:r>
    </w:p>
  </w:footnote>
  <w:footnote w:id="8">
    <w:p w14:paraId="685E2BF4" w14:textId="77777777" w:rsidR="00050D3E" w:rsidRPr="00884782" w:rsidRDefault="00050D3E" w:rsidP="003E6287">
      <w:pPr>
        <w:ind w:left="0" w:firstLine="0"/>
        <w:rPr>
          <w:sz w:val="20"/>
          <w:szCs w:val="20"/>
          <w:lang w:val="fr-FR"/>
        </w:rPr>
      </w:pPr>
      <w:r w:rsidRPr="00D50299">
        <w:rPr>
          <w:rStyle w:val="FootnoteReference"/>
          <w:sz w:val="20"/>
          <w:szCs w:val="20"/>
        </w:rPr>
        <w:footnoteRef/>
      </w:r>
      <w:r w:rsidRPr="00884782">
        <w:rPr>
          <w:sz w:val="20"/>
          <w:szCs w:val="20"/>
          <w:lang w:val="fr-FR"/>
        </w:rPr>
        <w:t xml:space="preserve"> </w:t>
      </w:r>
      <w:hyperlink r:id="rId6" w:history="1">
        <w:r w:rsidRPr="00884782">
          <w:rPr>
            <w:rStyle w:val="Hyperlink"/>
            <w:sz w:val="20"/>
            <w:szCs w:val="20"/>
            <w:lang w:val="fr-FR"/>
          </w:rPr>
          <w:t>http://www.fao.org/plant-treaty/areas-of-work/compliance/compliance-reports/en/</w:t>
        </w:r>
      </w:hyperlink>
    </w:p>
  </w:footnote>
  <w:footnote w:id="9">
    <w:p w14:paraId="7FC929D8" w14:textId="77777777" w:rsidR="00050D3E" w:rsidRPr="00884782" w:rsidRDefault="00050D3E" w:rsidP="003E6287">
      <w:pPr>
        <w:pStyle w:val="FootnoteText"/>
        <w:ind w:left="0" w:firstLine="0"/>
        <w:rPr>
          <w:lang w:val="fr-FR"/>
        </w:rPr>
      </w:pPr>
      <w:r w:rsidRPr="00D50299">
        <w:rPr>
          <w:rStyle w:val="FootnoteReference"/>
        </w:rPr>
        <w:footnoteRef/>
      </w:r>
      <w:r w:rsidRPr="00884782">
        <w:rPr>
          <w:lang w:val="fr-FR"/>
        </w:rPr>
        <w:t xml:space="preserve"> </w:t>
      </w:r>
      <w:hyperlink r:id="rId7" w:history="1">
        <w:r w:rsidRPr="00884782">
          <w:rPr>
            <w:rStyle w:val="Hyperlink"/>
            <w:lang w:val="fr-FR"/>
          </w:rPr>
          <w:t>http://www.fao.org/3/a-br665e.pdf</w:t>
        </w:r>
      </w:hyperlink>
    </w:p>
  </w:footnote>
  <w:footnote w:id="10">
    <w:p w14:paraId="63574D7C" w14:textId="77777777" w:rsidR="00050D3E" w:rsidRPr="00884782" w:rsidRDefault="00050D3E" w:rsidP="003E6287">
      <w:pPr>
        <w:pStyle w:val="FootnoteText"/>
        <w:ind w:left="0" w:firstLine="0"/>
        <w:rPr>
          <w:spacing w:val="-4"/>
          <w:lang w:val="fr-FR"/>
        </w:rPr>
      </w:pPr>
      <w:r w:rsidRPr="00D50299">
        <w:rPr>
          <w:rStyle w:val="FootnoteReference"/>
        </w:rPr>
        <w:footnoteRef/>
      </w:r>
      <w:r w:rsidRPr="00884782">
        <w:rPr>
          <w:lang w:val="fr-FR"/>
        </w:rPr>
        <w:t xml:space="preserve"> </w:t>
      </w:r>
      <w:hyperlink r:id="rId8" w:history="1">
        <w:r w:rsidRPr="00884782">
          <w:rPr>
            <w:rStyle w:val="Hyperlink"/>
            <w:spacing w:val="-4"/>
            <w:lang w:val="fr-FR"/>
          </w:rPr>
          <w:t>http://www.basel.int/Countries/NationalReporting/NationalReports/BC2018Reports/tabid/8202/Default.aspx</w:t>
        </w:r>
      </w:hyperlink>
      <w:r w:rsidRPr="00884782">
        <w:rPr>
          <w:spacing w:val="-4"/>
          <w:lang w:val="fr-FR"/>
        </w:rPr>
        <w:t xml:space="preserve"> </w:t>
      </w:r>
    </w:p>
  </w:footnote>
  <w:footnote w:id="11">
    <w:p w14:paraId="27447E5E" w14:textId="77777777" w:rsidR="00050D3E" w:rsidRPr="00884782" w:rsidRDefault="00050D3E" w:rsidP="003E6287">
      <w:pPr>
        <w:pStyle w:val="FootnoteText"/>
        <w:ind w:left="0" w:firstLine="0"/>
        <w:rPr>
          <w:lang w:val="fr-FR"/>
        </w:rPr>
      </w:pPr>
      <w:r w:rsidRPr="00D50299">
        <w:rPr>
          <w:rStyle w:val="FootnoteReference"/>
        </w:rPr>
        <w:footnoteRef/>
      </w:r>
      <w:r w:rsidRPr="00884782">
        <w:rPr>
          <w:lang w:val="fr-FR"/>
        </w:rPr>
        <w:t xml:space="preserve"> </w:t>
      </w:r>
      <w:hyperlink r:id="rId9" w:history="1">
        <w:r w:rsidRPr="00884782">
          <w:rPr>
            <w:rStyle w:val="Hyperlink"/>
            <w:lang w:val="fr-FR"/>
          </w:rPr>
          <w:t>http://www.basel.int/Countries/NationalReporting/ReportingDatabase/tabid/8105/Default.aspx</w:t>
        </w:r>
      </w:hyperlink>
      <w:r w:rsidRPr="00884782">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1525" w14:textId="77777777" w:rsidR="00050D3E" w:rsidRDefault="00050D3E">
    <w:pPr>
      <w:pStyle w:val="Header"/>
    </w:pPr>
  </w:p>
  <w:p w14:paraId="7C88024E" w14:textId="77777777" w:rsidR="00050D3E" w:rsidRDefault="00050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9603693"/>
    <w:multiLevelType w:val="hybridMultilevel"/>
    <w:tmpl w:val="A68236E4"/>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375079E"/>
    <w:multiLevelType w:val="hybridMultilevel"/>
    <w:tmpl w:val="40DED210"/>
    <w:lvl w:ilvl="0" w:tplc="E962D574">
      <w:start w:val="1"/>
      <w:numFmt w:val="lowerLetter"/>
      <w:lvlText w:val="%1."/>
      <w:lvlJc w:val="left"/>
      <w:pPr>
        <w:ind w:left="861" w:hanging="435"/>
      </w:pPr>
      <w:rPr>
        <w:rFonts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BD2183"/>
    <w:multiLevelType w:val="hybridMultilevel"/>
    <w:tmpl w:val="56DA40CA"/>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86FAE"/>
    <w:multiLevelType w:val="hybridMultilevel"/>
    <w:tmpl w:val="200A7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B0C2A"/>
    <w:multiLevelType w:val="hybridMultilevel"/>
    <w:tmpl w:val="A66ABF96"/>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D4A09"/>
    <w:multiLevelType w:val="hybridMultilevel"/>
    <w:tmpl w:val="A962B5A4"/>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D054941"/>
    <w:multiLevelType w:val="hybridMultilevel"/>
    <w:tmpl w:val="E8E0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83325"/>
    <w:multiLevelType w:val="hybridMultilevel"/>
    <w:tmpl w:val="AA74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0"/>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
  </w:num>
  <w:num w:numId="13">
    <w:abstractNumId w:val="18"/>
  </w:num>
  <w:num w:numId="14">
    <w:abstractNumId w:val="13"/>
  </w:num>
  <w:num w:numId="15">
    <w:abstractNumId w:val="2"/>
  </w:num>
  <w:num w:numId="16">
    <w:abstractNumId w:val="15"/>
  </w:num>
  <w:num w:numId="17">
    <w:abstractNumId w:val="22"/>
  </w:num>
  <w:num w:numId="18">
    <w:abstractNumId w:val="34"/>
  </w:num>
  <w:num w:numId="19">
    <w:abstractNumId w:val="32"/>
  </w:num>
  <w:num w:numId="20">
    <w:abstractNumId w:val="26"/>
  </w:num>
  <w:num w:numId="21">
    <w:abstractNumId w:val="28"/>
  </w:num>
  <w:num w:numId="22">
    <w:abstractNumId w:val="16"/>
  </w:num>
  <w:num w:numId="23">
    <w:abstractNumId w:val="25"/>
  </w:num>
  <w:num w:numId="24">
    <w:abstractNumId w:val="21"/>
  </w:num>
  <w:num w:numId="25">
    <w:abstractNumId w:val="31"/>
  </w:num>
  <w:num w:numId="26">
    <w:abstractNumId w:val="9"/>
  </w:num>
  <w:num w:numId="27">
    <w:abstractNumId w:val="0"/>
  </w:num>
  <w:num w:numId="28">
    <w:abstractNumId w:val="12"/>
  </w:num>
  <w:num w:numId="29">
    <w:abstractNumId w:val="3"/>
  </w:num>
  <w:num w:numId="30">
    <w:abstractNumId w:val="20"/>
  </w:num>
  <w:num w:numId="31">
    <w:abstractNumId w:val="33"/>
  </w:num>
  <w:num w:numId="32">
    <w:abstractNumId w:val="29"/>
  </w:num>
  <w:num w:numId="33">
    <w:abstractNumId w:val="24"/>
  </w:num>
  <w:num w:numId="34">
    <w:abstractNumId w:val="19"/>
  </w:num>
  <w:num w:numId="35">
    <w:abstractNumId w:val="1"/>
  </w:num>
  <w:num w:numId="36">
    <w:abstractNumId w:val="23"/>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A16"/>
    <w:rsid w:val="00024C14"/>
    <w:rsid w:val="000269CF"/>
    <w:rsid w:val="00026E09"/>
    <w:rsid w:val="00037CE0"/>
    <w:rsid w:val="00050D3E"/>
    <w:rsid w:val="00053929"/>
    <w:rsid w:val="00060C2F"/>
    <w:rsid w:val="00067AF8"/>
    <w:rsid w:val="00071B4C"/>
    <w:rsid w:val="00074DE8"/>
    <w:rsid w:val="00081A96"/>
    <w:rsid w:val="0009347C"/>
    <w:rsid w:val="000A3E3E"/>
    <w:rsid w:val="000A42BC"/>
    <w:rsid w:val="000B70D6"/>
    <w:rsid w:val="000C2489"/>
    <w:rsid w:val="000C79B8"/>
    <w:rsid w:val="000D38EB"/>
    <w:rsid w:val="000D5C76"/>
    <w:rsid w:val="000E2FA0"/>
    <w:rsid w:val="000E47E9"/>
    <w:rsid w:val="000F16F6"/>
    <w:rsid w:val="000F6692"/>
    <w:rsid w:val="000F707F"/>
    <w:rsid w:val="001117B9"/>
    <w:rsid w:val="00112023"/>
    <w:rsid w:val="0012096C"/>
    <w:rsid w:val="00125E62"/>
    <w:rsid w:val="00126B3C"/>
    <w:rsid w:val="00127577"/>
    <w:rsid w:val="00127828"/>
    <w:rsid w:val="00132D35"/>
    <w:rsid w:val="001366A0"/>
    <w:rsid w:val="001575F7"/>
    <w:rsid w:val="00161BDA"/>
    <w:rsid w:val="00171618"/>
    <w:rsid w:val="00177B6D"/>
    <w:rsid w:val="001819B1"/>
    <w:rsid w:val="00190659"/>
    <w:rsid w:val="001918AF"/>
    <w:rsid w:val="00192409"/>
    <w:rsid w:val="00195AF5"/>
    <w:rsid w:val="001A0094"/>
    <w:rsid w:val="001A2D10"/>
    <w:rsid w:val="001A3B4F"/>
    <w:rsid w:val="001A7238"/>
    <w:rsid w:val="001B79AB"/>
    <w:rsid w:val="001C5E41"/>
    <w:rsid w:val="001C77BC"/>
    <w:rsid w:val="001D324E"/>
    <w:rsid w:val="001D48BB"/>
    <w:rsid w:val="001E00E3"/>
    <w:rsid w:val="001E6036"/>
    <w:rsid w:val="001E7FFB"/>
    <w:rsid w:val="001F2349"/>
    <w:rsid w:val="002005D2"/>
    <w:rsid w:val="002014AE"/>
    <w:rsid w:val="0020298B"/>
    <w:rsid w:val="00206111"/>
    <w:rsid w:val="002137E0"/>
    <w:rsid w:val="00214E46"/>
    <w:rsid w:val="0022311C"/>
    <w:rsid w:val="00224AA7"/>
    <w:rsid w:val="00226A4C"/>
    <w:rsid w:val="00233816"/>
    <w:rsid w:val="002434F9"/>
    <w:rsid w:val="00244DF3"/>
    <w:rsid w:val="00256943"/>
    <w:rsid w:val="00265BB2"/>
    <w:rsid w:val="002741AC"/>
    <w:rsid w:val="00275F13"/>
    <w:rsid w:val="002819C0"/>
    <w:rsid w:val="00295556"/>
    <w:rsid w:val="00295BB5"/>
    <w:rsid w:val="002A5A4D"/>
    <w:rsid w:val="002A6934"/>
    <w:rsid w:val="002A7ED0"/>
    <w:rsid w:val="002B4262"/>
    <w:rsid w:val="002B42B1"/>
    <w:rsid w:val="002C5355"/>
    <w:rsid w:val="002D4A18"/>
    <w:rsid w:val="002D5A4D"/>
    <w:rsid w:val="002E22AF"/>
    <w:rsid w:val="002E3DC3"/>
    <w:rsid w:val="002E6F60"/>
    <w:rsid w:val="002F4F5B"/>
    <w:rsid w:val="002F6155"/>
    <w:rsid w:val="002F6E95"/>
    <w:rsid w:val="00300F98"/>
    <w:rsid w:val="00301EC4"/>
    <w:rsid w:val="003033C2"/>
    <w:rsid w:val="0031094F"/>
    <w:rsid w:val="00314125"/>
    <w:rsid w:val="00324398"/>
    <w:rsid w:val="00352E38"/>
    <w:rsid w:val="00356FF2"/>
    <w:rsid w:val="00367F9E"/>
    <w:rsid w:val="00384FC3"/>
    <w:rsid w:val="00385981"/>
    <w:rsid w:val="003A3804"/>
    <w:rsid w:val="003A3B39"/>
    <w:rsid w:val="003A52BE"/>
    <w:rsid w:val="003A5866"/>
    <w:rsid w:val="003A6E9F"/>
    <w:rsid w:val="003B0F03"/>
    <w:rsid w:val="003B53F8"/>
    <w:rsid w:val="003C2D9F"/>
    <w:rsid w:val="003D421D"/>
    <w:rsid w:val="003D4CD6"/>
    <w:rsid w:val="003E02BA"/>
    <w:rsid w:val="003E2ED0"/>
    <w:rsid w:val="003E6287"/>
    <w:rsid w:val="003F12B0"/>
    <w:rsid w:val="003F3216"/>
    <w:rsid w:val="003F3226"/>
    <w:rsid w:val="003F3DC3"/>
    <w:rsid w:val="003F4069"/>
    <w:rsid w:val="003F6DAE"/>
    <w:rsid w:val="00416725"/>
    <w:rsid w:val="0042129D"/>
    <w:rsid w:val="004228C7"/>
    <w:rsid w:val="0042798B"/>
    <w:rsid w:val="004310C7"/>
    <w:rsid w:val="0043214A"/>
    <w:rsid w:val="00434913"/>
    <w:rsid w:val="004372A9"/>
    <w:rsid w:val="004375C3"/>
    <w:rsid w:val="004474F8"/>
    <w:rsid w:val="004570BA"/>
    <w:rsid w:val="00462001"/>
    <w:rsid w:val="00477550"/>
    <w:rsid w:val="00482B6A"/>
    <w:rsid w:val="004844A8"/>
    <w:rsid w:val="00484ACF"/>
    <w:rsid w:val="00492858"/>
    <w:rsid w:val="00496803"/>
    <w:rsid w:val="004A588B"/>
    <w:rsid w:val="004A7466"/>
    <w:rsid w:val="004B63C2"/>
    <w:rsid w:val="004B6688"/>
    <w:rsid w:val="004D1B60"/>
    <w:rsid w:val="004D51D0"/>
    <w:rsid w:val="004D7998"/>
    <w:rsid w:val="004E4553"/>
    <w:rsid w:val="004F6491"/>
    <w:rsid w:val="00503BD4"/>
    <w:rsid w:val="00503FAC"/>
    <w:rsid w:val="00506437"/>
    <w:rsid w:val="005105A1"/>
    <w:rsid w:val="00510F2A"/>
    <w:rsid w:val="00516FC1"/>
    <w:rsid w:val="005244A4"/>
    <w:rsid w:val="005249DA"/>
    <w:rsid w:val="00527783"/>
    <w:rsid w:val="00527AE8"/>
    <w:rsid w:val="00537D01"/>
    <w:rsid w:val="00562445"/>
    <w:rsid w:val="00571DBE"/>
    <w:rsid w:val="005814B5"/>
    <w:rsid w:val="00591901"/>
    <w:rsid w:val="005928EB"/>
    <w:rsid w:val="00596F84"/>
    <w:rsid w:val="005A162A"/>
    <w:rsid w:val="005A1F61"/>
    <w:rsid w:val="005A2BE4"/>
    <w:rsid w:val="005A64AF"/>
    <w:rsid w:val="005B4225"/>
    <w:rsid w:val="005D3E9D"/>
    <w:rsid w:val="005E265A"/>
    <w:rsid w:val="0060201D"/>
    <w:rsid w:val="00610BCD"/>
    <w:rsid w:val="0061305F"/>
    <w:rsid w:val="0061622C"/>
    <w:rsid w:val="0062569A"/>
    <w:rsid w:val="006256D3"/>
    <w:rsid w:val="00627BB7"/>
    <w:rsid w:val="00631B8B"/>
    <w:rsid w:val="00632172"/>
    <w:rsid w:val="00633553"/>
    <w:rsid w:val="00644037"/>
    <w:rsid w:val="00644A13"/>
    <w:rsid w:val="0065136E"/>
    <w:rsid w:val="00651988"/>
    <w:rsid w:val="00655447"/>
    <w:rsid w:val="00661491"/>
    <w:rsid w:val="00670D71"/>
    <w:rsid w:val="0068510B"/>
    <w:rsid w:val="00693288"/>
    <w:rsid w:val="006B18AF"/>
    <w:rsid w:val="006D3CDE"/>
    <w:rsid w:val="006D5B9F"/>
    <w:rsid w:val="006E3AE1"/>
    <w:rsid w:val="006E3C6D"/>
    <w:rsid w:val="006E7DCE"/>
    <w:rsid w:val="00702D97"/>
    <w:rsid w:val="00704125"/>
    <w:rsid w:val="007050FF"/>
    <w:rsid w:val="00726D0E"/>
    <w:rsid w:val="0073331E"/>
    <w:rsid w:val="0074464A"/>
    <w:rsid w:val="0074774C"/>
    <w:rsid w:val="00752764"/>
    <w:rsid w:val="007607A8"/>
    <w:rsid w:val="00761E17"/>
    <w:rsid w:val="00761FA4"/>
    <w:rsid w:val="00763D74"/>
    <w:rsid w:val="00766962"/>
    <w:rsid w:val="007710EF"/>
    <w:rsid w:val="00771D76"/>
    <w:rsid w:val="00775287"/>
    <w:rsid w:val="00777517"/>
    <w:rsid w:val="00777F1C"/>
    <w:rsid w:val="00792B7F"/>
    <w:rsid w:val="007977C8"/>
    <w:rsid w:val="007B7932"/>
    <w:rsid w:val="007D33F4"/>
    <w:rsid w:val="007D58B6"/>
    <w:rsid w:val="007E00CF"/>
    <w:rsid w:val="007F04FC"/>
    <w:rsid w:val="007F3ABE"/>
    <w:rsid w:val="00801333"/>
    <w:rsid w:val="00810997"/>
    <w:rsid w:val="00813DB0"/>
    <w:rsid w:val="00817253"/>
    <w:rsid w:val="00825564"/>
    <w:rsid w:val="008316F9"/>
    <w:rsid w:val="008328E9"/>
    <w:rsid w:val="00835BCB"/>
    <w:rsid w:val="00835CDC"/>
    <w:rsid w:val="00850B09"/>
    <w:rsid w:val="00850C8A"/>
    <w:rsid w:val="00850D5F"/>
    <w:rsid w:val="00863B9D"/>
    <w:rsid w:val="00863BE6"/>
    <w:rsid w:val="008775BC"/>
    <w:rsid w:val="008804CE"/>
    <w:rsid w:val="00882F1B"/>
    <w:rsid w:val="00884782"/>
    <w:rsid w:val="008A6CDD"/>
    <w:rsid w:val="008A70CE"/>
    <w:rsid w:val="008B1D2E"/>
    <w:rsid w:val="008B32A7"/>
    <w:rsid w:val="008C05EB"/>
    <w:rsid w:val="008C25E4"/>
    <w:rsid w:val="008C2DAE"/>
    <w:rsid w:val="008C51DA"/>
    <w:rsid w:val="008C5874"/>
    <w:rsid w:val="008C683C"/>
    <w:rsid w:val="008D0CAB"/>
    <w:rsid w:val="008D2EA5"/>
    <w:rsid w:val="008F1C05"/>
    <w:rsid w:val="008F785F"/>
    <w:rsid w:val="0090439A"/>
    <w:rsid w:val="009059A9"/>
    <w:rsid w:val="00920EAB"/>
    <w:rsid w:val="0092515E"/>
    <w:rsid w:val="00926D1E"/>
    <w:rsid w:val="00932509"/>
    <w:rsid w:val="00942FBD"/>
    <w:rsid w:val="00946248"/>
    <w:rsid w:val="0094770B"/>
    <w:rsid w:val="0095397A"/>
    <w:rsid w:val="00955B7A"/>
    <w:rsid w:val="00987632"/>
    <w:rsid w:val="009A01CC"/>
    <w:rsid w:val="009A2D28"/>
    <w:rsid w:val="009A33DC"/>
    <w:rsid w:val="009B147D"/>
    <w:rsid w:val="009B2267"/>
    <w:rsid w:val="009C15C0"/>
    <w:rsid w:val="009C4056"/>
    <w:rsid w:val="009C59FF"/>
    <w:rsid w:val="009D007F"/>
    <w:rsid w:val="009E06A6"/>
    <w:rsid w:val="009E0AE8"/>
    <w:rsid w:val="009E5374"/>
    <w:rsid w:val="009F08E7"/>
    <w:rsid w:val="009F345D"/>
    <w:rsid w:val="009F369E"/>
    <w:rsid w:val="00A13218"/>
    <w:rsid w:val="00A1762C"/>
    <w:rsid w:val="00A2270F"/>
    <w:rsid w:val="00A227A3"/>
    <w:rsid w:val="00A2443F"/>
    <w:rsid w:val="00A275DE"/>
    <w:rsid w:val="00A3047B"/>
    <w:rsid w:val="00A35CE5"/>
    <w:rsid w:val="00A37918"/>
    <w:rsid w:val="00A4514C"/>
    <w:rsid w:val="00A46712"/>
    <w:rsid w:val="00A60B73"/>
    <w:rsid w:val="00A71017"/>
    <w:rsid w:val="00A71E7D"/>
    <w:rsid w:val="00A80080"/>
    <w:rsid w:val="00A814D2"/>
    <w:rsid w:val="00A81F88"/>
    <w:rsid w:val="00A9585E"/>
    <w:rsid w:val="00A959F0"/>
    <w:rsid w:val="00AA196F"/>
    <w:rsid w:val="00AB4951"/>
    <w:rsid w:val="00AC0C5D"/>
    <w:rsid w:val="00AC4451"/>
    <w:rsid w:val="00AC5E62"/>
    <w:rsid w:val="00AD09DB"/>
    <w:rsid w:val="00AD48D7"/>
    <w:rsid w:val="00AE6685"/>
    <w:rsid w:val="00AE73A1"/>
    <w:rsid w:val="00AF3534"/>
    <w:rsid w:val="00AF5805"/>
    <w:rsid w:val="00B11B1F"/>
    <w:rsid w:val="00B14BEA"/>
    <w:rsid w:val="00B16C80"/>
    <w:rsid w:val="00B249DB"/>
    <w:rsid w:val="00B315A0"/>
    <w:rsid w:val="00B34780"/>
    <w:rsid w:val="00B34A18"/>
    <w:rsid w:val="00B3565D"/>
    <w:rsid w:val="00B4369B"/>
    <w:rsid w:val="00B450E0"/>
    <w:rsid w:val="00B468CE"/>
    <w:rsid w:val="00B46E3A"/>
    <w:rsid w:val="00B53815"/>
    <w:rsid w:val="00B5660A"/>
    <w:rsid w:val="00B579CB"/>
    <w:rsid w:val="00B626CD"/>
    <w:rsid w:val="00B6369E"/>
    <w:rsid w:val="00B70083"/>
    <w:rsid w:val="00B73361"/>
    <w:rsid w:val="00B735AE"/>
    <w:rsid w:val="00B7387A"/>
    <w:rsid w:val="00B76A1D"/>
    <w:rsid w:val="00B80916"/>
    <w:rsid w:val="00B83EF9"/>
    <w:rsid w:val="00B84E0C"/>
    <w:rsid w:val="00B85AA3"/>
    <w:rsid w:val="00B91E4A"/>
    <w:rsid w:val="00BA09F3"/>
    <w:rsid w:val="00BB28F6"/>
    <w:rsid w:val="00BC1287"/>
    <w:rsid w:val="00BC14C0"/>
    <w:rsid w:val="00BC2609"/>
    <w:rsid w:val="00BC7696"/>
    <w:rsid w:val="00BD5F29"/>
    <w:rsid w:val="00BE04A1"/>
    <w:rsid w:val="00BF03B4"/>
    <w:rsid w:val="00BF04DC"/>
    <w:rsid w:val="00BF756C"/>
    <w:rsid w:val="00C0528F"/>
    <w:rsid w:val="00C13145"/>
    <w:rsid w:val="00C13B2A"/>
    <w:rsid w:val="00C14619"/>
    <w:rsid w:val="00C3127A"/>
    <w:rsid w:val="00C6060B"/>
    <w:rsid w:val="00C626B9"/>
    <w:rsid w:val="00C6574E"/>
    <w:rsid w:val="00C66B8B"/>
    <w:rsid w:val="00C80799"/>
    <w:rsid w:val="00C84FB7"/>
    <w:rsid w:val="00C90086"/>
    <w:rsid w:val="00C90EF7"/>
    <w:rsid w:val="00C94FDA"/>
    <w:rsid w:val="00CC0993"/>
    <w:rsid w:val="00CD4752"/>
    <w:rsid w:val="00CE41A4"/>
    <w:rsid w:val="00CE750F"/>
    <w:rsid w:val="00CF1348"/>
    <w:rsid w:val="00CF3156"/>
    <w:rsid w:val="00CF3B35"/>
    <w:rsid w:val="00CF57FA"/>
    <w:rsid w:val="00CF6059"/>
    <w:rsid w:val="00D00885"/>
    <w:rsid w:val="00D07227"/>
    <w:rsid w:val="00D10118"/>
    <w:rsid w:val="00D160CB"/>
    <w:rsid w:val="00D245A1"/>
    <w:rsid w:val="00D24C10"/>
    <w:rsid w:val="00D2580D"/>
    <w:rsid w:val="00D325FB"/>
    <w:rsid w:val="00D34EFD"/>
    <w:rsid w:val="00D415E2"/>
    <w:rsid w:val="00D42055"/>
    <w:rsid w:val="00D50299"/>
    <w:rsid w:val="00D54125"/>
    <w:rsid w:val="00D56100"/>
    <w:rsid w:val="00D60065"/>
    <w:rsid w:val="00D62E78"/>
    <w:rsid w:val="00D647C3"/>
    <w:rsid w:val="00D671B0"/>
    <w:rsid w:val="00D76003"/>
    <w:rsid w:val="00D90984"/>
    <w:rsid w:val="00D9127C"/>
    <w:rsid w:val="00D918A0"/>
    <w:rsid w:val="00D948ED"/>
    <w:rsid w:val="00D9633A"/>
    <w:rsid w:val="00DA7324"/>
    <w:rsid w:val="00DB4FBF"/>
    <w:rsid w:val="00DC3B8A"/>
    <w:rsid w:val="00DD4C1F"/>
    <w:rsid w:val="00DE1D29"/>
    <w:rsid w:val="00DE228C"/>
    <w:rsid w:val="00DF2386"/>
    <w:rsid w:val="00DF5D77"/>
    <w:rsid w:val="00DF7FE7"/>
    <w:rsid w:val="00E33DE8"/>
    <w:rsid w:val="00E46367"/>
    <w:rsid w:val="00E6109A"/>
    <w:rsid w:val="00E63907"/>
    <w:rsid w:val="00E63F0B"/>
    <w:rsid w:val="00E63FCE"/>
    <w:rsid w:val="00E6529C"/>
    <w:rsid w:val="00E67D91"/>
    <w:rsid w:val="00E72D3C"/>
    <w:rsid w:val="00E86246"/>
    <w:rsid w:val="00E86EC5"/>
    <w:rsid w:val="00E9053B"/>
    <w:rsid w:val="00E95677"/>
    <w:rsid w:val="00E96257"/>
    <w:rsid w:val="00EA3A7F"/>
    <w:rsid w:val="00EB7217"/>
    <w:rsid w:val="00EC1B47"/>
    <w:rsid w:val="00EC2A97"/>
    <w:rsid w:val="00EC3612"/>
    <w:rsid w:val="00EC3E67"/>
    <w:rsid w:val="00ED2F2F"/>
    <w:rsid w:val="00EE160F"/>
    <w:rsid w:val="00EE391E"/>
    <w:rsid w:val="00F05065"/>
    <w:rsid w:val="00F078F1"/>
    <w:rsid w:val="00F11039"/>
    <w:rsid w:val="00F1591E"/>
    <w:rsid w:val="00F1645A"/>
    <w:rsid w:val="00F1729A"/>
    <w:rsid w:val="00F3110B"/>
    <w:rsid w:val="00F32D03"/>
    <w:rsid w:val="00F344DE"/>
    <w:rsid w:val="00F34780"/>
    <w:rsid w:val="00F35F35"/>
    <w:rsid w:val="00F418A1"/>
    <w:rsid w:val="00F45384"/>
    <w:rsid w:val="00F506C6"/>
    <w:rsid w:val="00F6474F"/>
    <w:rsid w:val="00F65488"/>
    <w:rsid w:val="00F73E71"/>
    <w:rsid w:val="00F74A66"/>
    <w:rsid w:val="00FA1A9B"/>
    <w:rsid w:val="00FA35B4"/>
    <w:rsid w:val="00FC302A"/>
    <w:rsid w:val="00FD1CF6"/>
    <w:rsid w:val="00FD44F3"/>
    <w:rsid w:val="00FD6C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E60D89"/>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4A7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14558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is.rams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basel.int/Countries/NationalReporting/NationalReports/BC2018Reports/tabid/8202/Default.aspx" TargetMode="External"/><Relationship Id="rId3" Type="http://schemas.openxmlformats.org/officeDocument/2006/relationships/hyperlink" Target="https://www.ramsar.org/es/search?f%5b0%5d=type%3Adocument&amp;f%5B1%5D=field_document_type%3A532" TargetMode="External"/><Relationship Id="rId7" Type="http://schemas.openxmlformats.org/officeDocument/2006/relationships/hyperlink" Target="http://www.fao.org/3/a-br665e.pdf" TargetMode="External"/><Relationship Id="rId2" Type="http://schemas.openxmlformats.org/officeDocument/2006/relationships/hyperlink" Target="https://www.ramsar.org/es/search?sort=field_sort_date&amp;order=desc&amp;f%5B0%5D=type%3Aperson&amp;search" TargetMode="External"/><Relationship Id="rId1" Type="http://schemas.openxmlformats.org/officeDocument/2006/relationships/hyperlink" Target="https://eur-lex.europa.eu/legal-content/ES/TXT/?uri=CELEX%3A02016R0679-20160504" TargetMode="External"/><Relationship Id="rId6" Type="http://schemas.openxmlformats.org/officeDocument/2006/relationships/hyperlink" Target="http://www.fao.org/plant-treaty/areas-of-work/compliance/compliance-reports/en/" TargetMode="External"/><Relationship Id="rId5" Type="http://schemas.openxmlformats.org/officeDocument/2006/relationships/hyperlink" Target="https://trade.cites.org" TargetMode="External"/><Relationship Id="rId4" Type="http://schemas.openxmlformats.org/officeDocument/2006/relationships/hyperlink" Target="https://www.cms.int/en/documents/national-reports" TargetMode="External"/><Relationship Id="rId9" Type="http://schemas.openxmlformats.org/officeDocument/2006/relationships/hyperlink" Target="http://www.basel.int/Countries/NationalReporting/ReportingDatabase/tabid/8105/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3D07B-525C-4A27-8A00-3301FBA2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8826</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Rilla</dc:creator>
  <cp:lastModifiedBy>Secretariat</cp:lastModifiedBy>
  <cp:revision>3</cp:revision>
  <cp:lastPrinted>2021-04-14T16:09:00Z</cp:lastPrinted>
  <dcterms:created xsi:type="dcterms:W3CDTF">2021-04-14T16:09:00Z</dcterms:created>
  <dcterms:modified xsi:type="dcterms:W3CDTF">2021-04-14T16:09:00Z</dcterms:modified>
</cp:coreProperties>
</file>