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F98EE" w14:textId="77777777" w:rsidR="009F4917" w:rsidRPr="009F4917" w:rsidRDefault="009F4917" w:rsidP="009F49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9F4917">
        <w:rPr>
          <w:bCs/>
          <w:lang w:val="fr-FR"/>
        </w:rPr>
        <w:t>CONVENTION SUR LES ZONES HUMIDES</w:t>
      </w:r>
    </w:p>
    <w:p w14:paraId="04758185" w14:textId="77777777" w:rsidR="009F4917" w:rsidRPr="000332C5" w:rsidRDefault="00446065" w:rsidP="009F49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0332C5">
        <w:rPr>
          <w:bCs/>
          <w:lang w:val="fr-FR"/>
        </w:rPr>
        <w:t>60</w:t>
      </w:r>
      <w:r w:rsidR="009F4917" w:rsidRPr="000332C5">
        <w:rPr>
          <w:bCs/>
          <w:vertAlign w:val="superscript"/>
          <w:lang w:val="fr-FR"/>
        </w:rPr>
        <w:t>e</w:t>
      </w:r>
      <w:r w:rsidR="009F4917" w:rsidRPr="000332C5">
        <w:rPr>
          <w:bCs/>
          <w:lang w:val="fr-FR"/>
        </w:rPr>
        <w:t xml:space="preserve"> Réunion du Comité permanent</w:t>
      </w:r>
    </w:p>
    <w:p w14:paraId="75050B86" w14:textId="4809B002" w:rsidR="00446065" w:rsidRPr="000332C5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0332C5">
        <w:rPr>
          <w:bCs/>
          <w:lang w:val="fr-FR"/>
        </w:rPr>
        <w:t>Gen</w:t>
      </w:r>
      <w:r w:rsidR="003941B9" w:rsidRPr="000332C5">
        <w:rPr>
          <w:bCs/>
          <w:lang w:val="fr-FR"/>
        </w:rPr>
        <w:t>ève, Suisse, 5 novembre 2022</w:t>
      </w:r>
    </w:p>
    <w:p w14:paraId="5D981AD9" w14:textId="77777777" w:rsidR="00446065" w:rsidRPr="000332C5" w:rsidRDefault="00446065" w:rsidP="00446065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2F4AEABF" w14:textId="1DACF144" w:rsidR="00446065" w:rsidRPr="000332C5" w:rsidRDefault="00446065" w:rsidP="00446065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0332C5">
        <w:rPr>
          <w:rFonts w:cs="Arial"/>
          <w:b/>
          <w:sz w:val="28"/>
          <w:szCs w:val="28"/>
          <w:lang w:val="fr-FR"/>
        </w:rPr>
        <w:t>SC60 Doc.2</w:t>
      </w:r>
    </w:p>
    <w:p w14:paraId="681C7B26" w14:textId="3419C35C" w:rsidR="00446065" w:rsidRPr="000332C5" w:rsidRDefault="00446065" w:rsidP="00446065">
      <w:pPr>
        <w:spacing w:after="0" w:line="240" w:lineRule="auto"/>
        <w:rPr>
          <w:rFonts w:cs="Arial"/>
          <w:b/>
          <w:lang w:val="fr-FR"/>
        </w:rPr>
      </w:pPr>
    </w:p>
    <w:p w14:paraId="27AD51E0" w14:textId="779D22B2" w:rsidR="00446065" w:rsidRPr="000332C5" w:rsidRDefault="009F4917" w:rsidP="00446065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0332C5">
        <w:rPr>
          <w:rFonts w:cs="Arial"/>
          <w:b/>
          <w:sz w:val="28"/>
          <w:szCs w:val="28"/>
          <w:lang w:val="fr-FR"/>
        </w:rPr>
        <w:t>Ordre du jour provisoire</w:t>
      </w:r>
      <w:r w:rsidR="00446065" w:rsidRPr="000332C5">
        <w:rPr>
          <w:rFonts w:cs="Arial"/>
          <w:b/>
          <w:sz w:val="28"/>
          <w:szCs w:val="28"/>
          <w:lang w:val="fr-FR"/>
        </w:rPr>
        <w:t xml:space="preserve"> </w:t>
      </w:r>
    </w:p>
    <w:p w14:paraId="3F2AB586" w14:textId="62BE1F68" w:rsidR="00446065" w:rsidRPr="000332C5" w:rsidRDefault="00446065" w:rsidP="00446065">
      <w:pPr>
        <w:spacing w:after="0" w:line="240" w:lineRule="auto"/>
        <w:rPr>
          <w:rFonts w:cs="Arial"/>
          <w:b/>
          <w:lang w:val="fr-FR"/>
        </w:rPr>
      </w:pPr>
    </w:p>
    <w:p w14:paraId="32C7B984" w14:textId="77777777" w:rsidR="00A22A7E" w:rsidRPr="000332C5" w:rsidRDefault="00A22A7E" w:rsidP="00446065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602"/>
        <w:gridCol w:w="6096"/>
        <w:gridCol w:w="1984"/>
      </w:tblGrid>
      <w:tr w:rsidR="00446065" w:rsidRPr="000332C5" w14:paraId="3CC770C2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82A387" w14:textId="77777777" w:rsidR="00446065" w:rsidRPr="000332C5" w:rsidRDefault="00446065" w:rsidP="00A22A7E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6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867AF" w14:textId="7C9227EA" w:rsidR="00446065" w:rsidRPr="000332C5" w:rsidRDefault="009F4917" w:rsidP="00A22A7E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 w:rsidRPr="000332C5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3E5ECB" w14:textId="77777777" w:rsidR="00446065" w:rsidRPr="000332C5" w:rsidRDefault="00446065" w:rsidP="00A22A7E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 w:rsidRPr="000332C5">
              <w:rPr>
                <w:b/>
                <w:bCs/>
                <w:lang w:val="fr-FR"/>
              </w:rPr>
              <w:t>Document</w:t>
            </w:r>
          </w:p>
        </w:tc>
      </w:tr>
      <w:tr w:rsidR="00446065" w:rsidRPr="000332C5" w14:paraId="070AB8DF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A3D993E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82CC667" w14:textId="02E6D72C" w:rsidR="00446065" w:rsidRPr="000332C5" w:rsidRDefault="009F4917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Allocutions d’ouverture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C41FF5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0332C5" w14:paraId="5AF69DA7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16305B3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0EDE70D5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1.1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69B55D4" w14:textId="55F5AD3A" w:rsidR="00446065" w:rsidRPr="000332C5" w:rsidRDefault="009F4917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Président du Comité permanent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384D35" w14:textId="65E66616" w:rsidR="00446065" w:rsidRPr="000332C5" w:rsidRDefault="009F4917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Pas de</w:t>
            </w:r>
            <w:r w:rsidR="00446065" w:rsidRPr="000332C5">
              <w:rPr>
                <w:bCs/>
                <w:lang w:val="fr-FR"/>
              </w:rPr>
              <w:t xml:space="preserve"> document</w:t>
            </w:r>
          </w:p>
        </w:tc>
      </w:tr>
      <w:tr w:rsidR="00446065" w:rsidRPr="000332C5" w14:paraId="17350C3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20B00BC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3B2809CF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1.2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A0D180E" w14:textId="2DF07C16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Repr</w:t>
            </w:r>
            <w:r w:rsidR="009F4917" w:rsidRPr="000332C5">
              <w:rPr>
                <w:bCs/>
                <w:lang w:val="fr-FR"/>
              </w:rPr>
              <w:t>é</w:t>
            </w:r>
            <w:r w:rsidRPr="000332C5">
              <w:rPr>
                <w:bCs/>
                <w:lang w:val="fr-FR"/>
              </w:rPr>
              <w:t>senta</w:t>
            </w:r>
            <w:r w:rsidR="009F4917" w:rsidRPr="000332C5">
              <w:rPr>
                <w:bCs/>
                <w:lang w:val="fr-FR"/>
              </w:rPr>
              <w:t>nt du pays hôte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36079FF" w14:textId="5B31BD23" w:rsidR="00446065" w:rsidRPr="000332C5" w:rsidRDefault="009F4917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 xml:space="preserve">Pas de </w:t>
            </w:r>
            <w:r w:rsidR="00446065" w:rsidRPr="000332C5">
              <w:rPr>
                <w:bCs/>
                <w:lang w:val="fr-FR"/>
              </w:rPr>
              <w:t>document</w:t>
            </w:r>
          </w:p>
        </w:tc>
      </w:tr>
      <w:tr w:rsidR="00446065" w:rsidRPr="000332C5" w14:paraId="189D94A9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9229F5A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04825D2" w14:textId="43A379E2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 xml:space="preserve">Adoption </w:t>
            </w:r>
            <w:r w:rsidR="009F4917" w:rsidRPr="000332C5">
              <w:rPr>
                <w:bCs/>
                <w:lang w:val="fr-FR"/>
              </w:rPr>
              <w:t>de l’ordre du jour provisoire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DFD93C" w14:textId="59A3F071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SC60 Doc.2</w:t>
            </w:r>
          </w:p>
        </w:tc>
      </w:tr>
      <w:tr w:rsidR="00446065" w:rsidRPr="000332C5" w14:paraId="0E597E91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05CE445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6AE12D8" w14:textId="6490C78C" w:rsidR="00446065" w:rsidRPr="000332C5" w:rsidRDefault="00446065" w:rsidP="00A22A7E">
            <w:pPr>
              <w:tabs>
                <w:tab w:val="right" w:pos="6568"/>
              </w:tabs>
              <w:spacing w:after="0" w:line="240" w:lineRule="auto"/>
              <w:rPr>
                <w:bCs/>
                <w:color w:val="000000"/>
                <w:lang w:val="fr-FR"/>
              </w:rPr>
            </w:pPr>
            <w:r w:rsidRPr="000332C5">
              <w:rPr>
                <w:bCs/>
                <w:lang w:val="fr-FR"/>
              </w:rPr>
              <w:t xml:space="preserve">Admission </w:t>
            </w:r>
            <w:r w:rsidR="009F4917" w:rsidRPr="000332C5">
              <w:rPr>
                <w:bCs/>
                <w:lang w:val="fr-FR"/>
              </w:rPr>
              <w:t>des observateurs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15B1F9" w14:textId="5AA3C7A1" w:rsidR="00446065" w:rsidRPr="000332C5" w:rsidRDefault="00446065" w:rsidP="00A22A7E">
            <w:pPr>
              <w:spacing w:after="0" w:line="240" w:lineRule="auto"/>
              <w:rPr>
                <w:bCs/>
                <w:color w:val="000000"/>
                <w:lang w:val="fr-FR"/>
              </w:rPr>
            </w:pPr>
            <w:r w:rsidRPr="000332C5">
              <w:rPr>
                <w:bCs/>
                <w:color w:val="000000"/>
                <w:lang w:val="fr-FR"/>
              </w:rPr>
              <w:t>COP1</w:t>
            </w:r>
            <w:r w:rsidR="0086755D" w:rsidRPr="000332C5">
              <w:rPr>
                <w:bCs/>
                <w:color w:val="000000"/>
                <w:lang w:val="fr-FR"/>
              </w:rPr>
              <w:t>4</w:t>
            </w:r>
            <w:r w:rsidRPr="000332C5">
              <w:rPr>
                <w:bCs/>
                <w:color w:val="000000"/>
                <w:lang w:val="fr-FR"/>
              </w:rPr>
              <w:t xml:space="preserve"> Doc</w:t>
            </w:r>
            <w:r w:rsidR="00A22A7E" w:rsidRPr="000332C5">
              <w:rPr>
                <w:bCs/>
                <w:color w:val="000000"/>
                <w:lang w:val="fr-FR"/>
              </w:rPr>
              <w:t>.</w:t>
            </w:r>
            <w:r w:rsidRPr="000332C5">
              <w:rPr>
                <w:bCs/>
                <w:color w:val="000000"/>
                <w:lang w:val="fr-FR"/>
              </w:rPr>
              <w:t>7</w:t>
            </w:r>
          </w:p>
        </w:tc>
      </w:tr>
      <w:tr w:rsidR="00446065" w:rsidRPr="000332C5" w14:paraId="08CFE29E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A5943BD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D8872F0" w14:textId="77935B45" w:rsidR="00446065" w:rsidRPr="000332C5" w:rsidRDefault="00E8710D" w:rsidP="00A22A7E">
            <w:pPr>
              <w:spacing w:after="0" w:line="240" w:lineRule="auto"/>
              <w:rPr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Dispositions pour la</w:t>
            </w:r>
            <w:r w:rsidR="00446065" w:rsidRPr="000332C5">
              <w:rPr>
                <w:bCs/>
                <w:color w:val="000000"/>
                <w:lang w:val="fr-FR"/>
              </w:rPr>
              <w:t xml:space="preserve"> COP1</w:t>
            </w:r>
            <w:r w:rsidR="0086755D" w:rsidRPr="000332C5">
              <w:rPr>
                <w:bCs/>
                <w:color w:val="000000"/>
                <w:lang w:val="fr-FR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AE53C1" w14:textId="77777777" w:rsidR="00446065" w:rsidRPr="000332C5" w:rsidRDefault="00446065" w:rsidP="00A22A7E">
            <w:pPr>
              <w:spacing w:after="0" w:line="240" w:lineRule="auto"/>
              <w:rPr>
                <w:bCs/>
                <w:lang w:val="fr-FR"/>
              </w:rPr>
            </w:pPr>
          </w:p>
        </w:tc>
      </w:tr>
      <w:tr w:rsidR="00446065" w:rsidRPr="000332C5" w14:paraId="337CC9C7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A357029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5F1CA78A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4.1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69544062" w14:textId="2524CF68" w:rsidR="00446065" w:rsidRPr="000332C5" w:rsidRDefault="009F4917" w:rsidP="00A22A7E">
            <w:pPr>
              <w:spacing w:after="0" w:line="240" w:lineRule="auto"/>
              <w:rPr>
                <w:bCs/>
                <w:color w:val="000000"/>
                <w:lang w:val="fr-FR"/>
              </w:rPr>
            </w:pPr>
            <w:r w:rsidRPr="000332C5">
              <w:rPr>
                <w:bCs/>
                <w:color w:val="000000"/>
                <w:lang w:val="fr-FR"/>
              </w:rPr>
              <w:t xml:space="preserve">Examen de l’ordre du jour </w:t>
            </w:r>
            <w:r w:rsidR="00ED30CA" w:rsidRPr="000332C5">
              <w:rPr>
                <w:bCs/>
                <w:color w:val="000000"/>
                <w:lang w:val="fr-FR"/>
              </w:rPr>
              <w:t xml:space="preserve">et du programme de travail </w:t>
            </w:r>
            <w:r w:rsidRPr="000332C5">
              <w:rPr>
                <w:bCs/>
                <w:color w:val="000000"/>
                <w:lang w:val="fr-FR"/>
              </w:rPr>
              <w:t>provisoire</w:t>
            </w:r>
            <w:r w:rsidR="00ED30CA" w:rsidRPr="000332C5">
              <w:rPr>
                <w:bCs/>
                <w:color w:val="000000"/>
                <w:lang w:val="fr-FR"/>
              </w:rPr>
              <w:t>s</w:t>
            </w:r>
            <w:r w:rsidRPr="000332C5">
              <w:rPr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6D4FA" w14:textId="582E3EE2" w:rsidR="00446065" w:rsidRPr="002F3A82" w:rsidRDefault="00446065" w:rsidP="00A22A7E">
            <w:pPr>
              <w:spacing w:after="0" w:line="240" w:lineRule="auto"/>
              <w:rPr>
                <w:bCs/>
                <w:color w:val="000000"/>
              </w:rPr>
            </w:pPr>
            <w:r w:rsidRPr="002F3A82">
              <w:rPr>
                <w:bCs/>
                <w:color w:val="000000"/>
              </w:rPr>
              <w:t>COP1</w:t>
            </w:r>
            <w:r w:rsidR="0086755D" w:rsidRPr="002F3A82">
              <w:rPr>
                <w:bCs/>
                <w:color w:val="000000"/>
              </w:rPr>
              <w:t>4</w:t>
            </w:r>
            <w:r w:rsidRPr="002F3A82">
              <w:rPr>
                <w:bCs/>
                <w:color w:val="000000"/>
              </w:rPr>
              <w:t xml:space="preserve"> Doc.3.1</w:t>
            </w:r>
          </w:p>
          <w:p w14:paraId="329571CF" w14:textId="012F4450" w:rsidR="0086755D" w:rsidRPr="002F3A82" w:rsidRDefault="00446065" w:rsidP="00A22A7E">
            <w:pPr>
              <w:spacing w:after="0" w:line="240" w:lineRule="auto"/>
              <w:contextualSpacing/>
              <w:rPr>
                <w:bCs/>
                <w:color w:val="000000"/>
              </w:rPr>
            </w:pPr>
            <w:r w:rsidRPr="002F3A82">
              <w:rPr>
                <w:bCs/>
                <w:color w:val="000000"/>
              </w:rPr>
              <w:t>COP1</w:t>
            </w:r>
            <w:r w:rsidR="0086755D" w:rsidRPr="002F3A82">
              <w:rPr>
                <w:bCs/>
                <w:color w:val="000000"/>
              </w:rPr>
              <w:t>4</w:t>
            </w:r>
            <w:r w:rsidRPr="002F3A82">
              <w:rPr>
                <w:bCs/>
                <w:color w:val="000000"/>
              </w:rPr>
              <w:t xml:space="preserve"> Doc.3.2</w:t>
            </w:r>
            <w:r w:rsidR="0086755D" w:rsidRPr="002F3A82">
              <w:rPr>
                <w:bCs/>
                <w:color w:val="000000"/>
              </w:rPr>
              <w:t>.1 (Wuhan)</w:t>
            </w:r>
          </w:p>
          <w:p w14:paraId="2A3BD6C3" w14:textId="77777777" w:rsidR="0086755D" w:rsidRPr="000332C5" w:rsidRDefault="0086755D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COP14 Doc.3.2.2</w:t>
            </w:r>
          </w:p>
          <w:p w14:paraId="54AAB208" w14:textId="14608917" w:rsidR="0086755D" w:rsidRPr="000332C5" w:rsidRDefault="0086755D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(Gen</w:t>
            </w:r>
            <w:r w:rsidR="0075025B">
              <w:rPr>
                <w:bCs/>
                <w:lang w:val="fr-FR"/>
              </w:rPr>
              <w:t>ève</w:t>
            </w:r>
            <w:r w:rsidRPr="000332C5">
              <w:rPr>
                <w:bCs/>
                <w:lang w:val="fr-FR"/>
              </w:rPr>
              <w:t>)</w:t>
            </w:r>
          </w:p>
        </w:tc>
      </w:tr>
      <w:tr w:rsidR="00446065" w:rsidRPr="000332C5" w14:paraId="284DCA11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555AE35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53091C11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4.2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1F8698D6" w14:textId="36E397FD" w:rsidR="00446065" w:rsidRPr="000332C5" w:rsidRDefault="00E8710D" w:rsidP="00A22A7E">
            <w:pPr>
              <w:spacing w:after="0" w:line="240" w:lineRule="auto"/>
              <w:rPr>
                <w:bCs/>
                <w:color w:val="000000"/>
                <w:lang w:val="fr-FR"/>
              </w:rPr>
            </w:pPr>
            <w:r>
              <w:rPr>
                <w:bCs/>
                <w:lang w:val="fr-FR"/>
              </w:rPr>
              <w:t>Ordre et procédure d’examen des projets de résolutions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A2095C" w14:textId="0AF3A431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SC</w:t>
            </w:r>
            <w:r w:rsidR="00F7192E" w:rsidRPr="000332C5">
              <w:rPr>
                <w:bCs/>
                <w:lang w:val="fr-FR"/>
              </w:rPr>
              <w:t>60</w:t>
            </w:r>
            <w:r w:rsidRPr="000332C5">
              <w:rPr>
                <w:bCs/>
                <w:lang w:val="fr-FR"/>
              </w:rPr>
              <w:t xml:space="preserve"> Doc.4.2</w:t>
            </w:r>
          </w:p>
        </w:tc>
      </w:tr>
      <w:tr w:rsidR="00446065" w:rsidRPr="00EF59EA" w14:paraId="630ED8C4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4DB821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9DAE8A" w14:textId="54EDE00D" w:rsidR="00446065" w:rsidRPr="000332C5" w:rsidRDefault="00446065" w:rsidP="00A22A7E">
            <w:pPr>
              <w:spacing w:after="0" w:line="240" w:lineRule="auto"/>
              <w:rPr>
                <w:color w:val="000000"/>
                <w:lang w:val="fr-FR"/>
              </w:rPr>
            </w:pPr>
            <w:r w:rsidRPr="000332C5">
              <w:rPr>
                <w:bCs/>
                <w:color w:val="000000"/>
                <w:lang w:val="fr-FR"/>
              </w:rPr>
              <w:t xml:space="preserve">Nomination </w:t>
            </w:r>
            <w:r w:rsidR="000332C5">
              <w:rPr>
                <w:bCs/>
                <w:color w:val="000000"/>
                <w:lang w:val="fr-FR"/>
              </w:rPr>
              <w:t xml:space="preserve">du président et des vice-présidents de la </w:t>
            </w:r>
            <w:r w:rsidRPr="000332C5">
              <w:rPr>
                <w:bCs/>
                <w:color w:val="000000"/>
                <w:lang w:val="fr-FR"/>
              </w:rPr>
              <w:t>COP1</w:t>
            </w:r>
            <w:r w:rsidR="0086755D" w:rsidRPr="000332C5">
              <w:rPr>
                <w:bCs/>
                <w:color w:val="000000"/>
                <w:lang w:val="fr-FR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3DDB31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EF59EA" w14:paraId="0BB0756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B9EBB9B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6.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390126F" w14:textId="28B60830" w:rsidR="00446065" w:rsidRPr="000332C5" w:rsidRDefault="00327481" w:rsidP="00A22A7E">
            <w:pPr>
              <w:spacing w:after="0" w:line="240" w:lineRule="auto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 xml:space="preserve">Établissement </w:t>
            </w:r>
            <w:r w:rsidR="000332C5">
              <w:rPr>
                <w:bCs/>
                <w:color w:val="000000"/>
                <w:lang w:val="fr-FR"/>
              </w:rPr>
              <w:t xml:space="preserve">des comités de la </w:t>
            </w:r>
            <w:r w:rsidR="00446065" w:rsidRPr="000332C5">
              <w:rPr>
                <w:bCs/>
                <w:color w:val="000000"/>
                <w:lang w:val="fr-FR"/>
              </w:rPr>
              <w:t>COP1</w:t>
            </w:r>
            <w:r w:rsidR="0086755D" w:rsidRPr="000332C5">
              <w:rPr>
                <w:bCs/>
                <w:color w:val="000000"/>
                <w:lang w:val="fr-FR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00018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EF59EA" w14:paraId="2F36F5D6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B94E4B6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6A16C9FE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6.1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0750181A" w14:textId="4C318F94" w:rsidR="00446065" w:rsidRPr="000332C5" w:rsidRDefault="00446065" w:rsidP="00A22A7E">
            <w:pPr>
              <w:spacing w:after="0" w:line="240" w:lineRule="auto"/>
              <w:rPr>
                <w:bCs/>
                <w:color w:val="000000"/>
                <w:lang w:val="fr-FR"/>
              </w:rPr>
            </w:pPr>
            <w:r w:rsidRPr="000332C5">
              <w:rPr>
                <w:bCs/>
                <w:color w:val="000000"/>
                <w:lang w:val="fr-FR"/>
              </w:rPr>
              <w:t>Com</w:t>
            </w:r>
            <w:r w:rsidR="0075025B">
              <w:rPr>
                <w:bCs/>
                <w:color w:val="000000"/>
                <w:lang w:val="fr-FR"/>
              </w:rPr>
              <w:t>ité des finances et du budget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5678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0332C5" w14:paraId="34473AB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A81EE14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15975F38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6.2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6B2C94AC" w14:textId="520905F2" w:rsidR="00446065" w:rsidRPr="000332C5" w:rsidRDefault="0075025B" w:rsidP="00A22A7E">
            <w:pPr>
              <w:spacing w:after="0" w:line="240" w:lineRule="auto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Comité des pouvoirs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508691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0332C5" w14:paraId="3B6D3A17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BA4A114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7.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5C435E2" w14:textId="1226418A" w:rsidR="00446065" w:rsidRPr="000332C5" w:rsidRDefault="003607B9" w:rsidP="003607B9">
            <w:pPr>
              <w:spacing w:after="255" w:line="240" w:lineRule="auto"/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Rapport du Secrétariat sur les incidences administratives et financières des projets de résolutions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541317" w14:textId="3D33E562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COP1</w:t>
            </w:r>
            <w:r w:rsidR="002909D4" w:rsidRPr="000332C5">
              <w:rPr>
                <w:bCs/>
                <w:lang w:val="fr-FR"/>
              </w:rPr>
              <w:t>4</w:t>
            </w:r>
            <w:r w:rsidRPr="000332C5">
              <w:rPr>
                <w:bCs/>
                <w:lang w:val="fr-FR"/>
              </w:rPr>
              <w:t xml:space="preserve"> Doc.1</w:t>
            </w:r>
            <w:r w:rsidR="0086755D" w:rsidRPr="000332C5">
              <w:rPr>
                <w:bCs/>
                <w:lang w:val="fr-FR"/>
              </w:rPr>
              <w:t>4</w:t>
            </w:r>
          </w:p>
        </w:tc>
      </w:tr>
      <w:tr w:rsidR="00446065" w:rsidRPr="000332C5" w14:paraId="25219E78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5A4AF0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8.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AF9B712" w14:textId="02103E10" w:rsidR="00446065" w:rsidRPr="000332C5" w:rsidRDefault="009F4917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Questions financières et budgétaires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F11E3C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0332C5" w14:paraId="26797FD5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C91DB0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5F84B656" w14:textId="77777777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8.1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153F370" w14:textId="14CB2596" w:rsidR="00446065" w:rsidRPr="000332C5" w:rsidRDefault="00EF59EA" w:rsidP="002F3A82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EF59EA">
              <w:rPr>
                <w:bCs/>
                <w:lang w:val="fr-FR"/>
              </w:rPr>
              <w:t>Mise à jour du budget administratif 2022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AEBC46" w14:textId="2BA2CD89" w:rsidR="00446065" w:rsidRPr="000332C5" w:rsidRDefault="00A22A7E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SC60 Doc.</w:t>
            </w:r>
            <w:r w:rsidR="00446065" w:rsidRPr="000332C5">
              <w:rPr>
                <w:bCs/>
                <w:lang w:val="fr-FR"/>
              </w:rPr>
              <w:t>8.1</w:t>
            </w:r>
          </w:p>
        </w:tc>
      </w:tr>
      <w:tr w:rsidR="00A354BA" w:rsidRPr="00EF59EA" w14:paraId="0245BC5E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E29C86A" w14:textId="77777777" w:rsidR="00A354BA" w:rsidRPr="000332C5" w:rsidRDefault="00A354BA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43FA44EA" w14:textId="6914EC67" w:rsidR="00A354BA" w:rsidRPr="000332C5" w:rsidRDefault="00A22A7E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8.2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7332A241" w14:textId="2A496678" w:rsidR="00A354BA" w:rsidRPr="000332C5" w:rsidRDefault="0075025B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Mise à jour sur la dé</w:t>
            </w:r>
            <w:r w:rsidR="00120CB9" w:rsidRPr="000332C5">
              <w:rPr>
                <w:bCs/>
                <w:lang w:val="fr-FR"/>
              </w:rPr>
              <w:t>cision SC59/2022-42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8786A7" w14:textId="77777777" w:rsidR="00A354BA" w:rsidRPr="000332C5" w:rsidRDefault="00A354BA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46065" w:rsidRPr="000332C5" w14:paraId="060B42C8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96C60C5" w14:textId="6E51EFDA" w:rsidR="00446065" w:rsidRPr="000332C5" w:rsidRDefault="009C0E17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9</w:t>
            </w:r>
            <w:r w:rsidR="00446065" w:rsidRPr="000332C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DC93BCF" w14:textId="76D4B8ED" w:rsidR="00446065" w:rsidRPr="000332C5" w:rsidRDefault="009F4917" w:rsidP="00A22A7E">
            <w:pPr>
              <w:spacing w:after="0" w:line="240" w:lineRule="auto"/>
              <w:rPr>
                <w:bCs/>
                <w:color w:val="000000"/>
                <w:lang w:val="fr-FR"/>
              </w:rPr>
            </w:pPr>
            <w:r w:rsidRPr="000332C5">
              <w:rPr>
                <w:bCs/>
                <w:color w:val="000000"/>
                <w:lang w:val="fr-FR"/>
              </w:rPr>
              <w:t>Ordre du jour de la 61</w:t>
            </w:r>
            <w:r w:rsidRPr="000332C5">
              <w:rPr>
                <w:bCs/>
                <w:color w:val="000000"/>
                <w:vertAlign w:val="superscript"/>
                <w:lang w:val="fr-FR"/>
              </w:rPr>
              <w:t>e</w:t>
            </w:r>
            <w:r w:rsidRPr="000332C5">
              <w:rPr>
                <w:bCs/>
                <w:color w:val="000000"/>
                <w:lang w:val="fr-FR"/>
              </w:rPr>
              <w:t xml:space="preserve"> Réunion du Comité permanent</w:t>
            </w:r>
            <w:r w:rsidR="00446065" w:rsidRPr="000332C5">
              <w:rPr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0850AA" w14:textId="551A15CA" w:rsidR="00446065" w:rsidRPr="000332C5" w:rsidRDefault="00446065" w:rsidP="00A22A7E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0332C5">
              <w:rPr>
                <w:bCs/>
                <w:lang w:val="fr-FR"/>
              </w:rPr>
              <w:t>SC6</w:t>
            </w:r>
            <w:r w:rsidR="00AB1BD9" w:rsidRPr="000332C5">
              <w:rPr>
                <w:bCs/>
                <w:lang w:val="fr-FR"/>
              </w:rPr>
              <w:t>1</w:t>
            </w:r>
            <w:r w:rsidR="007958C0">
              <w:rPr>
                <w:bCs/>
                <w:lang w:val="fr-FR"/>
              </w:rPr>
              <w:t xml:space="preserve"> Doc.</w:t>
            </w:r>
            <w:r w:rsidRPr="000332C5">
              <w:rPr>
                <w:bCs/>
                <w:lang w:val="fr-FR"/>
              </w:rPr>
              <w:t>2</w:t>
            </w:r>
          </w:p>
        </w:tc>
      </w:tr>
    </w:tbl>
    <w:p w14:paraId="790DAEE5" w14:textId="77777777" w:rsidR="00446065" w:rsidRPr="000332C5" w:rsidRDefault="00446065" w:rsidP="00446065">
      <w:pPr>
        <w:spacing w:after="0" w:line="240" w:lineRule="auto"/>
        <w:contextualSpacing/>
        <w:rPr>
          <w:bCs/>
          <w:lang w:val="fr-FR"/>
        </w:rPr>
      </w:pPr>
    </w:p>
    <w:p w14:paraId="1CFB88E5" w14:textId="77777777" w:rsidR="007023BD" w:rsidRPr="000332C5" w:rsidRDefault="00EF59EA">
      <w:pPr>
        <w:rPr>
          <w:lang w:val="fr-FR"/>
        </w:rPr>
      </w:pPr>
    </w:p>
    <w:sectPr w:rsidR="007023BD" w:rsidRPr="000332C5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B121" w14:textId="77777777" w:rsidR="00E573D3" w:rsidRDefault="00E573D3">
      <w:pPr>
        <w:spacing w:after="0" w:line="240" w:lineRule="auto"/>
      </w:pPr>
      <w:r>
        <w:separator/>
      </w:r>
    </w:p>
  </w:endnote>
  <w:endnote w:type="continuationSeparator" w:id="0">
    <w:p w14:paraId="6FE87E64" w14:textId="77777777" w:rsidR="00E573D3" w:rsidRDefault="00E5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9844" w14:textId="77777777" w:rsidR="002D5ED7" w:rsidRDefault="00EF5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C26C" w14:textId="77777777" w:rsidR="00F73E71" w:rsidRPr="00D12E4C" w:rsidRDefault="0056741E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C02B" w14:textId="77777777" w:rsidR="002D5ED7" w:rsidRDefault="00EF5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28DF" w14:textId="77777777" w:rsidR="00E573D3" w:rsidRDefault="00E573D3">
      <w:pPr>
        <w:spacing w:after="0" w:line="240" w:lineRule="auto"/>
      </w:pPr>
      <w:r>
        <w:separator/>
      </w:r>
    </w:p>
  </w:footnote>
  <w:footnote w:type="continuationSeparator" w:id="0">
    <w:p w14:paraId="1BDA5582" w14:textId="77777777" w:rsidR="00E573D3" w:rsidRDefault="00E5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5014" w14:textId="77777777" w:rsidR="002D5ED7" w:rsidRDefault="00EF5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611" w14:textId="77777777" w:rsidR="00F73E71" w:rsidRDefault="00EF59EA">
    <w:pPr>
      <w:pStyle w:val="Header"/>
    </w:pPr>
  </w:p>
  <w:p w14:paraId="04860DCE" w14:textId="77777777" w:rsidR="00F73E71" w:rsidRDefault="00EF59EA">
    <w:pPr>
      <w:pStyle w:val="Header"/>
    </w:pPr>
  </w:p>
  <w:p w14:paraId="25CC5115" w14:textId="77777777" w:rsidR="00CB65B7" w:rsidRDefault="00EF59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2EF4" w14:textId="77777777" w:rsidR="002D5ED7" w:rsidRDefault="00EF5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5"/>
    <w:rsid w:val="000332C5"/>
    <w:rsid w:val="0010397D"/>
    <w:rsid w:val="00120CB9"/>
    <w:rsid w:val="001C77D5"/>
    <w:rsid w:val="00253623"/>
    <w:rsid w:val="002909D4"/>
    <w:rsid w:val="002F3A82"/>
    <w:rsid w:val="00327481"/>
    <w:rsid w:val="003607B9"/>
    <w:rsid w:val="003941B9"/>
    <w:rsid w:val="00446065"/>
    <w:rsid w:val="0056741E"/>
    <w:rsid w:val="005752F4"/>
    <w:rsid w:val="0075025B"/>
    <w:rsid w:val="007958C0"/>
    <w:rsid w:val="007D34F4"/>
    <w:rsid w:val="0085554C"/>
    <w:rsid w:val="0086755D"/>
    <w:rsid w:val="00930BA9"/>
    <w:rsid w:val="00984919"/>
    <w:rsid w:val="009C0E17"/>
    <w:rsid w:val="009F4917"/>
    <w:rsid w:val="00A22A7E"/>
    <w:rsid w:val="00A354BA"/>
    <w:rsid w:val="00A4072F"/>
    <w:rsid w:val="00AB1BD9"/>
    <w:rsid w:val="00B540C9"/>
    <w:rsid w:val="00D36788"/>
    <w:rsid w:val="00E573D3"/>
    <w:rsid w:val="00E8710D"/>
    <w:rsid w:val="00ED30CA"/>
    <w:rsid w:val="00EF59EA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0FF8"/>
  <w15:chartTrackingRefBased/>
  <w15:docId w15:val="{60A442C6-13F6-4543-B3BA-AE4317C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6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C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C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11408-62CD-49F0-A098-0D471CD6795A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75035800-fbd9-4494-bf62-86cc10c5d50d"/>
    <ds:schemaRef ds:uri="http://schemas.openxmlformats.org/package/2006/metadata/core-properties"/>
    <ds:schemaRef ds:uri="http://schemas.microsoft.com/office/2006/metadata/properties"/>
    <ds:schemaRef ds:uri="682f1ccd-e5c5-43c9-b9d9-dd72e0a643d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DA9814-3D34-410A-B7D1-98BAB1D0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6FBBF-40DD-4862-9E50-77132C6EE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4</cp:revision>
  <dcterms:created xsi:type="dcterms:W3CDTF">2022-09-23T12:44:00Z</dcterms:created>
  <dcterms:modified xsi:type="dcterms:W3CDTF">2022-10-22T23:42:00Z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