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EC45" w14:textId="77777777" w:rsidR="00840907" w:rsidRPr="00400B20" w:rsidRDefault="00840907" w:rsidP="00840907">
      <w:pPr>
        <w:snapToGrid w:val="0"/>
        <w:spacing w:after="0" w:line="240" w:lineRule="auto"/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</w:pPr>
      <w:r w:rsidRPr="00400B2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7D10889" wp14:editId="09414A70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B20"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  <w:t>14</w:t>
      </w:r>
      <w:r w:rsidRPr="00400B20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val="fr-CH"/>
        </w:rPr>
        <w:t>e</w:t>
      </w:r>
      <w:r w:rsidRPr="00400B20"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  <w:t xml:space="preserve"> Session de la Conférence des Parties contractantes à la</w:t>
      </w:r>
    </w:p>
    <w:p w14:paraId="2A49D202" w14:textId="77777777" w:rsidR="00840907" w:rsidRPr="00400B20" w:rsidRDefault="00840907" w:rsidP="00840907">
      <w:pPr>
        <w:snapToGrid w:val="0"/>
        <w:spacing w:after="0" w:line="240" w:lineRule="auto"/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</w:pPr>
      <w:r w:rsidRPr="00400B20"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  <w:t>Convention de Ramsar sur les zones humides</w:t>
      </w:r>
    </w:p>
    <w:p w14:paraId="6D0A6061" w14:textId="77777777" w:rsidR="00840907" w:rsidRPr="00400B20" w:rsidRDefault="00840907" w:rsidP="00840907">
      <w:pPr>
        <w:snapToGrid w:val="0"/>
        <w:spacing w:after="0" w:line="240" w:lineRule="auto"/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</w:pPr>
    </w:p>
    <w:p w14:paraId="42205848" w14:textId="77777777" w:rsidR="008273F2" w:rsidRPr="00400B20" w:rsidRDefault="008273F2" w:rsidP="008273F2">
      <w:pPr>
        <w:snapToGrid w:val="0"/>
        <w:spacing w:after="0" w:line="240" w:lineRule="auto"/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</w:pPr>
      <w:r w:rsidRPr="00400B20"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  <w:t xml:space="preserve">« Agir pour les zones humides, c’est agir pour l’humanité </w:t>
      </w:r>
      <w:r w:rsidRPr="00400B20"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  <w:br/>
        <w:t>et la nature »</w:t>
      </w:r>
    </w:p>
    <w:p w14:paraId="6DE7A37C" w14:textId="58497F3B" w:rsidR="008273F2" w:rsidRPr="00400B20" w:rsidRDefault="00942A34" w:rsidP="008273F2">
      <w:pPr>
        <w:snapToGrid w:val="0"/>
        <w:spacing w:after="0" w:line="240" w:lineRule="auto"/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val="fr-CH"/>
        </w:rPr>
      </w:pPr>
      <w:r>
        <w:rPr>
          <w:rFonts w:eastAsia="Times New Roman" w:cstheme="majorHAnsi"/>
          <w:b/>
          <w:bCs/>
          <w:sz w:val="24"/>
          <w:szCs w:val="24"/>
          <w:lang w:val="fr-CH"/>
        </w:rPr>
        <w:t>Wuhan, Chine et Genève, Suisse 5 au 13 novembre 2022</w:t>
      </w:r>
      <w:bookmarkStart w:id="0" w:name="_GoBack"/>
      <w:bookmarkEnd w:id="0"/>
    </w:p>
    <w:p w14:paraId="6A77CA60" w14:textId="77777777" w:rsidR="00840907" w:rsidRPr="00400B20" w:rsidRDefault="00840907" w:rsidP="00840907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</w:p>
    <w:p w14:paraId="109BA84F" w14:textId="77777777" w:rsidR="00840907" w:rsidRPr="00400B20" w:rsidRDefault="00840907" w:rsidP="00840907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3E949399" w14:textId="77777777" w:rsidR="00840907" w:rsidRPr="00400B20" w:rsidRDefault="00840907" w:rsidP="00840907">
      <w:pPr>
        <w:tabs>
          <w:tab w:val="left" w:pos="1739"/>
        </w:tabs>
        <w:snapToGri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400B20">
        <w:rPr>
          <w:rFonts w:asciiTheme="minorHAnsi" w:hAnsiTheme="minorHAnsi" w:cstheme="minorHAnsi"/>
          <w:b/>
          <w:sz w:val="28"/>
          <w:szCs w:val="28"/>
          <w:lang w:val="fr-FR"/>
        </w:rPr>
        <w:tab/>
      </w:r>
    </w:p>
    <w:p w14:paraId="64EF378F" w14:textId="77777777" w:rsidR="00840907" w:rsidRPr="00400B20" w:rsidRDefault="00840907" w:rsidP="00840907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48336721" w14:textId="77777777" w:rsidR="00840907" w:rsidRPr="00400B20" w:rsidRDefault="00840907" w:rsidP="00840907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400B20">
        <w:rPr>
          <w:rFonts w:asciiTheme="minorHAnsi" w:hAnsiTheme="minorHAnsi" w:cstheme="minorHAnsi"/>
          <w:b/>
          <w:sz w:val="28"/>
          <w:szCs w:val="28"/>
          <w:lang w:val="fr-FR"/>
        </w:rPr>
        <w:t>Résolution XIV.</w:t>
      </w:r>
      <w:r w:rsidR="00400B20" w:rsidRPr="00400B20">
        <w:rPr>
          <w:rFonts w:asciiTheme="minorHAnsi" w:hAnsiTheme="minorHAnsi" w:cstheme="minorHAnsi"/>
          <w:b/>
          <w:sz w:val="28"/>
          <w:szCs w:val="28"/>
          <w:lang w:val="fr-FR"/>
        </w:rPr>
        <w:t>21</w:t>
      </w:r>
    </w:p>
    <w:p w14:paraId="77083254" w14:textId="77777777" w:rsidR="00840907" w:rsidRPr="00400B20" w:rsidRDefault="00840907" w:rsidP="00840907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107FBC73" w14:textId="77777777" w:rsidR="00543700" w:rsidRPr="00543700" w:rsidRDefault="00543700" w:rsidP="00543700">
      <w:pPr>
        <w:spacing w:after="0" w:line="240" w:lineRule="auto"/>
        <w:jc w:val="center"/>
        <w:rPr>
          <w:rFonts w:asciiTheme="minorHAnsi" w:eastAsia="MS Mincho" w:hAnsiTheme="minorHAnsi" w:cstheme="minorHAnsi"/>
          <w:color w:val="000000"/>
          <w:lang w:val="fr-FR" w:bidi="ar-AE"/>
        </w:rPr>
      </w:pPr>
      <w:r w:rsidRPr="00543700">
        <w:rPr>
          <w:rFonts w:asciiTheme="minorHAnsi" w:eastAsia="MS Mincho" w:hAnsiTheme="minorHAnsi" w:cstheme="minorHAnsi"/>
          <w:b/>
          <w:sz w:val="28"/>
          <w:szCs w:val="28"/>
          <w:lang w:val="fr-CH"/>
        </w:rPr>
        <w:t xml:space="preserve">Remerciements au pays hôte, </w:t>
      </w:r>
      <w:bookmarkStart w:id="1" w:name="_Hlk118357358"/>
      <w:r w:rsidRPr="00543700">
        <w:rPr>
          <w:rFonts w:asciiTheme="minorHAnsi" w:eastAsia="MS Mincho" w:hAnsiTheme="minorHAnsi" w:cstheme="minorHAnsi"/>
          <w:b/>
          <w:sz w:val="28"/>
          <w:szCs w:val="28"/>
          <w:lang w:val="fr-CH"/>
        </w:rPr>
        <w:t>la République populaire de Chine</w:t>
      </w:r>
      <w:r w:rsidRPr="00543700">
        <w:rPr>
          <w:rFonts w:asciiTheme="minorHAnsi" w:eastAsia="MS Mincho" w:hAnsiTheme="minorHAnsi" w:cstheme="minorHAnsi"/>
          <w:b/>
          <w:sz w:val="28"/>
          <w:szCs w:val="28"/>
          <w:lang w:val="fr-FR"/>
        </w:rPr>
        <w:t xml:space="preserve"> </w:t>
      </w:r>
      <w:bookmarkEnd w:id="1"/>
    </w:p>
    <w:p w14:paraId="0F6D4C0A" w14:textId="77777777" w:rsidR="00543700" w:rsidRPr="001B3FAA" w:rsidRDefault="00543700" w:rsidP="00543700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sz w:val="28"/>
          <w:lang w:val="fr-FR" w:bidi="ar-AE"/>
        </w:rPr>
      </w:pPr>
    </w:p>
    <w:p w14:paraId="6F0AE150" w14:textId="77777777" w:rsidR="00543700" w:rsidRPr="001B3FAA" w:rsidRDefault="00543700" w:rsidP="00543700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sz w:val="28"/>
          <w:lang w:val="fr-CH" w:bidi="ar-AE"/>
        </w:rPr>
      </w:pPr>
    </w:p>
    <w:p w14:paraId="0F72B76C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  <w:r w:rsidRPr="00543700">
        <w:rPr>
          <w:rFonts w:asciiTheme="minorHAnsi" w:eastAsia="MS Mincho" w:hAnsiTheme="minorHAnsi" w:cstheme="minorHAnsi"/>
          <w:color w:val="000000"/>
          <w:lang w:val="fr-CH" w:bidi="ar-AE"/>
        </w:rPr>
        <w:t>1.</w:t>
      </w:r>
      <w:r w:rsidRPr="00543700">
        <w:rPr>
          <w:rFonts w:asciiTheme="minorHAnsi" w:eastAsia="MS Mincho" w:hAnsiTheme="minorHAnsi" w:cstheme="minorHAnsi"/>
          <w:color w:val="000000"/>
          <w:lang w:val="fr-CH" w:bidi="ar-AE"/>
        </w:rPr>
        <w:tab/>
        <w:t>APPRÉCIANT le soutien apporté par les autorités chinoises et suisses à la préparation de la 14</w:t>
      </w:r>
      <w:r w:rsidRPr="00543700">
        <w:rPr>
          <w:rFonts w:asciiTheme="minorHAnsi" w:eastAsia="MS Mincho" w:hAnsiTheme="minorHAnsi" w:cstheme="minorHAnsi"/>
          <w:color w:val="000000"/>
          <w:vertAlign w:val="superscript"/>
          <w:lang w:val="fr-CH" w:bidi="ar-AE"/>
        </w:rPr>
        <w:t>e</w:t>
      </w:r>
      <w:r w:rsidRPr="00543700">
        <w:rPr>
          <w:rFonts w:asciiTheme="minorHAnsi" w:eastAsia="MS Mincho" w:hAnsiTheme="minorHAnsi" w:cstheme="minorHAnsi"/>
          <w:color w:val="000000"/>
          <w:lang w:val="fr-CH" w:bidi="ar-AE"/>
        </w:rPr>
        <w:t xml:space="preserve"> Session de la Conférence des Parties contractantes (COP14) </w:t>
      </w:r>
      <w:r w:rsidRPr="00543700">
        <w:rPr>
          <w:rFonts w:asciiTheme="minorHAnsi" w:eastAsia="MS Mincho" w:hAnsiTheme="minorHAnsi" w:cstheme="minorHAnsi"/>
          <w:color w:val="000000"/>
          <w:rtl/>
          <w:lang w:val="fr-CH" w:bidi="ar-AE"/>
        </w:rPr>
        <w:t>;</w:t>
      </w:r>
    </w:p>
    <w:p w14:paraId="3EF3595D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FR" w:bidi="ar-AE"/>
        </w:rPr>
      </w:pPr>
    </w:p>
    <w:p w14:paraId="18B8284B" w14:textId="7C02338A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FR" w:bidi="ar-AE"/>
        </w:rPr>
      </w:pPr>
      <w:r w:rsidRPr="00543700">
        <w:rPr>
          <w:rFonts w:asciiTheme="minorHAnsi" w:eastAsia="MS Mincho" w:hAnsiTheme="minorHAnsi" w:cstheme="minorHAnsi"/>
          <w:color w:val="000000"/>
          <w:lang w:val="fr-FR" w:bidi="ar-AE"/>
        </w:rPr>
        <w:t>2.</w:t>
      </w:r>
      <w:r w:rsidRPr="00543700">
        <w:rPr>
          <w:rFonts w:asciiTheme="minorHAnsi" w:eastAsia="MS Mincho" w:hAnsiTheme="minorHAnsi" w:cstheme="minorHAnsi"/>
          <w:color w:val="000000"/>
          <w:lang w:val="fr-FR" w:bidi="ar-AE"/>
        </w:rPr>
        <w:tab/>
        <w:t xml:space="preserve">CONSCIENTE de l’effort important qu’exige l’organisation d’une </w:t>
      </w:r>
      <w:r w:rsidR="006C73A7">
        <w:rPr>
          <w:rFonts w:asciiTheme="minorHAnsi" w:eastAsia="MS Mincho" w:hAnsiTheme="minorHAnsi" w:cstheme="minorHAnsi"/>
          <w:color w:val="000000"/>
          <w:lang w:val="fr-FR" w:bidi="ar-AE"/>
        </w:rPr>
        <w:t>S</w:t>
      </w:r>
      <w:r w:rsidRPr="00543700">
        <w:rPr>
          <w:rFonts w:asciiTheme="minorHAnsi" w:eastAsia="MS Mincho" w:hAnsiTheme="minorHAnsi" w:cstheme="minorHAnsi"/>
          <w:color w:val="000000"/>
          <w:lang w:val="fr-FR" w:bidi="ar-AE"/>
        </w:rPr>
        <w:t>ession de la Conférence des Parties contractantes (COP) ;</w:t>
      </w:r>
    </w:p>
    <w:p w14:paraId="6BEE811D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</w:p>
    <w:p w14:paraId="37DC1465" w14:textId="77777777" w:rsidR="00543700" w:rsidRPr="00543700" w:rsidRDefault="00CE2E3F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  <w:r>
        <w:rPr>
          <w:rFonts w:asciiTheme="minorHAnsi" w:eastAsia="MS Mincho" w:hAnsiTheme="minorHAnsi" w:cstheme="minorHAnsi"/>
          <w:color w:val="000000"/>
          <w:lang w:val="fr-CH" w:bidi="ar-AE"/>
        </w:rPr>
        <w:t>3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>.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ab/>
        <w:t>PRENANT NOTE des résultats du segment de haut niveau de la COP14, organisé par le pays hôte de sa propre initiative, et de l’adoption de la « Déclaration de Wuhan » ; et</w:t>
      </w:r>
    </w:p>
    <w:p w14:paraId="11073F09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</w:p>
    <w:p w14:paraId="5E09F5AA" w14:textId="3ACF4252" w:rsidR="00543700" w:rsidRPr="00543700" w:rsidRDefault="00CE2E3F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  <w:r>
        <w:rPr>
          <w:rFonts w:asciiTheme="minorHAnsi" w:eastAsia="MS Mincho" w:hAnsiTheme="minorHAnsi" w:cstheme="minorHAnsi"/>
          <w:color w:val="000000"/>
          <w:lang w:val="fr-CH" w:bidi="ar-AE"/>
        </w:rPr>
        <w:t>4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>.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ab/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t xml:space="preserve">NOTANT AVEC SATISFACTION que </w:t>
      </w:r>
      <w:r w:rsidR="006C73A7">
        <w:rPr>
          <w:rFonts w:asciiTheme="minorHAnsi" w:eastAsia="MS Mincho" w:hAnsiTheme="minorHAnsi" w:cstheme="minorHAnsi"/>
          <w:color w:val="000000"/>
          <w:lang w:val="fr-FR" w:bidi="ar-AE"/>
        </w:rPr>
        <w:t>21</w:t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t xml:space="preserve"> Résolutions examinées à la présente Session de la Conférence des Parties contractantes ont été approuvées</w:t>
      </w:r>
      <w:r w:rsidR="00400B20">
        <w:rPr>
          <w:rFonts w:asciiTheme="minorHAnsi" w:eastAsia="MS Mincho" w:hAnsiTheme="minorHAnsi" w:cstheme="minorHAnsi"/>
          <w:color w:val="000000"/>
          <w:lang w:val="fr-FR" w:bidi="ar-AE"/>
        </w:rPr>
        <w:t xml:space="preserve"> 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>;</w:t>
      </w:r>
    </w:p>
    <w:p w14:paraId="3F2259D8" w14:textId="77777777" w:rsidR="00543700" w:rsidRPr="00543700" w:rsidRDefault="00543700" w:rsidP="00543700">
      <w:pPr>
        <w:spacing w:after="0" w:line="240" w:lineRule="auto"/>
        <w:ind w:left="425" w:hanging="425"/>
        <w:jc w:val="both"/>
        <w:rPr>
          <w:rFonts w:asciiTheme="minorHAnsi" w:eastAsia="MS Mincho" w:hAnsiTheme="minorHAnsi" w:cstheme="minorHAnsi"/>
          <w:color w:val="000000"/>
          <w:lang w:val="fr-CH" w:bidi="ar-AE"/>
        </w:rPr>
      </w:pPr>
    </w:p>
    <w:p w14:paraId="23DD7A34" w14:textId="77777777" w:rsidR="00543700" w:rsidRPr="00543700" w:rsidRDefault="00543700" w:rsidP="001B3FAA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u w:color="000000"/>
          <w:bdr w:val="nil"/>
          <w:lang w:val="fr-FR" w:eastAsia="en-GB"/>
        </w:rPr>
      </w:pPr>
      <w:r w:rsidRPr="00543700">
        <w:rPr>
          <w:rFonts w:asciiTheme="minorHAnsi" w:hAnsiTheme="minorHAnsi" w:cstheme="minorHAnsi"/>
          <w:color w:val="000000"/>
          <w:u w:color="000000"/>
          <w:bdr w:val="nil"/>
          <w:lang w:val="fr-FR" w:eastAsia="en-GB"/>
        </w:rPr>
        <w:t>LA CONFÉRENCE DES PARTIES CONTRACTANTES</w:t>
      </w:r>
    </w:p>
    <w:p w14:paraId="02A5E25A" w14:textId="77777777" w:rsidR="00543700" w:rsidRPr="00543700" w:rsidRDefault="00543700" w:rsidP="001B3FAA">
      <w:pPr>
        <w:keepNext/>
        <w:spacing w:after="0" w:line="240" w:lineRule="auto"/>
        <w:ind w:left="425" w:hanging="425"/>
        <w:jc w:val="both"/>
        <w:rPr>
          <w:rFonts w:asciiTheme="minorHAnsi" w:eastAsia="MS Mincho" w:hAnsiTheme="minorHAnsi" w:cstheme="minorHAnsi"/>
          <w:color w:val="000000"/>
          <w:lang w:val="fr-CH" w:bidi="ar-AE"/>
        </w:rPr>
      </w:pPr>
    </w:p>
    <w:p w14:paraId="30E958C9" w14:textId="77777777" w:rsidR="00543700" w:rsidRPr="00543700" w:rsidRDefault="00CE2E3F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strike/>
          <w:color w:val="000000"/>
          <w:lang w:val="fr-CH" w:bidi="ar-AE"/>
        </w:rPr>
      </w:pPr>
      <w:r>
        <w:rPr>
          <w:rFonts w:asciiTheme="minorHAnsi" w:eastAsia="MS Mincho" w:hAnsiTheme="minorHAnsi" w:cstheme="minorHAnsi"/>
          <w:color w:val="000000"/>
          <w:lang w:val="fr-CH" w:bidi="ar-AE"/>
        </w:rPr>
        <w:t>5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>.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ab/>
        <w:t xml:space="preserve">FÉLICITE et REMERCIE </w:t>
      </w:r>
      <w:r w:rsidR="00543700" w:rsidRPr="00543700">
        <w:rPr>
          <w:rFonts w:asciiTheme="minorHAnsi" w:eastAsia="MS Mincho" w:hAnsiTheme="minorHAnsi" w:cstheme="minorHAnsi"/>
          <w:bCs/>
          <w:lang w:val="fr-CH" w:bidi="ar-AE"/>
        </w:rPr>
        <w:t>la République populaire de Chine</w:t>
      </w:r>
      <w:r w:rsidR="00543700" w:rsidRPr="00543700">
        <w:rPr>
          <w:rFonts w:asciiTheme="minorHAnsi" w:eastAsia="MS Mincho" w:hAnsiTheme="minorHAnsi" w:cstheme="minorHAnsi"/>
          <w:b/>
          <w:lang w:val="fr-CH" w:bidi="ar-AE"/>
        </w:rPr>
        <w:t xml:space="preserve"> 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>pour le succès de la 14</w:t>
      </w:r>
      <w:r w:rsidR="00543700" w:rsidRPr="00543700">
        <w:rPr>
          <w:rFonts w:asciiTheme="minorHAnsi" w:eastAsia="MS Mincho" w:hAnsiTheme="minorHAnsi" w:cstheme="minorHAnsi"/>
          <w:color w:val="000000"/>
          <w:vertAlign w:val="superscript"/>
          <w:lang w:val="fr-CH" w:bidi="ar-AE"/>
        </w:rPr>
        <w:t>e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 xml:space="preserve"> Session de la Conférence des Parties contractantes</w:t>
      </w:r>
      <w:r w:rsidR="00543700" w:rsidRPr="00543700" w:rsidDel="006F55D4">
        <w:rPr>
          <w:rFonts w:asciiTheme="minorHAnsi" w:eastAsia="MS Mincho" w:hAnsiTheme="minorHAnsi" w:cstheme="minorHAnsi"/>
          <w:color w:val="000000"/>
          <w:lang w:val="fr-CH" w:bidi="ar-AE"/>
        </w:rPr>
        <w:t xml:space="preserve"> 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>ainsi que les habitants et le gouvernement municipal de la ville de Wuhan pour leur importante contribution à la préparation de la COP14.</w:t>
      </w:r>
      <w:r w:rsidR="00543700" w:rsidRPr="00543700">
        <w:rPr>
          <w:rFonts w:asciiTheme="minorHAnsi" w:eastAsia="MS Mincho" w:hAnsiTheme="minorHAnsi" w:cstheme="minorHAnsi"/>
          <w:strike/>
          <w:color w:val="000000"/>
          <w:lang w:val="fr-CH" w:bidi="ar-AE"/>
        </w:rPr>
        <w:t xml:space="preserve"> </w:t>
      </w:r>
    </w:p>
    <w:p w14:paraId="02FFD272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strike/>
          <w:color w:val="000000"/>
          <w:lang w:val="fr-CH" w:bidi="ar-AE"/>
        </w:rPr>
      </w:pPr>
    </w:p>
    <w:p w14:paraId="2B39051B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FR" w:bidi="ar-AE"/>
        </w:rPr>
      </w:pPr>
      <w:r w:rsidRPr="00543700">
        <w:rPr>
          <w:rFonts w:asciiTheme="minorHAnsi" w:eastAsia="MS Mincho" w:hAnsiTheme="minorHAnsi" w:cstheme="minorHAnsi"/>
          <w:color w:val="000000"/>
          <w:lang w:val="fr-CH" w:bidi="ar-AE"/>
        </w:rPr>
        <w:t>6.</w:t>
      </w:r>
      <w:r w:rsidRPr="00543700">
        <w:rPr>
          <w:rFonts w:asciiTheme="minorHAnsi" w:eastAsia="MS Mincho" w:hAnsiTheme="minorHAnsi" w:cstheme="minorHAnsi"/>
          <w:color w:val="000000"/>
          <w:lang w:val="fr-CH" w:bidi="ar-AE"/>
        </w:rPr>
        <w:tab/>
        <w:t>EXPRIME ses remerciements et sa reconnaissance au Gouvernement de la Suisse qui a généreusement mis à disposition le centre de conférences où s’est réunie la session, et au peuple suisse, en particulier à Genève, pour son hospitalité et son accueil chaleureux et généreux.</w:t>
      </w:r>
    </w:p>
    <w:p w14:paraId="45859E4C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FR" w:bidi="ar-AE"/>
        </w:rPr>
      </w:pPr>
    </w:p>
    <w:p w14:paraId="3216B103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  <w:r w:rsidRPr="00543700">
        <w:rPr>
          <w:rFonts w:asciiTheme="minorHAnsi" w:eastAsia="MS Mincho" w:hAnsiTheme="minorHAnsi" w:cstheme="minorHAnsi"/>
          <w:color w:val="000000"/>
          <w:lang w:val="fr-CH" w:bidi="ar-AE"/>
        </w:rPr>
        <w:t>7.</w:t>
      </w:r>
      <w:r w:rsidRPr="00543700">
        <w:rPr>
          <w:rFonts w:asciiTheme="minorHAnsi" w:eastAsia="MS Mincho" w:hAnsiTheme="minorHAnsi" w:cstheme="minorHAnsi"/>
          <w:color w:val="000000"/>
          <w:lang w:val="fr-CH" w:bidi="ar-AE"/>
        </w:rPr>
        <w:tab/>
      </w:r>
      <w:r w:rsidRPr="00543700">
        <w:rPr>
          <w:rFonts w:asciiTheme="minorHAnsi" w:eastAsia="MS Mincho" w:hAnsiTheme="minorHAnsi" w:cstheme="minorHAnsi"/>
          <w:color w:val="000000"/>
          <w:lang w:val="fr-FR" w:bidi="ar-AE"/>
        </w:rPr>
        <w:t>ADRESSE ses remerciements au Président, au Président suppléant et aux Vice-présidents de la COP14 pour leur détermination à assurer le déroulement effectif et efficace des séances plénières.</w:t>
      </w:r>
    </w:p>
    <w:p w14:paraId="2B918D0B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</w:p>
    <w:p w14:paraId="09DCA761" w14:textId="77777777" w:rsidR="00543700" w:rsidRPr="00543700" w:rsidRDefault="00CE2E3F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  <w:r>
        <w:rPr>
          <w:rFonts w:asciiTheme="minorHAnsi" w:eastAsia="MS Mincho" w:hAnsiTheme="minorHAnsi" w:cstheme="minorHAnsi"/>
          <w:color w:val="000000"/>
          <w:lang w:val="fr-CH" w:bidi="ar-AE"/>
        </w:rPr>
        <w:t>8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>.</w:t>
      </w:r>
      <w:r w:rsidR="00543700" w:rsidRPr="00543700">
        <w:rPr>
          <w:rFonts w:asciiTheme="minorHAnsi" w:eastAsia="MS Mincho" w:hAnsiTheme="minorHAnsi" w:cstheme="minorHAnsi"/>
          <w:color w:val="000000"/>
          <w:lang w:val="fr-CH" w:bidi="ar-AE"/>
        </w:rPr>
        <w:tab/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t>SE FÉLICITE des nombreuses activités parallèles et manifestations culturelles qui ont offert de formidables occasions d’échanges sur les plans culturel et technique entre les délégués.</w:t>
      </w:r>
    </w:p>
    <w:p w14:paraId="710DF98B" w14:textId="77777777" w:rsidR="00543700" w:rsidRPr="00543700" w:rsidRDefault="00543700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fr-CH" w:bidi="ar-AE"/>
        </w:rPr>
      </w:pPr>
    </w:p>
    <w:p w14:paraId="402B4A60" w14:textId="795F94D8" w:rsidR="00543700" w:rsidRPr="00543700" w:rsidRDefault="00CE2E3F" w:rsidP="00543700">
      <w:pPr>
        <w:spacing w:after="0" w:line="240" w:lineRule="auto"/>
        <w:ind w:left="425" w:hanging="425"/>
        <w:rPr>
          <w:rFonts w:asciiTheme="minorHAnsi" w:eastAsia="MS Mincho" w:hAnsiTheme="minorHAnsi" w:cstheme="minorHAnsi"/>
          <w:strike/>
          <w:color w:val="000000"/>
          <w:lang w:val="fr-FR" w:bidi="ar-AE"/>
        </w:rPr>
      </w:pPr>
      <w:r>
        <w:rPr>
          <w:rFonts w:asciiTheme="minorHAnsi" w:eastAsia="MS Mincho" w:hAnsiTheme="minorHAnsi" w:cstheme="minorHAnsi"/>
          <w:color w:val="000000"/>
          <w:lang w:val="fr-FR" w:bidi="ar-AE"/>
        </w:rPr>
        <w:t>9</w:t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t>.</w:t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tab/>
        <w:t xml:space="preserve">PREND NOTE de la « Déclaration de Wuhan » et </w:t>
      </w:r>
      <w:r w:rsidR="006C73A7">
        <w:rPr>
          <w:rFonts w:asciiTheme="minorHAnsi" w:eastAsia="MS Mincho" w:hAnsiTheme="minorHAnsi" w:cstheme="minorHAnsi"/>
          <w:color w:val="000000"/>
          <w:lang w:val="fr-FR" w:bidi="ar-AE"/>
        </w:rPr>
        <w:t>de son objectif recherché, à savoir</w:t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t xml:space="preserve"> rehausser la visibilité de la Convention et renforcer l’engagement </w:t>
      </w:r>
      <w:r w:rsidR="006C73A7">
        <w:rPr>
          <w:rFonts w:asciiTheme="minorHAnsi" w:eastAsia="MS Mincho" w:hAnsiTheme="minorHAnsi" w:cstheme="minorHAnsi"/>
          <w:color w:val="000000"/>
          <w:lang w:val="fr-FR" w:bidi="ar-AE"/>
        </w:rPr>
        <w:t xml:space="preserve">de haut niveau </w:t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t xml:space="preserve">en faveur de la </w:t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lastRenderedPageBreak/>
        <w:t>conservation et de l’utilisation rationnelle des zones humides, de même qu</w:t>
      </w:r>
      <w:r w:rsidR="006C73A7">
        <w:rPr>
          <w:rFonts w:asciiTheme="minorHAnsi" w:eastAsia="MS Mincho" w:hAnsiTheme="minorHAnsi" w:cstheme="minorHAnsi"/>
          <w:color w:val="000000"/>
          <w:lang w:val="fr-FR" w:bidi="ar-AE"/>
        </w:rPr>
        <w:t xml:space="preserve">e </w:t>
      </w:r>
      <w:r w:rsidR="00543700" w:rsidRPr="00543700">
        <w:rPr>
          <w:rFonts w:asciiTheme="minorHAnsi" w:eastAsia="MS Mincho" w:hAnsiTheme="minorHAnsi" w:cstheme="minorHAnsi"/>
          <w:color w:val="000000"/>
          <w:lang w:val="fr-FR" w:bidi="ar-AE"/>
        </w:rPr>
        <w:t>la poursuite de l’application de la Convention sur les zones humides.</w:t>
      </w:r>
    </w:p>
    <w:sectPr w:rsidR="00543700" w:rsidRPr="00543700" w:rsidSect="00795BDE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91BD" w14:textId="77777777" w:rsidR="00A44F05" w:rsidRDefault="00A44F05" w:rsidP="00840907">
      <w:pPr>
        <w:spacing w:after="0" w:line="240" w:lineRule="auto"/>
      </w:pPr>
      <w:r>
        <w:separator/>
      </w:r>
    </w:p>
  </w:endnote>
  <w:endnote w:type="continuationSeparator" w:id="0">
    <w:p w14:paraId="22D9C270" w14:textId="77777777" w:rsidR="00A44F05" w:rsidRDefault="00A44F05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B51B" w14:textId="77777777" w:rsidR="00795BDE" w:rsidRPr="00B47A65" w:rsidRDefault="00B47A65" w:rsidP="00B47A65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E85F86">
      <w:rPr>
        <w:sz w:val="20"/>
        <w:szCs w:val="20"/>
      </w:rPr>
      <w:t xml:space="preserve">COP14 </w:t>
    </w:r>
    <w:proofErr w:type="spellStart"/>
    <w:r w:rsidRPr="00B47A65">
      <w:rPr>
        <w:sz w:val="20"/>
        <w:szCs w:val="20"/>
      </w:rPr>
      <w:t>Résolution</w:t>
    </w:r>
    <w:proofErr w:type="spellEnd"/>
    <w:r w:rsidRPr="00B47A65">
      <w:rPr>
        <w:sz w:val="20"/>
        <w:szCs w:val="20"/>
      </w:rPr>
      <w:t xml:space="preserve"> XIV.</w:t>
    </w:r>
    <w:r w:rsidR="001B3FAA">
      <w:rPr>
        <w:sz w:val="20"/>
        <w:szCs w:val="20"/>
      </w:rPr>
      <w:t>21</w:t>
    </w:r>
    <w:r w:rsidRPr="00E85F86">
      <w:rPr>
        <w:sz w:val="20"/>
        <w:szCs w:val="20"/>
      </w:rPr>
      <w:tab/>
    </w:r>
    <w:r w:rsidRPr="00E85F86">
      <w:rPr>
        <w:sz w:val="20"/>
        <w:szCs w:val="20"/>
      </w:rPr>
      <w:tab/>
    </w:r>
    <w:r w:rsidRPr="00E85F86">
      <w:rPr>
        <w:sz w:val="20"/>
        <w:szCs w:val="20"/>
      </w:rPr>
      <w:fldChar w:fldCharType="begin"/>
    </w:r>
    <w:r w:rsidRPr="00E85F86">
      <w:rPr>
        <w:sz w:val="20"/>
        <w:szCs w:val="20"/>
      </w:rPr>
      <w:instrText xml:space="preserve"> PAGE   \* MERGEFORMAT </w:instrText>
    </w:r>
    <w:r w:rsidRPr="00E85F86">
      <w:rPr>
        <w:sz w:val="20"/>
        <w:szCs w:val="20"/>
      </w:rPr>
      <w:fldChar w:fldCharType="separate"/>
    </w:r>
    <w:r w:rsidR="00EE2729">
      <w:rPr>
        <w:noProof/>
        <w:sz w:val="20"/>
        <w:szCs w:val="20"/>
      </w:rPr>
      <w:t>2</w:t>
    </w:r>
    <w:r w:rsidRPr="00E85F8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6D3F" w14:textId="77777777" w:rsidR="00A44F05" w:rsidRDefault="00A44F05" w:rsidP="00840907">
      <w:pPr>
        <w:spacing w:after="0" w:line="240" w:lineRule="auto"/>
      </w:pPr>
      <w:r>
        <w:separator/>
      </w:r>
    </w:p>
  </w:footnote>
  <w:footnote w:type="continuationSeparator" w:id="0">
    <w:p w14:paraId="5BD34764" w14:textId="77777777" w:rsidR="00A44F05" w:rsidRDefault="00A44F05" w:rsidP="00840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07"/>
    <w:rsid w:val="001B3FAA"/>
    <w:rsid w:val="002C6132"/>
    <w:rsid w:val="00400B20"/>
    <w:rsid w:val="004841E9"/>
    <w:rsid w:val="00543700"/>
    <w:rsid w:val="00673633"/>
    <w:rsid w:val="00675311"/>
    <w:rsid w:val="006C73A7"/>
    <w:rsid w:val="00702EE5"/>
    <w:rsid w:val="00795BDE"/>
    <w:rsid w:val="008273F2"/>
    <w:rsid w:val="00840907"/>
    <w:rsid w:val="008B51B8"/>
    <w:rsid w:val="00942A34"/>
    <w:rsid w:val="00A44F05"/>
    <w:rsid w:val="00A952D4"/>
    <w:rsid w:val="00AF5722"/>
    <w:rsid w:val="00B47A65"/>
    <w:rsid w:val="00CE2E3F"/>
    <w:rsid w:val="00E30B75"/>
    <w:rsid w:val="00EE2729"/>
    <w:rsid w:val="00F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00EF"/>
  <w15:chartTrackingRefBased/>
  <w15:docId w15:val="{2F1549B6-A365-42B4-A520-7C80F09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409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090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409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5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95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DE"/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543700"/>
    <w:pPr>
      <w:spacing w:after="0"/>
    </w:pPr>
    <w:rPr>
      <w:rFonts w:ascii="Times New Roman" w:eastAsia="Times New Roman" w:hAnsi="Times New Roman" w:cs="Times New Roman"/>
      <w:color w:val="000000"/>
      <w:sz w:val="18"/>
      <w:lang w:eastAsia="en-GB"/>
    </w:rPr>
  </w:style>
  <w:style w:type="character" w:customStyle="1" w:styleId="footnotedescriptionChar">
    <w:name w:val="footnote description Char"/>
    <w:link w:val="footnotedescription"/>
    <w:rsid w:val="00543700"/>
    <w:rPr>
      <w:rFonts w:ascii="Times New Roman" w:eastAsia="Times New Roman" w:hAnsi="Times New Roman" w:cs="Times New Roman"/>
      <w:color w:val="000000"/>
      <w:sz w:val="18"/>
      <w:lang w:eastAsia="en-GB"/>
    </w:rPr>
  </w:style>
  <w:style w:type="character" w:customStyle="1" w:styleId="footnotemark">
    <w:name w:val="footnote mark"/>
    <w:hidden/>
    <w:rsid w:val="00543700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EC86-677C-4931-8C34-287A8071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2</cp:revision>
  <dcterms:created xsi:type="dcterms:W3CDTF">2023-04-12T11:16:00Z</dcterms:created>
  <dcterms:modified xsi:type="dcterms:W3CDTF">2023-04-12T11:16:00Z</dcterms:modified>
</cp:coreProperties>
</file>