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A52C" w14:textId="126C848E" w:rsidR="00642336" w:rsidRPr="00473533" w:rsidRDefault="00642336" w:rsidP="00AD00BE">
      <w:pPr>
        <w:pBdr>
          <w:top w:val="single" w:sz="12" w:space="0" w:color="auto" w:shadow="1"/>
          <w:left w:val="single" w:sz="12" w:space="4" w:color="auto" w:shadow="1"/>
          <w:bottom w:val="single" w:sz="12" w:space="1" w:color="auto" w:shadow="1"/>
          <w:right w:val="single" w:sz="12" w:space="0" w:color="auto" w:shadow="1"/>
        </w:pBdr>
        <w:ind w:right="4494"/>
        <w:rPr>
          <w:rFonts w:cstheme="minorHAnsi"/>
          <w:bCs/>
        </w:rPr>
      </w:pPr>
      <w:r w:rsidRPr="00473533">
        <w:rPr>
          <w:rFonts w:cstheme="minorHAnsi"/>
          <w:bCs/>
        </w:rPr>
        <w:t>THE CONVENTION ON WETLANDS</w:t>
      </w:r>
    </w:p>
    <w:p w14:paraId="35F27961" w14:textId="34DA2FA9" w:rsidR="00642336" w:rsidRPr="00473533" w:rsidRDefault="00D02FEF" w:rsidP="00AD00BE">
      <w:pPr>
        <w:pBdr>
          <w:top w:val="single" w:sz="12" w:space="0" w:color="auto" w:shadow="1"/>
          <w:left w:val="single" w:sz="12" w:space="4" w:color="auto" w:shadow="1"/>
          <w:bottom w:val="single" w:sz="12" w:space="1" w:color="auto" w:shadow="1"/>
          <w:right w:val="single" w:sz="12" w:space="0" w:color="auto" w:shadow="1"/>
        </w:pBdr>
        <w:ind w:right="4494"/>
      </w:pPr>
      <w:r w:rsidRPr="3DA8271E">
        <w:t>62</w:t>
      </w:r>
      <w:r w:rsidR="00964A7D" w:rsidRPr="3DA8271E">
        <w:t>nd</w:t>
      </w:r>
      <w:r w:rsidR="00642336" w:rsidRPr="3DA8271E">
        <w:t xml:space="preserve"> </w:t>
      </w:r>
      <w:r w:rsidR="5CCF3F12" w:rsidRPr="3DA8271E">
        <w:t>m</w:t>
      </w:r>
      <w:r w:rsidR="00642336" w:rsidRPr="3DA8271E">
        <w:t>eeting of the Standing Committee</w:t>
      </w:r>
    </w:p>
    <w:p w14:paraId="32274366" w14:textId="05F38B5C" w:rsidR="00642336" w:rsidRPr="00473533" w:rsidRDefault="00642336" w:rsidP="00AD00BE">
      <w:pPr>
        <w:pBdr>
          <w:top w:val="single" w:sz="12" w:space="0" w:color="auto" w:shadow="1"/>
          <w:left w:val="single" w:sz="12" w:space="4" w:color="auto" w:shadow="1"/>
          <w:bottom w:val="single" w:sz="12" w:space="1" w:color="auto" w:shadow="1"/>
          <w:right w:val="single" w:sz="12" w:space="0" w:color="auto" w:shadow="1"/>
        </w:pBdr>
        <w:ind w:right="4494"/>
        <w:rPr>
          <w:rFonts w:cstheme="minorHAnsi"/>
          <w:lang w:val="de-CH"/>
        </w:rPr>
      </w:pPr>
      <w:r w:rsidRPr="00473533">
        <w:rPr>
          <w:rFonts w:cstheme="minorHAnsi"/>
          <w:bCs/>
          <w:lang w:val="de-CH"/>
        </w:rPr>
        <w:t xml:space="preserve">Gland, Switzerland, </w:t>
      </w:r>
      <w:r w:rsidR="00D02FEF">
        <w:rPr>
          <w:rFonts w:cstheme="minorHAnsi"/>
          <w:bCs/>
          <w:lang w:val="de-CH"/>
        </w:rPr>
        <w:t>4</w:t>
      </w:r>
      <w:r w:rsidR="00E33586">
        <w:rPr>
          <w:rFonts w:cstheme="minorHAnsi"/>
          <w:bCs/>
          <w:lang w:val="de-CH"/>
        </w:rPr>
        <w:t>-8</w:t>
      </w:r>
      <w:r w:rsidR="005D6D57" w:rsidRPr="00473533">
        <w:rPr>
          <w:rFonts w:cstheme="minorHAnsi"/>
          <w:bCs/>
          <w:lang w:val="de-CH"/>
        </w:rPr>
        <w:t xml:space="preserve"> </w:t>
      </w:r>
      <w:r w:rsidR="00D02FEF">
        <w:rPr>
          <w:rFonts w:cstheme="minorHAnsi"/>
          <w:bCs/>
          <w:lang w:val="de-CH"/>
        </w:rPr>
        <w:t>September</w:t>
      </w:r>
      <w:r w:rsidR="00CB05A7">
        <w:rPr>
          <w:rFonts w:cstheme="minorHAnsi"/>
          <w:bCs/>
          <w:lang w:val="de-CH"/>
        </w:rPr>
        <w:t xml:space="preserve"> </w:t>
      </w:r>
      <w:r w:rsidR="005D6D57" w:rsidRPr="00473533">
        <w:rPr>
          <w:rFonts w:cstheme="minorHAnsi"/>
          <w:bCs/>
          <w:lang w:val="de-CH"/>
        </w:rPr>
        <w:t>202</w:t>
      </w:r>
      <w:r w:rsidR="00D02FEF">
        <w:rPr>
          <w:rFonts w:cstheme="minorHAnsi"/>
          <w:bCs/>
          <w:lang w:val="de-CH"/>
        </w:rPr>
        <w:t>3</w:t>
      </w:r>
    </w:p>
    <w:p w14:paraId="1FBCC1F5" w14:textId="77777777" w:rsidR="00642336" w:rsidRPr="00473533" w:rsidRDefault="00642336" w:rsidP="00D26D25">
      <w:pPr>
        <w:jc w:val="right"/>
        <w:rPr>
          <w:rFonts w:cstheme="minorHAnsi"/>
          <w:b/>
          <w:sz w:val="28"/>
          <w:lang w:val="de-CH"/>
        </w:rPr>
      </w:pPr>
    </w:p>
    <w:p w14:paraId="7BD57AB8" w14:textId="70B5504B" w:rsidR="009A0C1A" w:rsidRPr="00473533" w:rsidRDefault="008D69D1" w:rsidP="00D26D25">
      <w:pPr>
        <w:jc w:val="right"/>
        <w:rPr>
          <w:rFonts w:eastAsia="Calibri" w:cstheme="minorHAnsi"/>
          <w:sz w:val="28"/>
          <w:szCs w:val="28"/>
          <w:lang w:val="en-GB"/>
        </w:rPr>
      </w:pPr>
      <w:r w:rsidRPr="00473533">
        <w:rPr>
          <w:rFonts w:cstheme="minorHAnsi"/>
          <w:b/>
          <w:sz w:val="28"/>
          <w:lang w:val="en-GB"/>
        </w:rPr>
        <w:t>SC</w:t>
      </w:r>
      <w:r w:rsidR="00FC7F94">
        <w:rPr>
          <w:rFonts w:cstheme="minorHAnsi"/>
          <w:b/>
          <w:sz w:val="28"/>
          <w:lang w:val="en-GB"/>
        </w:rPr>
        <w:t>62</w:t>
      </w:r>
      <w:r w:rsidR="00642336" w:rsidRPr="00473533">
        <w:rPr>
          <w:rFonts w:cstheme="minorHAnsi"/>
          <w:b/>
          <w:sz w:val="28"/>
          <w:lang w:val="en-GB"/>
        </w:rPr>
        <w:t xml:space="preserve"> Doc.</w:t>
      </w:r>
      <w:r w:rsidR="0069289F">
        <w:rPr>
          <w:rFonts w:cstheme="minorHAnsi"/>
          <w:b/>
          <w:sz w:val="28"/>
          <w:lang w:val="en-GB"/>
        </w:rPr>
        <w:t>22</w:t>
      </w:r>
    </w:p>
    <w:p w14:paraId="47D1D550" w14:textId="77777777" w:rsidR="009A0C1A" w:rsidRPr="00473533" w:rsidRDefault="009A0C1A" w:rsidP="00D26D25">
      <w:pPr>
        <w:rPr>
          <w:rFonts w:eastAsia="Calibri" w:cstheme="minorHAnsi"/>
          <w:b/>
          <w:bCs/>
          <w:sz w:val="28"/>
          <w:szCs w:val="28"/>
          <w:lang w:val="en-GB"/>
        </w:rPr>
      </w:pPr>
    </w:p>
    <w:p w14:paraId="57F12A43" w14:textId="77777777" w:rsidR="00AC3142" w:rsidRPr="00473533" w:rsidRDefault="00770552" w:rsidP="00D26D25">
      <w:pPr>
        <w:jc w:val="center"/>
        <w:rPr>
          <w:rFonts w:cstheme="minorHAnsi"/>
          <w:b/>
          <w:sz w:val="28"/>
        </w:rPr>
      </w:pPr>
      <w:r w:rsidRPr="00473533">
        <w:rPr>
          <w:rFonts w:cstheme="minorHAnsi"/>
          <w:b/>
          <w:sz w:val="28"/>
        </w:rPr>
        <w:t xml:space="preserve">Update on the status of Sites on the List of </w:t>
      </w:r>
    </w:p>
    <w:p w14:paraId="59EF4220" w14:textId="77777777" w:rsidR="009A0C1A" w:rsidRPr="00473533" w:rsidRDefault="00770552" w:rsidP="00D26D25">
      <w:pPr>
        <w:jc w:val="center"/>
        <w:rPr>
          <w:rFonts w:eastAsia="Calibri" w:cstheme="minorHAnsi"/>
          <w:sz w:val="28"/>
          <w:szCs w:val="28"/>
        </w:rPr>
      </w:pPr>
      <w:r w:rsidRPr="00473533">
        <w:rPr>
          <w:rFonts w:cstheme="minorHAnsi"/>
          <w:b/>
          <w:sz w:val="28"/>
        </w:rPr>
        <w:t>Wetlands of International Importance</w:t>
      </w:r>
    </w:p>
    <w:p w14:paraId="10B3C636" w14:textId="123724BE" w:rsidR="009A0C1A" w:rsidRPr="00473533" w:rsidRDefault="009A0C1A" w:rsidP="00D26D25">
      <w:pPr>
        <w:rPr>
          <w:rFonts w:eastAsia="Calibri" w:cstheme="minorHAnsi"/>
          <w:sz w:val="20"/>
          <w:szCs w:val="20"/>
        </w:rPr>
      </w:pPr>
    </w:p>
    <w:p w14:paraId="00810C51" w14:textId="77777777" w:rsidR="00AF1282" w:rsidRDefault="00AF1282" w:rsidP="00FE1844">
      <w:pPr>
        <w:pStyle w:val="Heading2"/>
        <w:widowControl/>
        <w:ind w:left="0"/>
        <w:rPr>
          <w:rFonts w:asciiTheme="minorHAnsi" w:hAnsiTheme="minorHAnsi" w:cstheme="minorHAnsi"/>
        </w:rPr>
      </w:pPr>
    </w:p>
    <w:p w14:paraId="3A1C407C" w14:textId="56A89369" w:rsidR="00AF1282" w:rsidRDefault="0042125B" w:rsidP="00FE1844">
      <w:pPr>
        <w:pStyle w:val="Heading2"/>
        <w:widowControl/>
        <w:ind w:left="0"/>
        <w:rPr>
          <w:rFonts w:asciiTheme="minorHAnsi" w:hAnsiTheme="minorHAnsi" w:cstheme="minorHAnsi"/>
        </w:rPr>
      </w:pPr>
      <w:r w:rsidRPr="00473533">
        <w:rPr>
          <w:rFonts w:asciiTheme="minorHAnsi" w:hAnsiTheme="minorHAnsi" w:cstheme="minorHAnsi"/>
          <w:noProof/>
          <w:sz w:val="20"/>
          <w:szCs w:val="20"/>
          <w:lang w:val="en-GB" w:eastAsia="en-GB"/>
        </w:rPr>
        <mc:AlternateContent>
          <mc:Choice Requires="wps">
            <w:drawing>
              <wp:inline distT="0" distB="0" distL="0" distR="0" wp14:anchorId="1C2C157D" wp14:editId="4BA280B6">
                <wp:extent cx="5734050" cy="2082800"/>
                <wp:effectExtent l="0" t="0" r="19050" b="12700"/>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8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DD0BE" w14:textId="77777777" w:rsidR="009D1522" w:rsidRDefault="009D1522" w:rsidP="0042125B">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ADDDE98" w14:textId="77777777" w:rsidR="009D1522" w:rsidRDefault="009D1522" w:rsidP="0042125B">
                            <w:pPr>
                              <w:ind w:right="321"/>
                              <w:rPr>
                                <w:rFonts w:ascii="Calibri" w:eastAsia="Calibri" w:hAnsi="Calibri" w:cs="Calibri"/>
                                <w:b/>
                                <w:bCs/>
                              </w:rPr>
                            </w:pPr>
                          </w:p>
                          <w:p w14:paraId="7CB13153" w14:textId="77777777" w:rsidR="009D1522" w:rsidRDefault="009D1522" w:rsidP="0042125B">
                            <w:pPr>
                              <w:ind w:left="567" w:right="321" w:hanging="425"/>
                              <w:rPr>
                                <w:rFonts w:ascii="Calibri"/>
                                <w:spacing w:val="-1"/>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34BE41A0" w14:textId="77777777" w:rsidR="009D1522" w:rsidRDefault="009D1522" w:rsidP="0042125B">
                            <w:pPr>
                              <w:ind w:left="567" w:right="321" w:hanging="425"/>
                              <w:rPr>
                                <w:rFonts w:ascii="Calibri"/>
                                <w:spacing w:val="-1"/>
                              </w:rPr>
                            </w:pPr>
                          </w:p>
                          <w:p w14:paraId="01E8765D" w14:textId="77777777" w:rsidR="009D1522" w:rsidRPr="001E236E" w:rsidRDefault="009D1522" w:rsidP="0042125B">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sidRPr="001E236E">
                              <w:rPr>
                                <w:rFonts w:ascii="Calibri"/>
                                <w:spacing w:val="-2"/>
                              </w:rPr>
                              <w:t>the</w:t>
                            </w:r>
                            <w:r w:rsidRPr="001E236E">
                              <w:rPr>
                                <w:rFonts w:ascii="Calibri"/>
                                <w:spacing w:val="1"/>
                              </w:rPr>
                              <w:t xml:space="preserve"> </w:t>
                            </w:r>
                            <w:r w:rsidRPr="001E236E">
                              <w:rPr>
                                <w:rFonts w:ascii="Calibri"/>
                                <w:spacing w:val="-1"/>
                              </w:rPr>
                              <w:t>updated report</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p>
                          <w:p w14:paraId="4E117C17" w14:textId="77777777" w:rsidR="009D1522" w:rsidRPr="001E236E" w:rsidRDefault="009D1522" w:rsidP="0042125B">
                            <w:pPr>
                              <w:spacing w:before="10"/>
                              <w:ind w:left="567" w:hanging="425"/>
                              <w:rPr>
                                <w:rFonts w:ascii="Calibri" w:eastAsia="Calibri" w:hAnsi="Calibri" w:cs="Calibri"/>
                                <w:b/>
                                <w:bCs/>
                                <w:sz w:val="21"/>
                                <w:szCs w:val="21"/>
                              </w:rPr>
                            </w:pPr>
                          </w:p>
                          <w:p w14:paraId="0FD261F1" w14:textId="77777777" w:rsidR="009D1522" w:rsidRPr="001E236E" w:rsidRDefault="009D1522" w:rsidP="0042125B">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 and</w:t>
                            </w:r>
                          </w:p>
                          <w:p w14:paraId="15040E08" w14:textId="77777777" w:rsidR="009D1522" w:rsidRPr="001E236E" w:rsidRDefault="009D1522" w:rsidP="0042125B">
                            <w:pPr>
                              <w:ind w:left="567" w:hanging="425"/>
                              <w:rPr>
                                <w:rFonts w:ascii="Calibri" w:eastAsia="Calibri" w:hAnsi="Calibri" w:cs="Calibri"/>
                                <w:b/>
                                <w:bCs/>
                              </w:rPr>
                            </w:pPr>
                          </w:p>
                          <w:p w14:paraId="579AF437" w14:textId="77777777" w:rsidR="009D1522" w:rsidRPr="001E236E" w:rsidRDefault="009D1522" w:rsidP="0042125B">
                            <w:pPr>
                              <w:numPr>
                                <w:ilvl w:val="0"/>
                                <w:numId w:val="3"/>
                              </w:numPr>
                              <w:spacing w:line="242" w:lineRule="auto"/>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instruct</w:t>
                            </w:r>
                            <w:r w:rsidRPr="001E236E">
                              <w:rPr>
                                <w:rFonts w:ascii="Calibri"/>
                                <w:spacing w:val="1"/>
                              </w:rPr>
                              <w:t xml:space="preserve"> </w:t>
                            </w:r>
                            <w:r w:rsidRPr="001E236E">
                              <w:rPr>
                                <w:rFonts w:ascii="Calibri"/>
                                <w:spacing w:val="-2"/>
                              </w:rPr>
                              <w:t>the</w:t>
                            </w:r>
                            <w:r w:rsidRPr="001E236E">
                              <w:rPr>
                                <w:rFonts w:ascii="Calibri"/>
                                <w:spacing w:val="1"/>
                              </w:rPr>
                              <w:t xml:space="preserve"> </w:t>
                            </w:r>
                            <w:r w:rsidRPr="001E236E">
                              <w:rPr>
                                <w:rFonts w:ascii="Calibri"/>
                                <w:spacing w:val="-1"/>
                              </w:rPr>
                              <w:t>Secretariat</w:t>
                            </w:r>
                            <w:r w:rsidRPr="001E236E">
                              <w:rPr>
                                <w:rFonts w:ascii="Calibri"/>
                                <w:spacing w:val="1"/>
                              </w:rPr>
                              <w:t xml:space="preserve"> </w:t>
                            </w:r>
                            <w:r w:rsidRPr="001E236E">
                              <w:rPr>
                                <w:rFonts w:ascii="Calibri"/>
                                <w:spacing w:val="-2"/>
                              </w:rPr>
                              <w:t>as</w:t>
                            </w:r>
                            <w:r w:rsidRPr="001E236E">
                              <w:rPr>
                                <w:rFonts w:ascii="Calibri"/>
                              </w:rPr>
                              <w:t xml:space="preserve"> </w:t>
                            </w:r>
                            <w:r w:rsidRPr="001E236E">
                              <w:rPr>
                                <w:rFonts w:ascii="Calibri"/>
                                <w:spacing w:val="-1"/>
                              </w:rPr>
                              <w:t>appropriate</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specific</w:t>
                            </w:r>
                            <w:r w:rsidRPr="001E236E">
                              <w:rPr>
                                <w:rFonts w:ascii="Calibri"/>
                                <w:spacing w:val="-2"/>
                              </w:rPr>
                              <w:t xml:space="preserve"> </w:t>
                            </w:r>
                            <w:r w:rsidRPr="001E236E">
                              <w:rPr>
                                <w:rFonts w:ascii="Calibri"/>
                                <w:spacing w:val="-1"/>
                              </w:rPr>
                              <w:t>measures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1"/>
                              </w:rPr>
                              <w:t xml:space="preserve"> </w:t>
                            </w:r>
                            <w:r w:rsidRPr="001E236E">
                              <w:rPr>
                                <w:rFonts w:ascii="Calibri"/>
                                <w:spacing w:val="-1"/>
                              </w:rPr>
                              <w:t>taken.</w:t>
                            </w:r>
                          </w:p>
                          <w:p w14:paraId="6E97BB5E" w14:textId="77777777" w:rsidR="009D1522" w:rsidRDefault="009D1522" w:rsidP="0042125B">
                            <w:pPr>
                              <w:ind w:left="567" w:right="321" w:hanging="425"/>
                              <w:rPr>
                                <w:rFonts w:ascii="Calibri" w:eastAsia="Calibri" w:hAnsi="Calibri" w:cs="Calibri"/>
                              </w:rPr>
                            </w:pPr>
                          </w:p>
                          <w:p w14:paraId="4DFBF9BD" w14:textId="3F5B0948" w:rsidR="009D1522" w:rsidRDefault="009D1522" w:rsidP="0042125B">
                            <w:pPr>
                              <w:ind w:left="567" w:right="321" w:hanging="425"/>
                              <w:rPr>
                                <w:rFonts w:ascii="Calibri" w:eastAsia="Calibri" w:hAnsi="Calibri" w:cs="Calibri"/>
                                <w:b/>
                                <w:bCs/>
                              </w:rPr>
                            </w:pPr>
                          </w:p>
                        </w:txbxContent>
                      </wps:txbx>
                      <wps:bodyPr rot="0" vert="horz" wrap="square" lIns="0" tIns="0" rIns="0" bIns="0" anchor="t" anchorCtr="0" upright="1">
                        <a:noAutofit/>
                      </wps:bodyPr>
                    </wps:wsp>
                  </a:graphicData>
                </a:graphic>
              </wp:inline>
            </w:drawing>
          </mc:Choice>
          <mc:Fallback>
            <w:pict>
              <v:shapetype w14:anchorId="1C2C157D" id="_x0000_t202" coordsize="21600,21600" o:spt="202" path="m,l,21600r21600,l21600,xe">
                <v:stroke joinstyle="miter"/>
                <v:path gradientshapeok="t" o:connecttype="rect"/>
              </v:shapetype>
              <v:shape id="Text Box 403" o:spid="_x0000_s1026" type="#_x0000_t202" style="width:451.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" filled="f">
                <v:textbox inset="0,0,0,0">
                  <w:txbxContent>
                    <w:p w14:paraId="581DD0BE" w14:textId="77777777" w:rsidR="009D1522" w:rsidRDefault="009D1522" w:rsidP="0042125B">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ADDDE98" w14:textId="77777777" w:rsidR="009D1522" w:rsidRDefault="009D1522" w:rsidP="0042125B">
                      <w:pPr>
                        <w:ind w:right="321"/>
                        <w:rPr>
                          <w:rFonts w:ascii="Calibri" w:eastAsia="Calibri" w:hAnsi="Calibri" w:cs="Calibri"/>
                          <w:b/>
                          <w:bCs/>
                        </w:rPr>
                      </w:pPr>
                    </w:p>
                    <w:p w14:paraId="7CB13153" w14:textId="77777777" w:rsidR="009D1522" w:rsidRDefault="009D1522" w:rsidP="0042125B">
                      <w:pPr>
                        <w:ind w:left="567" w:right="321" w:hanging="425"/>
                        <w:rPr>
                          <w:rFonts w:ascii="Calibri"/>
                          <w:spacing w:val="-1"/>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34BE41A0" w14:textId="77777777" w:rsidR="009D1522" w:rsidRDefault="009D1522" w:rsidP="0042125B">
                      <w:pPr>
                        <w:ind w:left="567" w:right="321" w:hanging="425"/>
                        <w:rPr>
                          <w:rFonts w:ascii="Calibri"/>
                          <w:spacing w:val="-1"/>
                        </w:rPr>
                      </w:pPr>
                    </w:p>
                    <w:p w14:paraId="01E8765D" w14:textId="77777777" w:rsidR="009D1522" w:rsidRPr="001E236E" w:rsidRDefault="009D1522" w:rsidP="0042125B">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sidRPr="001E236E">
                        <w:rPr>
                          <w:rFonts w:ascii="Calibri"/>
                          <w:spacing w:val="-2"/>
                        </w:rPr>
                        <w:t>the</w:t>
                      </w:r>
                      <w:r w:rsidRPr="001E236E">
                        <w:rPr>
                          <w:rFonts w:ascii="Calibri"/>
                          <w:spacing w:val="1"/>
                        </w:rPr>
                        <w:t xml:space="preserve"> </w:t>
                      </w:r>
                      <w:r w:rsidRPr="001E236E">
                        <w:rPr>
                          <w:rFonts w:ascii="Calibri"/>
                          <w:spacing w:val="-1"/>
                        </w:rPr>
                        <w:t>updated report</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p>
                    <w:p w14:paraId="4E117C17" w14:textId="77777777" w:rsidR="009D1522" w:rsidRPr="001E236E" w:rsidRDefault="009D1522" w:rsidP="0042125B">
                      <w:pPr>
                        <w:spacing w:before="10"/>
                        <w:ind w:left="567" w:hanging="425"/>
                        <w:rPr>
                          <w:rFonts w:ascii="Calibri" w:eastAsia="Calibri" w:hAnsi="Calibri" w:cs="Calibri"/>
                          <w:b/>
                          <w:bCs/>
                          <w:sz w:val="21"/>
                          <w:szCs w:val="21"/>
                        </w:rPr>
                      </w:pPr>
                    </w:p>
                    <w:p w14:paraId="0FD261F1" w14:textId="77777777" w:rsidR="009D1522" w:rsidRPr="001E236E" w:rsidRDefault="009D1522" w:rsidP="0042125B">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 and</w:t>
                      </w:r>
                    </w:p>
                    <w:p w14:paraId="15040E08" w14:textId="77777777" w:rsidR="009D1522" w:rsidRPr="001E236E" w:rsidRDefault="009D1522" w:rsidP="0042125B">
                      <w:pPr>
                        <w:ind w:left="567" w:hanging="425"/>
                        <w:rPr>
                          <w:rFonts w:ascii="Calibri" w:eastAsia="Calibri" w:hAnsi="Calibri" w:cs="Calibri"/>
                          <w:b/>
                          <w:bCs/>
                        </w:rPr>
                      </w:pPr>
                    </w:p>
                    <w:p w14:paraId="579AF437" w14:textId="77777777" w:rsidR="009D1522" w:rsidRPr="001E236E" w:rsidRDefault="009D1522" w:rsidP="0042125B">
                      <w:pPr>
                        <w:numPr>
                          <w:ilvl w:val="0"/>
                          <w:numId w:val="3"/>
                        </w:numPr>
                        <w:spacing w:line="242" w:lineRule="auto"/>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instruct</w:t>
                      </w:r>
                      <w:r w:rsidRPr="001E236E">
                        <w:rPr>
                          <w:rFonts w:ascii="Calibri"/>
                          <w:spacing w:val="1"/>
                        </w:rPr>
                        <w:t xml:space="preserve"> </w:t>
                      </w:r>
                      <w:r w:rsidRPr="001E236E">
                        <w:rPr>
                          <w:rFonts w:ascii="Calibri"/>
                          <w:spacing w:val="-2"/>
                        </w:rPr>
                        <w:t>the</w:t>
                      </w:r>
                      <w:r w:rsidRPr="001E236E">
                        <w:rPr>
                          <w:rFonts w:ascii="Calibri"/>
                          <w:spacing w:val="1"/>
                        </w:rPr>
                        <w:t xml:space="preserve"> </w:t>
                      </w:r>
                      <w:r w:rsidRPr="001E236E">
                        <w:rPr>
                          <w:rFonts w:ascii="Calibri"/>
                          <w:spacing w:val="-1"/>
                        </w:rPr>
                        <w:t>Secretariat</w:t>
                      </w:r>
                      <w:r w:rsidRPr="001E236E">
                        <w:rPr>
                          <w:rFonts w:ascii="Calibri"/>
                          <w:spacing w:val="1"/>
                        </w:rPr>
                        <w:t xml:space="preserve"> </w:t>
                      </w:r>
                      <w:r w:rsidRPr="001E236E">
                        <w:rPr>
                          <w:rFonts w:ascii="Calibri"/>
                          <w:spacing w:val="-2"/>
                        </w:rPr>
                        <w:t>as</w:t>
                      </w:r>
                      <w:r w:rsidRPr="001E236E">
                        <w:rPr>
                          <w:rFonts w:ascii="Calibri"/>
                        </w:rPr>
                        <w:t xml:space="preserve"> </w:t>
                      </w:r>
                      <w:r w:rsidRPr="001E236E">
                        <w:rPr>
                          <w:rFonts w:ascii="Calibri"/>
                          <w:spacing w:val="-1"/>
                        </w:rPr>
                        <w:t>appropriate</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specific</w:t>
                      </w:r>
                      <w:r w:rsidRPr="001E236E">
                        <w:rPr>
                          <w:rFonts w:ascii="Calibri"/>
                          <w:spacing w:val="-2"/>
                        </w:rPr>
                        <w:t xml:space="preserve"> </w:t>
                      </w:r>
                      <w:r w:rsidRPr="001E236E">
                        <w:rPr>
                          <w:rFonts w:ascii="Calibri"/>
                          <w:spacing w:val="-1"/>
                        </w:rPr>
                        <w:t>measures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1"/>
                        </w:rPr>
                        <w:t xml:space="preserve"> </w:t>
                      </w:r>
                      <w:r w:rsidRPr="001E236E">
                        <w:rPr>
                          <w:rFonts w:ascii="Calibri"/>
                          <w:spacing w:val="-1"/>
                        </w:rPr>
                        <w:t>taken.</w:t>
                      </w:r>
                    </w:p>
                    <w:p w14:paraId="6E97BB5E" w14:textId="77777777" w:rsidR="009D1522" w:rsidRDefault="009D1522" w:rsidP="0042125B">
                      <w:pPr>
                        <w:ind w:left="567" w:right="321" w:hanging="425"/>
                        <w:rPr>
                          <w:rFonts w:ascii="Calibri" w:eastAsia="Calibri" w:hAnsi="Calibri" w:cs="Calibri"/>
                        </w:rPr>
                      </w:pPr>
                    </w:p>
                    <w:p w14:paraId="4DFBF9BD" w14:textId="3F5B0948" w:rsidR="009D1522" w:rsidRDefault="009D1522" w:rsidP="0042125B">
                      <w:pPr>
                        <w:ind w:left="567" w:right="321" w:hanging="425"/>
                        <w:rPr>
                          <w:rFonts w:ascii="Calibri" w:eastAsia="Calibri" w:hAnsi="Calibri" w:cs="Calibri"/>
                          <w:b/>
                          <w:bCs/>
                        </w:rPr>
                      </w:pPr>
                    </w:p>
                  </w:txbxContent>
                </v:textbox>
                <w10:anchorlock/>
              </v:shape>
            </w:pict>
          </mc:Fallback>
        </mc:AlternateContent>
      </w:r>
    </w:p>
    <w:p w14:paraId="188097AE" w14:textId="77777777" w:rsidR="00AF1282" w:rsidRDefault="00AF1282" w:rsidP="00FE1844">
      <w:pPr>
        <w:pStyle w:val="Heading2"/>
        <w:widowControl/>
        <w:ind w:left="0"/>
        <w:rPr>
          <w:rFonts w:asciiTheme="minorHAnsi" w:hAnsiTheme="minorHAnsi" w:cstheme="minorHAnsi"/>
        </w:rPr>
      </w:pPr>
    </w:p>
    <w:p w14:paraId="3BBDF74E" w14:textId="77777777" w:rsidR="00AF1282" w:rsidRPr="00473533" w:rsidRDefault="00AF1282" w:rsidP="00FE1844">
      <w:pPr>
        <w:pStyle w:val="Heading2"/>
        <w:widowControl/>
        <w:ind w:left="0"/>
        <w:rPr>
          <w:rFonts w:asciiTheme="minorHAnsi" w:hAnsiTheme="minorHAnsi" w:cstheme="minorHAnsi"/>
        </w:rPr>
      </w:pPr>
    </w:p>
    <w:p w14:paraId="6C0E6219" w14:textId="77777777" w:rsidR="00A71A14" w:rsidRPr="008D69D1" w:rsidRDefault="00A71A14" w:rsidP="00A71A14">
      <w:pPr>
        <w:pStyle w:val="Heading2"/>
        <w:widowControl/>
        <w:ind w:left="0"/>
        <w:rPr>
          <w:b w:val="0"/>
          <w:bCs w:val="0"/>
        </w:rPr>
      </w:pPr>
      <w:r>
        <w:t>Reporting period</w:t>
      </w:r>
    </w:p>
    <w:p w14:paraId="7ED6553C" w14:textId="77777777" w:rsidR="00A71A14" w:rsidRPr="008D69D1" w:rsidRDefault="00A71A14" w:rsidP="00A71A14">
      <w:pPr>
        <w:widowControl/>
        <w:rPr>
          <w:rFonts w:ascii="Calibri" w:eastAsia="Calibri" w:hAnsi="Calibri" w:cs="Calibri"/>
          <w:b/>
          <w:bCs/>
          <w:sz w:val="20"/>
          <w:szCs w:val="20"/>
        </w:rPr>
      </w:pPr>
    </w:p>
    <w:p w14:paraId="73AB160A" w14:textId="2C066ECB" w:rsidR="00A71A14" w:rsidRDefault="00A71A14" w:rsidP="00B4191C">
      <w:pPr>
        <w:pStyle w:val="BodyText"/>
        <w:widowControl/>
        <w:ind w:left="425" w:hanging="425"/>
      </w:pPr>
      <w:r>
        <w:t>1.</w:t>
      </w:r>
      <w:r>
        <w:tab/>
      </w:r>
      <w:r w:rsidRPr="008D69D1">
        <w:t>Th</w:t>
      </w:r>
      <w:r>
        <w:t xml:space="preserve">e present report </w:t>
      </w:r>
      <w:r w:rsidRPr="008D69D1">
        <w:t xml:space="preserve">fulfils the requirements determined by the </w:t>
      </w:r>
      <w:r>
        <w:t>35</w:t>
      </w:r>
      <w:r w:rsidRPr="00642336">
        <w:t>th</w:t>
      </w:r>
      <w:r>
        <w:t xml:space="preserve"> </w:t>
      </w:r>
      <w:r w:rsidRPr="008D69D1">
        <w:t>meeting of the Sta</w:t>
      </w:r>
      <w:r>
        <w:t>nding Committee (SC35) through D</w:t>
      </w:r>
      <w:r w:rsidRPr="008D69D1">
        <w:t>ecision SC35-28</w:t>
      </w:r>
      <w:r>
        <w:t xml:space="preserve">, in which “The Committee agreed that </w:t>
      </w:r>
      <w:r w:rsidRPr="008D69D1">
        <w:t>the reporting on the status of Ramsar Sites should be an agenda item for every Standing Committee meeting</w:t>
      </w:r>
      <w:r>
        <w:t>.</w:t>
      </w:r>
      <w:r w:rsidRPr="008D69D1">
        <w:t>”</w:t>
      </w:r>
    </w:p>
    <w:p w14:paraId="0DD5252F" w14:textId="77777777" w:rsidR="00B4191C" w:rsidRPr="00B4191C" w:rsidRDefault="00B4191C" w:rsidP="00B4191C">
      <w:pPr>
        <w:pStyle w:val="BodyText"/>
        <w:widowControl/>
        <w:ind w:left="425" w:hanging="425"/>
      </w:pPr>
    </w:p>
    <w:p w14:paraId="057960EB" w14:textId="41F8D88B" w:rsidR="00A71A14" w:rsidRPr="008D69D1" w:rsidRDefault="00A71A14" w:rsidP="00752859">
      <w:pPr>
        <w:pStyle w:val="BodyText"/>
        <w:widowControl/>
        <w:ind w:left="425" w:hanging="425"/>
      </w:pPr>
      <w:r>
        <w:t>2.</w:t>
      </w:r>
      <w:r>
        <w:tab/>
      </w:r>
      <w:r w:rsidRPr="008D69D1">
        <w:t xml:space="preserve">It provides an update on the status of </w:t>
      </w:r>
      <w:r w:rsidR="00BF63DB">
        <w:t>Wetlands of International Importance (“</w:t>
      </w:r>
      <w:r w:rsidRPr="008D69D1">
        <w:t>Ramsar Sites</w:t>
      </w:r>
      <w:r w:rsidR="00BF63DB">
        <w:t>”)</w:t>
      </w:r>
      <w:r w:rsidR="008629E0">
        <w:t xml:space="preserve"> based</w:t>
      </w:r>
      <w:r w:rsidRPr="008D69D1">
        <w:t xml:space="preserve"> </w:t>
      </w:r>
      <w:r w:rsidR="00A908DB">
        <w:t xml:space="preserve">on </w:t>
      </w:r>
      <w:r w:rsidR="0037191E">
        <w:t xml:space="preserve">information </w:t>
      </w:r>
      <w:r w:rsidR="000D2A31">
        <w:t xml:space="preserve">received by the Secretariat in </w:t>
      </w:r>
      <w:r w:rsidR="00A908DB">
        <w:t xml:space="preserve">the reporting period </w:t>
      </w:r>
      <w:r w:rsidR="008A790C">
        <w:t>from 1 July 2022 to 17 April 2023</w:t>
      </w:r>
      <w:r w:rsidR="008629E0">
        <w:t>.</w:t>
      </w:r>
      <w:r w:rsidR="00BB278D">
        <w:t xml:space="preserve"> </w:t>
      </w:r>
      <w:r w:rsidR="004A04C2" w:rsidRPr="00DF76D4">
        <w:rPr>
          <w:rFonts w:asciiTheme="minorHAnsi" w:hAnsiTheme="minorHAnsi" w:cstheme="minorHAnsi"/>
        </w:rPr>
        <w:t xml:space="preserve">It lists changes and additions to the most recent update that was submitted to </w:t>
      </w:r>
      <w:r w:rsidR="004A04C2" w:rsidRPr="002011DA">
        <w:rPr>
          <w:rFonts w:asciiTheme="minorHAnsi" w:hAnsiTheme="minorHAnsi" w:cstheme="minorHAnsi"/>
        </w:rPr>
        <w:t>COP1</w:t>
      </w:r>
      <w:r w:rsidR="006E084B" w:rsidRPr="002011DA">
        <w:rPr>
          <w:rFonts w:asciiTheme="minorHAnsi" w:hAnsiTheme="minorHAnsi" w:cstheme="minorHAnsi"/>
        </w:rPr>
        <w:t>4</w:t>
      </w:r>
      <w:r w:rsidR="004A04C2" w:rsidRPr="002011DA">
        <w:rPr>
          <w:rFonts w:asciiTheme="minorHAnsi" w:hAnsiTheme="minorHAnsi" w:cstheme="minorHAnsi"/>
        </w:rPr>
        <w:t xml:space="preserve"> (</w:t>
      </w:r>
      <w:r w:rsidR="00BF63DB">
        <w:rPr>
          <w:rFonts w:asciiTheme="minorHAnsi" w:hAnsiTheme="minorHAnsi" w:cstheme="minorHAnsi"/>
        </w:rPr>
        <w:t>document</w:t>
      </w:r>
      <w:r w:rsidR="00BF63DB" w:rsidRPr="002011DA">
        <w:rPr>
          <w:rFonts w:asciiTheme="minorHAnsi" w:hAnsiTheme="minorHAnsi" w:cstheme="minorHAnsi"/>
        </w:rPr>
        <w:t xml:space="preserve"> </w:t>
      </w:r>
      <w:r w:rsidR="004A04C2" w:rsidRPr="002011DA">
        <w:rPr>
          <w:rFonts w:asciiTheme="minorHAnsi" w:hAnsiTheme="minorHAnsi" w:cstheme="minorHAnsi"/>
        </w:rPr>
        <w:t>COP1</w:t>
      </w:r>
      <w:r w:rsidR="006E084B" w:rsidRPr="002011DA">
        <w:rPr>
          <w:rFonts w:asciiTheme="minorHAnsi" w:hAnsiTheme="minorHAnsi" w:cstheme="minorHAnsi"/>
        </w:rPr>
        <w:t>4</w:t>
      </w:r>
      <w:r w:rsidR="004A04C2" w:rsidRPr="002011DA">
        <w:rPr>
          <w:rFonts w:asciiTheme="minorHAnsi" w:hAnsiTheme="minorHAnsi" w:cstheme="minorHAnsi"/>
        </w:rPr>
        <w:t xml:space="preserve"> Doc.1</w:t>
      </w:r>
      <w:r w:rsidR="002011DA" w:rsidRPr="002011DA">
        <w:rPr>
          <w:rFonts w:asciiTheme="minorHAnsi" w:hAnsiTheme="minorHAnsi" w:cstheme="minorHAnsi"/>
        </w:rPr>
        <w:t>0 Rev</w:t>
      </w:r>
      <w:r w:rsidR="00BF63DB">
        <w:rPr>
          <w:rFonts w:asciiTheme="minorHAnsi" w:hAnsiTheme="minorHAnsi" w:cstheme="minorHAnsi"/>
        </w:rPr>
        <w:t>.</w:t>
      </w:r>
      <w:r w:rsidR="002011DA" w:rsidRPr="002011DA">
        <w:rPr>
          <w:rFonts w:asciiTheme="minorHAnsi" w:hAnsiTheme="minorHAnsi" w:cstheme="minorHAnsi"/>
        </w:rPr>
        <w:t>1</w:t>
      </w:r>
      <w:r w:rsidR="004A04C2" w:rsidRPr="002011DA">
        <w:rPr>
          <w:rFonts w:asciiTheme="minorHAnsi" w:hAnsiTheme="minorHAnsi" w:cstheme="minorHAnsi"/>
        </w:rPr>
        <w:t>)</w:t>
      </w:r>
      <w:r w:rsidR="004A04C2" w:rsidRPr="00DF76D4">
        <w:rPr>
          <w:rFonts w:asciiTheme="minorHAnsi" w:hAnsiTheme="minorHAnsi" w:cstheme="minorHAnsi"/>
        </w:rPr>
        <w:t xml:space="preserve"> as the </w:t>
      </w:r>
      <w:r w:rsidR="004A04C2" w:rsidRPr="00BF63DB">
        <w:rPr>
          <w:rFonts w:asciiTheme="minorHAnsi" w:hAnsiTheme="minorHAnsi" w:cstheme="minorHAnsi"/>
          <w:i/>
        </w:rPr>
        <w:t>Report of the Secretary General pursuant to Article 8.2 concerning the List of Wetlands of International Importance</w:t>
      </w:r>
      <w:r w:rsidR="004A04C2">
        <w:rPr>
          <w:rFonts w:asciiTheme="minorHAnsi" w:hAnsiTheme="minorHAnsi" w:cstheme="minorHAnsi"/>
        </w:rPr>
        <w:t>.</w:t>
      </w:r>
      <w:r w:rsidR="008A790C">
        <w:t xml:space="preserve"> </w:t>
      </w:r>
    </w:p>
    <w:p w14:paraId="047924C1" w14:textId="77777777" w:rsidR="007503D4" w:rsidRPr="00473533" w:rsidRDefault="007503D4" w:rsidP="007503D4">
      <w:pPr>
        <w:pStyle w:val="Heading2"/>
        <w:widowControl/>
        <w:ind w:left="426" w:hanging="426"/>
        <w:rPr>
          <w:rFonts w:asciiTheme="minorHAnsi" w:hAnsiTheme="minorHAnsi" w:cstheme="minorHAnsi"/>
          <w:b w:val="0"/>
        </w:rPr>
      </w:pPr>
    </w:p>
    <w:p w14:paraId="64CAF148" w14:textId="77777777" w:rsidR="00135D8B" w:rsidRPr="0048368F" w:rsidRDefault="00135D8B" w:rsidP="00135D8B">
      <w:pPr>
        <w:widowControl/>
        <w:rPr>
          <w:rFonts w:ascii="Calibri" w:eastAsia="Calibri" w:hAnsi="Calibri" w:cs="Calibri"/>
          <w:b/>
        </w:rPr>
      </w:pPr>
      <w:r w:rsidRPr="0048368F">
        <w:rPr>
          <w:rFonts w:ascii="Calibri"/>
          <w:b/>
        </w:rPr>
        <w:t xml:space="preserve">Newly designated </w:t>
      </w:r>
      <w:r w:rsidRPr="00AA53A2">
        <w:rPr>
          <w:rFonts w:ascii="Calibri"/>
          <w:b/>
        </w:rPr>
        <w:t>Wetlands of International Importance</w:t>
      </w:r>
    </w:p>
    <w:p w14:paraId="58973CFC" w14:textId="77777777" w:rsidR="00135D8B" w:rsidRPr="00D26D25" w:rsidRDefault="00135D8B" w:rsidP="00135D8B">
      <w:pPr>
        <w:widowControl/>
        <w:rPr>
          <w:rFonts w:ascii="Calibri" w:eastAsia="Calibri" w:hAnsi="Calibri" w:cs="Calibri"/>
        </w:rPr>
      </w:pPr>
    </w:p>
    <w:p w14:paraId="6B68B006" w14:textId="2FCCF713" w:rsidR="00147DE8" w:rsidRPr="00473533" w:rsidRDefault="00135D8B" w:rsidP="00752859">
      <w:pPr>
        <w:pStyle w:val="BodyText"/>
        <w:widowControl/>
        <w:ind w:left="425" w:hanging="425"/>
        <w:rPr>
          <w:rFonts w:asciiTheme="minorHAnsi" w:hAnsiTheme="minorHAnsi" w:cstheme="minorHAnsi"/>
        </w:rPr>
      </w:pPr>
      <w:r>
        <w:t>3.</w:t>
      </w:r>
      <w:r>
        <w:tab/>
      </w:r>
      <w:r w:rsidR="00147DE8" w:rsidRPr="00473533">
        <w:rPr>
          <w:rFonts w:asciiTheme="minorHAnsi" w:hAnsiTheme="minorHAnsi" w:cstheme="minorHAnsi"/>
        </w:rPr>
        <w:t xml:space="preserve">As of </w:t>
      </w:r>
      <w:r w:rsidR="00147DE8">
        <w:rPr>
          <w:rFonts w:asciiTheme="minorHAnsi" w:hAnsiTheme="minorHAnsi" w:cstheme="minorHAnsi"/>
        </w:rPr>
        <w:t>17 April 2023</w:t>
      </w:r>
      <w:r w:rsidR="00147DE8" w:rsidRPr="00473533">
        <w:rPr>
          <w:rFonts w:asciiTheme="minorHAnsi" w:hAnsiTheme="minorHAnsi" w:cstheme="minorHAnsi"/>
        </w:rPr>
        <w:t>, there were 2,</w:t>
      </w:r>
      <w:r w:rsidR="00147DE8">
        <w:rPr>
          <w:rFonts w:asciiTheme="minorHAnsi" w:hAnsiTheme="minorHAnsi" w:cstheme="minorHAnsi"/>
        </w:rPr>
        <w:t>492</w:t>
      </w:r>
      <w:r w:rsidR="00147DE8" w:rsidRPr="00473533">
        <w:rPr>
          <w:rFonts w:asciiTheme="minorHAnsi" w:hAnsiTheme="minorHAnsi" w:cstheme="minorHAnsi"/>
        </w:rPr>
        <w:t xml:space="preserve"> Ramsar Sites</w:t>
      </w:r>
      <w:r w:rsidR="000C3BF7">
        <w:rPr>
          <w:rFonts w:asciiTheme="minorHAnsi" w:hAnsiTheme="minorHAnsi" w:cstheme="minorHAnsi"/>
        </w:rPr>
        <w:t>,</w:t>
      </w:r>
      <w:r w:rsidR="00147DE8" w:rsidRPr="00473533">
        <w:rPr>
          <w:rFonts w:asciiTheme="minorHAnsi" w:hAnsiTheme="minorHAnsi" w:cstheme="minorHAnsi"/>
        </w:rPr>
        <w:t xml:space="preserve"> together covering</w:t>
      </w:r>
      <w:r w:rsidR="006D06E1">
        <w:rPr>
          <w:rFonts w:asciiTheme="minorHAnsi" w:hAnsiTheme="minorHAnsi" w:cstheme="minorHAnsi"/>
        </w:rPr>
        <w:t xml:space="preserve"> </w:t>
      </w:r>
      <w:r w:rsidR="00147DE8" w:rsidRPr="00B76E4D">
        <w:rPr>
          <w:rFonts w:asciiTheme="minorHAnsi" w:hAnsiTheme="minorHAnsi" w:cstheme="minorHAnsi"/>
        </w:rPr>
        <w:t>256,637,813</w:t>
      </w:r>
      <w:r w:rsidR="00147DE8" w:rsidRPr="00473533">
        <w:rPr>
          <w:rFonts w:asciiTheme="minorHAnsi" w:hAnsiTheme="minorHAnsi" w:cstheme="minorHAnsi"/>
        </w:rPr>
        <w:t xml:space="preserve"> hectares (ha).</w:t>
      </w:r>
    </w:p>
    <w:p w14:paraId="3D0B639E" w14:textId="2A35C00E" w:rsidR="00135D8B" w:rsidRPr="008D69D1" w:rsidRDefault="00135D8B" w:rsidP="00135D8B">
      <w:pPr>
        <w:pStyle w:val="BodyText"/>
        <w:widowControl/>
        <w:tabs>
          <w:tab w:val="left" w:pos="706"/>
        </w:tabs>
        <w:ind w:left="425" w:hanging="425"/>
      </w:pPr>
    </w:p>
    <w:p w14:paraId="4EC679CA" w14:textId="2917DF12" w:rsidR="00E5736A" w:rsidRPr="00473533" w:rsidRDefault="00135D8B" w:rsidP="00752859">
      <w:pPr>
        <w:pStyle w:val="BodyText"/>
        <w:widowControl/>
        <w:ind w:left="425" w:hanging="425"/>
        <w:rPr>
          <w:rFonts w:asciiTheme="minorHAnsi" w:hAnsiTheme="minorHAnsi" w:cstheme="minorHAnsi"/>
        </w:rPr>
      </w:pPr>
      <w:r>
        <w:t>4.</w:t>
      </w:r>
      <w:r>
        <w:tab/>
      </w:r>
      <w:r w:rsidR="00E5736A" w:rsidRPr="00473533">
        <w:rPr>
          <w:rFonts w:asciiTheme="minorHAnsi" w:hAnsiTheme="minorHAnsi" w:cstheme="minorHAnsi"/>
        </w:rPr>
        <w:t xml:space="preserve">During the reporting period, </w:t>
      </w:r>
      <w:r w:rsidR="00E5736A">
        <w:rPr>
          <w:rFonts w:asciiTheme="minorHAnsi" w:hAnsiTheme="minorHAnsi" w:cstheme="minorHAnsi"/>
        </w:rPr>
        <w:t>53</w:t>
      </w:r>
      <w:r w:rsidR="00E5736A" w:rsidRPr="00473533">
        <w:rPr>
          <w:rFonts w:asciiTheme="minorHAnsi" w:hAnsiTheme="minorHAnsi" w:cstheme="minorHAnsi"/>
        </w:rPr>
        <w:t xml:space="preserve"> new Ramsar Sites, covering a total of </w:t>
      </w:r>
      <w:r w:rsidR="00E5736A" w:rsidRPr="00B76E4D">
        <w:rPr>
          <w:rFonts w:asciiTheme="minorHAnsi" w:hAnsiTheme="minorHAnsi" w:cstheme="minorHAnsi"/>
        </w:rPr>
        <w:t>1,828,04</w:t>
      </w:r>
      <w:r w:rsidR="00E5736A">
        <w:rPr>
          <w:rFonts w:asciiTheme="minorHAnsi" w:hAnsiTheme="minorHAnsi" w:cstheme="minorHAnsi"/>
        </w:rPr>
        <w:t>6</w:t>
      </w:r>
      <w:r w:rsidR="00E5736A" w:rsidRPr="00473533">
        <w:rPr>
          <w:rFonts w:asciiTheme="minorHAnsi" w:hAnsiTheme="minorHAnsi" w:cstheme="minorHAnsi"/>
        </w:rPr>
        <w:t xml:space="preserve"> ha, were added to the List. </w:t>
      </w:r>
      <w:r w:rsidR="00E5736A" w:rsidRPr="00473533">
        <w:rPr>
          <w:rFonts w:asciiTheme="minorHAnsi" w:hAnsiTheme="minorHAnsi" w:cstheme="minorHAnsi"/>
          <w:b/>
        </w:rPr>
        <w:t>Annex 1</w:t>
      </w:r>
      <w:r w:rsidR="00E5736A" w:rsidRPr="00473533">
        <w:rPr>
          <w:rFonts w:asciiTheme="minorHAnsi" w:hAnsiTheme="minorHAnsi" w:cstheme="minorHAnsi"/>
        </w:rPr>
        <w:t xml:space="preserve"> of the present report provides a list of the Sites. The </w:t>
      </w:r>
      <w:r w:rsidR="000C3BF7">
        <w:rPr>
          <w:rFonts w:asciiTheme="minorHAnsi" w:hAnsiTheme="minorHAnsi" w:cstheme="minorHAnsi"/>
        </w:rPr>
        <w:t>increases</w:t>
      </w:r>
      <w:r w:rsidR="000C3BF7" w:rsidRPr="00473533">
        <w:rPr>
          <w:rFonts w:asciiTheme="minorHAnsi" w:hAnsiTheme="minorHAnsi" w:cstheme="minorHAnsi"/>
        </w:rPr>
        <w:t xml:space="preserve"> </w:t>
      </w:r>
      <w:r w:rsidR="00E5736A" w:rsidRPr="00473533">
        <w:rPr>
          <w:rFonts w:asciiTheme="minorHAnsi" w:hAnsiTheme="minorHAnsi" w:cstheme="minorHAnsi"/>
        </w:rPr>
        <w:t xml:space="preserve">in the number and area of Ramsar Sites since the beginning of the Convention in 1974 </w:t>
      </w:r>
      <w:r w:rsidR="000C3BF7">
        <w:rPr>
          <w:rFonts w:asciiTheme="minorHAnsi" w:hAnsiTheme="minorHAnsi" w:cstheme="minorHAnsi"/>
        </w:rPr>
        <w:t xml:space="preserve">are </w:t>
      </w:r>
      <w:r w:rsidR="00E5736A" w:rsidRPr="00473533">
        <w:rPr>
          <w:rFonts w:asciiTheme="minorHAnsi" w:hAnsiTheme="minorHAnsi" w:cstheme="minorHAnsi"/>
        </w:rPr>
        <w:t>shown in Figure 1 and Figure 2 respectively.</w:t>
      </w:r>
    </w:p>
    <w:p w14:paraId="11AD5B8D" w14:textId="77777777" w:rsidR="0008097D" w:rsidRDefault="0008097D" w:rsidP="00135D8B">
      <w:pPr>
        <w:pStyle w:val="ListParagraph"/>
        <w:widowControl/>
        <w:rPr>
          <w:highlight w:val="yellow"/>
        </w:rPr>
      </w:pPr>
    </w:p>
    <w:p w14:paraId="5CB9A370" w14:textId="34D2C1D0" w:rsidR="000632D3" w:rsidRPr="00473533" w:rsidRDefault="000632D3" w:rsidP="000632D3">
      <w:pPr>
        <w:pStyle w:val="ListParagraph"/>
        <w:keepNext/>
        <w:rPr>
          <w:rFonts w:cstheme="minorHAnsi"/>
          <w:i/>
        </w:rPr>
      </w:pPr>
      <w:r w:rsidRPr="00473533">
        <w:rPr>
          <w:rFonts w:cstheme="minorHAnsi"/>
          <w:i/>
        </w:rPr>
        <w:lastRenderedPageBreak/>
        <w:t>Figure 1 Cumulative number of Wetlands of International Importance, 1974–202</w:t>
      </w:r>
      <w:r w:rsidR="006C4561">
        <w:rPr>
          <w:rFonts w:cstheme="minorHAnsi"/>
          <w:i/>
        </w:rPr>
        <w:t>3</w:t>
      </w:r>
    </w:p>
    <w:p w14:paraId="56673AEA" w14:textId="196E630C" w:rsidR="000632D3" w:rsidRPr="00473533" w:rsidRDefault="006058A3" w:rsidP="179816E5">
      <w:pPr>
        <w:pStyle w:val="ListParagraph"/>
      </w:pPr>
      <w:r>
        <w:rPr>
          <w:noProof/>
          <w:color w:val="2B579A"/>
          <w:shd w:val="clear" w:color="auto" w:fill="E6E6E6"/>
          <w:lang w:val="en-GB" w:eastAsia="en-GB"/>
        </w:rPr>
        <w:drawing>
          <wp:inline distT="0" distB="0" distL="0" distR="0" wp14:anchorId="3ADA8034" wp14:editId="4ECBB9A8">
            <wp:extent cx="4902200" cy="2895600"/>
            <wp:effectExtent l="0" t="0" r="12700" b="0"/>
            <wp:docPr id="1" name="Chart 1">
              <a:extLst xmlns:a="http://schemas.openxmlformats.org/drawingml/2006/main">
                <a:ext uri="{FF2B5EF4-FFF2-40B4-BE49-F238E27FC236}">
                  <a16:creationId xmlns:a16="http://schemas.microsoft.com/office/drawing/2014/main" id="{5CE815C2-5EA6-4E4A-B0DA-AF48B7A92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4C1A11" w14:textId="18FB7616" w:rsidR="000632D3" w:rsidRDefault="000632D3" w:rsidP="000632D3">
      <w:pPr>
        <w:pStyle w:val="ListParagraph"/>
        <w:rPr>
          <w:rFonts w:cstheme="minorHAnsi"/>
        </w:rPr>
      </w:pPr>
    </w:p>
    <w:p w14:paraId="01EDE783" w14:textId="77777777" w:rsidR="002B0D50" w:rsidRPr="00473533" w:rsidRDefault="002B0D50" w:rsidP="000632D3">
      <w:pPr>
        <w:pStyle w:val="ListParagraph"/>
        <w:rPr>
          <w:rFonts w:cstheme="minorHAnsi"/>
        </w:rPr>
      </w:pPr>
    </w:p>
    <w:p w14:paraId="6F90F010" w14:textId="4B2643E8" w:rsidR="000632D3" w:rsidRDefault="000632D3" w:rsidP="000632D3">
      <w:pPr>
        <w:pStyle w:val="ListParagraph"/>
        <w:keepNext/>
        <w:rPr>
          <w:rFonts w:cstheme="minorHAnsi"/>
          <w:i/>
        </w:rPr>
      </w:pPr>
      <w:r w:rsidRPr="00473533">
        <w:rPr>
          <w:rFonts w:cstheme="minorHAnsi"/>
          <w:i/>
        </w:rPr>
        <w:t>Figure 2 Cumulative area of Wetlands of International Importance, 1974–202</w:t>
      </w:r>
      <w:r w:rsidR="006C4561">
        <w:rPr>
          <w:rFonts w:cstheme="minorHAnsi"/>
          <w:i/>
        </w:rPr>
        <w:t>3</w:t>
      </w:r>
    </w:p>
    <w:p w14:paraId="2F1A69FE" w14:textId="6951728D" w:rsidR="006F4C9F" w:rsidRPr="00473533" w:rsidRDefault="006058A3" w:rsidP="179816E5">
      <w:pPr>
        <w:pStyle w:val="ListParagraph"/>
        <w:keepNext/>
        <w:rPr>
          <w:i/>
          <w:iCs/>
        </w:rPr>
      </w:pPr>
      <w:r>
        <w:rPr>
          <w:noProof/>
          <w:color w:val="2B579A"/>
          <w:shd w:val="clear" w:color="auto" w:fill="E6E6E6"/>
          <w:lang w:val="en-GB" w:eastAsia="en-GB"/>
        </w:rPr>
        <w:drawing>
          <wp:inline distT="0" distB="0" distL="0" distR="0" wp14:anchorId="74A46D73" wp14:editId="12DFFDC6">
            <wp:extent cx="4902200" cy="2954867"/>
            <wp:effectExtent l="0" t="0" r="12700" b="17145"/>
            <wp:docPr id="4" name="Chart 4">
              <a:extLst xmlns:a="http://schemas.openxmlformats.org/drawingml/2006/main">
                <a:ext uri="{FF2B5EF4-FFF2-40B4-BE49-F238E27FC236}">
                  <a16:creationId xmlns:a16="http://schemas.microsoft.com/office/drawing/2014/main" id="{4D735C4D-BA70-47DA-A774-6624C24A4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56999D" w14:textId="52236455" w:rsidR="000632D3" w:rsidRDefault="000632D3" w:rsidP="000632D3">
      <w:pPr>
        <w:pStyle w:val="ListParagraph"/>
        <w:keepNext/>
        <w:rPr>
          <w:rFonts w:cstheme="minorHAnsi"/>
          <w:i/>
        </w:rPr>
      </w:pPr>
    </w:p>
    <w:p w14:paraId="32CCE686" w14:textId="77777777" w:rsidR="002B0D50" w:rsidRPr="00473533" w:rsidRDefault="002B0D50" w:rsidP="000632D3">
      <w:pPr>
        <w:pStyle w:val="ListParagraph"/>
        <w:keepNext/>
        <w:rPr>
          <w:rFonts w:cstheme="minorHAnsi"/>
          <w:i/>
        </w:rPr>
      </w:pPr>
    </w:p>
    <w:p w14:paraId="6A03966B" w14:textId="01942C95" w:rsidR="0048368F" w:rsidRPr="00473533" w:rsidRDefault="000632D3" w:rsidP="3DA8271E">
      <w:pPr>
        <w:pStyle w:val="BodyText"/>
        <w:widowControl/>
        <w:ind w:left="425" w:hanging="425"/>
        <w:rPr>
          <w:rFonts w:asciiTheme="minorHAnsi" w:hAnsiTheme="minorHAnsi"/>
        </w:rPr>
      </w:pPr>
      <w:r w:rsidRPr="3DA8271E">
        <w:rPr>
          <w:rFonts w:asciiTheme="minorHAnsi" w:hAnsiTheme="minorHAnsi"/>
        </w:rPr>
        <w:t>4</w:t>
      </w:r>
      <w:r w:rsidR="00FE1844" w:rsidRPr="3DA8271E">
        <w:rPr>
          <w:rFonts w:asciiTheme="minorHAnsi" w:hAnsiTheme="minorHAnsi"/>
        </w:rPr>
        <w:t>.</w:t>
      </w:r>
      <w:r>
        <w:tab/>
      </w:r>
      <w:r w:rsidR="001D7558" w:rsidRPr="3DA8271E">
        <w:rPr>
          <w:rFonts w:asciiTheme="minorHAnsi" w:hAnsiTheme="minorHAnsi"/>
        </w:rPr>
        <w:t xml:space="preserve">As of </w:t>
      </w:r>
      <w:r w:rsidR="006C4561" w:rsidRPr="3DA8271E">
        <w:rPr>
          <w:rFonts w:asciiTheme="minorHAnsi" w:hAnsiTheme="minorHAnsi"/>
        </w:rPr>
        <w:t>17 April 2023</w:t>
      </w:r>
      <w:r w:rsidR="0048368F" w:rsidRPr="3DA8271E">
        <w:rPr>
          <w:rFonts w:asciiTheme="minorHAnsi" w:hAnsiTheme="minorHAnsi"/>
        </w:rPr>
        <w:t>,</w:t>
      </w:r>
      <w:r w:rsidR="001D7558" w:rsidRPr="3DA8271E">
        <w:rPr>
          <w:rFonts w:asciiTheme="minorHAnsi" w:hAnsiTheme="minorHAnsi"/>
        </w:rPr>
        <w:t xml:space="preserve"> information for an </w:t>
      </w:r>
      <w:r w:rsidR="00940244" w:rsidRPr="3DA8271E">
        <w:rPr>
          <w:rFonts w:asciiTheme="minorHAnsi" w:hAnsiTheme="minorHAnsi"/>
        </w:rPr>
        <w:t>additional</w:t>
      </w:r>
      <w:r w:rsidR="001D7558" w:rsidRPr="3DA8271E">
        <w:rPr>
          <w:rFonts w:asciiTheme="minorHAnsi" w:hAnsiTheme="minorHAnsi"/>
        </w:rPr>
        <w:t xml:space="preserve"> </w:t>
      </w:r>
      <w:r w:rsidR="00043DA6" w:rsidRPr="3DA8271E">
        <w:rPr>
          <w:rFonts w:asciiTheme="minorHAnsi" w:hAnsiTheme="minorHAnsi"/>
        </w:rPr>
        <w:t>25</w:t>
      </w:r>
      <w:r w:rsidR="001723DA" w:rsidRPr="3DA8271E">
        <w:rPr>
          <w:rFonts w:asciiTheme="minorHAnsi" w:hAnsiTheme="minorHAnsi"/>
        </w:rPr>
        <w:t xml:space="preserve"> </w:t>
      </w:r>
      <w:r w:rsidR="0039203E" w:rsidRPr="3DA8271E">
        <w:rPr>
          <w:rFonts w:asciiTheme="minorHAnsi" w:hAnsiTheme="minorHAnsi"/>
        </w:rPr>
        <w:t xml:space="preserve">new </w:t>
      </w:r>
      <w:r w:rsidR="009E038B" w:rsidRPr="3DA8271E">
        <w:rPr>
          <w:rFonts w:asciiTheme="minorHAnsi" w:hAnsiTheme="minorHAnsi"/>
        </w:rPr>
        <w:t>S</w:t>
      </w:r>
      <w:r w:rsidR="0048368F" w:rsidRPr="3DA8271E">
        <w:rPr>
          <w:rFonts w:asciiTheme="minorHAnsi" w:hAnsiTheme="minorHAnsi"/>
        </w:rPr>
        <w:t xml:space="preserve">ites </w:t>
      </w:r>
      <w:r w:rsidR="001D7558" w:rsidRPr="3DA8271E">
        <w:rPr>
          <w:rFonts w:asciiTheme="minorHAnsi" w:hAnsiTheme="minorHAnsi"/>
        </w:rPr>
        <w:t xml:space="preserve">had been submitted by </w:t>
      </w:r>
      <w:r w:rsidR="00043DA6" w:rsidRPr="3DA8271E">
        <w:rPr>
          <w:rFonts w:asciiTheme="minorHAnsi" w:hAnsiTheme="minorHAnsi"/>
        </w:rPr>
        <w:t>16</w:t>
      </w:r>
      <w:r w:rsidR="001D7558" w:rsidRPr="3DA8271E">
        <w:rPr>
          <w:rFonts w:asciiTheme="minorHAnsi" w:hAnsiTheme="minorHAnsi"/>
        </w:rPr>
        <w:t xml:space="preserve"> Contracting Parties as part of the process for including these Sites in the List of Wetlands of International Importance. These new designations are being processed by the Secretariat.</w:t>
      </w:r>
    </w:p>
    <w:p w14:paraId="26AE7B3D" w14:textId="77777777" w:rsidR="0048368F" w:rsidRPr="00473533" w:rsidRDefault="0048368F" w:rsidP="00FE1844">
      <w:pPr>
        <w:pStyle w:val="ListParagraph"/>
        <w:widowControl/>
        <w:rPr>
          <w:rFonts w:cstheme="minorHAnsi"/>
          <w:highlight w:val="yellow"/>
        </w:rPr>
      </w:pPr>
    </w:p>
    <w:p w14:paraId="0EBA8A03" w14:textId="77777777" w:rsidR="00F36816" w:rsidRPr="00473533" w:rsidRDefault="00F36816" w:rsidP="00FE1844">
      <w:pPr>
        <w:pStyle w:val="ListParagraph"/>
        <w:keepNext/>
        <w:widowControl/>
        <w:rPr>
          <w:rFonts w:cstheme="minorHAnsi"/>
          <w:b/>
        </w:rPr>
      </w:pPr>
      <w:r w:rsidRPr="00473533">
        <w:rPr>
          <w:rFonts w:cstheme="minorHAnsi"/>
          <w:b/>
        </w:rPr>
        <w:t>Transboundary Ramsar Sites</w:t>
      </w:r>
    </w:p>
    <w:p w14:paraId="254D4712" w14:textId="36B01D0B" w:rsidR="00F36816" w:rsidRDefault="00F36816" w:rsidP="00FE1844">
      <w:pPr>
        <w:pStyle w:val="BodyText"/>
        <w:keepNext/>
        <w:widowControl/>
        <w:tabs>
          <w:tab w:val="left" w:pos="708"/>
        </w:tabs>
        <w:ind w:left="0" w:firstLine="0"/>
        <w:rPr>
          <w:rFonts w:asciiTheme="minorHAnsi" w:hAnsiTheme="minorHAnsi" w:cstheme="minorHAnsi"/>
          <w:highlight w:val="yellow"/>
        </w:rPr>
      </w:pPr>
    </w:p>
    <w:p w14:paraId="20AC36F0" w14:textId="7D9C7EDB" w:rsidR="009A0C1A" w:rsidRPr="00473533" w:rsidRDefault="1B6C4D63" w:rsidP="00752859">
      <w:pPr>
        <w:pStyle w:val="BodyText"/>
        <w:widowControl/>
        <w:ind w:left="425" w:hanging="425"/>
        <w:rPr>
          <w:rFonts w:asciiTheme="minorHAnsi" w:hAnsiTheme="minorHAnsi"/>
        </w:rPr>
      </w:pPr>
      <w:r w:rsidRPr="3DA8271E">
        <w:rPr>
          <w:rFonts w:asciiTheme="minorHAnsi" w:hAnsiTheme="minorHAnsi"/>
        </w:rPr>
        <w:t>5</w:t>
      </w:r>
      <w:r w:rsidR="2FC42B29" w:rsidRPr="3DA8271E">
        <w:rPr>
          <w:rFonts w:asciiTheme="minorHAnsi" w:hAnsiTheme="minorHAnsi"/>
        </w:rPr>
        <w:t>.</w:t>
      </w:r>
      <w:r w:rsidR="00FE1844" w:rsidRPr="00473533">
        <w:rPr>
          <w:rFonts w:asciiTheme="minorHAnsi" w:hAnsiTheme="minorHAnsi" w:cstheme="minorHAnsi"/>
        </w:rPr>
        <w:tab/>
      </w:r>
      <w:r w:rsidR="00061F15" w:rsidRPr="3DA8271E">
        <w:rPr>
          <w:rFonts w:asciiTheme="minorHAnsi" w:hAnsiTheme="minorHAnsi"/>
        </w:rPr>
        <w:t>No additional</w:t>
      </w:r>
      <w:r w:rsidR="1A07ABCC" w:rsidRPr="3DA8271E">
        <w:rPr>
          <w:rFonts w:asciiTheme="minorHAnsi" w:hAnsiTheme="minorHAnsi"/>
        </w:rPr>
        <w:t xml:space="preserve"> </w:t>
      </w:r>
      <w:r w:rsidR="444A2FC8" w:rsidRPr="3DA8271E">
        <w:rPr>
          <w:rFonts w:asciiTheme="minorHAnsi" w:hAnsiTheme="minorHAnsi"/>
        </w:rPr>
        <w:t>Transboundary Ramsar Site</w:t>
      </w:r>
      <w:r w:rsidR="753810E3" w:rsidRPr="3DA8271E">
        <w:rPr>
          <w:rFonts w:asciiTheme="minorHAnsi" w:hAnsiTheme="minorHAnsi"/>
        </w:rPr>
        <w:t>s</w:t>
      </w:r>
      <w:r w:rsidR="444A2FC8" w:rsidRPr="3DA8271E">
        <w:rPr>
          <w:rFonts w:asciiTheme="minorHAnsi" w:hAnsiTheme="minorHAnsi"/>
        </w:rPr>
        <w:t xml:space="preserve"> were</w:t>
      </w:r>
      <w:r w:rsidR="62191D54" w:rsidRPr="3DA8271E">
        <w:rPr>
          <w:rFonts w:asciiTheme="minorHAnsi" w:hAnsiTheme="minorHAnsi"/>
        </w:rPr>
        <w:t xml:space="preserve"> </w:t>
      </w:r>
      <w:r w:rsidR="2A54D094" w:rsidRPr="3DA8271E">
        <w:rPr>
          <w:rFonts w:asciiTheme="minorHAnsi" w:hAnsiTheme="minorHAnsi"/>
        </w:rPr>
        <w:t>named</w:t>
      </w:r>
      <w:r w:rsidR="444A2FC8" w:rsidRPr="3DA8271E">
        <w:rPr>
          <w:rFonts w:asciiTheme="minorHAnsi" w:hAnsiTheme="minorHAnsi"/>
        </w:rPr>
        <w:t xml:space="preserve"> during the reporting period</w:t>
      </w:r>
      <w:r w:rsidR="173E0674" w:rsidRPr="3DA8271E">
        <w:rPr>
          <w:rFonts w:asciiTheme="minorHAnsi" w:hAnsiTheme="minorHAnsi"/>
        </w:rPr>
        <w:t>.</w:t>
      </w:r>
      <w:r w:rsidR="74638CB8" w:rsidRPr="3DA8271E">
        <w:rPr>
          <w:rFonts w:asciiTheme="minorHAnsi" w:hAnsiTheme="minorHAnsi"/>
        </w:rPr>
        <w:t xml:space="preserve"> The global number of Transboundary Ramsar </w:t>
      </w:r>
      <w:r w:rsidR="51E36E31" w:rsidRPr="3DA8271E">
        <w:rPr>
          <w:rFonts w:asciiTheme="minorHAnsi" w:hAnsiTheme="minorHAnsi"/>
        </w:rPr>
        <w:t>S</w:t>
      </w:r>
      <w:r w:rsidR="74638CB8" w:rsidRPr="3DA8271E">
        <w:rPr>
          <w:rFonts w:asciiTheme="minorHAnsi" w:hAnsiTheme="minorHAnsi"/>
        </w:rPr>
        <w:t xml:space="preserve">ites </w:t>
      </w:r>
      <w:r w:rsidRPr="3DA8271E">
        <w:rPr>
          <w:rFonts w:asciiTheme="minorHAnsi" w:hAnsiTheme="minorHAnsi"/>
        </w:rPr>
        <w:t>on 1</w:t>
      </w:r>
      <w:r w:rsidR="00121446" w:rsidRPr="3DA8271E">
        <w:rPr>
          <w:rFonts w:asciiTheme="minorHAnsi" w:hAnsiTheme="minorHAnsi"/>
        </w:rPr>
        <w:t>7</w:t>
      </w:r>
      <w:r w:rsidRPr="3DA8271E">
        <w:rPr>
          <w:rFonts w:asciiTheme="minorHAnsi" w:hAnsiTheme="minorHAnsi"/>
        </w:rPr>
        <w:t xml:space="preserve"> </w:t>
      </w:r>
      <w:r w:rsidR="00121446" w:rsidRPr="3DA8271E">
        <w:rPr>
          <w:rFonts w:asciiTheme="minorHAnsi" w:hAnsiTheme="minorHAnsi"/>
        </w:rPr>
        <w:t>April</w:t>
      </w:r>
      <w:r w:rsidR="006D06E1">
        <w:rPr>
          <w:rFonts w:asciiTheme="minorHAnsi" w:hAnsiTheme="minorHAnsi"/>
        </w:rPr>
        <w:t xml:space="preserve"> </w:t>
      </w:r>
      <w:r w:rsidRPr="3DA8271E">
        <w:rPr>
          <w:rFonts w:asciiTheme="minorHAnsi" w:hAnsiTheme="minorHAnsi"/>
        </w:rPr>
        <w:t>202</w:t>
      </w:r>
      <w:r w:rsidR="005C6CBE" w:rsidRPr="3DA8271E">
        <w:rPr>
          <w:rFonts w:asciiTheme="minorHAnsi" w:hAnsiTheme="minorHAnsi"/>
        </w:rPr>
        <w:t>3</w:t>
      </w:r>
      <w:r w:rsidRPr="3DA8271E">
        <w:rPr>
          <w:rFonts w:asciiTheme="minorHAnsi" w:hAnsiTheme="minorHAnsi"/>
        </w:rPr>
        <w:t xml:space="preserve"> </w:t>
      </w:r>
      <w:r w:rsidR="000C3BF7">
        <w:rPr>
          <w:rFonts w:asciiTheme="minorHAnsi" w:hAnsiTheme="minorHAnsi"/>
        </w:rPr>
        <w:t>was</w:t>
      </w:r>
      <w:r w:rsidR="000C3BF7" w:rsidRPr="3DA8271E">
        <w:rPr>
          <w:rFonts w:asciiTheme="minorHAnsi" w:hAnsiTheme="minorHAnsi"/>
        </w:rPr>
        <w:t xml:space="preserve"> </w:t>
      </w:r>
      <w:r w:rsidR="7B824B52" w:rsidRPr="3DA8271E">
        <w:rPr>
          <w:rFonts w:asciiTheme="minorHAnsi" w:hAnsiTheme="minorHAnsi"/>
        </w:rPr>
        <w:t xml:space="preserve">22, composed of </w:t>
      </w:r>
      <w:r w:rsidR="00E306DC" w:rsidRPr="3DA8271E">
        <w:rPr>
          <w:rFonts w:asciiTheme="minorHAnsi" w:hAnsiTheme="minorHAnsi"/>
        </w:rPr>
        <w:t>47</w:t>
      </w:r>
      <w:r w:rsidR="7B824B52" w:rsidRPr="3DA8271E">
        <w:rPr>
          <w:rFonts w:asciiTheme="minorHAnsi" w:hAnsiTheme="minorHAnsi"/>
          <w:b/>
          <w:bCs/>
        </w:rPr>
        <w:t xml:space="preserve"> </w:t>
      </w:r>
      <w:r w:rsidR="7B824B52" w:rsidRPr="3DA8271E">
        <w:rPr>
          <w:rFonts w:asciiTheme="minorHAnsi" w:hAnsiTheme="minorHAnsi"/>
        </w:rPr>
        <w:t>unilateral Ramsar S</w:t>
      </w:r>
      <w:r w:rsidR="74638CB8" w:rsidRPr="3DA8271E">
        <w:rPr>
          <w:rFonts w:asciiTheme="minorHAnsi" w:hAnsiTheme="minorHAnsi"/>
        </w:rPr>
        <w:t>ites</w:t>
      </w:r>
      <w:r w:rsidR="00AA53A2" w:rsidRPr="3DA8271E">
        <w:rPr>
          <w:rStyle w:val="FootnoteReference"/>
          <w:rFonts w:asciiTheme="minorHAnsi" w:hAnsiTheme="minorHAnsi"/>
        </w:rPr>
        <w:footnoteReference w:id="2"/>
      </w:r>
      <w:r w:rsidR="74638CB8" w:rsidRPr="3DA8271E">
        <w:rPr>
          <w:rFonts w:asciiTheme="minorHAnsi" w:hAnsiTheme="minorHAnsi"/>
        </w:rPr>
        <w:t xml:space="preserve">. </w:t>
      </w:r>
    </w:p>
    <w:p w14:paraId="09C44DE9" w14:textId="01C1B6CA" w:rsidR="001B59D5" w:rsidRPr="00473533" w:rsidRDefault="001B59D5" w:rsidP="00FE1844">
      <w:pPr>
        <w:widowControl/>
        <w:rPr>
          <w:rFonts w:cstheme="minorHAnsi"/>
          <w:i/>
        </w:rPr>
      </w:pPr>
    </w:p>
    <w:p w14:paraId="53E6B19F" w14:textId="77777777" w:rsidR="001E348F" w:rsidRPr="00473533" w:rsidRDefault="001E348F" w:rsidP="002B0D50">
      <w:pPr>
        <w:keepNext/>
        <w:widowControl/>
        <w:rPr>
          <w:rFonts w:cstheme="minorHAnsi"/>
          <w:b/>
        </w:rPr>
      </w:pPr>
      <w:r w:rsidRPr="00473533">
        <w:rPr>
          <w:rFonts w:cstheme="minorHAnsi"/>
          <w:b/>
        </w:rPr>
        <w:t>Extensions of existing Ramsar Sites (Article 2.5)</w:t>
      </w:r>
    </w:p>
    <w:p w14:paraId="54391473" w14:textId="77777777" w:rsidR="001E348F" w:rsidRPr="00473533" w:rsidRDefault="001E348F" w:rsidP="002B0D50">
      <w:pPr>
        <w:keepNext/>
        <w:widowControl/>
        <w:rPr>
          <w:rFonts w:cstheme="minorHAnsi"/>
          <w:b/>
        </w:rPr>
      </w:pPr>
    </w:p>
    <w:p w14:paraId="318EEA40" w14:textId="364377AC" w:rsidR="001E348F" w:rsidRPr="00473533" w:rsidRDefault="006D06E1" w:rsidP="00AB1688">
      <w:pPr>
        <w:widowControl/>
        <w:ind w:left="426" w:hanging="426"/>
        <w:rPr>
          <w:rFonts w:ascii="Calibri" w:eastAsia="Calibri" w:hAnsi="Calibri" w:cs="Calibri"/>
        </w:rPr>
      </w:pPr>
      <w:r>
        <w:t>6</w:t>
      </w:r>
      <w:r w:rsidR="1A5D66B5">
        <w:t>.</w:t>
      </w:r>
      <w:r w:rsidR="1A5D66B5">
        <w:tab/>
        <w:t xml:space="preserve">During the period under review, </w:t>
      </w:r>
      <w:r w:rsidR="00934A00">
        <w:t>two</w:t>
      </w:r>
      <w:r w:rsidR="1A5D66B5">
        <w:t xml:space="preserve"> Ramsar Sites were </w:t>
      </w:r>
      <w:r w:rsidR="30C6373B">
        <w:t xml:space="preserve">substantially </w:t>
      </w:r>
      <w:r w:rsidR="1A5D66B5">
        <w:t xml:space="preserve">extended: </w:t>
      </w:r>
      <w:r w:rsidR="00475C27">
        <w:t>one</w:t>
      </w:r>
      <w:r>
        <w:t xml:space="preserve"> </w:t>
      </w:r>
      <w:r w:rsidR="1A5D66B5">
        <w:t xml:space="preserve">in </w:t>
      </w:r>
      <w:r w:rsidR="00864BF0" w:rsidRPr="3DA8271E">
        <w:rPr>
          <w:rFonts w:ascii="Calibri" w:eastAsia="Calibri" w:hAnsi="Calibri" w:cs="Calibri"/>
        </w:rPr>
        <w:t>Australia (Narran Lake Nature Reserve, from 5,531 ha to 8,447 ha)</w:t>
      </w:r>
      <w:r w:rsidR="00AE3C59" w:rsidRPr="3DA8271E">
        <w:rPr>
          <w:rFonts w:ascii="Calibri" w:eastAsia="Calibri" w:hAnsi="Calibri" w:cs="Calibri"/>
        </w:rPr>
        <w:t xml:space="preserve"> </w:t>
      </w:r>
      <w:r w:rsidR="00734C3A" w:rsidRPr="3DA8271E">
        <w:rPr>
          <w:rFonts w:ascii="Calibri" w:eastAsia="Calibri" w:hAnsi="Calibri" w:cs="Calibri"/>
        </w:rPr>
        <w:t xml:space="preserve">and </w:t>
      </w:r>
      <w:r w:rsidR="00475C27">
        <w:t>one in Guatemala (Humedal Manchón-Guamuchal, 13,500 ha to 14,220 ha)</w:t>
      </w:r>
      <w:r w:rsidR="00734C3A">
        <w:t>.</w:t>
      </w:r>
    </w:p>
    <w:p w14:paraId="1F5FB612" w14:textId="5F581F99" w:rsidR="001E348F" w:rsidRPr="00473533" w:rsidRDefault="001E348F" w:rsidP="7F990C17">
      <w:pPr>
        <w:widowControl/>
        <w:rPr>
          <w:b/>
          <w:bCs/>
        </w:rPr>
      </w:pPr>
    </w:p>
    <w:p w14:paraId="35D88690" w14:textId="77777777" w:rsidR="001E348F" w:rsidRPr="00473533" w:rsidRDefault="001E348F" w:rsidP="001E348F">
      <w:pPr>
        <w:widowControl/>
        <w:rPr>
          <w:rFonts w:eastAsia="Calibri" w:cstheme="minorHAnsi"/>
          <w:b/>
        </w:rPr>
      </w:pPr>
      <w:r w:rsidRPr="00473533">
        <w:rPr>
          <w:rFonts w:cstheme="minorHAnsi"/>
          <w:b/>
        </w:rPr>
        <w:t>Restrictions or deletions of existing Ramsar Sites (Article 2.5)</w:t>
      </w:r>
    </w:p>
    <w:p w14:paraId="4EAF1ABA" w14:textId="77777777" w:rsidR="001E348F" w:rsidRPr="00473533" w:rsidRDefault="001E348F" w:rsidP="001E348F">
      <w:pPr>
        <w:widowControl/>
        <w:rPr>
          <w:rFonts w:cstheme="minorHAnsi"/>
        </w:rPr>
      </w:pPr>
    </w:p>
    <w:p w14:paraId="2EA1384C" w14:textId="0A8158DD" w:rsidR="001E348F" w:rsidRPr="00473533" w:rsidRDefault="006D06E1" w:rsidP="3DA8271E">
      <w:pPr>
        <w:widowControl/>
        <w:ind w:left="425" w:hanging="425"/>
      </w:pPr>
      <w:r>
        <w:t>7</w:t>
      </w:r>
      <w:r w:rsidR="001E348F" w:rsidRPr="3DA8271E">
        <w:t>.</w:t>
      </w:r>
      <w:r w:rsidR="001E348F">
        <w:tab/>
      </w:r>
      <w:r w:rsidR="001E348F" w:rsidRPr="3DA8271E">
        <w:t xml:space="preserve">No Ramsar Sites were deleted from the List during the review period, or had their boundary </w:t>
      </w:r>
      <w:r w:rsidR="5D96D54F" w:rsidRPr="3DA8271E">
        <w:t>adjusted</w:t>
      </w:r>
      <w:r w:rsidR="001E348F" w:rsidRPr="3DA8271E">
        <w:t xml:space="preserve"> because of urgent national interest (Article 2.5). This does not include Ramsar Sites of which the boundaries were defined more accurately according to the considerations provided in Resolution VIII.21 that resulted in a minor reduction of the originally designated Ramsar Site area.</w:t>
      </w:r>
    </w:p>
    <w:p w14:paraId="73964080" w14:textId="77777777" w:rsidR="001E348F" w:rsidRDefault="001E348F" w:rsidP="00460579">
      <w:pPr>
        <w:pStyle w:val="Heading2"/>
        <w:ind w:left="0"/>
        <w:rPr>
          <w:rFonts w:asciiTheme="minorHAnsi" w:hAnsiTheme="minorHAnsi" w:cstheme="minorHAnsi"/>
        </w:rPr>
      </w:pPr>
    </w:p>
    <w:p w14:paraId="2F0C67A6" w14:textId="705E7AB4" w:rsidR="00460579" w:rsidRPr="00473533" w:rsidRDefault="00460579" w:rsidP="00460579">
      <w:pPr>
        <w:pStyle w:val="Heading2"/>
        <w:ind w:left="0"/>
        <w:rPr>
          <w:rFonts w:asciiTheme="minorHAnsi" w:hAnsiTheme="minorHAnsi" w:cstheme="minorHAnsi"/>
          <w:b w:val="0"/>
          <w:bCs w:val="0"/>
        </w:rPr>
      </w:pPr>
      <w:r w:rsidRPr="00473533">
        <w:rPr>
          <w:rFonts w:asciiTheme="minorHAnsi" w:hAnsiTheme="minorHAnsi" w:cstheme="minorHAnsi"/>
        </w:rPr>
        <w:t>Regular updating of Ramsar Sites information</w:t>
      </w:r>
    </w:p>
    <w:p w14:paraId="09F121A0" w14:textId="77777777" w:rsidR="00460579" w:rsidRPr="00473533" w:rsidRDefault="00460579" w:rsidP="00460579">
      <w:pPr>
        <w:rPr>
          <w:rFonts w:eastAsia="Calibri" w:cstheme="minorHAnsi"/>
          <w:b/>
          <w:bCs/>
        </w:rPr>
      </w:pPr>
    </w:p>
    <w:p w14:paraId="02A3B432" w14:textId="5E807E31" w:rsidR="00460579" w:rsidRPr="00473533" w:rsidRDefault="006D06E1" w:rsidP="631F78C8">
      <w:pPr>
        <w:ind w:left="425" w:hanging="425"/>
        <w:rPr>
          <w:rFonts w:eastAsia="Calibri"/>
        </w:rPr>
      </w:pPr>
      <w:r>
        <w:rPr>
          <w:rFonts w:eastAsia="Calibri"/>
        </w:rPr>
        <w:t>8</w:t>
      </w:r>
      <w:r w:rsidR="00460579" w:rsidRPr="3DA8271E">
        <w:rPr>
          <w:rFonts w:eastAsia="Calibri"/>
        </w:rPr>
        <w:t>.</w:t>
      </w:r>
      <w:r w:rsidR="00460579">
        <w:tab/>
      </w:r>
      <w:r w:rsidR="008E34F3">
        <w:t xml:space="preserve">Paragraph 15 of </w:t>
      </w:r>
      <w:r w:rsidR="00460579" w:rsidRPr="3DA8271E">
        <w:rPr>
          <w:rFonts w:eastAsia="Calibri"/>
        </w:rPr>
        <w:t>Resolution X</w:t>
      </w:r>
      <w:r w:rsidR="00483888" w:rsidRPr="3DA8271E">
        <w:rPr>
          <w:rFonts w:eastAsia="Calibri"/>
        </w:rPr>
        <w:t>IV</w:t>
      </w:r>
      <w:r w:rsidR="00460579" w:rsidRPr="3DA8271E">
        <w:rPr>
          <w:rFonts w:eastAsia="Calibri"/>
        </w:rPr>
        <w:t>.1</w:t>
      </w:r>
      <w:r w:rsidR="00407FFD" w:rsidRPr="3DA8271E">
        <w:rPr>
          <w:rFonts w:eastAsia="Calibri"/>
        </w:rPr>
        <w:t>3</w:t>
      </w:r>
      <w:r w:rsidR="00460579" w:rsidRPr="3DA8271E">
        <w:rPr>
          <w:rFonts w:eastAsia="Calibri"/>
        </w:rPr>
        <w:t xml:space="preserve"> </w:t>
      </w:r>
      <w:r w:rsidR="008E34F3">
        <w:rPr>
          <w:rFonts w:eastAsia="Calibri"/>
        </w:rPr>
        <w:t xml:space="preserve">on </w:t>
      </w:r>
      <w:r w:rsidR="008E34F3" w:rsidRPr="008E34F3">
        <w:rPr>
          <w:i/>
        </w:rPr>
        <w:t>The status of Sites in the List of Wetlands of International Importance</w:t>
      </w:r>
      <w:r w:rsidR="008E34F3">
        <w:t xml:space="preserve"> </w:t>
      </w:r>
      <w:r w:rsidR="00460579" w:rsidRPr="3DA8271E">
        <w:rPr>
          <w:rFonts w:eastAsia="Calibri"/>
        </w:rPr>
        <w:t xml:space="preserve">requests Contracting Parties to update, as a matter of urgency, the online Ramsar Information Sheets (RIS) for their Ramsar Sites at least once every six years. </w:t>
      </w:r>
      <w:r w:rsidR="006D7CA0" w:rsidRPr="3DA8271E">
        <w:rPr>
          <w:rFonts w:eastAsia="Calibri"/>
        </w:rPr>
        <w:t xml:space="preserve">During the period under review, </w:t>
      </w:r>
      <w:r w:rsidR="2AE3D2F9" w:rsidRPr="3DA8271E">
        <w:rPr>
          <w:rFonts w:eastAsia="Calibri"/>
        </w:rPr>
        <w:t>nine</w:t>
      </w:r>
      <w:r w:rsidR="006D7CA0" w:rsidRPr="3DA8271E">
        <w:rPr>
          <w:rFonts w:eastAsia="Calibri"/>
        </w:rPr>
        <w:t xml:space="preserve"> Parties provided updated or missing data for </w:t>
      </w:r>
      <w:r w:rsidR="00AF2C19" w:rsidRPr="3DA8271E">
        <w:rPr>
          <w:rFonts w:eastAsia="Calibri"/>
        </w:rPr>
        <w:t>101</w:t>
      </w:r>
      <w:r w:rsidR="006D7CA0" w:rsidRPr="3DA8271E">
        <w:rPr>
          <w:rFonts w:eastAsia="Calibri"/>
        </w:rPr>
        <w:t xml:space="preserve"> published Ramsar Site updates (</w:t>
      </w:r>
      <w:r w:rsidR="00AF2C19" w:rsidRPr="3DA8271E">
        <w:rPr>
          <w:rFonts w:eastAsia="Calibri"/>
        </w:rPr>
        <w:t>4%</w:t>
      </w:r>
      <w:r>
        <w:rPr>
          <w:rFonts w:eastAsia="Calibri"/>
        </w:rPr>
        <w:t xml:space="preserve"> </w:t>
      </w:r>
      <w:r w:rsidR="006D7CA0" w:rsidRPr="3DA8271E">
        <w:rPr>
          <w:rFonts w:eastAsia="Calibri"/>
        </w:rPr>
        <w:t xml:space="preserve">of </w:t>
      </w:r>
      <w:r w:rsidR="25F043E8" w:rsidRPr="3DA8271E">
        <w:rPr>
          <w:rFonts w:eastAsia="Calibri"/>
        </w:rPr>
        <w:t>all Ramsar Sites</w:t>
      </w:r>
      <w:r w:rsidR="006D7CA0" w:rsidRPr="3DA8271E">
        <w:rPr>
          <w:rFonts w:eastAsia="Calibri"/>
        </w:rPr>
        <w:t xml:space="preserve">). More </w:t>
      </w:r>
      <w:r w:rsidR="191A130D" w:rsidRPr="3DA8271E">
        <w:rPr>
          <w:rFonts w:eastAsia="Calibri"/>
        </w:rPr>
        <w:t>details are</w:t>
      </w:r>
      <w:r w:rsidR="006D7CA0" w:rsidRPr="3DA8271E">
        <w:rPr>
          <w:rFonts w:eastAsia="Calibri"/>
        </w:rPr>
        <w:t xml:space="preserve"> included in </w:t>
      </w:r>
      <w:r w:rsidR="006D7CA0" w:rsidRPr="3DA8271E">
        <w:rPr>
          <w:rFonts w:eastAsia="Calibri"/>
          <w:b/>
          <w:bCs/>
        </w:rPr>
        <w:t>Annex 2</w:t>
      </w:r>
      <w:r w:rsidR="006D7CA0" w:rsidRPr="3DA8271E">
        <w:rPr>
          <w:rFonts w:eastAsia="Calibri"/>
        </w:rPr>
        <w:t xml:space="preserve">. In addition, </w:t>
      </w:r>
      <w:r w:rsidR="00AF2C19" w:rsidRPr="3DA8271E">
        <w:rPr>
          <w:rFonts w:eastAsia="Calibri"/>
        </w:rPr>
        <w:t>66</w:t>
      </w:r>
      <w:r w:rsidR="006D7CA0" w:rsidRPr="3DA8271E">
        <w:rPr>
          <w:rFonts w:eastAsia="Calibri"/>
        </w:rPr>
        <w:t xml:space="preserve"> Parties </w:t>
      </w:r>
      <w:r w:rsidR="00740845" w:rsidRPr="3DA8271E">
        <w:rPr>
          <w:rFonts w:eastAsia="Calibri"/>
        </w:rPr>
        <w:t>provided</w:t>
      </w:r>
      <w:r w:rsidR="006D7CA0" w:rsidRPr="3DA8271E">
        <w:rPr>
          <w:rFonts w:eastAsia="Calibri"/>
        </w:rPr>
        <w:t xml:space="preserve"> updated RIS for </w:t>
      </w:r>
      <w:r w:rsidR="00AF2C19" w:rsidRPr="3DA8271E">
        <w:rPr>
          <w:rFonts w:eastAsia="Calibri"/>
        </w:rPr>
        <w:t>561</w:t>
      </w:r>
      <w:r w:rsidR="004D3690" w:rsidRPr="3DA8271E">
        <w:rPr>
          <w:rFonts w:eastAsia="Calibri"/>
        </w:rPr>
        <w:t xml:space="preserve"> </w:t>
      </w:r>
      <w:r w:rsidR="006D7CA0" w:rsidRPr="3DA8271E">
        <w:rPr>
          <w:rFonts w:eastAsia="Calibri"/>
        </w:rPr>
        <w:t xml:space="preserve">Sites that were being processed by the </w:t>
      </w:r>
      <w:r w:rsidR="00FD31F8" w:rsidRPr="3DA8271E">
        <w:rPr>
          <w:rFonts w:eastAsia="Calibri"/>
        </w:rPr>
        <w:t xml:space="preserve">Secretariat </w:t>
      </w:r>
      <w:r w:rsidR="0A364592" w:rsidRPr="3DA8271E">
        <w:rPr>
          <w:rFonts w:eastAsia="Calibri"/>
        </w:rPr>
        <w:t>as of</w:t>
      </w:r>
      <w:r w:rsidR="00FD31F8" w:rsidRPr="3DA8271E">
        <w:rPr>
          <w:rFonts w:eastAsia="Calibri"/>
        </w:rPr>
        <w:t xml:space="preserve"> </w:t>
      </w:r>
      <w:r w:rsidR="00AF2C19" w:rsidRPr="3DA8271E">
        <w:rPr>
          <w:rFonts w:eastAsia="Calibri"/>
        </w:rPr>
        <w:t>17 April 2023</w:t>
      </w:r>
      <w:r w:rsidR="00FD31F8" w:rsidRPr="3DA8271E">
        <w:rPr>
          <w:rFonts w:eastAsia="Calibri"/>
        </w:rPr>
        <w:t xml:space="preserve"> (</w:t>
      </w:r>
      <w:r w:rsidR="00FD31F8" w:rsidRPr="3DA8271E">
        <w:rPr>
          <w:rFonts w:eastAsia="Calibri"/>
          <w:b/>
          <w:bCs/>
        </w:rPr>
        <w:t>Annex 3b</w:t>
      </w:r>
      <w:r w:rsidR="00924817" w:rsidRPr="3DA8271E">
        <w:rPr>
          <w:rFonts w:eastAsia="Calibri"/>
          <w:b/>
          <w:bCs/>
        </w:rPr>
        <w:t xml:space="preserve">, </w:t>
      </w:r>
      <w:r w:rsidR="00924817" w:rsidRPr="3DA8271E">
        <w:rPr>
          <w:rFonts w:eastAsia="Calibri"/>
        </w:rPr>
        <w:t>right-hand column</w:t>
      </w:r>
      <w:r w:rsidR="00FD31F8" w:rsidRPr="3DA8271E">
        <w:rPr>
          <w:rFonts w:eastAsia="Calibri"/>
        </w:rPr>
        <w:t>)</w:t>
      </w:r>
      <w:r w:rsidR="00460579" w:rsidRPr="3DA8271E">
        <w:rPr>
          <w:rFonts w:eastAsia="Calibri"/>
        </w:rPr>
        <w:t>.</w:t>
      </w:r>
    </w:p>
    <w:p w14:paraId="3BBE1191" w14:textId="77777777" w:rsidR="00460579" w:rsidRPr="00473533" w:rsidRDefault="00460579" w:rsidP="00460579">
      <w:pPr>
        <w:rPr>
          <w:rFonts w:eastAsia="Calibri" w:cstheme="minorHAnsi"/>
          <w:bCs/>
        </w:rPr>
      </w:pPr>
    </w:p>
    <w:p w14:paraId="05B4B3F5" w14:textId="1039FA4A" w:rsidR="00460579" w:rsidRPr="00473533" w:rsidRDefault="006D06E1" w:rsidP="3DA8271E">
      <w:pPr>
        <w:ind w:left="425" w:hanging="425"/>
        <w:rPr>
          <w:rFonts w:eastAsia="Calibri"/>
        </w:rPr>
      </w:pPr>
      <w:r>
        <w:rPr>
          <w:rFonts w:eastAsia="Calibri"/>
        </w:rPr>
        <w:t>9</w:t>
      </w:r>
      <w:r w:rsidR="00460579" w:rsidRPr="3DA8271E">
        <w:rPr>
          <w:rFonts w:eastAsia="Calibri"/>
        </w:rPr>
        <w:t>.</w:t>
      </w:r>
      <w:r w:rsidR="002E5495">
        <w:tab/>
      </w:r>
      <w:r w:rsidR="00455987" w:rsidRPr="3DA8271E">
        <w:rPr>
          <w:rFonts w:ascii="Calibri" w:eastAsia="Calibri" w:hAnsi="Calibri" w:cs="Calibri"/>
        </w:rPr>
        <w:t>Resolution X</w:t>
      </w:r>
      <w:r w:rsidR="005A15D6" w:rsidRPr="3DA8271E">
        <w:rPr>
          <w:rFonts w:ascii="Calibri" w:eastAsia="Calibri" w:hAnsi="Calibri" w:cs="Calibri"/>
        </w:rPr>
        <w:t>IV</w:t>
      </w:r>
      <w:r w:rsidR="00455987" w:rsidRPr="3DA8271E">
        <w:rPr>
          <w:rFonts w:ascii="Calibri" w:eastAsia="Calibri" w:hAnsi="Calibri" w:cs="Calibri"/>
        </w:rPr>
        <w:t>.1</w:t>
      </w:r>
      <w:r w:rsidR="00310EE6" w:rsidRPr="3DA8271E">
        <w:rPr>
          <w:rFonts w:ascii="Calibri" w:eastAsia="Calibri" w:hAnsi="Calibri" w:cs="Calibri"/>
        </w:rPr>
        <w:t>3</w:t>
      </w:r>
      <w:r w:rsidR="00455987" w:rsidRPr="3DA8271E">
        <w:rPr>
          <w:rFonts w:ascii="Calibri" w:eastAsia="Calibri" w:hAnsi="Calibri" w:cs="Calibri"/>
        </w:rPr>
        <w:t xml:space="preserve"> urges th</w:t>
      </w:r>
      <w:r w:rsidR="757FFB92" w:rsidRPr="3DA8271E">
        <w:rPr>
          <w:rFonts w:ascii="Calibri" w:eastAsia="Calibri" w:hAnsi="Calibri" w:cs="Calibri"/>
        </w:rPr>
        <w:t>ose</w:t>
      </w:r>
      <w:r w:rsidR="00455987" w:rsidRPr="3DA8271E">
        <w:rPr>
          <w:rFonts w:ascii="Calibri" w:eastAsia="Calibri" w:hAnsi="Calibri" w:cs="Calibri"/>
        </w:rPr>
        <w:t xml:space="preserve"> Contracting Parties that have not submitted an RIS or a map for a Ramsar Site that they have designated, to provide such information in advance of the</w:t>
      </w:r>
      <w:r>
        <w:rPr>
          <w:rFonts w:ascii="Calibri" w:eastAsia="Calibri" w:hAnsi="Calibri" w:cs="Calibri"/>
        </w:rPr>
        <w:t xml:space="preserve"> </w:t>
      </w:r>
      <w:r w:rsidR="00060EC6" w:rsidRPr="3DA8271E">
        <w:t>62nd meeting of the Standing Committee (SC62)</w:t>
      </w:r>
      <w:r w:rsidR="00455987" w:rsidRPr="3DA8271E">
        <w:rPr>
          <w:rFonts w:ascii="Calibri" w:eastAsia="Calibri" w:hAnsi="Calibri" w:cs="Calibri"/>
        </w:rPr>
        <w:t xml:space="preserve">, and instructs the Secretariat to contact the relevant Contracting Parties to offer any necessary technical support (paragraph 15). </w:t>
      </w:r>
      <w:r w:rsidR="00460579" w:rsidRPr="3DA8271E">
        <w:rPr>
          <w:rFonts w:eastAsia="Calibri"/>
          <w:b/>
          <w:bCs/>
        </w:rPr>
        <w:t xml:space="preserve">Annex 3a </w:t>
      </w:r>
      <w:r w:rsidR="00460579" w:rsidRPr="3DA8271E">
        <w:rPr>
          <w:rFonts w:eastAsia="Calibri"/>
        </w:rPr>
        <w:t>provides a list of 33 Sites in the territor</w:t>
      </w:r>
      <w:r w:rsidR="45204497" w:rsidRPr="3DA8271E">
        <w:rPr>
          <w:rFonts w:eastAsia="Calibri"/>
        </w:rPr>
        <w:t>ies</w:t>
      </w:r>
      <w:r w:rsidR="00460579" w:rsidRPr="3DA8271E">
        <w:rPr>
          <w:rFonts w:eastAsia="Calibri"/>
        </w:rPr>
        <w:t xml:space="preserve"> of 16 Parties </w:t>
      </w:r>
      <w:r w:rsidR="00FD31F8" w:rsidRPr="3DA8271E">
        <w:rPr>
          <w:rFonts w:eastAsia="Calibri"/>
        </w:rPr>
        <w:t xml:space="preserve">for which either the RIS or an adequate map had not been submitted since designation. </w:t>
      </w:r>
      <w:r w:rsidR="00BA7172" w:rsidRPr="3DA8271E">
        <w:rPr>
          <w:rFonts w:eastAsia="Calibri"/>
        </w:rPr>
        <w:t>T</w:t>
      </w:r>
      <w:r w:rsidR="00460579" w:rsidRPr="3DA8271E">
        <w:rPr>
          <w:rFonts w:eastAsia="Calibri"/>
        </w:rPr>
        <w:t xml:space="preserve">he Secretariat </w:t>
      </w:r>
      <w:r w:rsidR="00BA7172" w:rsidRPr="3DA8271E">
        <w:rPr>
          <w:rFonts w:eastAsia="Calibri"/>
        </w:rPr>
        <w:t xml:space="preserve">is following up with these Parties to fill these important gaps. </w:t>
      </w:r>
    </w:p>
    <w:p w14:paraId="00686E0A" w14:textId="77777777" w:rsidR="00460579" w:rsidRPr="00473533" w:rsidRDefault="00460579" w:rsidP="00460579">
      <w:pPr>
        <w:ind w:left="425" w:hanging="425"/>
        <w:rPr>
          <w:rFonts w:eastAsia="Calibri" w:cstheme="minorHAnsi"/>
          <w:bCs/>
        </w:rPr>
      </w:pPr>
    </w:p>
    <w:p w14:paraId="4152134E" w14:textId="2A5A6066" w:rsidR="00460579" w:rsidRPr="00473533" w:rsidRDefault="006D06E1" w:rsidP="3DA8271E">
      <w:pPr>
        <w:ind w:left="425" w:hanging="425"/>
        <w:rPr>
          <w:rFonts w:eastAsia="Calibri"/>
        </w:rPr>
      </w:pPr>
      <w:r>
        <w:rPr>
          <w:rFonts w:eastAsia="Calibri"/>
        </w:rPr>
        <w:t>10</w:t>
      </w:r>
      <w:r w:rsidR="00460579" w:rsidRPr="3DA8271E">
        <w:rPr>
          <w:rFonts w:eastAsia="Calibri"/>
        </w:rPr>
        <w:t>.</w:t>
      </w:r>
      <w:r w:rsidR="002E5495">
        <w:tab/>
      </w:r>
      <w:r w:rsidR="00460579" w:rsidRPr="3DA8271E">
        <w:rPr>
          <w:rFonts w:eastAsia="Calibri"/>
        </w:rPr>
        <w:t xml:space="preserve">On </w:t>
      </w:r>
      <w:r w:rsidR="00A35C80" w:rsidRPr="3DA8271E">
        <w:rPr>
          <w:rFonts w:eastAsia="Calibri"/>
        </w:rPr>
        <w:t>17 April 2023</w:t>
      </w:r>
      <w:r w:rsidR="00460579" w:rsidRPr="3DA8271E">
        <w:rPr>
          <w:rFonts w:eastAsia="Calibri"/>
        </w:rPr>
        <w:t xml:space="preserve">, information was out of date or missing for </w:t>
      </w:r>
      <w:r w:rsidR="00F31317" w:rsidRPr="3DA8271E">
        <w:rPr>
          <w:rFonts w:eastAsia="Calibri"/>
        </w:rPr>
        <w:t>1,836</w:t>
      </w:r>
      <w:r w:rsidR="00460579" w:rsidRPr="3DA8271E">
        <w:rPr>
          <w:rFonts w:eastAsia="Calibri"/>
        </w:rPr>
        <w:t xml:space="preserve"> Ramsar Sites (7</w:t>
      </w:r>
      <w:r w:rsidR="00F31317" w:rsidRPr="3DA8271E">
        <w:rPr>
          <w:rFonts w:eastAsia="Calibri"/>
        </w:rPr>
        <w:t>4</w:t>
      </w:r>
      <w:r w:rsidR="00460579" w:rsidRPr="3DA8271E">
        <w:rPr>
          <w:rFonts w:eastAsia="Calibri"/>
        </w:rPr>
        <w:t xml:space="preserve">% of all Sites). The table in </w:t>
      </w:r>
      <w:r w:rsidR="00460579" w:rsidRPr="3DA8271E">
        <w:rPr>
          <w:rFonts w:eastAsia="Calibri"/>
          <w:b/>
          <w:bCs/>
        </w:rPr>
        <w:t>Annex 3b</w:t>
      </w:r>
      <w:r w:rsidR="00460579" w:rsidRPr="3DA8271E">
        <w:rPr>
          <w:rFonts w:eastAsia="Calibri"/>
        </w:rPr>
        <w:t xml:space="preserve"> lists 1</w:t>
      </w:r>
      <w:r w:rsidR="00D55504">
        <w:rPr>
          <w:rFonts w:eastAsia="Calibri"/>
        </w:rPr>
        <w:t>,</w:t>
      </w:r>
      <w:r w:rsidR="00460579" w:rsidRPr="3DA8271E">
        <w:rPr>
          <w:rFonts w:eastAsia="Calibri"/>
        </w:rPr>
        <w:t>27</w:t>
      </w:r>
      <w:r w:rsidR="00531019" w:rsidRPr="3DA8271E">
        <w:rPr>
          <w:rFonts w:eastAsia="Calibri"/>
        </w:rPr>
        <w:t>5</w:t>
      </w:r>
      <w:r w:rsidR="00460579" w:rsidRPr="3DA8271E">
        <w:rPr>
          <w:rFonts w:eastAsia="Calibri"/>
        </w:rPr>
        <w:t xml:space="preserve"> Sites (5</w:t>
      </w:r>
      <w:r w:rsidR="00531019" w:rsidRPr="3DA8271E">
        <w:rPr>
          <w:rFonts w:eastAsia="Calibri"/>
        </w:rPr>
        <w:t>1</w:t>
      </w:r>
      <w:r w:rsidR="00460579" w:rsidRPr="3DA8271E">
        <w:rPr>
          <w:rFonts w:eastAsia="Calibri"/>
        </w:rPr>
        <w:t xml:space="preserve">%) requiring information older than six years to be updated (central column). For these Sites, Parties </w:t>
      </w:r>
      <w:r w:rsidR="00D55504" w:rsidRPr="3DA8271E">
        <w:rPr>
          <w:rFonts w:eastAsia="Calibri"/>
        </w:rPr>
        <w:t>ha</w:t>
      </w:r>
      <w:r w:rsidR="00D55504">
        <w:rPr>
          <w:rFonts w:eastAsia="Calibri"/>
        </w:rPr>
        <w:t>d</w:t>
      </w:r>
      <w:r w:rsidR="00D55504" w:rsidRPr="3DA8271E">
        <w:rPr>
          <w:rFonts w:eastAsia="Calibri"/>
        </w:rPr>
        <w:t xml:space="preserve"> </w:t>
      </w:r>
      <w:r w:rsidR="00460579" w:rsidRPr="3DA8271E">
        <w:rPr>
          <w:rFonts w:eastAsia="Calibri"/>
        </w:rPr>
        <w:t xml:space="preserve">not yet submitted updates via the online Ramsar Sites Information Service that formally entered into use </w:t>
      </w:r>
      <w:r w:rsidR="00B14FA2">
        <w:rPr>
          <w:rFonts w:eastAsia="Calibri"/>
        </w:rPr>
        <w:t xml:space="preserve">eight </w:t>
      </w:r>
      <w:r w:rsidR="00737652" w:rsidRPr="3DA8271E">
        <w:rPr>
          <w:rFonts w:eastAsia="Calibri"/>
        </w:rPr>
        <w:t xml:space="preserve">years ago </w:t>
      </w:r>
      <w:r w:rsidR="00460579" w:rsidRPr="3DA8271E">
        <w:rPr>
          <w:rFonts w:eastAsia="Calibri"/>
        </w:rPr>
        <w:t>in January</w:t>
      </w:r>
      <w:r w:rsidR="00562D49">
        <w:rPr>
          <w:rFonts w:eastAsia="Calibri"/>
        </w:rPr>
        <w:t xml:space="preserve"> </w:t>
      </w:r>
      <w:r w:rsidR="00460579" w:rsidRPr="3DA8271E">
        <w:rPr>
          <w:rFonts w:eastAsia="Calibri"/>
        </w:rPr>
        <w:t xml:space="preserve">2015 (Resolution XI.8, paragraph 15). </w:t>
      </w:r>
    </w:p>
    <w:p w14:paraId="26572244" w14:textId="77777777" w:rsidR="002E5495" w:rsidRPr="00473533" w:rsidRDefault="002E5495" w:rsidP="00460579">
      <w:pPr>
        <w:ind w:left="425" w:hanging="425"/>
        <w:rPr>
          <w:rFonts w:eastAsia="Calibri" w:cstheme="minorHAnsi"/>
          <w:bCs/>
        </w:rPr>
      </w:pPr>
    </w:p>
    <w:p w14:paraId="2B3C8AA7" w14:textId="422AD531" w:rsidR="002E5495" w:rsidRPr="00473533" w:rsidRDefault="006D06E1" w:rsidP="3DA8271E">
      <w:pPr>
        <w:ind w:left="425" w:hanging="425"/>
        <w:rPr>
          <w:rFonts w:eastAsia="Calibri"/>
        </w:rPr>
      </w:pPr>
      <w:r>
        <w:rPr>
          <w:rFonts w:eastAsia="Calibri"/>
        </w:rPr>
        <w:t>11</w:t>
      </w:r>
      <w:r w:rsidR="002E5495" w:rsidRPr="3DA8271E">
        <w:rPr>
          <w:rFonts w:eastAsia="Calibri"/>
        </w:rPr>
        <w:t>.</w:t>
      </w:r>
      <w:r w:rsidR="002E5495">
        <w:tab/>
      </w:r>
      <w:r w:rsidR="002E5495" w:rsidRPr="3DA8271E">
        <w:rPr>
          <w:rFonts w:eastAsia="Calibri"/>
        </w:rPr>
        <w:t xml:space="preserve">Figure 3 shows the breakdown of </w:t>
      </w:r>
      <w:r w:rsidR="00D55504">
        <w:rPr>
          <w:rFonts w:eastAsia="Calibri"/>
        </w:rPr>
        <w:t>S</w:t>
      </w:r>
      <w:r w:rsidR="00D55504" w:rsidRPr="3DA8271E">
        <w:rPr>
          <w:rFonts w:eastAsia="Calibri"/>
        </w:rPr>
        <w:t xml:space="preserve">ites </w:t>
      </w:r>
      <w:r w:rsidR="002E5495" w:rsidRPr="3DA8271E">
        <w:rPr>
          <w:rFonts w:eastAsia="Calibri"/>
        </w:rPr>
        <w:t>with outdated RIS, including those that were being reviewed by the Secretariat at the end of t</w:t>
      </w:r>
      <w:r w:rsidR="0053224D" w:rsidRPr="3DA8271E">
        <w:rPr>
          <w:rFonts w:eastAsia="Calibri"/>
        </w:rPr>
        <w:t>he reporting period. It shows for 202</w:t>
      </w:r>
      <w:r w:rsidR="00240786" w:rsidRPr="3DA8271E">
        <w:rPr>
          <w:rFonts w:eastAsia="Calibri"/>
        </w:rPr>
        <w:t>3</w:t>
      </w:r>
      <w:r w:rsidR="0053224D" w:rsidRPr="3DA8271E">
        <w:rPr>
          <w:rFonts w:eastAsia="Calibri"/>
        </w:rPr>
        <w:t xml:space="preserve"> a</w:t>
      </w:r>
      <w:r w:rsidR="00E536D0" w:rsidRPr="3DA8271E">
        <w:rPr>
          <w:rFonts w:eastAsia="Calibri"/>
        </w:rPr>
        <w:t>n increase</w:t>
      </w:r>
      <w:r>
        <w:rPr>
          <w:rFonts w:eastAsia="Calibri"/>
        </w:rPr>
        <w:t xml:space="preserve"> </w:t>
      </w:r>
      <w:r w:rsidR="0053224D" w:rsidRPr="3DA8271E">
        <w:rPr>
          <w:rFonts w:eastAsia="Calibri"/>
        </w:rPr>
        <w:t xml:space="preserve">of the number of outdated RIS with information between </w:t>
      </w:r>
      <w:r w:rsidR="00D55504">
        <w:rPr>
          <w:rFonts w:eastAsia="Calibri"/>
        </w:rPr>
        <w:t>seven</w:t>
      </w:r>
      <w:r w:rsidR="00D55504" w:rsidRPr="3DA8271E">
        <w:rPr>
          <w:rFonts w:eastAsia="Calibri"/>
        </w:rPr>
        <w:t xml:space="preserve"> </w:t>
      </w:r>
      <w:r w:rsidR="0053224D" w:rsidRPr="3DA8271E">
        <w:rPr>
          <w:rFonts w:eastAsia="Calibri"/>
        </w:rPr>
        <w:t>and 12 years old</w:t>
      </w:r>
      <w:r w:rsidR="00D55504">
        <w:rPr>
          <w:rFonts w:eastAsia="Calibri"/>
        </w:rPr>
        <w:t>,</w:t>
      </w:r>
      <w:r w:rsidR="001575FD" w:rsidRPr="3DA8271E">
        <w:rPr>
          <w:rFonts w:eastAsia="Calibri"/>
        </w:rPr>
        <w:t xml:space="preserve"> </w:t>
      </w:r>
      <w:r w:rsidR="00BD3BE2" w:rsidRPr="3DA8271E">
        <w:rPr>
          <w:rFonts w:eastAsia="Calibri"/>
        </w:rPr>
        <w:t xml:space="preserve">and </w:t>
      </w:r>
      <w:r w:rsidR="00D55504">
        <w:rPr>
          <w:rFonts w:eastAsia="Calibri"/>
        </w:rPr>
        <w:t xml:space="preserve">of those </w:t>
      </w:r>
      <w:r w:rsidR="00BD3BE2" w:rsidRPr="3DA8271E">
        <w:rPr>
          <w:rFonts w:eastAsia="Calibri"/>
        </w:rPr>
        <w:t>more than 18 years old (red columns)</w:t>
      </w:r>
      <w:r w:rsidR="002E5495" w:rsidRPr="3DA8271E">
        <w:rPr>
          <w:rFonts w:eastAsia="Calibri"/>
        </w:rPr>
        <w:t>,</w:t>
      </w:r>
      <w:r>
        <w:rPr>
          <w:rFonts w:eastAsia="Calibri"/>
        </w:rPr>
        <w:t xml:space="preserve"> </w:t>
      </w:r>
      <w:r w:rsidR="00BD3BE2" w:rsidRPr="3DA8271E">
        <w:rPr>
          <w:rFonts w:eastAsia="Calibri"/>
        </w:rPr>
        <w:t xml:space="preserve">and </w:t>
      </w:r>
      <w:r w:rsidR="00F60ED9" w:rsidRPr="3DA8271E">
        <w:rPr>
          <w:rFonts w:eastAsia="Calibri"/>
        </w:rPr>
        <w:t>a</w:t>
      </w:r>
      <w:r w:rsidR="004D1E0E" w:rsidRPr="3DA8271E">
        <w:rPr>
          <w:rFonts w:eastAsia="Calibri"/>
        </w:rPr>
        <w:t xml:space="preserve"> </w:t>
      </w:r>
      <w:r w:rsidR="003C1BD4" w:rsidRPr="3DA8271E">
        <w:rPr>
          <w:rFonts w:eastAsia="Calibri"/>
        </w:rPr>
        <w:t>reduction</w:t>
      </w:r>
      <w:r>
        <w:rPr>
          <w:rFonts w:eastAsia="Calibri"/>
        </w:rPr>
        <w:t xml:space="preserve"> </w:t>
      </w:r>
      <w:r w:rsidR="00D55504">
        <w:rPr>
          <w:rFonts w:eastAsia="Calibri"/>
        </w:rPr>
        <w:t xml:space="preserve">in the number </w:t>
      </w:r>
      <w:r w:rsidR="00F60ED9" w:rsidRPr="3DA8271E">
        <w:rPr>
          <w:rFonts w:eastAsia="Calibri"/>
        </w:rPr>
        <w:t xml:space="preserve">of outdated RIS with information between 13 and 18 years </w:t>
      </w:r>
      <w:r w:rsidR="00D55504">
        <w:rPr>
          <w:rFonts w:eastAsia="Calibri"/>
        </w:rPr>
        <w:t xml:space="preserve">old, </w:t>
      </w:r>
      <w:r w:rsidR="00B92FA1" w:rsidRPr="3DA8271E">
        <w:rPr>
          <w:rFonts w:eastAsia="Calibri"/>
        </w:rPr>
        <w:t xml:space="preserve">compared to the situation </w:t>
      </w:r>
      <w:r w:rsidR="006D0645" w:rsidRPr="3DA8271E">
        <w:rPr>
          <w:rFonts w:eastAsia="Calibri"/>
        </w:rPr>
        <w:t>to 2022</w:t>
      </w:r>
      <w:r w:rsidR="00F60ED9" w:rsidRPr="3DA8271E">
        <w:rPr>
          <w:rFonts w:eastAsia="Calibri"/>
        </w:rPr>
        <w:t xml:space="preserve">. </w:t>
      </w:r>
      <w:r w:rsidR="00B13576" w:rsidRPr="3DA8271E">
        <w:rPr>
          <w:rFonts w:eastAsia="Calibri"/>
        </w:rPr>
        <w:t xml:space="preserve">This </w:t>
      </w:r>
      <w:r w:rsidR="2ED4E0B9" w:rsidRPr="3DA8271E">
        <w:rPr>
          <w:rFonts w:eastAsia="Calibri"/>
        </w:rPr>
        <w:t>highlig</w:t>
      </w:r>
      <w:r w:rsidR="46277E67" w:rsidRPr="3DA8271E">
        <w:rPr>
          <w:rFonts w:eastAsia="Calibri"/>
        </w:rPr>
        <w:t>h</w:t>
      </w:r>
      <w:r w:rsidR="2ED4E0B9" w:rsidRPr="3DA8271E">
        <w:rPr>
          <w:rFonts w:eastAsia="Calibri"/>
        </w:rPr>
        <w:t>ts</w:t>
      </w:r>
      <w:r w:rsidR="00B13576" w:rsidRPr="3DA8271E">
        <w:rPr>
          <w:rFonts w:eastAsia="Calibri"/>
        </w:rPr>
        <w:t xml:space="preserve"> the growing urgency to update</w:t>
      </w:r>
      <w:r w:rsidR="00737652" w:rsidRPr="3DA8271E">
        <w:rPr>
          <w:rFonts w:eastAsia="Calibri"/>
        </w:rPr>
        <w:t xml:space="preserve"> those </w:t>
      </w:r>
      <w:r w:rsidR="00B13576" w:rsidRPr="3DA8271E">
        <w:rPr>
          <w:rFonts w:eastAsia="Calibri"/>
        </w:rPr>
        <w:t xml:space="preserve">outdated RIS that </w:t>
      </w:r>
      <w:r w:rsidR="0BF20D3D" w:rsidRPr="3DA8271E">
        <w:rPr>
          <w:rFonts w:eastAsia="Calibri"/>
        </w:rPr>
        <w:t xml:space="preserve">have not been updated for </w:t>
      </w:r>
      <w:r w:rsidR="00B13576" w:rsidRPr="3DA8271E">
        <w:rPr>
          <w:rFonts w:eastAsia="Calibri"/>
        </w:rPr>
        <w:t>many years.</w:t>
      </w:r>
    </w:p>
    <w:p w14:paraId="5A62B28C" w14:textId="7C2CF05F" w:rsidR="000F3219" w:rsidRPr="00473533" w:rsidRDefault="000F3219" w:rsidP="00460579">
      <w:pPr>
        <w:ind w:left="425" w:hanging="425"/>
        <w:rPr>
          <w:rFonts w:eastAsia="Calibri" w:cstheme="minorHAnsi"/>
          <w:bCs/>
        </w:rPr>
      </w:pPr>
    </w:p>
    <w:p w14:paraId="630E5FD3" w14:textId="4523557B" w:rsidR="00F60ED9" w:rsidRPr="00473533" w:rsidRDefault="00F60ED9" w:rsidP="00752859">
      <w:pPr>
        <w:keepNext/>
        <w:ind w:left="425" w:hanging="425"/>
        <w:rPr>
          <w:rFonts w:eastAsia="Calibri" w:cstheme="minorHAnsi"/>
          <w:bCs/>
          <w:i/>
        </w:rPr>
      </w:pPr>
      <w:r w:rsidRPr="00473533">
        <w:rPr>
          <w:rFonts w:eastAsia="Calibri" w:cstheme="minorHAnsi"/>
          <w:bCs/>
          <w:i/>
        </w:rPr>
        <w:lastRenderedPageBreak/>
        <w:t>Figure 3 Numbe</w:t>
      </w:r>
      <w:r w:rsidR="00B92FA1" w:rsidRPr="00473533">
        <w:rPr>
          <w:rFonts w:eastAsia="Calibri" w:cstheme="minorHAnsi"/>
          <w:bCs/>
          <w:i/>
        </w:rPr>
        <w:t>r of outdated RIS</w:t>
      </w:r>
      <w:r w:rsidR="00B70FB7">
        <w:rPr>
          <w:rFonts w:eastAsia="Calibri" w:cstheme="minorHAnsi"/>
          <w:bCs/>
          <w:i/>
        </w:rPr>
        <w:t xml:space="preserve"> as </w:t>
      </w:r>
      <w:r w:rsidR="006C1E42">
        <w:rPr>
          <w:rFonts w:eastAsia="Calibri" w:cstheme="minorHAnsi"/>
          <w:bCs/>
          <w:i/>
        </w:rPr>
        <w:t xml:space="preserve">of </w:t>
      </w:r>
      <w:r w:rsidR="00873C97">
        <w:rPr>
          <w:rFonts w:eastAsia="Calibri" w:cstheme="minorHAnsi"/>
          <w:bCs/>
          <w:i/>
        </w:rPr>
        <w:t>17 April 202</w:t>
      </w:r>
      <w:r w:rsidR="00B70FB7">
        <w:rPr>
          <w:rFonts w:eastAsia="Calibri" w:cstheme="minorHAnsi"/>
          <w:bCs/>
          <w:i/>
        </w:rPr>
        <w:t xml:space="preserve">3 </w:t>
      </w:r>
    </w:p>
    <w:p w14:paraId="71B0E2F5" w14:textId="30E2ECCB" w:rsidR="000F3219" w:rsidRPr="00473533" w:rsidRDefault="005C5671" w:rsidP="179816E5">
      <w:pPr>
        <w:ind w:left="425" w:hanging="425"/>
        <w:rPr>
          <w:rFonts w:eastAsia="Calibri"/>
        </w:rPr>
      </w:pPr>
      <w:r>
        <w:rPr>
          <w:noProof/>
          <w:color w:val="2B579A"/>
          <w:shd w:val="clear" w:color="auto" w:fill="E6E6E6"/>
          <w:lang w:val="en-GB" w:eastAsia="en-GB"/>
        </w:rPr>
        <w:drawing>
          <wp:inline distT="0" distB="0" distL="0" distR="0" wp14:anchorId="0CA30855" wp14:editId="214FC1CE">
            <wp:extent cx="5734050" cy="2082800"/>
            <wp:effectExtent l="0" t="0" r="0" b="12700"/>
            <wp:docPr id="5" name="Chart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C3DAF5" w14:textId="0254CC8A" w:rsidR="00317280" w:rsidRDefault="00317280" w:rsidP="008E46A8">
      <w:pPr>
        <w:rPr>
          <w:rFonts w:eastAsia="Calibri" w:cstheme="minorHAnsi"/>
          <w:bCs/>
        </w:rPr>
      </w:pPr>
    </w:p>
    <w:p w14:paraId="0A378867" w14:textId="77777777" w:rsidR="0025692B" w:rsidRPr="00473533" w:rsidRDefault="0025692B" w:rsidP="008E46A8">
      <w:pPr>
        <w:rPr>
          <w:rFonts w:eastAsia="Calibri" w:cstheme="minorHAnsi"/>
          <w:bCs/>
        </w:rPr>
      </w:pPr>
    </w:p>
    <w:p w14:paraId="2F16B95F" w14:textId="3AB0362E" w:rsidR="00317280" w:rsidRPr="00473533" w:rsidRDefault="00317280" w:rsidP="00460579">
      <w:pPr>
        <w:ind w:left="425" w:hanging="425"/>
        <w:rPr>
          <w:rFonts w:eastAsia="Calibri"/>
        </w:rPr>
      </w:pPr>
      <w:r w:rsidRPr="40DFC7E0">
        <w:rPr>
          <w:rFonts w:eastAsia="Calibri"/>
        </w:rPr>
        <w:t>1</w:t>
      </w:r>
      <w:r w:rsidR="006D06E1">
        <w:rPr>
          <w:rFonts w:eastAsia="Calibri"/>
        </w:rPr>
        <w:t>2</w:t>
      </w:r>
      <w:r w:rsidRPr="40DFC7E0">
        <w:rPr>
          <w:rFonts w:eastAsia="Calibri"/>
        </w:rPr>
        <w:t>.</w:t>
      </w:r>
      <w:r>
        <w:tab/>
      </w:r>
      <w:r w:rsidR="00B4191C" w:rsidRPr="40DFC7E0">
        <w:rPr>
          <w:rFonts w:eastAsia="Calibri"/>
        </w:rPr>
        <w:t xml:space="preserve">The Secretariat is regularly communicating with those Parties </w:t>
      </w:r>
      <w:r w:rsidR="00B4191C">
        <w:rPr>
          <w:rFonts w:eastAsia="Calibri"/>
        </w:rPr>
        <w:t xml:space="preserve">with Sites for which </w:t>
      </w:r>
      <w:r w:rsidR="00B4191C" w:rsidRPr="40DFC7E0">
        <w:rPr>
          <w:rFonts w:eastAsia="Calibri"/>
        </w:rPr>
        <w:t>information was last updated more than six years ago</w:t>
      </w:r>
      <w:r w:rsidR="00B4191C">
        <w:rPr>
          <w:rFonts w:eastAsia="Calibri"/>
        </w:rPr>
        <w:t>,</w:t>
      </w:r>
      <w:r w:rsidR="00B4191C" w:rsidRPr="40DFC7E0">
        <w:rPr>
          <w:rFonts w:eastAsia="Calibri"/>
        </w:rPr>
        <w:t xml:space="preserve"> and encouraging them to </w:t>
      </w:r>
      <w:r w:rsidR="00B4191C">
        <w:rPr>
          <w:rFonts w:eastAsia="Calibri"/>
        </w:rPr>
        <w:t>provide updates</w:t>
      </w:r>
      <w:r w:rsidR="00B4191C" w:rsidRPr="40DFC7E0">
        <w:rPr>
          <w:rFonts w:eastAsia="Calibri"/>
        </w:rPr>
        <w:t>.</w:t>
      </w:r>
    </w:p>
    <w:p w14:paraId="2FCE75DB" w14:textId="77777777" w:rsidR="001460DA" w:rsidRPr="00473533" w:rsidRDefault="001460DA" w:rsidP="00B352A7">
      <w:pPr>
        <w:pStyle w:val="BodyText"/>
        <w:tabs>
          <w:tab w:val="left" w:pos="548"/>
        </w:tabs>
        <w:ind w:left="0" w:firstLine="0"/>
        <w:rPr>
          <w:rFonts w:asciiTheme="minorHAnsi" w:hAnsiTheme="minorHAnsi" w:cstheme="minorHAnsi"/>
        </w:rPr>
      </w:pPr>
    </w:p>
    <w:p w14:paraId="27E7EB3F" w14:textId="43FAEFA1" w:rsidR="009A0C1A" w:rsidRPr="00473533" w:rsidRDefault="00770552" w:rsidP="00D26D25">
      <w:pPr>
        <w:pStyle w:val="Heading2"/>
        <w:ind w:left="0"/>
        <w:rPr>
          <w:rFonts w:asciiTheme="minorHAnsi" w:hAnsiTheme="minorHAnsi" w:cstheme="minorHAnsi"/>
          <w:b w:val="0"/>
          <w:bCs w:val="0"/>
        </w:rPr>
      </w:pPr>
      <w:r w:rsidRPr="00473533">
        <w:rPr>
          <w:rFonts w:asciiTheme="minorHAnsi" w:hAnsiTheme="minorHAnsi" w:cstheme="minorHAnsi"/>
        </w:rPr>
        <w:t xml:space="preserve">Changes in the ecological character of specific Ramsar Sites: Article 3.2 </w:t>
      </w:r>
      <w:r w:rsidR="00A046AE" w:rsidRPr="00473533">
        <w:rPr>
          <w:rFonts w:asciiTheme="minorHAnsi" w:hAnsiTheme="minorHAnsi" w:cstheme="minorHAnsi"/>
        </w:rPr>
        <w:t>files</w:t>
      </w:r>
    </w:p>
    <w:p w14:paraId="07388A8F" w14:textId="77777777" w:rsidR="009A0C1A" w:rsidRPr="00473533" w:rsidRDefault="009A0C1A" w:rsidP="00D26D25">
      <w:pPr>
        <w:rPr>
          <w:rFonts w:eastAsia="Calibri" w:cstheme="minorHAnsi"/>
          <w:b/>
          <w:bCs/>
        </w:rPr>
      </w:pPr>
    </w:p>
    <w:p w14:paraId="1B0E2008" w14:textId="2F302ADE" w:rsidR="00EF6A5C" w:rsidRDefault="00FA7D39" w:rsidP="00752859">
      <w:pPr>
        <w:pStyle w:val="BodyText"/>
        <w:ind w:left="425" w:hanging="425"/>
        <w:rPr>
          <w:rFonts w:asciiTheme="minorHAnsi" w:hAnsiTheme="minorHAnsi" w:cstheme="minorHAnsi"/>
        </w:rPr>
      </w:pPr>
      <w:r w:rsidRPr="00473533">
        <w:rPr>
          <w:rFonts w:asciiTheme="minorHAnsi" w:hAnsiTheme="minorHAnsi" w:cstheme="minorHAnsi"/>
        </w:rPr>
        <w:t>13</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rPr>
        <w:t xml:space="preserve">Article 3.2 </w:t>
      </w:r>
      <w:r w:rsidR="00EF6A5C" w:rsidRPr="00473533">
        <w:rPr>
          <w:rFonts w:asciiTheme="minorHAnsi" w:hAnsiTheme="minorHAnsi" w:cstheme="minorHAnsi"/>
        </w:rPr>
        <w:t xml:space="preserve">of the Convention </w:t>
      </w:r>
      <w:r w:rsidR="00770552" w:rsidRPr="00473533">
        <w:rPr>
          <w:rFonts w:asciiTheme="minorHAnsi" w:hAnsiTheme="minorHAnsi" w:cstheme="minorHAnsi"/>
        </w:rPr>
        <w:t xml:space="preserve">requires Parties to </w:t>
      </w:r>
      <w:r w:rsidR="00A046AE" w:rsidRPr="00473533">
        <w:rPr>
          <w:rFonts w:asciiTheme="minorHAnsi" w:hAnsiTheme="minorHAnsi" w:cstheme="minorHAnsi"/>
        </w:rPr>
        <w:t>inform the Secretariat</w:t>
      </w:r>
      <w:r w:rsidR="00EF6A5C" w:rsidRPr="00473533">
        <w:rPr>
          <w:rFonts w:asciiTheme="minorHAnsi" w:hAnsiTheme="minorHAnsi" w:cstheme="minorHAnsi"/>
        </w:rPr>
        <w:t xml:space="preserve"> if </w:t>
      </w:r>
      <w:r w:rsidR="00A046AE" w:rsidRPr="00473533">
        <w:rPr>
          <w:rFonts w:asciiTheme="minorHAnsi" w:hAnsiTheme="minorHAnsi" w:cstheme="minorHAnsi"/>
        </w:rPr>
        <w:t xml:space="preserve">the ecological character of a </w:t>
      </w:r>
      <w:r w:rsidR="00EF6A5C" w:rsidRPr="00473533">
        <w:rPr>
          <w:rFonts w:asciiTheme="minorHAnsi" w:hAnsiTheme="minorHAnsi" w:cstheme="minorHAnsi"/>
        </w:rPr>
        <w:t>Site has changed, is changing or is likely to change as the result of technological developments, pollution or other human interference.</w:t>
      </w:r>
      <w:r w:rsidR="00770552" w:rsidRPr="00473533">
        <w:rPr>
          <w:rFonts w:asciiTheme="minorHAnsi" w:hAnsiTheme="minorHAnsi" w:cstheme="minorHAnsi"/>
        </w:rPr>
        <w:t xml:space="preserve"> </w:t>
      </w:r>
      <w:r w:rsidR="00EF6A5C" w:rsidRPr="00473533">
        <w:rPr>
          <w:rFonts w:asciiTheme="minorHAnsi" w:hAnsiTheme="minorHAnsi" w:cstheme="minorHAnsi"/>
        </w:rPr>
        <w:t xml:space="preserve">Cases </w:t>
      </w:r>
      <w:r w:rsidR="008F1942">
        <w:rPr>
          <w:rFonts w:asciiTheme="minorHAnsi" w:hAnsiTheme="minorHAnsi" w:cstheme="minorHAnsi"/>
        </w:rPr>
        <w:t>in which</w:t>
      </w:r>
      <w:r w:rsidR="008F1942" w:rsidRPr="00473533">
        <w:rPr>
          <w:rFonts w:asciiTheme="minorHAnsi" w:hAnsiTheme="minorHAnsi" w:cstheme="minorHAnsi"/>
        </w:rPr>
        <w:t xml:space="preserve"> </w:t>
      </w:r>
      <w:r w:rsidR="00EF6A5C" w:rsidRPr="00473533">
        <w:rPr>
          <w:rFonts w:asciiTheme="minorHAnsi" w:hAnsiTheme="minorHAnsi" w:cstheme="minorHAnsi"/>
        </w:rPr>
        <w:t>the Parties have don</w:t>
      </w:r>
      <w:r w:rsidR="006F3D46" w:rsidRPr="00473533">
        <w:rPr>
          <w:rFonts w:asciiTheme="minorHAnsi" w:hAnsiTheme="minorHAnsi" w:cstheme="minorHAnsi"/>
        </w:rPr>
        <w:t>e</w:t>
      </w:r>
      <w:r w:rsidR="00EF6A5C" w:rsidRPr="00473533">
        <w:rPr>
          <w:rFonts w:asciiTheme="minorHAnsi" w:hAnsiTheme="minorHAnsi" w:cstheme="minorHAnsi"/>
        </w:rPr>
        <w:t xml:space="preserve"> so are termed “Article 3.2 files”.</w:t>
      </w:r>
    </w:p>
    <w:p w14:paraId="1AA4547A" w14:textId="77777777" w:rsidR="00D7481C" w:rsidRDefault="00D7481C" w:rsidP="00FE1844">
      <w:pPr>
        <w:pStyle w:val="BodyText"/>
        <w:tabs>
          <w:tab w:val="left" w:pos="546"/>
        </w:tabs>
        <w:ind w:left="425" w:hanging="425"/>
        <w:rPr>
          <w:rFonts w:asciiTheme="minorHAnsi" w:hAnsiTheme="minorHAnsi" w:cstheme="minorHAnsi"/>
        </w:rPr>
      </w:pPr>
    </w:p>
    <w:p w14:paraId="2E4C47E6" w14:textId="1040AFFD" w:rsidR="009D33F9" w:rsidRPr="00473533" w:rsidRDefault="00075B2C" w:rsidP="002F69CA">
      <w:pPr>
        <w:pStyle w:val="BodyText"/>
        <w:widowControl/>
        <w:ind w:left="426" w:hanging="426"/>
        <w:rPr>
          <w:rFonts w:asciiTheme="minorHAnsi" w:hAnsiTheme="minorHAnsi" w:cstheme="minorHAnsi"/>
        </w:rPr>
      </w:pPr>
      <w:r>
        <w:rPr>
          <w:rFonts w:asciiTheme="minorHAnsi" w:hAnsiTheme="minorHAnsi" w:cstheme="minorHAnsi"/>
        </w:rPr>
        <w:t>14</w:t>
      </w:r>
      <w:r w:rsidR="002F69CA">
        <w:rPr>
          <w:rFonts w:asciiTheme="minorHAnsi" w:hAnsiTheme="minorHAnsi" w:cstheme="minorHAnsi"/>
        </w:rPr>
        <w:t>.</w:t>
      </w:r>
      <w:r w:rsidR="00752859">
        <w:rPr>
          <w:rFonts w:asciiTheme="minorHAnsi" w:hAnsiTheme="minorHAnsi" w:cstheme="minorHAnsi"/>
        </w:rPr>
        <w:tab/>
      </w:r>
      <w:r w:rsidR="009A6790" w:rsidRPr="00075B2C">
        <w:rPr>
          <w:rFonts w:asciiTheme="minorHAnsi" w:hAnsiTheme="minorHAnsi" w:cstheme="minorHAnsi"/>
        </w:rPr>
        <w:t>Re</w:t>
      </w:r>
      <w:r w:rsidR="009B11BB" w:rsidRPr="00075B2C">
        <w:rPr>
          <w:rFonts w:asciiTheme="minorHAnsi" w:hAnsiTheme="minorHAnsi" w:cstheme="minorHAnsi"/>
        </w:rPr>
        <w:t xml:space="preserve">solution XIV.13 </w:t>
      </w:r>
      <w:r w:rsidR="006651FE" w:rsidRPr="00075B2C">
        <w:rPr>
          <w:rFonts w:asciiTheme="minorHAnsi" w:hAnsiTheme="minorHAnsi" w:cstheme="minorHAnsi"/>
        </w:rPr>
        <w:t>(paragraph 17)</w:t>
      </w:r>
      <w:r w:rsidR="006D06E1">
        <w:rPr>
          <w:rFonts w:asciiTheme="minorHAnsi" w:hAnsiTheme="minorHAnsi" w:cstheme="minorHAnsi"/>
        </w:rPr>
        <w:t xml:space="preserve"> </w:t>
      </w:r>
      <w:r w:rsidR="00BC7998" w:rsidRPr="00075B2C">
        <w:rPr>
          <w:rFonts w:asciiTheme="minorHAnsi" w:hAnsiTheme="minorHAnsi" w:cstheme="minorHAnsi"/>
        </w:rPr>
        <w:t xml:space="preserve">requests </w:t>
      </w:r>
      <w:r w:rsidR="00D7481C" w:rsidRPr="00075B2C">
        <w:rPr>
          <w:rFonts w:asciiTheme="minorHAnsi" w:hAnsiTheme="minorHAnsi" w:cstheme="minorHAnsi"/>
        </w:rPr>
        <w:t>Contracting Parties with Ramsar Sites for which the</w:t>
      </w:r>
      <w:r w:rsidR="006D06E1">
        <w:rPr>
          <w:rFonts w:asciiTheme="minorHAnsi" w:hAnsiTheme="minorHAnsi" w:cstheme="minorHAnsi"/>
        </w:rPr>
        <w:t xml:space="preserve"> </w:t>
      </w:r>
      <w:r w:rsidR="00D7481C" w:rsidRPr="00075B2C">
        <w:rPr>
          <w:rFonts w:asciiTheme="minorHAnsi" w:hAnsiTheme="minorHAnsi" w:cstheme="minorHAnsi"/>
        </w:rPr>
        <w:t xml:space="preserve">Secretariat has received reports of change or likely change in their ecological character (listed in Annexes 4a and 4b of the </w:t>
      </w:r>
      <w:r w:rsidR="00D7481C" w:rsidRPr="00075B2C">
        <w:rPr>
          <w:rFonts w:asciiTheme="minorHAnsi" w:hAnsiTheme="minorHAnsi" w:cstheme="minorHAnsi"/>
          <w:i/>
        </w:rPr>
        <w:t xml:space="preserve">Report of the Secretariat pursuant to Article 8.2 on the List of Wetlands of International Importance, </w:t>
      </w:r>
      <w:r w:rsidR="00D7481C" w:rsidRPr="00075B2C">
        <w:rPr>
          <w:rFonts w:asciiTheme="minorHAnsi" w:hAnsiTheme="minorHAnsi" w:cstheme="minorHAnsi"/>
        </w:rPr>
        <w:t>in document COP14 Doc.10 Rev.1) to submit information to the Secretariat in response to such reports, including, as appropriate, information on steps taken or to be taken to address these changes or likely changes in ecological character, in advance of SC62 and each subsequent Standing Committee meeting until the issue is resolved;</w:t>
      </w:r>
      <w:r w:rsidR="009D33F9" w:rsidRPr="00075B2C">
        <w:rPr>
          <w:rFonts w:asciiTheme="minorHAnsi" w:hAnsiTheme="minorHAnsi" w:cstheme="minorHAnsi"/>
        </w:rPr>
        <w:t xml:space="preserve"> and </w:t>
      </w:r>
      <w:r w:rsidR="00BD793D" w:rsidRPr="00075B2C">
        <w:rPr>
          <w:rFonts w:asciiTheme="minorHAnsi" w:hAnsiTheme="minorHAnsi" w:cstheme="minorHAnsi"/>
        </w:rPr>
        <w:t>request the</w:t>
      </w:r>
      <w:r w:rsidR="009D33F9" w:rsidRPr="00075B2C">
        <w:rPr>
          <w:rFonts w:asciiTheme="minorHAnsi" w:hAnsiTheme="minorHAnsi" w:cstheme="minorHAnsi"/>
        </w:rPr>
        <w:t xml:space="preserve"> Secretariat to provide technical support to these Parties to address the threats to their Sites, with priority being given to the most threatened Sites, and to report back at SC62</w:t>
      </w:r>
      <w:r w:rsidR="00D53D2A" w:rsidRPr="00075B2C">
        <w:rPr>
          <w:rFonts w:asciiTheme="minorHAnsi" w:hAnsiTheme="minorHAnsi" w:cstheme="minorHAnsi"/>
        </w:rPr>
        <w:t>.</w:t>
      </w:r>
    </w:p>
    <w:p w14:paraId="5F46BDBB" w14:textId="3F6F0205" w:rsidR="00D7481C" w:rsidRPr="00473533" w:rsidRDefault="00D7481C" w:rsidP="00FE1844">
      <w:pPr>
        <w:pStyle w:val="BodyText"/>
        <w:tabs>
          <w:tab w:val="left" w:pos="546"/>
        </w:tabs>
        <w:ind w:left="425" w:hanging="425"/>
        <w:rPr>
          <w:rFonts w:asciiTheme="minorHAnsi" w:hAnsiTheme="minorHAnsi" w:cstheme="minorHAnsi"/>
        </w:rPr>
      </w:pPr>
    </w:p>
    <w:p w14:paraId="7F2D87E1" w14:textId="30856EE2" w:rsidR="009A0C1A" w:rsidRPr="00473533" w:rsidRDefault="6E9AC192" w:rsidP="00752859">
      <w:pPr>
        <w:pStyle w:val="BodyText"/>
        <w:ind w:left="425" w:hanging="425"/>
        <w:rPr>
          <w:rFonts w:asciiTheme="minorHAnsi" w:hAnsiTheme="minorHAnsi"/>
        </w:rPr>
      </w:pPr>
      <w:r w:rsidRPr="7DAA1FD9">
        <w:rPr>
          <w:rFonts w:asciiTheme="minorHAnsi" w:hAnsiTheme="minorHAnsi"/>
        </w:rPr>
        <w:t>1</w:t>
      </w:r>
      <w:r w:rsidR="33E9E79D" w:rsidRPr="7DAA1FD9">
        <w:rPr>
          <w:rFonts w:asciiTheme="minorHAnsi" w:hAnsiTheme="minorHAnsi"/>
        </w:rPr>
        <w:t>5</w:t>
      </w:r>
      <w:r w:rsidR="2FC42B29" w:rsidRPr="7DAA1FD9">
        <w:rPr>
          <w:rFonts w:asciiTheme="minorHAnsi" w:hAnsiTheme="minorHAnsi"/>
        </w:rPr>
        <w:t>.</w:t>
      </w:r>
      <w:r>
        <w:tab/>
      </w:r>
      <w:r w:rsidR="62191D54" w:rsidRPr="7DAA1FD9">
        <w:rPr>
          <w:rFonts w:asciiTheme="minorHAnsi" w:hAnsiTheme="minorHAnsi"/>
          <w:b/>
          <w:bCs/>
        </w:rPr>
        <w:t>Anne</w:t>
      </w:r>
      <w:r w:rsidR="6E0E446F" w:rsidRPr="7DAA1FD9">
        <w:rPr>
          <w:rFonts w:asciiTheme="minorHAnsi" w:hAnsiTheme="minorHAnsi"/>
          <w:b/>
          <w:bCs/>
        </w:rPr>
        <w:t>x 4a</w:t>
      </w:r>
      <w:r w:rsidR="1EB45F08" w:rsidRPr="7DAA1FD9">
        <w:rPr>
          <w:rFonts w:asciiTheme="minorHAnsi" w:hAnsiTheme="minorHAnsi"/>
        </w:rPr>
        <w:t xml:space="preserve"> </w:t>
      </w:r>
      <w:r w:rsidR="39BB3E45" w:rsidRPr="7DAA1FD9">
        <w:rPr>
          <w:rFonts w:asciiTheme="minorHAnsi" w:hAnsiTheme="minorHAnsi"/>
        </w:rPr>
        <w:t>l</w:t>
      </w:r>
      <w:r w:rsidR="20C36C2D" w:rsidRPr="7DAA1FD9">
        <w:rPr>
          <w:rFonts w:asciiTheme="minorHAnsi" w:hAnsiTheme="minorHAnsi"/>
        </w:rPr>
        <w:t xml:space="preserve">ists </w:t>
      </w:r>
      <w:r w:rsidR="00B62B9F" w:rsidRPr="7DAA1FD9">
        <w:rPr>
          <w:rFonts w:asciiTheme="minorHAnsi" w:hAnsiTheme="minorHAnsi"/>
        </w:rPr>
        <w:t>14</w:t>
      </w:r>
      <w:r w:rsidR="00963DC4">
        <w:rPr>
          <w:rFonts w:asciiTheme="minorHAnsi" w:hAnsiTheme="minorHAnsi"/>
        </w:rPr>
        <w:t>0</w:t>
      </w:r>
      <w:r w:rsidR="00B62B9F" w:rsidRPr="7DAA1FD9">
        <w:rPr>
          <w:rFonts w:asciiTheme="minorHAnsi" w:hAnsiTheme="minorHAnsi"/>
        </w:rPr>
        <w:t xml:space="preserve"> </w:t>
      </w:r>
      <w:r w:rsidR="7731D8EF" w:rsidRPr="7DAA1FD9">
        <w:rPr>
          <w:rFonts w:asciiTheme="minorHAnsi" w:hAnsiTheme="minorHAnsi"/>
        </w:rPr>
        <w:t>open Article 3.2 files</w:t>
      </w:r>
      <w:r w:rsidR="003E5317" w:rsidRPr="7DAA1FD9">
        <w:rPr>
          <w:rFonts w:asciiTheme="minorHAnsi" w:hAnsiTheme="minorHAnsi"/>
        </w:rPr>
        <w:t xml:space="preserve">, </w:t>
      </w:r>
      <w:r w:rsidR="003B1D8E">
        <w:rPr>
          <w:rFonts w:asciiTheme="minorHAnsi" w:hAnsiTheme="minorHAnsi"/>
        </w:rPr>
        <w:t xml:space="preserve">initially </w:t>
      </w:r>
      <w:r w:rsidR="62191D54" w:rsidRPr="7DAA1FD9">
        <w:rPr>
          <w:rFonts w:asciiTheme="minorHAnsi" w:hAnsiTheme="minorHAnsi"/>
        </w:rPr>
        <w:t xml:space="preserve">reported </w:t>
      </w:r>
      <w:r w:rsidR="20C36C2D" w:rsidRPr="7DAA1FD9">
        <w:rPr>
          <w:rFonts w:asciiTheme="minorHAnsi" w:hAnsiTheme="minorHAnsi"/>
        </w:rPr>
        <w:t xml:space="preserve">to the Secretariat </w:t>
      </w:r>
      <w:r w:rsidR="62191D54" w:rsidRPr="7DAA1FD9">
        <w:rPr>
          <w:rFonts w:asciiTheme="minorHAnsi" w:hAnsiTheme="minorHAnsi"/>
        </w:rPr>
        <w:t xml:space="preserve">by the Administrative Authority </w:t>
      </w:r>
      <w:r w:rsidR="39BB3E45" w:rsidRPr="7DAA1FD9">
        <w:rPr>
          <w:rFonts w:asciiTheme="minorHAnsi" w:hAnsiTheme="minorHAnsi"/>
        </w:rPr>
        <w:t xml:space="preserve">(AA), </w:t>
      </w:r>
      <w:r w:rsidR="62191D54" w:rsidRPr="7DAA1FD9">
        <w:rPr>
          <w:rFonts w:asciiTheme="minorHAnsi" w:hAnsiTheme="minorHAnsi"/>
        </w:rPr>
        <w:t xml:space="preserve">or by third parties and </w:t>
      </w:r>
      <w:r w:rsidR="6E0E446F" w:rsidRPr="7DAA1FD9">
        <w:rPr>
          <w:rFonts w:asciiTheme="minorHAnsi" w:hAnsiTheme="minorHAnsi"/>
        </w:rPr>
        <w:t xml:space="preserve">subsequently </w:t>
      </w:r>
      <w:r w:rsidR="62191D54" w:rsidRPr="7DAA1FD9">
        <w:rPr>
          <w:rFonts w:asciiTheme="minorHAnsi" w:hAnsiTheme="minorHAnsi"/>
        </w:rPr>
        <w:t>confirmed by the</w:t>
      </w:r>
      <w:r w:rsidR="39BB3E45" w:rsidRPr="7DAA1FD9">
        <w:rPr>
          <w:rFonts w:asciiTheme="minorHAnsi" w:hAnsiTheme="minorHAnsi"/>
        </w:rPr>
        <w:t xml:space="preserve"> AA</w:t>
      </w:r>
      <w:r w:rsidR="62191D54" w:rsidRPr="7DAA1FD9">
        <w:rPr>
          <w:rFonts w:asciiTheme="minorHAnsi" w:hAnsiTheme="minorHAnsi"/>
        </w:rPr>
        <w:t>.</w:t>
      </w:r>
      <w:r w:rsidR="6E0E446F" w:rsidRPr="7DAA1FD9">
        <w:rPr>
          <w:rFonts w:asciiTheme="minorHAnsi" w:hAnsiTheme="minorHAnsi"/>
        </w:rPr>
        <w:t xml:space="preserve"> </w:t>
      </w:r>
      <w:r w:rsidR="62CCBFEC" w:rsidRPr="7DAA1FD9">
        <w:rPr>
          <w:rFonts w:asciiTheme="minorHAnsi" w:hAnsiTheme="minorHAnsi"/>
        </w:rPr>
        <w:t>During the r</w:t>
      </w:r>
      <w:r w:rsidR="27352DE0" w:rsidRPr="7DAA1FD9">
        <w:rPr>
          <w:rFonts w:asciiTheme="minorHAnsi" w:hAnsiTheme="minorHAnsi"/>
        </w:rPr>
        <w:t>eporting period</w:t>
      </w:r>
      <w:r w:rsidR="00B62B9F" w:rsidRPr="7DAA1FD9">
        <w:rPr>
          <w:rFonts w:asciiTheme="minorHAnsi" w:hAnsiTheme="minorHAnsi"/>
        </w:rPr>
        <w:t xml:space="preserve">, </w:t>
      </w:r>
      <w:r w:rsidR="00C87828">
        <w:rPr>
          <w:rFonts w:asciiTheme="minorHAnsi" w:hAnsiTheme="minorHAnsi"/>
        </w:rPr>
        <w:t xml:space="preserve">one </w:t>
      </w:r>
      <w:r w:rsidR="3B875159" w:rsidRPr="7DAA1FD9">
        <w:rPr>
          <w:rFonts w:asciiTheme="minorHAnsi" w:hAnsiTheme="minorHAnsi"/>
        </w:rPr>
        <w:t>Part</w:t>
      </w:r>
      <w:r w:rsidR="00C87828">
        <w:rPr>
          <w:rFonts w:asciiTheme="minorHAnsi" w:hAnsiTheme="minorHAnsi"/>
        </w:rPr>
        <w:t xml:space="preserve">y, </w:t>
      </w:r>
      <w:r w:rsidR="00C87828" w:rsidRPr="7DAA1FD9">
        <w:rPr>
          <w:rFonts w:asciiTheme="minorHAnsi" w:hAnsiTheme="minorHAnsi"/>
        </w:rPr>
        <w:t>New Zealand</w:t>
      </w:r>
      <w:r w:rsidR="00C87828">
        <w:rPr>
          <w:rFonts w:asciiTheme="minorHAnsi" w:hAnsiTheme="minorHAnsi"/>
        </w:rPr>
        <w:t>,</w:t>
      </w:r>
      <w:r w:rsidR="3B875159" w:rsidRPr="7DAA1FD9">
        <w:rPr>
          <w:rFonts w:asciiTheme="minorHAnsi" w:hAnsiTheme="minorHAnsi"/>
        </w:rPr>
        <w:t xml:space="preserve"> reported </w:t>
      </w:r>
      <w:r w:rsidR="00067F4E" w:rsidRPr="7DAA1FD9">
        <w:rPr>
          <w:rFonts w:asciiTheme="minorHAnsi" w:hAnsiTheme="minorHAnsi"/>
        </w:rPr>
        <w:t xml:space="preserve">one </w:t>
      </w:r>
      <w:r w:rsidR="53773093" w:rsidRPr="7DAA1FD9">
        <w:rPr>
          <w:rFonts w:asciiTheme="minorHAnsi" w:hAnsiTheme="minorHAnsi"/>
        </w:rPr>
        <w:t xml:space="preserve">new </w:t>
      </w:r>
      <w:r w:rsidR="3B875159" w:rsidRPr="7DAA1FD9">
        <w:rPr>
          <w:rFonts w:asciiTheme="minorHAnsi" w:hAnsiTheme="minorHAnsi"/>
        </w:rPr>
        <w:t>case</w:t>
      </w:r>
      <w:r w:rsidR="00C87828">
        <w:rPr>
          <w:rFonts w:asciiTheme="minorHAnsi" w:hAnsiTheme="minorHAnsi"/>
        </w:rPr>
        <w:t xml:space="preserve">, </w:t>
      </w:r>
      <w:r w:rsidR="3B875159" w:rsidRPr="7DAA1FD9">
        <w:rPr>
          <w:rFonts w:asciiTheme="minorHAnsi" w:hAnsiTheme="minorHAnsi"/>
        </w:rPr>
        <w:t xml:space="preserve"> </w:t>
      </w:r>
      <w:r w:rsidR="00C87828">
        <w:rPr>
          <w:rFonts w:asciiTheme="minorHAnsi" w:hAnsiTheme="minorHAnsi"/>
        </w:rPr>
        <w:t>while</w:t>
      </w:r>
      <w:r w:rsidR="00C87828" w:rsidRPr="7DAA1FD9">
        <w:rPr>
          <w:rFonts w:asciiTheme="minorHAnsi" w:hAnsiTheme="minorHAnsi"/>
        </w:rPr>
        <w:t xml:space="preserve"> </w:t>
      </w:r>
      <w:r w:rsidR="53773093" w:rsidRPr="7DAA1FD9">
        <w:rPr>
          <w:rFonts w:asciiTheme="minorHAnsi" w:hAnsiTheme="minorHAnsi"/>
        </w:rPr>
        <w:t xml:space="preserve">it was possible to resolve the issues and close the files for </w:t>
      </w:r>
      <w:r w:rsidR="00963DC4">
        <w:rPr>
          <w:rFonts w:asciiTheme="minorHAnsi" w:hAnsiTheme="minorHAnsi"/>
        </w:rPr>
        <w:t>four</w:t>
      </w:r>
      <w:r w:rsidR="000F240D" w:rsidRPr="7DAA1FD9">
        <w:rPr>
          <w:rFonts w:asciiTheme="minorHAnsi" w:hAnsiTheme="minorHAnsi"/>
        </w:rPr>
        <w:t xml:space="preserve"> </w:t>
      </w:r>
      <w:r w:rsidR="2F8E491E" w:rsidRPr="7DAA1FD9">
        <w:rPr>
          <w:rFonts w:asciiTheme="minorHAnsi" w:hAnsiTheme="minorHAnsi"/>
        </w:rPr>
        <w:t>Ramsar Sites</w:t>
      </w:r>
      <w:r w:rsidR="3B875159" w:rsidRPr="7DAA1FD9">
        <w:rPr>
          <w:rFonts w:asciiTheme="minorHAnsi" w:hAnsiTheme="minorHAnsi"/>
        </w:rPr>
        <w:t xml:space="preserve"> in </w:t>
      </w:r>
      <w:r w:rsidR="00963DC4">
        <w:rPr>
          <w:rFonts w:asciiTheme="minorHAnsi" w:hAnsiTheme="minorHAnsi"/>
        </w:rPr>
        <w:t xml:space="preserve">two </w:t>
      </w:r>
      <w:r w:rsidR="3B875159" w:rsidRPr="7DAA1FD9">
        <w:rPr>
          <w:rFonts w:asciiTheme="minorHAnsi" w:hAnsiTheme="minorHAnsi"/>
        </w:rPr>
        <w:t>Part</w:t>
      </w:r>
      <w:r w:rsidR="00963DC4">
        <w:rPr>
          <w:rFonts w:asciiTheme="minorHAnsi" w:hAnsiTheme="minorHAnsi"/>
        </w:rPr>
        <w:t>ies</w:t>
      </w:r>
      <w:r w:rsidR="00C87828">
        <w:rPr>
          <w:rFonts w:asciiTheme="minorHAnsi" w:hAnsiTheme="minorHAnsi"/>
        </w:rPr>
        <w:t>, Niger</w:t>
      </w:r>
      <w:r w:rsidR="00963DC4">
        <w:rPr>
          <w:rFonts w:asciiTheme="minorHAnsi" w:hAnsiTheme="minorHAnsi"/>
        </w:rPr>
        <w:t xml:space="preserve"> and Norway</w:t>
      </w:r>
      <w:r w:rsidR="7422DF2A" w:rsidRPr="7DAA1FD9">
        <w:rPr>
          <w:rFonts w:asciiTheme="minorHAnsi" w:hAnsiTheme="minorHAnsi"/>
        </w:rPr>
        <w:t>.</w:t>
      </w:r>
    </w:p>
    <w:p w14:paraId="7D3F0E17" w14:textId="00E1472E" w:rsidR="00F832FA" w:rsidRPr="00473533" w:rsidRDefault="00F832FA" w:rsidP="00752859">
      <w:pPr>
        <w:pStyle w:val="BodyText"/>
        <w:tabs>
          <w:tab w:val="left" w:pos="546"/>
        </w:tabs>
        <w:ind w:left="425" w:hanging="425"/>
        <w:rPr>
          <w:rFonts w:asciiTheme="minorHAnsi" w:hAnsiTheme="minorHAnsi" w:cstheme="minorHAnsi"/>
        </w:rPr>
      </w:pPr>
    </w:p>
    <w:p w14:paraId="5D7472FF" w14:textId="6A6DC39E" w:rsidR="00F832FA" w:rsidRPr="00473533" w:rsidRDefault="00FA7D39" w:rsidP="00752859">
      <w:pPr>
        <w:pStyle w:val="BodyText"/>
        <w:ind w:left="425" w:hanging="425"/>
        <w:rPr>
          <w:rFonts w:asciiTheme="minorHAnsi" w:hAnsiTheme="minorHAnsi"/>
        </w:rPr>
      </w:pPr>
      <w:r w:rsidRPr="4A0C5979">
        <w:rPr>
          <w:rFonts w:asciiTheme="minorHAnsi" w:hAnsiTheme="minorHAnsi"/>
        </w:rPr>
        <w:t>16</w:t>
      </w:r>
      <w:r w:rsidR="009B0A1A" w:rsidRPr="4A0C5979">
        <w:rPr>
          <w:rFonts w:asciiTheme="minorHAnsi" w:hAnsiTheme="minorHAnsi"/>
        </w:rPr>
        <w:t>.</w:t>
      </w:r>
      <w:r w:rsidR="00752859">
        <w:rPr>
          <w:rFonts w:asciiTheme="minorHAnsi" w:hAnsiTheme="minorHAnsi"/>
        </w:rPr>
        <w:tab/>
      </w:r>
      <w:r w:rsidR="78C18CAA" w:rsidRPr="5908EB15">
        <w:rPr>
          <w:rFonts w:asciiTheme="minorHAnsi" w:hAnsiTheme="minorHAnsi"/>
        </w:rPr>
        <w:t>T</w:t>
      </w:r>
      <w:r w:rsidR="00656E79" w:rsidRPr="5908EB15">
        <w:rPr>
          <w:rFonts w:asciiTheme="minorHAnsi" w:hAnsiTheme="minorHAnsi"/>
        </w:rPr>
        <w:t>he</w:t>
      </w:r>
      <w:r w:rsidR="00656E79" w:rsidRPr="00965618">
        <w:rPr>
          <w:rFonts w:asciiTheme="minorHAnsi" w:hAnsiTheme="minorHAnsi"/>
        </w:rPr>
        <w:t xml:space="preserve"> Secretariat </w:t>
      </w:r>
      <w:r w:rsidR="000F6978" w:rsidRPr="00965618">
        <w:rPr>
          <w:rFonts w:asciiTheme="minorHAnsi" w:hAnsiTheme="minorHAnsi"/>
        </w:rPr>
        <w:t>a</w:t>
      </w:r>
      <w:r w:rsidR="00806EEC" w:rsidRPr="00965618">
        <w:rPr>
          <w:rFonts w:asciiTheme="minorHAnsi" w:hAnsiTheme="minorHAnsi"/>
        </w:rPr>
        <w:t xml:space="preserve">sks </w:t>
      </w:r>
      <w:r w:rsidR="00A42F1F" w:rsidRPr="00965618">
        <w:rPr>
          <w:rFonts w:asciiTheme="minorHAnsi" w:hAnsiTheme="minorHAnsi"/>
        </w:rPr>
        <w:t>Parties</w:t>
      </w:r>
      <w:r w:rsidR="00806EEC" w:rsidRPr="00965618">
        <w:rPr>
          <w:rFonts w:asciiTheme="minorHAnsi" w:hAnsiTheme="minorHAnsi"/>
        </w:rPr>
        <w:t xml:space="preserve"> listed</w:t>
      </w:r>
      <w:r w:rsidR="00A42F1F" w:rsidRPr="00965618">
        <w:rPr>
          <w:rFonts w:asciiTheme="minorHAnsi" w:hAnsiTheme="minorHAnsi"/>
        </w:rPr>
        <w:t xml:space="preserve"> </w:t>
      </w:r>
      <w:r w:rsidR="00806EEC" w:rsidRPr="00965618">
        <w:rPr>
          <w:rFonts w:asciiTheme="minorHAnsi" w:hAnsiTheme="minorHAnsi"/>
        </w:rPr>
        <w:t xml:space="preserve">in </w:t>
      </w:r>
      <w:r w:rsidR="00806EEC" w:rsidRPr="00965618">
        <w:rPr>
          <w:rFonts w:asciiTheme="minorHAnsi" w:hAnsiTheme="minorHAnsi"/>
          <w:b/>
        </w:rPr>
        <w:t>Annex 4a</w:t>
      </w:r>
      <w:r w:rsidR="00806EEC" w:rsidRPr="00965618">
        <w:rPr>
          <w:rFonts w:asciiTheme="minorHAnsi" w:hAnsiTheme="minorHAnsi"/>
        </w:rPr>
        <w:t xml:space="preserve"> </w:t>
      </w:r>
      <w:r w:rsidR="000F6978" w:rsidRPr="00965618">
        <w:rPr>
          <w:rFonts w:asciiTheme="minorHAnsi" w:hAnsiTheme="minorHAnsi"/>
        </w:rPr>
        <w:t>to submit</w:t>
      </w:r>
      <w:r w:rsidR="00C87828">
        <w:rPr>
          <w:rFonts w:asciiTheme="minorHAnsi" w:hAnsiTheme="minorHAnsi"/>
        </w:rPr>
        <w:t>,</w:t>
      </w:r>
      <w:r w:rsidR="00734623" w:rsidRPr="00965618">
        <w:rPr>
          <w:rFonts w:asciiTheme="minorHAnsi" w:hAnsiTheme="minorHAnsi"/>
        </w:rPr>
        <w:t xml:space="preserve"> </w:t>
      </w:r>
      <w:r w:rsidR="00806EEC" w:rsidRPr="00965618">
        <w:rPr>
          <w:rFonts w:asciiTheme="minorHAnsi" w:hAnsiTheme="minorHAnsi"/>
        </w:rPr>
        <w:t xml:space="preserve">as a </w:t>
      </w:r>
      <w:r w:rsidR="00D6335A" w:rsidRPr="00965618">
        <w:rPr>
          <w:rFonts w:asciiTheme="minorHAnsi" w:hAnsiTheme="minorHAnsi"/>
        </w:rPr>
        <w:t>high</w:t>
      </w:r>
      <w:r w:rsidR="00806EEC" w:rsidRPr="00965618">
        <w:rPr>
          <w:rFonts w:asciiTheme="minorHAnsi" w:hAnsiTheme="minorHAnsi"/>
        </w:rPr>
        <w:t xml:space="preserve"> priority</w:t>
      </w:r>
      <w:r w:rsidR="12246E8A" w:rsidRPr="5908EB15">
        <w:rPr>
          <w:rFonts w:asciiTheme="minorHAnsi" w:hAnsiTheme="minorHAnsi"/>
        </w:rPr>
        <w:t>,</w:t>
      </w:r>
      <w:r w:rsidRPr="00965618">
        <w:rPr>
          <w:rFonts w:asciiTheme="minorHAnsi" w:hAnsiTheme="minorHAnsi"/>
        </w:rPr>
        <w:t xml:space="preserve"> </w:t>
      </w:r>
      <w:r w:rsidR="00806EEC" w:rsidRPr="00965618">
        <w:rPr>
          <w:rFonts w:asciiTheme="minorHAnsi" w:hAnsiTheme="minorHAnsi"/>
        </w:rPr>
        <w:t xml:space="preserve">updates on the </w:t>
      </w:r>
      <w:r w:rsidR="0080616D" w:rsidRPr="00965618">
        <w:rPr>
          <w:rFonts w:asciiTheme="minorHAnsi" w:hAnsiTheme="minorHAnsi"/>
        </w:rPr>
        <w:t>8</w:t>
      </w:r>
      <w:r w:rsidR="008B5D83">
        <w:rPr>
          <w:rFonts w:asciiTheme="minorHAnsi" w:hAnsiTheme="minorHAnsi"/>
        </w:rPr>
        <w:t>4</w:t>
      </w:r>
      <w:r w:rsidR="00670DEC" w:rsidRPr="00965618">
        <w:rPr>
          <w:rFonts w:asciiTheme="minorHAnsi" w:hAnsiTheme="minorHAnsi"/>
        </w:rPr>
        <w:t xml:space="preserve"> </w:t>
      </w:r>
      <w:r w:rsidR="00734623" w:rsidRPr="00965618">
        <w:rPr>
          <w:rFonts w:asciiTheme="minorHAnsi" w:hAnsiTheme="minorHAnsi"/>
        </w:rPr>
        <w:t>Sites marked with **</w:t>
      </w:r>
      <w:r w:rsidR="00806EEC" w:rsidRPr="00965618">
        <w:rPr>
          <w:rFonts w:asciiTheme="minorHAnsi" w:hAnsiTheme="minorHAnsi"/>
        </w:rPr>
        <w:t>,</w:t>
      </w:r>
      <w:r w:rsidR="00806EEC" w:rsidRPr="00965618">
        <w:rPr>
          <w:rFonts w:asciiTheme="minorHAnsi" w:hAnsiTheme="minorHAnsi"/>
          <w:b/>
        </w:rPr>
        <w:t xml:space="preserve"> </w:t>
      </w:r>
      <w:r w:rsidR="00734623" w:rsidRPr="00965618">
        <w:rPr>
          <w:rFonts w:asciiTheme="minorHAnsi" w:hAnsiTheme="minorHAnsi"/>
        </w:rPr>
        <w:t xml:space="preserve">for which no information </w:t>
      </w:r>
      <w:r w:rsidR="00C87828">
        <w:rPr>
          <w:rFonts w:asciiTheme="minorHAnsi" w:hAnsiTheme="minorHAnsi"/>
        </w:rPr>
        <w:t>had been</w:t>
      </w:r>
      <w:r w:rsidR="00C87828" w:rsidRPr="00965618">
        <w:rPr>
          <w:rFonts w:asciiTheme="minorHAnsi" w:hAnsiTheme="minorHAnsi"/>
        </w:rPr>
        <w:t xml:space="preserve"> </w:t>
      </w:r>
      <w:r w:rsidR="00734623" w:rsidRPr="00965618">
        <w:rPr>
          <w:rFonts w:asciiTheme="minorHAnsi" w:hAnsiTheme="minorHAnsi"/>
        </w:rPr>
        <w:t xml:space="preserve">provided </w:t>
      </w:r>
      <w:r w:rsidR="78A7EACC" w:rsidRPr="5CC0F76E">
        <w:rPr>
          <w:rFonts w:asciiTheme="minorHAnsi" w:hAnsiTheme="minorHAnsi"/>
        </w:rPr>
        <w:t>for</w:t>
      </w:r>
      <w:r w:rsidR="00F832FA" w:rsidRPr="00965618">
        <w:rPr>
          <w:rFonts w:asciiTheme="minorHAnsi" w:hAnsiTheme="minorHAnsi"/>
        </w:rPr>
        <w:t xml:space="preserve"> more than five years (</w:t>
      </w:r>
      <w:r w:rsidR="00C87828">
        <w:rPr>
          <w:rFonts w:asciiTheme="minorHAnsi" w:hAnsiTheme="minorHAnsi"/>
        </w:rPr>
        <w:t xml:space="preserve">i.e. </w:t>
      </w:r>
      <w:r w:rsidR="00577120" w:rsidRPr="00965618">
        <w:rPr>
          <w:rFonts w:asciiTheme="minorHAnsi" w:hAnsiTheme="minorHAnsi"/>
        </w:rPr>
        <w:t xml:space="preserve">since </w:t>
      </w:r>
      <w:r w:rsidR="0080616D" w:rsidRPr="00965618">
        <w:rPr>
          <w:rFonts w:asciiTheme="minorHAnsi" w:hAnsiTheme="minorHAnsi"/>
        </w:rPr>
        <w:t>2018</w:t>
      </w:r>
      <w:r w:rsidR="00753563" w:rsidRPr="00965618">
        <w:rPr>
          <w:rFonts w:asciiTheme="minorHAnsi" w:hAnsiTheme="minorHAnsi"/>
        </w:rPr>
        <w:t>)</w:t>
      </w:r>
      <w:r w:rsidR="00656E79" w:rsidRPr="00965618">
        <w:rPr>
          <w:rFonts w:asciiTheme="minorHAnsi" w:hAnsiTheme="minorHAnsi"/>
          <w:b/>
        </w:rPr>
        <w:t>,</w:t>
      </w:r>
      <w:r w:rsidR="00753563" w:rsidRPr="00965618">
        <w:rPr>
          <w:rFonts w:asciiTheme="minorHAnsi" w:hAnsiTheme="minorHAnsi"/>
        </w:rPr>
        <w:t xml:space="preserve"> </w:t>
      </w:r>
      <w:r w:rsidR="00806EEC" w:rsidRPr="00965618">
        <w:rPr>
          <w:rFonts w:asciiTheme="minorHAnsi" w:hAnsiTheme="minorHAnsi"/>
        </w:rPr>
        <w:t xml:space="preserve">followed by updates on the </w:t>
      </w:r>
      <w:r w:rsidR="0053015B" w:rsidRPr="00965618">
        <w:rPr>
          <w:rFonts w:asciiTheme="minorHAnsi" w:hAnsiTheme="minorHAnsi"/>
        </w:rPr>
        <w:t xml:space="preserve">additional </w:t>
      </w:r>
      <w:r w:rsidR="00206D0E">
        <w:rPr>
          <w:rFonts w:asciiTheme="minorHAnsi" w:hAnsiTheme="minorHAnsi"/>
        </w:rPr>
        <w:t>50</w:t>
      </w:r>
      <w:r w:rsidR="006D06E1">
        <w:rPr>
          <w:rFonts w:asciiTheme="minorHAnsi" w:hAnsiTheme="minorHAnsi"/>
        </w:rPr>
        <w:t xml:space="preserve"> </w:t>
      </w:r>
      <w:r w:rsidR="00734623" w:rsidRPr="00965618">
        <w:rPr>
          <w:rFonts w:asciiTheme="minorHAnsi" w:hAnsiTheme="minorHAnsi"/>
        </w:rPr>
        <w:t>Sites marked with *</w:t>
      </w:r>
      <w:r w:rsidR="00806EEC" w:rsidRPr="00965618">
        <w:rPr>
          <w:rFonts w:asciiTheme="minorHAnsi" w:hAnsiTheme="minorHAnsi"/>
        </w:rPr>
        <w:t>,</w:t>
      </w:r>
      <w:r w:rsidR="00734623" w:rsidRPr="00965618">
        <w:rPr>
          <w:rFonts w:asciiTheme="minorHAnsi" w:hAnsiTheme="minorHAnsi"/>
        </w:rPr>
        <w:t xml:space="preserve"> for which no information </w:t>
      </w:r>
      <w:r w:rsidR="00C87828">
        <w:rPr>
          <w:rFonts w:asciiTheme="minorHAnsi" w:hAnsiTheme="minorHAnsi"/>
        </w:rPr>
        <w:t xml:space="preserve">had been </w:t>
      </w:r>
      <w:r w:rsidR="00734623" w:rsidRPr="00965618">
        <w:rPr>
          <w:rFonts w:asciiTheme="minorHAnsi" w:hAnsiTheme="minorHAnsi"/>
        </w:rPr>
        <w:t xml:space="preserve">provided </w:t>
      </w:r>
      <w:r w:rsidR="0B1380CF" w:rsidRPr="5CC0F76E">
        <w:rPr>
          <w:rFonts w:asciiTheme="minorHAnsi" w:hAnsiTheme="minorHAnsi"/>
        </w:rPr>
        <w:t>for</w:t>
      </w:r>
      <w:r w:rsidR="00656E79" w:rsidRPr="00965618">
        <w:rPr>
          <w:rFonts w:asciiTheme="minorHAnsi" w:hAnsiTheme="minorHAnsi"/>
        </w:rPr>
        <w:t xml:space="preserve"> more than </w:t>
      </w:r>
      <w:r w:rsidR="00656E79" w:rsidRPr="00187CF3">
        <w:rPr>
          <w:rFonts w:asciiTheme="minorHAnsi" w:hAnsiTheme="minorHAnsi"/>
        </w:rPr>
        <w:t>two years (</w:t>
      </w:r>
      <w:r w:rsidR="00C87828">
        <w:rPr>
          <w:rFonts w:asciiTheme="minorHAnsi" w:hAnsiTheme="minorHAnsi"/>
        </w:rPr>
        <w:t xml:space="preserve">since </w:t>
      </w:r>
      <w:r w:rsidR="00965618">
        <w:rPr>
          <w:rFonts w:asciiTheme="minorHAnsi" w:hAnsiTheme="minorHAnsi"/>
        </w:rPr>
        <w:t>2021</w:t>
      </w:r>
      <w:r w:rsidR="00656E79" w:rsidRPr="4A0C5979">
        <w:rPr>
          <w:rFonts w:asciiTheme="minorHAnsi" w:hAnsiTheme="minorHAnsi"/>
        </w:rPr>
        <w:t>)</w:t>
      </w:r>
      <w:r w:rsidR="00753563" w:rsidRPr="4A0C5979">
        <w:rPr>
          <w:rFonts w:asciiTheme="minorHAnsi" w:hAnsiTheme="minorHAnsi"/>
        </w:rPr>
        <w:t>.</w:t>
      </w:r>
    </w:p>
    <w:p w14:paraId="10C2BC0D" w14:textId="77777777" w:rsidR="009A0C1A" w:rsidRPr="00473533" w:rsidRDefault="009A0C1A" w:rsidP="00752859">
      <w:pPr>
        <w:ind w:left="425" w:hanging="425"/>
        <w:rPr>
          <w:rFonts w:eastAsia="Calibri" w:cstheme="minorHAnsi"/>
        </w:rPr>
      </w:pPr>
    </w:p>
    <w:p w14:paraId="5BF929B2" w14:textId="5BB214F3" w:rsidR="009F7B07" w:rsidRPr="00473533" w:rsidRDefault="6BAF1171" w:rsidP="00752859">
      <w:pPr>
        <w:pStyle w:val="BodyText"/>
        <w:ind w:left="425" w:hanging="425"/>
        <w:rPr>
          <w:rFonts w:asciiTheme="minorHAnsi" w:hAnsiTheme="minorHAnsi"/>
        </w:rPr>
      </w:pPr>
      <w:r w:rsidRPr="7F990C17">
        <w:rPr>
          <w:rFonts w:asciiTheme="minorHAnsi" w:hAnsiTheme="minorHAnsi"/>
        </w:rPr>
        <w:t>17</w:t>
      </w:r>
      <w:r w:rsidR="2FC42B29" w:rsidRPr="7F990C17">
        <w:rPr>
          <w:rFonts w:asciiTheme="minorHAnsi" w:hAnsiTheme="minorHAnsi"/>
        </w:rPr>
        <w:t>.</w:t>
      </w:r>
      <w:r w:rsidR="009E6F27">
        <w:tab/>
      </w:r>
      <w:r w:rsidR="62191D54" w:rsidRPr="7F990C17">
        <w:rPr>
          <w:rFonts w:asciiTheme="minorHAnsi" w:hAnsiTheme="minorHAnsi"/>
          <w:b/>
          <w:bCs/>
        </w:rPr>
        <w:t>Annex 4b</w:t>
      </w:r>
      <w:r w:rsidR="62191D54" w:rsidRPr="7F990C17">
        <w:rPr>
          <w:rFonts w:asciiTheme="minorHAnsi" w:hAnsiTheme="minorHAnsi"/>
        </w:rPr>
        <w:t xml:space="preserve"> lists </w:t>
      </w:r>
      <w:r w:rsidR="3278D1F6" w:rsidRPr="7F990C17">
        <w:rPr>
          <w:rFonts w:asciiTheme="minorHAnsi" w:hAnsiTheme="minorHAnsi"/>
        </w:rPr>
        <w:t>5</w:t>
      </w:r>
      <w:r w:rsidR="009D1522">
        <w:rPr>
          <w:rFonts w:asciiTheme="minorHAnsi" w:hAnsiTheme="minorHAnsi"/>
        </w:rPr>
        <w:t>5</w:t>
      </w:r>
      <w:r w:rsidR="006D06E1">
        <w:rPr>
          <w:rFonts w:asciiTheme="minorHAnsi" w:hAnsiTheme="minorHAnsi"/>
        </w:rPr>
        <w:t xml:space="preserve"> </w:t>
      </w:r>
      <w:r w:rsidR="4E2D2F29" w:rsidRPr="7F990C17">
        <w:rPr>
          <w:rFonts w:asciiTheme="minorHAnsi" w:hAnsiTheme="minorHAnsi"/>
        </w:rPr>
        <w:t xml:space="preserve">“potential Article 3.2 files” </w:t>
      </w:r>
      <w:r w:rsidR="3278D1F6" w:rsidRPr="7F990C17">
        <w:rPr>
          <w:rFonts w:asciiTheme="minorHAnsi" w:hAnsiTheme="minorHAnsi"/>
        </w:rPr>
        <w:t>(</w:t>
      </w:r>
      <w:r w:rsidR="00345A57">
        <w:rPr>
          <w:rFonts w:asciiTheme="minorHAnsi" w:hAnsiTheme="minorHAnsi"/>
        </w:rPr>
        <w:t xml:space="preserve">of which </w:t>
      </w:r>
      <w:r w:rsidR="00206D0E">
        <w:rPr>
          <w:rFonts w:asciiTheme="minorHAnsi" w:hAnsiTheme="minorHAnsi"/>
        </w:rPr>
        <w:t>two</w:t>
      </w:r>
      <w:r w:rsidR="00B4191C">
        <w:rPr>
          <w:rFonts w:asciiTheme="minorHAnsi" w:hAnsiTheme="minorHAnsi"/>
        </w:rPr>
        <w:t>, in South Africa</w:t>
      </w:r>
      <w:r w:rsidR="00345A57">
        <w:rPr>
          <w:rFonts w:asciiTheme="minorHAnsi" w:hAnsiTheme="minorHAnsi"/>
        </w:rPr>
        <w:t xml:space="preserve"> had been</w:t>
      </w:r>
      <w:r w:rsidR="3278D1F6" w:rsidRPr="7F990C17">
        <w:rPr>
          <w:rFonts w:asciiTheme="minorHAnsi" w:hAnsiTheme="minorHAnsi"/>
        </w:rPr>
        <w:t xml:space="preserve"> closed) </w:t>
      </w:r>
      <w:r w:rsidR="62191D54" w:rsidRPr="7F990C17">
        <w:rPr>
          <w:rFonts w:asciiTheme="minorHAnsi" w:hAnsiTheme="minorHAnsi"/>
        </w:rPr>
        <w:t xml:space="preserve">for which human-induced negative changes in ecological character </w:t>
      </w:r>
      <w:r w:rsidR="00345A57">
        <w:rPr>
          <w:rFonts w:asciiTheme="minorHAnsi" w:hAnsiTheme="minorHAnsi"/>
        </w:rPr>
        <w:t xml:space="preserve">had </w:t>
      </w:r>
      <w:r w:rsidR="53773093" w:rsidRPr="7F990C17">
        <w:rPr>
          <w:rFonts w:asciiTheme="minorHAnsi" w:hAnsiTheme="minorHAnsi"/>
        </w:rPr>
        <w:t>been</w:t>
      </w:r>
      <w:r w:rsidR="6E0E446F" w:rsidRPr="7F990C17">
        <w:rPr>
          <w:rFonts w:asciiTheme="minorHAnsi" w:hAnsiTheme="minorHAnsi"/>
        </w:rPr>
        <w:t xml:space="preserve"> reported by third parties</w:t>
      </w:r>
      <w:r w:rsidR="53773093" w:rsidRPr="7F990C17">
        <w:rPr>
          <w:rFonts w:asciiTheme="minorHAnsi" w:hAnsiTheme="minorHAnsi"/>
        </w:rPr>
        <w:t xml:space="preserve"> but not confirmed </w:t>
      </w:r>
      <w:r w:rsidR="038EA217" w:rsidRPr="7F990C17">
        <w:rPr>
          <w:rFonts w:asciiTheme="minorHAnsi" w:hAnsiTheme="minorHAnsi"/>
        </w:rPr>
        <w:t xml:space="preserve">by the AA as of </w:t>
      </w:r>
      <w:r w:rsidR="3278D1F6" w:rsidRPr="7F990C17">
        <w:rPr>
          <w:rFonts w:asciiTheme="minorHAnsi" w:hAnsiTheme="minorHAnsi"/>
        </w:rPr>
        <w:t>17 April 2023</w:t>
      </w:r>
      <w:r w:rsidR="53773093" w:rsidRPr="7F990C17">
        <w:rPr>
          <w:rFonts w:asciiTheme="minorHAnsi" w:hAnsiTheme="minorHAnsi"/>
        </w:rPr>
        <w:t xml:space="preserve">. </w:t>
      </w:r>
      <w:r w:rsidR="20AD5E02" w:rsidRPr="7F990C17">
        <w:rPr>
          <w:rFonts w:asciiTheme="minorHAnsi" w:hAnsiTheme="minorHAnsi"/>
        </w:rPr>
        <w:t xml:space="preserve">During the </w:t>
      </w:r>
      <w:r w:rsidR="20AD5E02" w:rsidRPr="5CC0F76E">
        <w:rPr>
          <w:rFonts w:asciiTheme="minorHAnsi" w:hAnsiTheme="minorHAnsi"/>
        </w:rPr>
        <w:t>re</w:t>
      </w:r>
      <w:r w:rsidR="62A97D91" w:rsidRPr="5CC0F76E">
        <w:rPr>
          <w:rFonts w:asciiTheme="minorHAnsi" w:hAnsiTheme="minorHAnsi"/>
        </w:rPr>
        <w:t>porting</w:t>
      </w:r>
      <w:r w:rsidR="20AD5E02" w:rsidRPr="7F990C17">
        <w:rPr>
          <w:rFonts w:asciiTheme="minorHAnsi" w:hAnsiTheme="minorHAnsi"/>
        </w:rPr>
        <w:t xml:space="preserve"> period, the Secretariat received new files </w:t>
      </w:r>
      <w:r w:rsidR="6554C96B" w:rsidRPr="27C257B7">
        <w:rPr>
          <w:rFonts w:asciiTheme="minorHAnsi" w:hAnsiTheme="minorHAnsi"/>
        </w:rPr>
        <w:t>for</w:t>
      </w:r>
      <w:r w:rsidR="20AD5E02" w:rsidRPr="7F990C17">
        <w:rPr>
          <w:rFonts w:asciiTheme="minorHAnsi" w:hAnsiTheme="minorHAnsi"/>
        </w:rPr>
        <w:t xml:space="preserve"> </w:t>
      </w:r>
      <w:r w:rsidR="005C53CF">
        <w:rPr>
          <w:rFonts w:asciiTheme="minorHAnsi" w:hAnsiTheme="minorHAnsi"/>
        </w:rPr>
        <w:t>two</w:t>
      </w:r>
      <w:r w:rsidR="20AD5E02" w:rsidRPr="7F990C17">
        <w:rPr>
          <w:rFonts w:asciiTheme="minorHAnsi" w:hAnsiTheme="minorHAnsi"/>
        </w:rPr>
        <w:t xml:space="preserve"> Ramsar Sites from other sources not yet confirmed by the Administrative Authority. </w:t>
      </w:r>
      <w:r w:rsidR="53773093" w:rsidRPr="7F990C17">
        <w:rPr>
          <w:rFonts w:asciiTheme="minorHAnsi" w:hAnsiTheme="minorHAnsi"/>
        </w:rPr>
        <w:t xml:space="preserve">The Secretariat </w:t>
      </w:r>
      <w:r w:rsidR="463A521A" w:rsidRPr="7F990C17">
        <w:rPr>
          <w:rFonts w:asciiTheme="minorHAnsi" w:hAnsiTheme="minorHAnsi"/>
        </w:rPr>
        <w:t>forwarded this information to the</w:t>
      </w:r>
      <w:r w:rsidR="53773093" w:rsidRPr="7F990C17">
        <w:rPr>
          <w:rFonts w:asciiTheme="minorHAnsi" w:hAnsiTheme="minorHAnsi"/>
        </w:rPr>
        <w:t xml:space="preserve"> concerned </w:t>
      </w:r>
      <w:r w:rsidR="463A521A" w:rsidRPr="7F990C17">
        <w:rPr>
          <w:rFonts w:asciiTheme="minorHAnsi" w:hAnsiTheme="minorHAnsi"/>
        </w:rPr>
        <w:t>AA</w:t>
      </w:r>
      <w:r w:rsidR="36D33D4C" w:rsidRPr="7F990C17">
        <w:rPr>
          <w:rFonts w:asciiTheme="minorHAnsi" w:hAnsiTheme="minorHAnsi"/>
        </w:rPr>
        <w:t>s</w:t>
      </w:r>
      <w:r w:rsidR="53773093" w:rsidRPr="7F990C17">
        <w:rPr>
          <w:rFonts w:asciiTheme="minorHAnsi" w:hAnsiTheme="minorHAnsi"/>
        </w:rPr>
        <w:t xml:space="preserve"> to clarify whether the reported issues were likely to change the ecologica</w:t>
      </w:r>
      <w:r w:rsidR="5AC8B9DB" w:rsidRPr="7F990C17">
        <w:rPr>
          <w:rFonts w:asciiTheme="minorHAnsi" w:hAnsiTheme="minorHAnsi"/>
        </w:rPr>
        <w:t>l character of these Sites</w:t>
      </w:r>
      <w:r w:rsidR="56156904" w:rsidRPr="7F990C17">
        <w:rPr>
          <w:rFonts w:asciiTheme="minorHAnsi" w:hAnsiTheme="minorHAnsi"/>
        </w:rPr>
        <w:t>,</w:t>
      </w:r>
      <w:r w:rsidR="5AC8B9DB" w:rsidRPr="7F990C17">
        <w:rPr>
          <w:rFonts w:asciiTheme="minorHAnsi" w:hAnsiTheme="minorHAnsi"/>
        </w:rPr>
        <w:t xml:space="preserve"> </w:t>
      </w:r>
      <w:r w:rsidR="5AC8B9DB" w:rsidRPr="7F990C17">
        <w:rPr>
          <w:rFonts w:asciiTheme="minorHAnsi" w:hAnsiTheme="minorHAnsi"/>
        </w:rPr>
        <w:lastRenderedPageBreak/>
        <w:t xml:space="preserve">but </w:t>
      </w:r>
      <w:r w:rsidR="53773093" w:rsidRPr="7F990C17">
        <w:rPr>
          <w:rFonts w:asciiTheme="minorHAnsi" w:hAnsiTheme="minorHAnsi"/>
        </w:rPr>
        <w:t xml:space="preserve">no clarifying </w:t>
      </w:r>
      <w:r w:rsidR="5AC8B9DB" w:rsidRPr="7F990C17">
        <w:rPr>
          <w:rFonts w:asciiTheme="minorHAnsi" w:hAnsiTheme="minorHAnsi"/>
        </w:rPr>
        <w:t>answers</w:t>
      </w:r>
      <w:r w:rsidR="53773093" w:rsidRPr="7F990C17">
        <w:rPr>
          <w:rFonts w:asciiTheme="minorHAnsi" w:hAnsiTheme="minorHAnsi"/>
        </w:rPr>
        <w:t xml:space="preserve"> </w:t>
      </w:r>
      <w:r w:rsidR="53773093" w:rsidRPr="27C257B7">
        <w:rPr>
          <w:rFonts w:asciiTheme="minorHAnsi" w:hAnsiTheme="minorHAnsi"/>
        </w:rPr>
        <w:t>ha</w:t>
      </w:r>
      <w:r w:rsidR="41178C56" w:rsidRPr="27C257B7">
        <w:rPr>
          <w:rFonts w:asciiTheme="minorHAnsi" w:hAnsiTheme="minorHAnsi"/>
        </w:rPr>
        <w:t>ve</w:t>
      </w:r>
      <w:r w:rsidR="53773093" w:rsidRPr="7F990C17">
        <w:rPr>
          <w:rFonts w:asciiTheme="minorHAnsi" w:hAnsiTheme="minorHAnsi"/>
        </w:rPr>
        <w:t xml:space="preserve"> been received from the AAs</w:t>
      </w:r>
      <w:r w:rsidR="5AC8B9DB" w:rsidRPr="27C257B7">
        <w:rPr>
          <w:rFonts w:asciiTheme="minorHAnsi" w:hAnsiTheme="minorHAnsi"/>
        </w:rPr>
        <w:t>.</w:t>
      </w:r>
      <w:r w:rsidR="35EDFACC" w:rsidRPr="27C257B7">
        <w:rPr>
          <w:rFonts w:asciiTheme="minorHAnsi" w:hAnsiTheme="minorHAnsi"/>
        </w:rPr>
        <w:t xml:space="preserve"> </w:t>
      </w:r>
      <w:r w:rsidR="509AF487" w:rsidRPr="267D415A">
        <w:rPr>
          <w:rFonts w:asciiTheme="minorHAnsi" w:hAnsiTheme="minorHAnsi"/>
        </w:rPr>
        <w:t>T</w:t>
      </w:r>
      <w:r w:rsidR="35EDFACC" w:rsidRPr="267D415A">
        <w:rPr>
          <w:rFonts w:asciiTheme="minorHAnsi" w:hAnsiTheme="minorHAnsi"/>
        </w:rPr>
        <w:t>he</w:t>
      </w:r>
      <w:r w:rsidR="35EDFACC" w:rsidRPr="7F990C17">
        <w:rPr>
          <w:rFonts w:asciiTheme="minorHAnsi" w:hAnsiTheme="minorHAnsi"/>
        </w:rPr>
        <w:t xml:space="preserve"> Secretariat </w:t>
      </w:r>
      <w:r w:rsidR="23E2E8B2" w:rsidRPr="7F990C17">
        <w:rPr>
          <w:rFonts w:asciiTheme="minorHAnsi" w:hAnsiTheme="minorHAnsi"/>
        </w:rPr>
        <w:t>expects</w:t>
      </w:r>
      <w:r w:rsidR="35EDFACC" w:rsidRPr="7F990C17">
        <w:rPr>
          <w:rFonts w:asciiTheme="minorHAnsi" w:hAnsiTheme="minorHAnsi"/>
        </w:rPr>
        <w:t xml:space="preserve"> to re</w:t>
      </w:r>
      <w:r w:rsidR="6E9AC192" w:rsidRPr="7F990C17">
        <w:rPr>
          <w:rFonts w:asciiTheme="minorHAnsi" w:hAnsiTheme="minorHAnsi"/>
        </w:rPr>
        <w:t xml:space="preserve">ceive answers </w:t>
      </w:r>
      <w:r w:rsidR="35EDFACC" w:rsidRPr="7F990C17">
        <w:rPr>
          <w:rFonts w:asciiTheme="minorHAnsi" w:hAnsiTheme="minorHAnsi"/>
        </w:rPr>
        <w:t xml:space="preserve">as a </w:t>
      </w:r>
      <w:r w:rsidR="35B80104" w:rsidRPr="7F990C17">
        <w:rPr>
          <w:rFonts w:asciiTheme="minorHAnsi" w:hAnsiTheme="minorHAnsi"/>
        </w:rPr>
        <w:t>high</w:t>
      </w:r>
      <w:r w:rsidR="35EDFACC" w:rsidRPr="7F990C17">
        <w:rPr>
          <w:rFonts w:asciiTheme="minorHAnsi" w:hAnsiTheme="minorHAnsi"/>
        </w:rPr>
        <w:t xml:space="preserve"> priority </w:t>
      </w:r>
      <w:r w:rsidR="2F45DA9F" w:rsidRPr="7F990C17">
        <w:rPr>
          <w:rFonts w:asciiTheme="minorHAnsi" w:hAnsiTheme="minorHAnsi"/>
        </w:rPr>
        <w:t>on</w:t>
      </w:r>
      <w:r w:rsidR="4E2D2F29" w:rsidRPr="7F990C17">
        <w:rPr>
          <w:rFonts w:asciiTheme="minorHAnsi" w:hAnsiTheme="minorHAnsi"/>
        </w:rPr>
        <w:t xml:space="preserve"> the </w:t>
      </w:r>
      <w:r w:rsidR="00806DDB">
        <w:rPr>
          <w:rFonts w:asciiTheme="minorHAnsi" w:hAnsiTheme="minorHAnsi"/>
        </w:rPr>
        <w:t>36</w:t>
      </w:r>
      <w:r w:rsidR="007D1A99">
        <w:rPr>
          <w:rFonts w:asciiTheme="minorHAnsi" w:hAnsiTheme="minorHAnsi"/>
        </w:rPr>
        <w:t xml:space="preserve"> </w:t>
      </w:r>
      <w:r w:rsidR="4E2D2F29" w:rsidRPr="7F990C17">
        <w:rPr>
          <w:rFonts w:asciiTheme="minorHAnsi" w:hAnsiTheme="minorHAnsi"/>
        </w:rPr>
        <w:t>potential files</w:t>
      </w:r>
      <w:r w:rsidR="35EDFACC" w:rsidRPr="7F990C17">
        <w:rPr>
          <w:rFonts w:asciiTheme="minorHAnsi" w:hAnsiTheme="minorHAnsi"/>
        </w:rPr>
        <w:t xml:space="preserve"> marked with **, for which no answer </w:t>
      </w:r>
      <w:r w:rsidR="00345A57">
        <w:rPr>
          <w:rFonts w:asciiTheme="minorHAnsi" w:hAnsiTheme="minorHAnsi"/>
        </w:rPr>
        <w:t>has been</w:t>
      </w:r>
      <w:r w:rsidR="00345A57" w:rsidRPr="7F990C17">
        <w:rPr>
          <w:rFonts w:asciiTheme="minorHAnsi" w:hAnsiTheme="minorHAnsi"/>
        </w:rPr>
        <w:t xml:space="preserve"> </w:t>
      </w:r>
      <w:r w:rsidR="35EDFACC" w:rsidRPr="7F990C17">
        <w:rPr>
          <w:rFonts w:asciiTheme="minorHAnsi" w:hAnsiTheme="minorHAnsi"/>
        </w:rPr>
        <w:t xml:space="preserve">provided </w:t>
      </w:r>
      <w:r w:rsidR="7956EA90" w:rsidRPr="267D415A">
        <w:rPr>
          <w:rFonts w:asciiTheme="minorHAnsi" w:hAnsiTheme="minorHAnsi"/>
        </w:rPr>
        <w:t>for</w:t>
      </w:r>
      <w:r w:rsidR="35EDFACC" w:rsidRPr="7F990C17">
        <w:rPr>
          <w:rFonts w:asciiTheme="minorHAnsi" w:hAnsiTheme="minorHAnsi"/>
        </w:rPr>
        <w:t xml:space="preserve"> more than five years (</w:t>
      </w:r>
      <w:r w:rsidR="00345A57">
        <w:rPr>
          <w:rFonts w:asciiTheme="minorHAnsi" w:hAnsiTheme="minorHAnsi"/>
        </w:rPr>
        <w:t xml:space="preserve">since </w:t>
      </w:r>
      <w:r w:rsidR="35EDFACC" w:rsidRPr="7F990C17">
        <w:rPr>
          <w:rFonts w:asciiTheme="minorHAnsi" w:hAnsiTheme="minorHAnsi"/>
        </w:rPr>
        <w:t>20</w:t>
      </w:r>
      <w:r w:rsidR="007D1A99">
        <w:rPr>
          <w:rFonts w:asciiTheme="minorHAnsi" w:hAnsiTheme="minorHAnsi"/>
        </w:rPr>
        <w:t>18</w:t>
      </w:r>
      <w:r w:rsidR="35EDFACC" w:rsidRPr="7F990C17">
        <w:rPr>
          <w:rFonts w:asciiTheme="minorHAnsi" w:hAnsiTheme="minorHAnsi"/>
        </w:rPr>
        <w:t xml:space="preserve">), </w:t>
      </w:r>
      <w:r w:rsidR="2F45DA9F" w:rsidRPr="7F990C17">
        <w:rPr>
          <w:rFonts w:asciiTheme="minorHAnsi" w:hAnsiTheme="minorHAnsi"/>
        </w:rPr>
        <w:t>and</w:t>
      </w:r>
      <w:r w:rsidR="35EDFACC" w:rsidRPr="7F990C17">
        <w:rPr>
          <w:rFonts w:asciiTheme="minorHAnsi" w:hAnsiTheme="minorHAnsi"/>
        </w:rPr>
        <w:t xml:space="preserve"> answers about</w:t>
      </w:r>
      <w:r w:rsidR="5EBEEDE6" w:rsidRPr="7F990C17">
        <w:rPr>
          <w:rFonts w:asciiTheme="minorHAnsi" w:hAnsiTheme="minorHAnsi"/>
        </w:rPr>
        <w:t xml:space="preserve"> the</w:t>
      </w:r>
      <w:r w:rsidR="00430F29">
        <w:rPr>
          <w:rFonts w:asciiTheme="minorHAnsi" w:hAnsiTheme="minorHAnsi"/>
        </w:rPr>
        <w:t xml:space="preserve"> 18</w:t>
      </w:r>
      <w:r w:rsidR="006D06E1">
        <w:rPr>
          <w:rFonts w:asciiTheme="minorHAnsi" w:hAnsiTheme="minorHAnsi"/>
        </w:rPr>
        <w:t xml:space="preserve"> </w:t>
      </w:r>
      <w:r w:rsidR="5EBEEDE6" w:rsidRPr="7F990C17">
        <w:rPr>
          <w:rFonts w:asciiTheme="minorHAnsi" w:hAnsiTheme="minorHAnsi"/>
        </w:rPr>
        <w:t xml:space="preserve">potential files </w:t>
      </w:r>
      <w:r w:rsidR="35EDFACC" w:rsidRPr="7F990C17">
        <w:rPr>
          <w:rFonts w:asciiTheme="minorHAnsi" w:hAnsiTheme="minorHAnsi"/>
        </w:rPr>
        <w:t xml:space="preserve">marked with *, for which no answer </w:t>
      </w:r>
      <w:r w:rsidR="00345A57">
        <w:rPr>
          <w:rFonts w:asciiTheme="minorHAnsi" w:hAnsiTheme="minorHAnsi"/>
        </w:rPr>
        <w:t>has been</w:t>
      </w:r>
      <w:r w:rsidR="00345A57" w:rsidRPr="7F990C17">
        <w:rPr>
          <w:rFonts w:asciiTheme="minorHAnsi" w:hAnsiTheme="minorHAnsi"/>
        </w:rPr>
        <w:t xml:space="preserve"> </w:t>
      </w:r>
      <w:r w:rsidR="35EDFACC" w:rsidRPr="7F990C17">
        <w:rPr>
          <w:rFonts w:asciiTheme="minorHAnsi" w:hAnsiTheme="minorHAnsi"/>
        </w:rPr>
        <w:t xml:space="preserve">provided </w:t>
      </w:r>
      <w:r w:rsidR="291C8C79" w:rsidRPr="267D415A">
        <w:rPr>
          <w:rFonts w:asciiTheme="minorHAnsi" w:hAnsiTheme="minorHAnsi"/>
        </w:rPr>
        <w:t>for</w:t>
      </w:r>
      <w:r w:rsidR="35EDFACC" w:rsidRPr="7F990C17">
        <w:rPr>
          <w:rFonts w:asciiTheme="minorHAnsi" w:hAnsiTheme="minorHAnsi"/>
        </w:rPr>
        <w:t xml:space="preserve"> more than two years (</w:t>
      </w:r>
      <w:r w:rsidR="00345A57">
        <w:rPr>
          <w:rFonts w:asciiTheme="minorHAnsi" w:hAnsiTheme="minorHAnsi"/>
        </w:rPr>
        <w:t xml:space="preserve">since </w:t>
      </w:r>
      <w:r w:rsidR="35EDFACC" w:rsidRPr="7F990C17">
        <w:rPr>
          <w:rFonts w:asciiTheme="minorHAnsi" w:hAnsiTheme="minorHAnsi"/>
        </w:rPr>
        <w:t>20</w:t>
      </w:r>
      <w:r w:rsidR="00430F29">
        <w:rPr>
          <w:rFonts w:asciiTheme="minorHAnsi" w:hAnsiTheme="minorHAnsi"/>
        </w:rPr>
        <w:t>21</w:t>
      </w:r>
      <w:r w:rsidR="35EDFACC" w:rsidRPr="7F990C17">
        <w:rPr>
          <w:rFonts w:asciiTheme="minorHAnsi" w:hAnsiTheme="minorHAnsi"/>
        </w:rPr>
        <w:t>).</w:t>
      </w:r>
    </w:p>
    <w:p w14:paraId="3E73B546" w14:textId="77777777" w:rsidR="009E6F27" w:rsidRPr="00473533" w:rsidRDefault="009E6F27" w:rsidP="00752859">
      <w:pPr>
        <w:pStyle w:val="BodyText"/>
        <w:tabs>
          <w:tab w:val="left" w:pos="546"/>
        </w:tabs>
        <w:ind w:left="425" w:hanging="425"/>
        <w:rPr>
          <w:rFonts w:asciiTheme="minorHAnsi" w:hAnsiTheme="minorHAnsi" w:cstheme="minorHAnsi"/>
        </w:rPr>
      </w:pPr>
    </w:p>
    <w:p w14:paraId="58DCE17D" w14:textId="0156503A" w:rsidR="009E6F27" w:rsidRPr="00473533" w:rsidRDefault="009E6F27" w:rsidP="00752859">
      <w:pPr>
        <w:pStyle w:val="BodyText"/>
        <w:ind w:left="425" w:hanging="425"/>
        <w:rPr>
          <w:rFonts w:asciiTheme="minorHAnsi" w:hAnsiTheme="minorHAnsi"/>
        </w:rPr>
      </w:pPr>
      <w:r w:rsidRPr="267D415A">
        <w:rPr>
          <w:rFonts w:asciiTheme="minorHAnsi" w:hAnsiTheme="minorHAnsi"/>
        </w:rPr>
        <w:t>18.</w:t>
      </w:r>
      <w:r>
        <w:tab/>
      </w:r>
      <w:r w:rsidRPr="267D415A">
        <w:rPr>
          <w:rFonts w:asciiTheme="minorHAnsi" w:hAnsiTheme="minorHAnsi"/>
        </w:rPr>
        <w:t xml:space="preserve">The combined total of </w:t>
      </w:r>
      <w:r w:rsidR="00624817" w:rsidRPr="267D415A">
        <w:rPr>
          <w:rFonts w:asciiTheme="minorHAnsi" w:hAnsiTheme="minorHAnsi"/>
        </w:rPr>
        <w:t>1</w:t>
      </w:r>
      <w:r w:rsidR="00F70FE9" w:rsidRPr="267D415A">
        <w:rPr>
          <w:rFonts w:asciiTheme="minorHAnsi" w:hAnsiTheme="minorHAnsi"/>
        </w:rPr>
        <w:t>9</w:t>
      </w:r>
      <w:r w:rsidR="001D071F">
        <w:rPr>
          <w:rFonts w:asciiTheme="minorHAnsi" w:hAnsiTheme="minorHAnsi"/>
        </w:rPr>
        <w:t>5</w:t>
      </w:r>
      <w:r w:rsidR="00624817" w:rsidRPr="267D415A">
        <w:rPr>
          <w:rFonts w:asciiTheme="minorHAnsi" w:hAnsiTheme="minorHAnsi"/>
        </w:rPr>
        <w:t xml:space="preserve"> </w:t>
      </w:r>
      <w:r w:rsidR="009059B3" w:rsidRPr="267D415A">
        <w:rPr>
          <w:rFonts w:asciiTheme="minorHAnsi" w:hAnsiTheme="minorHAnsi"/>
        </w:rPr>
        <w:t>cases</w:t>
      </w:r>
      <w:r w:rsidR="006D06E1">
        <w:rPr>
          <w:rFonts w:asciiTheme="minorHAnsi" w:hAnsiTheme="minorHAnsi"/>
        </w:rPr>
        <w:t xml:space="preserve"> </w:t>
      </w:r>
      <w:r w:rsidRPr="267D415A">
        <w:rPr>
          <w:rFonts w:asciiTheme="minorHAnsi" w:hAnsiTheme="minorHAnsi"/>
        </w:rPr>
        <w:t>listed in Annexes 4a and 4b during the peri</w:t>
      </w:r>
      <w:r w:rsidR="000D0421" w:rsidRPr="267D415A">
        <w:rPr>
          <w:rFonts w:asciiTheme="minorHAnsi" w:hAnsiTheme="minorHAnsi"/>
        </w:rPr>
        <w:t>od under review represents a de</w:t>
      </w:r>
      <w:r w:rsidRPr="267D415A">
        <w:rPr>
          <w:rFonts w:asciiTheme="minorHAnsi" w:hAnsiTheme="minorHAnsi"/>
        </w:rPr>
        <w:t xml:space="preserve">crease of </w:t>
      </w:r>
      <w:r w:rsidR="001D071F">
        <w:rPr>
          <w:rFonts w:asciiTheme="minorHAnsi" w:hAnsiTheme="minorHAnsi"/>
        </w:rPr>
        <w:t>6</w:t>
      </w:r>
      <w:r w:rsidRPr="267D415A">
        <w:rPr>
          <w:rFonts w:asciiTheme="minorHAnsi" w:hAnsiTheme="minorHAnsi"/>
        </w:rPr>
        <w:t>% on the number reported for the previous triennium (2</w:t>
      </w:r>
      <w:r w:rsidR="00987E08" w:rsidRPr="267D415A">
        <w:rPr>
          <w:rFonts w:asciiTheme="minorHAnsi" w:hAnsiTheme="minorHAnsi"/>
        </w:rPr>
        <w:t>07</w:t>
      </w:r>
      <w:r w:rsidRPr="267D415A">
        <w:rPr>
          <w:rFonts w:asciiTheme="minorHAnsi" w:hAnsiTheme="minorHAnsi"/>
        </w:rPr>
        <w:t xml:space="preserve"> Sites).</w:t>
      </w:r>
      <w:r w:rsidR="000D0421" w:rsidRPr="267D415A">
        <w:rPr>
          <w:rFonts w:asciiTheme="minorHAnsi" w:hAnsiTheme="minorHAnsi"/>
        </w:rPr>
        <w:t xml:space="preserve"> This de</w:t>
      </w:r>
      <w:r w:rsidRPr="267D415A">
        <w:rPr>
          <w:rFonts w:asciiTheme="minorHAnsi" w:hAnsiTheme="minorHAnsi"/>
        </w:rPr>
        <w:t>crease may suggest that Parties or civil society groups are paying closer attention to the potential change i</w:t>
      </w:r>
      <w:r w:rsidR="000D0421" w:rsidRPr="267D415A">
        <w:rPr>
          <w:rFonts w:asciiTheme="minorHAnsi" w:hAnsiTheme="minorHAnsi"/>
        </w:rPr>
        <w:t>n ecological character of Sites.</w:t>
      </w:r>
      <w:r w:rsidRPr="267D415A">
        <w:rPr>
          <w:rFonts w:asciiTheme="minorHAnsi" w:hAnsiTheme="minorHAnsi"/>
        </w:rPr>
        <w:t xml:space="preserve"> </w:t>
      </w:r>
    </w:p>
    <w:p w14:paraId="692C399D" w14:textId="77777777" w:rsidR="00CD2A49" w:rsidRPr="00473533" w:rsidRDefault="00CD2A49" w:rsidP="00D26D25">
      <w:pPr>
        <w:rPr>
          <w:rFonts w:eastAsia="Calibri" w:cstheme="minorHAnsi"/>
          <w:lang w:val="en-GB"/>
        </w:rPr>
      </w:pPr>
    </w:p>
    <w:p w14:paraId="1B823619" w14:textId="77777777" w:rsidR="008B2BB9" w:rsidRPr="00473533" w:rsidRDefault="00770552" w:rsidP="00D26D25">
      <w:pPr>
        <w:pStyle w:val="Heading2"/>
        <w:ind w:left="0"/>
        <w:rPr>
          <w:rFonts w:asciiTheme="minorHAnsi" w:hAnsiTheme="minorHAnsi" w:cstheme="minorHAnsi"/>
        </w:rPr>
      </w:pPr>
      <w:r w:rsidRPr="00473533">
        <w:rPr>
          <w:rFonts w:asciiTheme="minorHAnsi" w:hAnsiTheme="minorHAnsi" w:cstheme="minorHAnsi"/>
        </w:rPr>
        <w:t xml:space="preserve">Montreux Record </w:t>
      </w:r>
    </w:p>
    <w:p w14:paraId="6D62167A" w14:textId="77777777" w:rsidR="009A0C1A" w:rsidRPr="00473533" w:rsidRDefault="009A0C1A" w:rsidP="00D26D25">
      <w:pPr>
        <w:rPr>
          <w:rFonts w:eastAsia="Calibri" w:cstheme="minorHAnsi"/>
          <w:b/>
          <w:bCs/>
          <w:sz w:val="21"/>
          <w:szCs w:val="21"/>
        </w:rPr>
      </w:pPr>
    </w:p>
    <w:p w14:paraId="017B62B9" w14:textId="3067199A" w:rsidR="00593291" w:rsidRPr="00473533" w:rsidRDefault="35EDFACC" w:rsidP="00752859">
      <w:pPr>
        <w:pStyle w:val="BodyText"/>
        <w:ind w:left="425" w:hanging="425"/>
        <w:rPr>
          <w:rFonts w:asciiTheme="minorHAnsi" w:hAnsiTheme="minorHAnsi"/>
        </w:rPr>
      </w:pPr>
      <w:r w:rsidRPr="7F990C17">
        <w:rPr>
          <w:rFonts w:asciiTheme="minorHAnsi" w:hAnsiTheme="minorHAnsi"/>
        </w:rPr>
        <w:t>19</w:t>
      </w:r>
      <w:r w:rsidR="2FC42B29" w:rsidRPr="7F990C17">
        <w:rPr>
          <w:rFonts w:asciiTheme="minorHAnsi" w:hAnsiTheme="minorHAnsi"/>
        </w:rPr>
        <w:t>.</w:t>
      </w:r>
      <w:r w:rsidR="00CB049A">
        <w:tab/>
      </w:r>
      <w:r w:rsidR="62191D54" w:rsidRPr="7F990C17">
        <w:rPr>
          <w:rFonts w:asciiTheme="minorHAnsi" w:hAnsiTheme="minorHAnsi"/>
        </w:rPr>
        <w:t xml:space="preserve">Of </w:t>
      </w:r>
      <w:r w:rsidR="6E0E446F" w:rsidRPr="7F990C17">
        <w:rPr>
          <w:rFonts w:asciiTheme="minorHAnsi" w:hAnsiTheme="minorHAnsi"/>
        </w:rPr>
        <w:t xml:space="preserve">the </w:t>
      </w:r>
      <w:r w:rsidR="3D129497" w:rsidRPr="000678CB">
        <w:rPr>
          <w:rFonts w:asciiTheme="minorHAnsi" w:hAnsiTheme="minorHAnsi"/>
        </w:rPr>
        <w:t>1</w:t>
      </w:r>
      <w:r w:rsidR="3278D1F6" w:rsidRPr="000678CB">
        <w:rPr>
          <w:rFonts w:asciiTheme="minorHAnsi" w:hAnsiTheme="minorHAnsi"/>
        </w:rPr>
        <w:t>4</w:t>
      </w:r>
      <w:r w:rsidR="001D071F">
        <w:rPr>
          <w:rFonts w:asciiTheme="minorHAnsi" w:hAnsiTheme="minorHAnsi"/>
        </w:rPr>
        <w:t>0</w:t>
      </w:r>
      <w:r w:rsidR="62191D54" w:rsidRPr="7F990C17">
        <w:rPr>
          <w:rFonts w:asciiTheme="minorHAnsi" w:hAnsiTheme="minorHAnsi"/>
        </w:rPr>
        <w:t xml:space="preserve"> Article 3.2 files</w:t>
      </w:r>
      <w:r w:rsidR="6E0E446F" w:rsidRPr="7F990C17">
        <w:rPr>
          <w:rFonts w:asciiTheme="minorHAnsi" w:hAnsiTheme="minorHAnsi"/>
        </w:rPr>
        <w:t xml:space="preserve"> </w:t>
      </w:r>
      <w:r w:rsidR="1BB9C1E6" w:rsidRPr="7F990C17">
        <w:rPr>
          <w:rFonts w:asciiTheme="minorHAnsi" w:hAnsiTheme="minorHAnsi"/>
        </w:rPr>
        <w:t xml:space="preserve">open on </w:t>
      </w:r>
      <w:r w:rsidR="3278D1F6" w:rsidRPr="7F990C17">
        <w:rPr>
          <w:rFonts w:asciiTheme="minorHAnsi" w:hAnsiTheme="minorHAnsi"/>
        </w:rPr>
        <w:t>17 April 2023</w:t>
      </w:r>
      <w:r w:rsidR="1BB9C1E6" w:rsidRPr="7F990C17">
        <w:rPr>
          <w:rFonts w:asciiTheme="minorHAnsi" w:hAnsiTheme="minorHAnsi"/>
        </w:rPr>
        <w:t xml:space="preserve"> </w:t>
      </w:r>
      <w:r w:rsidR="6E0E446F" w:rsidRPr="7F990C17">
        <w:rPr>
          <w:rFonts w:asciiTheme="minorHAnsi" w:hAnsiTheme="minorHAnsi"/>
        </w:rPr>
        <w:t>(</w:t>
      </w:r>
      <w:r w:rsidR="6E0E446F" w:rsidRPr="7F990C17">
        <w:rPr>
          <w:rFonts w:asciiTheme="minorHAnsi" w:hAnsiTheme="minorHAnsi"/>
          <w:b/>
          <w:bCs/>
        </w:rPr>
        <w:t>Annex 4a</w:t>
      </w:r>
      <w:r w:rsidR="6E0E446F" w:rsidRPr="7F990C17">
        <w:rPr>
          <w:rFonts w:asciiTheme="minorHAnsi" w:hAnsiTheme="minorHAnsi"/>
        </w:rPr>
        <w:t xml:space="preserve">), </w:t>
      </w:r>
      <w:r w:rsidR="2008ED1C" w:rsidRPr="7F990C17">
        <w:rPr>
          <w:rFonts w:asciiTheme="minorHAnsi" w:hAnsiTheme="minorHAnsi"/>
        </w:rPr>
        <w:t>4</w:t>
      </w:r>
      <w:r w:rsidR="3278D1F6" w:rsidRPr="7F990C17">
        <w:rPr>
          <w:rFonts w:asciiTheme="minorHAnsi" w:hAnsiTheme="minorHAnsi"/>
        </w:rPr>
        <w:t>6</w:t>
      </w:r>
      <w:r w:rsidR="6E0E446F" w:rsidRPr="7F990C17">
        <w:rPr>
          <w:rFonts w:asciiTheme="minorHAnsi" w:hAnsiTheme="minorHAnsi"/>
        </w:rPr>
        <w:t xml:space="preserve"> (</w:t>
      </w:r>
      <w:r w:rsidR="3278D1F6" w:rsidRPr="7F990C17">
        <w:rPr>
          <w:rFonts w:asciiTheme="minorHAnsi" w:hAnsiTheme="minorHAnsi"/>
        </w:rPr>
        <w:t>3</w:t>
      </w:r>
      <w:r w:rsidR="007771C3">
        <w:rPr>
          <w:rFonts w:asciiTheme="minorHAnsi" w:hAnsiTheme="minorHAnsi"/>
        </w:rPr>
        <w:t>3</w:t>
      </w:r>
      <w:r w:rsidR="6E0E446F" w:rsidRPr="7F990C17">
        <w:rPr>
          <w:rFonts w:asciiTheme="minorHAnsi" w:hAnsiTheme="minorHAnsi"/>
        </w:rPr>
        <w:t xml:space="preserve">%) </w:t>
      </w:r>
      <w:r w:rsidR="56156904" w:rsidRPr="7F990C17">
        <w:rPr>
          <w:rFonts w:asciiTheme="minorHAnsi" w:hAnsiTheme="minorHAnsi"/>
        </w:rPr>
        <w:t>were</w:t>
      </w:r>
      <w:r w:rsidR="62191D54" w:rsidRPr="7F990C17">
        <w:rPr>
          <w:rFonts w:asciiTheme="minorHAnsi" w:hAnsiTheme="minorHAnsi"/>
        </w:rPr>
        <w:t xml:space="preserve"> </w:t>
      </w:r>
      <w:r w:rsidR="6E0E446F" w:rsidRPr="7F990C17">
        <w:rPr>
          <w:rFonts w:asciiTheme="minorHAnsi" w:hAnsiTheme="minorHAnsi"/>
        </w:rPr>
        <w:t>included i</w:t>
      </w:r>
      <w:r w:rsidR="62191D54" w:rsidRPr="7F990C17">
        <w:rPr>
          <w:rFonts w:asciiTheme="minorHAnsi" w:hAnsiTheme="minorHAnsi"/>
        </w:rPr>
        <w:t xml:space="preserve">n the </w:t>
      </w:r>
      <w:r w:rsidR="463A521A" w:rsidRPr="7F990C17">
        <w:rPr>
          <w:rFonts w:asciiTheme="minorHAnsi" w:hAnsiTheme="minorHAnsi"/>
        </w:rPr>
        <w:t xml:space="preserve">Montreux Record. </w:t>
      </w:r>
      <w:r w:rsidR="1E74C341" w:rsidRPr="7F990C17">
        <w:rPr>
          <w:rFonts w:asciiTheme="minorHAnsi" w:hAnsiTheme="minorHAnsi"/>
        </w:rPr>
        <w:t>D</w:t>
      </w:r>
      <w:r w:rsidR="603CD20A" w:rsidRPr="7F990C17">
        <w:rPr>
          <w:rFonts w:asciiTheme="minorHAnsi" w:hAnsiTheme="minorHAnsi"/>
        </w:rPr>
        <w:t xml:space="preserve">uring the </w:t>
      </w:r>
      <w:r w:rsidR="1CF1E2F4" w:rsidRPr="267D415A">
        <w:rPr>
          <w:rFonts w:asciiTheme="minorHAnsi" w:hAnsiTheme="minorHAnsi"/>
        </w:rPr>
        <w:t xml:space="preserve">reporting </w:t>
      </w:r>
      <w:r w:rsidR="603CD20A" w:rsidRPr="7F990C17">
        <w:rPr>
          <w:rFonts w:asciiTheme="minorHAnsi" w:hAnsiTheme="minorHAnsi"/>
        </w:rPr>
        <w:t xml:space="preserve">period, </w:t>
      </w:r>
      <w:r w:rsidR="00B43510">
        <w:rPr>
          <w:rFonts w:asciiTheme="minorHAnsi" w:hAnsiTheme="minorHAnsi"/>
        </w:rPr>
        <w:t xml:space="preserve">no </w:t>
      </w:r>
      <w:r w:rsidR="29026513" w:rsidRPr="7F990C17">
        <w:rPr>
          <w:rFonts w:asciiTheme="minorHAnsi" w:hAnsiTheme="minorHAnsi"/>
        </w:rPr>
        <w:t>Ramsar Sites were</w:t>
      </w:r>
      <w:r w:rsidR="006D06E1">
        <w:rPr>
          <w:rFonts w:asciiTheme="minorHAnsi" w:hAnsiTheme="minorHAnsi"/>
        </w:rPr>
        <w:t xml:space="preserve"> </w:t>
      </w:r>
      <w:r w:rsidR="29026513" w:rsidRPr="7F990C17">
        <w:rPr>
          <w:rFonts w:asciiTheme="minorHAnsi" w:hAnsiTheme="minorHAnsi"/>
        </w:rPr>
        <w:t xml:space="preserve">removed from </w:t>
      </w:r>
      <w:r w:rsidR="00D40C00">
        <w:rPr>
          <w:rFonts w:asciiTheme="minorHAnsi" w:hAnsiTheme="minorHAnsi"/>
        </w:rPr>
        <w:t xml:space="preserve">or added to </w:t>
      </w:r>
      <w:r w:rsidR="29026513" w:rsidRPr="7F990C17">
        <w:rPr>
          <w:rFonts w:asciiTheme="minorHAnsi" w:hAnsiTheme="minorHAnsi"/>
        </w:rPr>
        <w:t>the Montreux Record</w:t>
      </w:r>
      <w:r w:rsidR="00921C8B">
        <w:rPr>
          <w:rFonts w:asciiTheme="minorHAnsi" w:hAnsiTheme="minorHAnsi"/>
        </w:rPr>
        <w:t>.</w:t>
      </w:r>
      <w:r w:rsidR="006D06E1">
        <w:rPr>
          <w:rFonts w:asciiTheme="minorHAnsi" w:hAnsiTheme="minorHAnsi"/>
        </w:rPr>
        <w:t xml:space="preserve"> </w:t>
      </w:r>
      <w:r w:rsidR="56156904" w:rsidRPr="7F990C17">
        <w:rPr>
          <w:rFonts w:asciiTheme="minorHAnsi" w:hAnsiTheme="minorHAnsi"/>
        </w:rPr>
        <w:t xml:space="preserve">The rate at which </w:t>
      </w:r>
      <w:r w:rsidR="603CD20A" w:rsidRPr="7F990C17">
        <w:rPr>
          <w:rFonts w:asciiTheme="minorHAnsi" w:hAnsiTheme="minorHAnsi"/>
        </w:rPr>
        <w:t>issues at other</w:t>
      </w:r>
      <w:r w:rsidR="56156904" w:rsidRPr="7F990C17">
        <w:rPr>
          <w:rFonts w:asciiTheme="minorHAnsi" w:hAnsiTheme="minorHAnsi"/>
        </w:rPr>
        <w:t xml:space="preserve"> Sites </w:t>
      </w:r>
      <w:r w:rsidR="603CD20A" w:rsidRPr="7F990C17">
        <w:rPr>
          <w:rFonts w:asciiTheme="minorHAnsi" w:hAnsiTheme="minorHAnsi"/>
        </w:rPr>
        <w:t xml:space="preserve">included in the Montreux Record </w:t>
      </w:r>
      <w:r w:rsidR="56156904" w:rsidRPr="7F990C17">
        <w:rPr>
          <w:rFonts w:asciiTheme="minorHAnsi" w:hAnsiTheme="minorHAnsi"/>
        </w:rPr>
        <w:t xml:space="preserve">are being resolved remains very slow. </w:t>
      </w:r>
    </w:p>
    <w:p w14:paraId="523B40C3" w14:textId="77777777" w:rsidR="00593291" w:rsidRPr="00473533" w:rsidRDefault="00593291" w:rsidP="00FE1844">
      <w:pPr>
        <w:pStyle w:val="BodyText"/>
        <w:tabs>
          <w:tab w:val="left" w:pos="480"/>
        </w:tabs>
        <w:ind w:left="425" w:hanging="425"/>
        <w:rPr>
          <w:rFonts w:asciiTheme="minorHAnsi" w:hAnsiTheme="minorHAnsi" w:cstheme="minorHAnsi"/>
        </w:rPr>
      </w:pPr>
    </w:p>
    <w:p w14:paraId="7473E648" w14:textId="215DD077" w:rsidR="00AB052D" w:rsidRPr="00473533" w:rsidRDefault="006D06E1" w:rsidP="00752859">
      <w:pPr>
        <w:pStyle w:val="BodyText"/>
        <w:ind w:left="425" w:hanging="425"/>
        <w:rPr>
          <w:rFonts w:asciiTheme="minorHAnsi" w:hAnsiTheme="minorHAnsi" w:cstheme="minorHAnsi"/>
        </w:rPr>
      </w:pPr>
      <w:r>
        <w:rPr>
          <w:rFonts w:asciiTheme="minorHAnsi" w:hAnsiTheme="minorHAnsi" w:cstheme="minorHAnsi"/>
        </w:rPr>
        <w:t>20</w:t>
      </w:r>
      <w:r w:rsidR="00FE1844" w:rsidRPr="00473533">
        <w:rPr>
          <w:rFonts w:asciiTheme="minorHAnsi" w:hAnsiTheme="minorHAnsi" w:cstheme="minorHAnsi"/>
        </w:rPr>
        <w:t>.</w:t>
      </w:r>
      <w:r w:rsidR="00FE1844" w:rsidRPr="00473533">
        <w:rPr>
          <w:rFonts w:asciiTheme="minorHAnsi" w:hAnsiTheme="minorHAnsi" w:cstheme="minorHAnsi"/>
        </w:rPr>
        <w:tab/>
      </w:r>
      <w:r w:rsidR="001818F6" w:rsidRPr="00473533">
        <w:rPr>
          <w:rFonts w:asciiTheme="minorHAnsi" w:hAnsiTheme="minorHAnsi" w:cstheme="minorHAnsi"/>
        </w:rPr>
        <w:t>Resolution X</w:t>
      </w:r>
      <w:r w:rsidR="00DE20C4">
        <w:rPr>
          <w:rFonts w:asciiTheme="minorHAnsi" w:hAnsiTheme="minorHAnsi" w:cstheme="minorHAnsi"/>
        </w:rPr>
        <w:t>IV</w:t>
      </w:r>
      <w:r w:rsidR="00D66983">
        <w:rPr>
          <w:rFonts w:asciiTheme="minorHAnsi" w:hAnsiTheme="minorHAnsi" w:cstheme="minorHAnsi"/>
        </w:rPr>
        <w:t>.13</w:t>
      </w:r>
      <w:r w:rsidR="001818F6" w:rsidRPr="00473533">
        <w:rPr>
          <w:rFonts w:asciiTheme="minorHAnsi" w:hAnsiTheme="minorHAnsi" w:cstheme="minorHAnsi"/>
        </w:rPr>
        <w:t xml:space="preserve"> encourages </w:t>
      </w:r>
      <w:r w:rsidR="007B1104" w:rsidRPr="00473533">
        <w:rPr>
          <w:rFonts w:asciiTheme="minorHAnsi" w:hAnsiTheme="minorHAnsi" w:cstheme="minorHAnsi"/>
        </w:rPr>
        <w:t>Contracting Parties to continue to use the Montreux Record questio</w:t>
      </w:r>
      <w:r w:rsidR="001818F6" w:rsidRPr="00473533">
        <w:rPr>
          <w:rFonts w:asciiTheme="minorHAnsi" w:hAnsiTheme="minorHAnsi" w:cstheme="minorHAnsi"/>
        </w:rPr>
        <w:t xml:space="preserve">nnaire at Annex 1 of the Resolution, </w:t>
      </w:r>
      <w:r w:rsidR="007B1104" w:rsidRPr="00473533">
        <w:rPr>
          <w:rFonts w:asciiTheme="minorHAnsi" w:hAnsiTheme="minorHAnsi" w:cstheme="minorHAnsi"/>
        </w:rPr>
        <w:t xml:space="preserve">to determine the inclusion </w:t>
      </w:r>
      <w:r w:rsidR="001818F6" w:rsidRPr="00473533">
        <w:rPr>
          <w:rFonts w:asciiTheme="minorHAnsi" w:hAnsiTheme="minorHAnsi" w:cstheme="minorHAnsi"/>
        </w:rPr>
        <w:t>of a listed Site in the Montreux Record or its removal from the Record (</w:t>
      </w:r>
      <w:r w:rsidR="007B1104" w:rsidRPr="00473533">
        <w:rPr>
          <w:rFonts w:asciiTheme="minorHAnsi" w:hAnsiTheme="minorHAnsi" w:cstheme="minorHAnsi"/>
        </w:rPr>
        <w:t>paragraph 1</w:t>
      </w:r>
      <w:r w:rsidR="00AE55EA">
        <w:rPr>
          <w:rFonts w:asciiTheme="minorHAnsi" w:hAnsiTheme="minorHAnsi" w:cstheme="minorHAnsi"/>
        </w:rPr>
        <w:t>8</w:t>
      </w:r>
      <w:r w:rsidR="007B1104" w:rsidRPr="00473533">
        <w:rPr>
          <w:rFonts w:asciiTheme="minorHAnsi" w:hAnsiTheme="minorHAnsi" w:cstheme="minorHAnsi"/>
        </w:rPr>
        <w:t>)</w:t>
      </w:r>
      <w:r w:rsidR="004C7B3B" w:rsidRPr="00473533">
        <w:rPr>
          <w:rFonts w:asciiTheme="minorHAnsi" w:hAnsiTheme="minorHAnsi" w:cstheme="minorHAnsi"/>
        </w:rPr>
        <w:t>,</w:t>
      </w:r>
      <w:r w:rsidR="007B1104" w:rsidRPr="00473533">
        <w:rPr>
          <w:rFonts w:asciiTheme="minorHAnsi" w:hAnsiTheme="minorHAnsi" w:cstheme="minorHAnsi"/>
        </w:rPr>
        <w:t xml:space="preserve"> and to consider</w:t>
      </w:r>
      <w:r w:rsidR="004C7B3B" w:rsidRPr="00473533">
        <w:rPr>
          <w:rFonts w:asciiTheme="minorHAnsi" w:hAnsiTheme="minorHAnsi" w:cstheme="minorHAnsi"/>
        </w:rPr>
        <w:t xml:space="preserve"> when submitting a report in fulfilment of Article 3.2 whether the Site concerned would benefit from listing on the Montreux Record </w:t>
      </w:r>
      <w:r w:rsidR="001818F6" w:rsidRPr="00473533">
        <w:rPr>
          <w:rFonts w:asciiTheme="minorHAnsi" w:hAnsiTheme="minorHAnsi" w:cstheme="minorHAnsi"/>
        </w:rPr>
        <w:t>(</w:t>
      </w:r>
      <w:r w:rsidR="004C7B3B" w:rsidRPr="00473533">
        <w:rPr>
          <w:rFonts w:asciiTheme="minorHAnsi" w:hAnsiTheme="minorHAnsi" w:cstheme="minorHAnsi"/>
        </w:rPr>
        <w:t xml:space="preserve">paragraph </w:t>
      </w:r>
      <w:r w:rsidR="00D41897">
        <w:rPr>
          <w:rFonts w:asciiTheme="minorHAnsi" w:hAnsiTheme="minorHAnsi" w:cstheme="minorHAnsi"/>
        </w:rPr>
        <w:t>19</w:t>
      </w:r>
      <w:r w:rsidR="004C7B3B" w:rsidRPr="00473533">
        <w:rPr>
          <w:rFonts w:asciiTheme="minorHAnsi" w:hAnsiTheme="minorHAnsi" w:cstheme="minorHAnsi"/>
        </w:rPr>
        <w:t xml:space="preserve">). </w:t>
      </w:r>
    </w:p>
    <w:p w14:paraId="1D563C7D" w14:textId="77777777" w:rsidR="006C7092" w:rsidRPr="00473533" w:rsidRDefault="006C7092" w:rsidP="00D26D25">
      <w:pPr>
        <w:pStyle w:val="BodyText"/>
        <w:tabs>
          <w:tab w:val="left" w:pos="480"/>
        </w:tabs>
        <w:ind w:left="0" w:firstLine="0"/>
        <w:rPr>
          <w:rFonts w:asciiTheme="minorHAnsi" w:hAnsiTheme="minorHAnsi" w:cstheme="minorHAnsi"/>
        </w:rPr>
      </w:pPr>
    </w:p>
    <w:p w14:paraId="105B4348" w14:textId="77777777" w:rsidR="006C7092" w:rsidRPr="00473533" w:rsidRDefault="006C7092" w:rsidP="006C7092">
      <w:pPr>
        <w:pStyle w:val="Heading2"/>
        <w:ind w:left="0"/>
        <w:rPr>
          <w:rFonts w:asciiTheme="minorHAnsi" w:hAnsiTheme="minorHAnsi" w:cstheme="minorHAnsi"/>
          <w:b w:val="0"/>
          <w:bCs w:val="0"/>
        </w:rPr>
      </w:pPr>
      <w:r w:rsidRPr="00473533">
        <w:rPr>
          <w:rFonts w:asciiTheme="minorHAnsi" w:hAnsiTheme="minorHAnsi" w:cstheme="minorHAnsi"/>
        </w:rPr>
        <w:t>Ramsar Advisory Missions</w:t>
      </w:r>
    </w:p>
    <w:p w14:paraId="1830D9A8" w14:textId="4E9FC2B9" w:rsidR="009A0C1A" w:rsidRPr="00473533" w:rsidRDefault="009A0C1A" w:rsidP="00D26D25">
      <w:pPr>
        <w:rPr>
          <w:rFonts w:eastAsia="Calibri" w:cstheme="minorHAnsi"/>
        </w:rPr>
      </w:pPr>
    </w:p>
    <w:p w14:paraId="61FE1297" w14:textId="4D9964E3" w:rsidR="004C7B3B" w:rsidRPr="00473533" w:rsidRDefault="00FE1844" w:rsidP="00FE1844">
      <w:pPr>
        <w:ind w:left="425" w:hanging="425"/>
        <w:rPr>
          <w:rFonts w:eastAsia="Calibri" w:cstheme="minorHAnsi"/>
        </w:rPr>
      </w:pPr>
      <w:r w:rsidRPr="00473533">
        <w:rPr>
          <w:rFonts w:eastAsia="Calibri" w:cstheme="minorHAnsi"/>
        </w:rPr>
        <w:t>2</w:t>
      </w:r>
      <w:r w:rsidR="006D06E1">
        <w:rPr>
          <w:rFonts w:eastAsia="Calibri" w:cstheme="minorHAnsi"/>
        </w:rPr>
        <w:t>1</w:t>
      </w:r>
      <w:r w:rsidRPr="00473533">
        <w:rPr>
          <w:rFonts w:eastAsia="Calibri" w:cstheme="minorHAnsi"/>
        </w:rPr>
        <w:t>.</w:t>
      </w:r>
      <w:r w:rsidRPr="00473533">
        <w:rPr>
          <w:rFonts w:eastAsia="Calibri" w:cstheme="minorHAnsi"/>
        </w:rPr>
        <w:tab/>
      </w:r>
      <w:r w:rsidR="001818F6" w:rsidRPr="00473533">
        <w:rPr>
          <w:rFonts w:eastAsia="Calibri" w:cstheme="minorHAnsi"/>
        </w:rPr>
        <w:t>Resolution X</w:t>
      </w:r>
      <w:r w:rsidR="008E3DAB">
        <w:rPr>
          <w:rFonts w:eastAsia="Calibri" w:cstheme="minorHAnsi"/>
        </w:rPr>
        <w:t>IV</w:t>
      </w:r>
      <w:r w:rsidR="004041F9">
        <w:rPr>
          <w:rFonts w:eastAsia="Calibri" w:cstheme="minorHAnsi"/>
        </w:rPr>
        <w:t>.13</w:t>
      </w:r>
      <w:r w:rsidR="001818F6" w:rsidRPr="00473533">
        <w:rPr>
          <w:rFonts w:eastAsia="Calibri" w:cstheme="minorHAnsi"/>
        </w:rPr>
        <w:t xml:space="preserve"> instructs</w:t>
      </w:r>
      <w:r w:rsidR="004C7B3B" w:rsidRPr="00473533">
        <w:rPr>
          <w:rFonts w:eastAsia="Calibri" w:cstheme="minorHAnsi"/>
        </w:rPr>
        <w:t xml:space="preserve"> the Secretariat to assist Contracting Parties in their actions in response to change or likely change in the ecological character of a Ramsar Site, for example by providing advice, when requested,</w:t>
      </w:r>
      <w:r w:rsidR="00D6335A" w:rsidRPr="00473533">
        <w:rPr>
          <w:rFonts w:eastAsia="Calibri" w:cstheme="minorHAnsi"/>
        </w:rPr>
        <w:t xml:space="preserve"> on the application of the wise </w:t>
      </w:r>
      <w:r w:rsidR="004C7B3B" w:rsidRPr="00473533">
        <w:rPr>
          <w:rFonts w:eastAsia="Calibri" w:cstheme="minorHAnsi"/>
        </w:rPr>
        <w:t>use principles, or, when relevant, proposing to Parties to add the Site to the Montreux Record or to invite a Ramsar Advisory Mission (p</w:t>
      </w:r>
      <w:r w:rsidR="00580437" w:rsidRPr="00473533">
        <w:rPr>
          <w:rFonts w:eastAsia="Calibri" w:cstheme="minorHAnsi"/>
        </w:rPr>
        <w:t>aragraph 2</w:t>
      </w:r>
      <w:r w:rsidR="009706F9">
        <w:rPr>
          <w:rFonts w:eastAsia="Calibri" w:cstheme="minorHAnsi"/>
        </w:rPr>
        <w:t>0</w:t>
      </w:r>
      <w:r w:rsidR="004C7B3B" w:rsidRPr="00473533">
        <w:rPr>
          <w:rFonts w:eastAsia="Calibri" w:cstheme="minorHAnsi"/>
        </w:rPr>
        <w:t>).</w:t>
      </w:r>
    </w:p>
    <w:p w14:paraId="3A1F8BAA" w14:textId="77777777" w:rsidR="004C7B3B" w:rsidRPr="00473533" w:rsidRDefault="004C7B3B" w:rsidP="00FE1844">
      <w:pPr>
        <w:ind w:left="425" w:hanging="425"/>
        <w:rPr>
          <w:rFonts w:eastAsia="Calibri" w:cstheme="minorHAnsi"/>
        </w:rPr>
      </w:pPr>
    </w:p>
    <w:p w14:paraId="5D2D78AF" w14:textId="110CFD41" w:rsidR="00FE1844" w:rsidRPr="00473533" w:rsidRDefault="75FC5A9E" w:rsidP="00752859">
      <w:pPr>
        <w:ind w:left="426" w:hanging="426"/>
        <w:rPr>
          <w:rFonts w:eastAsia="Calibri"/>
        </w:rPr>
      </w:pPr>
      <w:r w:rsidRPr="13469A4C">
        <w:rPr>
          <w:rFonts w:eastAsia="Calibri"/>
        </w:rPr>
        <w:t>2</w:t>
      </w:r>
      <w:r w:rsidR="006D06E1">
        <w:rPr>
          <w:rFonts w:eastAsia="Calibri"/>
        </w:rPr>
        <w:t>2</w:t>
      </w:r>
      <w:r w:rsidRPr="13469A4C">
        <w:rPr>
          <w:rFonts w:eastAsia="Calibri"/>
        </w:rPr>
        <w:t>.</w:t>
      </w:r>
      <w:r w:rsidR="00FE1844">
        <w:tab/>
      </w:r>
      <w:r w:rsidR="41BC5BE9" w:rsidRPr="13469A4C">
        <w:rPr>
          <w:rFonts w:eastAsia="Calibri"/>
        </w:rPr>
        <w:t xml:space="preserve">During the </w:t>
      </w:r>
      <w:r w:rsidR="6A9A0B2E" w:rsidRPr="13469A4C">
        <w:rPr>
          <w:rFonts w:eastAsia="Calibri"/>
        </w:rPr>
        <w:t xml:space="preserve">reporting </w:t>
      </w:r>
      <w:r w:rsidR="41BC5BE9" w:rsidRPr="13469A4C">
        <w:rPr>
          <w:rFonts w:eastAsia="Calibri"/>
        </w:rPr>
        <w:t>period</w:t>
      </w:r>
      <w:r w:rsidR="5EE702F4" w:rsidRPr="13469A4C">
        <w:rPr>
          <w:rFonts w:eastAsia="Calibri"/>
        </w:rPr>
        <w:t xml:space="preserve"> two</w:t>
      </w:r>
      <w:r w:rsidR="006D06E1">
        <w:rPr>
          <w:rFonts w:eastAsia="Calibri"/>
        </w:rPr>
        <w:t xml:space="preserve"> </w:t>
      </w:r>
      <w:r w:rsidR="480DA1A6" w:rsidRPr="13469A4C">
        <w:rPr>
          <w:rFonts w:eastAsia="Calibri"/>
        </w:rPr>
        <w:t>Ram</w:t>
      </w:r>
      <w:r w:rsidR="7F5475B3" w:rsidRPr="13469A4C">
        <w:rPr>
          <w:rFonts w:eastAsia="Calibri"/>
        </w:rPr>
        <w:t>sar Advisory Mission</w:t>
      </w:r>
      <w:r w:rsidR="40BADDCE" w:rsidRPr="13469A4C">
        <w:rPr>
          <w:rFonts w:eastAsia="Calibri"/>
        </w:rPr>
        <w:t>s</w:t>
      </w:r>
      <w:r w:rsidR="7F5475B3" w:rsidRPr="13469A4C">
        <w:rPr>
          <w:rFonts w:eastAsia="Calibri"/>
        </w:rPr>
        <w:t xml:space="preserve"> (RAM</w:t>
      </w:r>
      <w:r w:rsidR="006162C3">
        <w:rPr>
          <w:rFonts w:eastAsia="Calibri"/>
        </w:rPr>
        <w:t>s</w:t>
      </w:r>
      <w:r w:rsidR="40BADDCE" w:rsidRPr="13469A4C">
        <w:rPr>
          <w:rFonts w:eastAsia="Calibri"/>
        </w:rPr>
        <w:t>)were</w:t>
      </w:r>
      <w:r w:rsidR="41BC5BE9" w:rsidRPr="13469A4C">
        <w:rPr>
          <w:rFonts w:eastAsia="Calibri"/>
        </w:rPr>
        <w:t xml:space="preserve"> </w:t>
      </w:r>
      <w:r w:rsidR="224D1ED4" w:rsidRPr="13469A4C">
        <w:rPr>
          <w:rFonts w:eastAsia="Calibri"/>
        </w:rPr>
        <w:t>carried out</w:t>
      </w:r>
      <w:r w:rsidR="58347E72" w:rsidRPr="13469A4C">
        <w:rPr>
          <w:rFonts w:eastAsia="Calibri"/>
        </w:rPr>
        <w:t>:</w:t>
      </w:r>
      <w:r w:rsidR="7F1BDC5F" w:rsidRPr="13469A4C">
        <w:rPr>
          <w:rFonts w:eastAsia="Calibri"/>
        </w:rPr>
        <w:t xml:space="preserve"> </w:t>
      </w:r>
      <w:r w:rsidR="5C7C11F0" w:rsidRPr="13469A4C">
        <w:rPr>
          <w:rFonts w:eastAsia="Calibri"/>
        </w:rPr>
        <w:t xml:space="preserve">one </w:t>
      </w:r>
      <w:r w:rsidR="7F1BDC5F" w:rsidRPr="13469A4C">
        <w:rPr>
          <w:rFonts w:eastAsia="Calibri"/>
        </w:rPr>
        <w:t xml:space="preserve">to </w:t>
      </w:r>
      <w:r w:rsidR="503FE19E" w:rsidRPr="13469A4C">
        <w:rPr>
          <w:rFonts w:eastAsia="Calibri"/>
        </w:rPr>
        <w:t xml:space="preserve">Benin </w:t>
      </w:r>
      <w:r w:rsidR="151213CF" w:rsidRPr="13469A4C">
        <w:rPr>
          <w:rFonts w:eastAsia="Calibri"/>
        </w:rPr>
        <w:t>(</w:t>
      </w:r>
      <w:r w:rsidR="503FE19E" w:rsidRPr="13469A4C">
        <w:rPr>
          <w:rFonts w:eastAsia="Calibri"/>
        </w:rPr>
        <w:t>Basse Vallée du Couffo, Lagune Côtière Chenal Aho,</w:t>
      </w:r>
      <w:r w:rsidR="006162C3">
        <w:rPr>
          <w:rFonts w:eastAsia="Calibri"/>
        </w:rPr>
        <w:t xml:space="preserve"> and</w:t>
      </w:r>
      <w:r w:rsidR="503FE19E" w:rsidRPr="13469A4C">
        <w:rPr>
          <w:rFonts w:eastAsia="Calibri"/>
        </w:rPr>
        <w:t xml:space="preserve"> Lac Ahémé)</w:t>
      </w:r>
      <w:r w:rsidR="1BECC694" w:rsidRPr="13469A4C">
        <w:rPr>
          <w:rFonts w:eastAsia="Calibri"/>
        </w:rPr>
        <w:t xml:space="preserve">, </w:t>
      </w:r>
      <w:r w:rsidR="0ABA4C02" w:rsidRPr="13469A4C">
        <w:rPr>
          <w:rFonts w:eastAsia="Calibri"/>
        </w:rPr>
        <w:t>and one to</w:t>
      </w:r>
      <w:r w:rsidR="1BECC694" w:rsidRPr="13469A4C">
        <w:rPr>
          <w:rFonts w:eastAsia="Calibri"/>
        </w:rPr>
        <w:t xml:space="preserve"> </w:t>
      </w:r>
      <w:r w:rsidR="6F4958B8" w:rsidRPr="13469A4C">
        <w:rPr>
          <w:rFonts w:eastAsia="Calibri"/>
        </w:rPr>
        <w:t xml:space="preserve">Bolivia </w:t>
      </w:r>
      <w:r w:rsidR="7FCB60F7" w:rsidRPr="13469A4C">
        <w:rPr>
          <w:rFonts w:eastAsia="Calibri"/>
        </w:rPr>
        <w:t>(Lagos Poop</w:t>
      </w:r>
      <w:r w:rsidR="5485243D" w:rsidRPr="13469A4C">
        <w:rPr>
          <w:rFonts w:eastAsia="Calibri"/>
        </w:rPr>
        <w:t>ó</w:t>
      </w:r>
      <w:r w:rsidR="006162C3">
        <w:rPr>
          <w:rFonts w:eastAsia="Calibri"/>
        </w:rPr>
        <w:t xml:space="preserve"> y </w:t>
      </w:r>
      <w:r w:rsidR="6533E41E" w:rsidRPr="13469A4C">
        <w:rPr>
          <w:rFonts w:eastAsia="Calibri"/>
        </w:rPr>
        <w:t>Uru</w:t>
      </w:r>
      <w:r w:rsidR="40F74C60" w:rsidRPr="13469A4C">
        <w:rPr>
          <w:rFonts w:eastAsia="Calibri"/>
        </w:rPr>
        <w:t xml:space="preserve"> </w:t>
      </w:r>
      <w:r w:rsidR="006162C3">
        <w:rPr>
          <w:rFonts w:eastAsia="Calibri"/>
        </w:rPr>
        <w:t>U</w:t>
      </w:r>
      <w:r w:rsidR="006162C3" w:rsidRPr="13469A4C">
        <w:rPr>
          <w:rFonts w:eastAsia="Calibri"/>
        </w:rPr>
        <w:t>ru</w:t>
      </w:r>
      <w:r w:rsidR="6533E41E" w:rsidRPr="13469A4C">
        <w:rPr>
          <w:rFonts w:eastAsia="Calibri"/>
        </w:rPr>
        <w:t>)</w:t>
      </w:r>
      <w:r w:rsidR="07B5EA4B" w:rsidRPr="13469A4C">
        <w:rPr>
          <w:rFonts w:eastAsia="Calibri"/>
        </w:rPr>
        <w:t>.</w:t>
      </w:r>
      <w:r w:rsidR="006D06E1">
        <w:rPr>
          <w:rFonts w:eastAsia="Calibri"/>
        </w:rPr>
        <w:t xml:space="preserve"> </w:t>
      </w:r>
      <w:r w:rsidR="175D7167" w:rsidRPr="13469A4C">
        <w:rPr>
          <w:rFonts w:eastAsia="Calibri"/>
        </w:rPr>
        <w:t xml:space="preserve">Further </w:t>
      </w:r>
      <w:r w:rsidR="19446BCA" w:rsidRPr="13469A4C">
        <w:rPr>
          <w:rFonts w:eastAsia="Calibri"/>
        </w:rPr>
        <w:t>RAMs</w:t>
      </w:r>
      <w:r w:rsidR="59401177" w:rsidRPr="13469A4C">
        <w:rPr>
          <w:rFonts w:eastAsia="Calibri"/>
        </w:rPr>
        <w:t xml:space="preserve"> </w:t>
      </w:r>
      <w:r w:rsidR="730451F6" w:rsidRPr="13469A4C">
        <w:rPr>
          <w:rFonts w:eastAsia="Calibri"/>
        </w:rPr>
        <w:t xml:space="preserve">are </w:t>
      </w:r>
      <w:r w:rsidR="006162C3">
        <w:rPr>
          <w:rFonts w:eastAsia="Calibri"/>
        </w:rPr>
        <w:t>being prepared,</w:t>
      </w:r>
      <w:r w:rsidR="59401177" w:rsidRPr="13469A4C">
        <w:rPr>
          <w:rFonts w:eastAsia="Calibri"/>
        </w:rPr>
        <w:t xml:space="preserve"> </w:t>
      </w:r>
      <w:r w:rsidR="31061F4D" w:rsidRPr="13469A4C">
        <w:rPr>
          <w:rFonts w:eastAsia="Calibri"/>
        </w:rPr>
        <w:t>to</w:t>
      </w:r>
      <w:r w:rsidR="19446BCA" w:rsidRPr="13469A4C">
        <w:rPr>
          <w:rFonts w:eastAsia="Calibri"/>
        </w:rPr>
        <w:t xml:space="preserve"> </w:t>
      </w:r>
      <w:r w:rsidR="2E929A0F" w:rsidRPr="13469A4C">
        <w:rPr>
          <w:rFonts w:eastAsia="Calibri"/>
        </w:rPr>
        <w:t>Nicaragua (Sistema de Humedales de la Bahía de Bluefields)</w:t>
      </w:r>
      <w:r w:rsidR="1A1ACA8E" w:rsidRPr="13469A4C">
        <w:rPr>
          <w:rFonts w:eastAsia="Calibri"/>
        </w:rPr>
        <w:t xml:space="preserve"> and</w:t>
      </w:r>
      <w:r w:rsidR="0CD8EDD8" w:rsidRPr="13469A4C">
        <w:rPr>
          <w:rFonts w:eastAsia="Calibri"/>
        </w:rPr>
        <w:t xml:space="preserve"> North Macedonia (Lake Prespa)</w:t>
      </w:r>
      <w:r w:rsidR="44049601" w:rsidRPr="13469A4C">
        <w:rPr>
          <w:rFonts w:eastAsia="Calibri"/>
        </w:rPr>
        <w:t>.</w:t>
      </w:r>
      <w:r w:rsidR="2E929A0F" w:rsidRPr="13469A4C">
        <w:rPr>
          <w:rFonts w:eastAsia="Calibri"/>
        </w:rPr>
        <w:t xml:space="preserve"> </w:t>
      </w:r>
      <w:r w:rsidR="19446BCA" w:rsidRPr="13469A4C">
        <w:rPr>
          <w:rFonts w:eastAsia="Calibri"/>
        </w:rPr>
        <w:t>Tunisia</w:t>
      </w:r>
      <w:r w:rsidR="20CB6537" w:rsidRPr="13469A4C">
        <w:rPr>
          <w:rFonts w:eastAsia="Calibri"/>
        </w:rPr>
        <w:t xml:space="preserve"> has indicated </w:t>
      </w:r>
      <w:r w:rsidR="0BC848FA" w:rsidRPr="13469A4C">
        <w:rPr>
          <w:rFonts w:eastAsia="Calibri"/>
        </w:rPr>
        <w:t>a</w:t>
      </w:r>
      <w:r w:rsidR="20CB6537" w:rsidRPr="13469A4C">
        <w:rPr>
          <w:rFonts w:eastAsia="Calibri"/>
        </w:rPr>
        <w:t xml:space="preserve"> tempora</w:t>
      </w:r>
      <w:r w:rsidR="00B4191C">
        <w:rPr>
          <w:rFonts w:eastAsia="Calibri"/>
        </w:rPr>
        <w:t>ry</w:t>
      </w:r>
      <w:r w:rsidR="20CB6537" w:rsidRPr="13469A4C">
        <w:rPr>
          <w:rFonts w:eastAsia="Calibri"/>
        </w:rPr>
        <w:t xml:space="preserve"> suspension of </w:t>
      </w:r>
      <w:r w:rsidR="0FE62515" w:rsidRPr="13469A4C">
        <w:rPr>
          <w:rFonts w:eastAsia="Calibri"/>
        </w:rPr>
        <w:t>its requested</w:t>
      </w:r>
      <w:r w:rsidR="20CB6537" w:rsidRPr="13469A4C">
        <w:rPr>
          <w:rFonts w:eastAsia="Calibri"/>
        </w:rPr>
        <w:t xml:space="preserve"> RAM to</w:t>
      </w:r>
      <w:r w:rsidR="15341A85" w:rsidRPr="13469A4C">
        <w:rPr>
          <w:rFonts w:eastAsia="Calibri"/>
        </w:rPr>
        <w:t xml:space="preserve"> </w:t>
      </w:r>
      <w:r w:rsidR="5CD135AF" w:rsidRPr="13469A4C">
        <w:rPr>
          <w:rFonts w:eastAsia="Calibri"/>
        </w:rPr>
        <w:t xml:space="preserve">Sebkhet-Sejoumi. </w:t>
      </w:r>
    </w:p>
    <w:p w14:paraId="5DE49E7C" w14:textId="1A5147F3" w:rsidR="00E4584F" w:rsidRPr="00473533" w:rsidRDefault="00E4584F" w:rsidP="009E6C88">
      <w:pPr>
        <w:ind w:left="425" w:hanging="425"/>
        <w:rPr>
          <w:rFonts w:eastAsia="Calibri" w:cstheme="minorHAnsi"/>
        </w:rPr>
      </w:pPr>
    </w:p>
    <w:p w14:paraId="2DC85D71" w14:textId="1237774D" w:rsidR="00FE1844" w:rsidRPr="00473533" w:rsidRDefault="00FE1844" w:rsidP="00900C63">
      <w:pPr>
        <w:spacing w:line="257" w:lineRule="auto"/>
        <w:rPr>
          <w:rFonts w:ascii="Calibri" w:eastAsia="Calibri" w:hAnsi="Calibri" w:cs="Calibri"/>
          <w:color w:val="4A4A49"/>
        </w:rPr>
      </w:pPr>
    </w:p>
    <w:p w14:paraId="5D4F61D6" w14:textId="1039D4E2" w:rsidR="0059392D" w:rsidRPr="006C0400" w:rsidRDefault="00770552" w:rsidP="0059392D">
      <w:pPr>
        <w:pStyle w:val="Heading2"/>
        <w:ind w:left="426" w:hanging="426"/>
        <w:rPr>
          <w:rFonts w:asciiTheme="minorHAnsi" w:hAnsiTheme="minorHAnsi" w:cstheme="minorHAnsi"/>
        </w:rPr>
      </w:pPr>
      <w:r w:rsidRPr="006C0400">
        <w:rPr>
          <w:rFonts w:asciiTheme="minorHAnsi" w:hAnsiTheme="minorHAnsi" w:cstheme="minorHAnsi"/>
        </w:rPr>
        <w:t>Annexe</w:t>
      </w:r>
      <w:r w:rsidR="0067285C" w:rsidRPr="006C0400">
        <w:rPr>
          <w:rFonts w:asciiTheme="minorHAnsi" w:hAnsiTheme="minorHAnsi" w:cstheme="minorHAnsi"/>
        </w:rPr>
        <w:t>s</w:t>
      </w:r>
    </w:p>
    <w:sdt>
      <w:sdtPr>
        <w:rPr>
          <w:rFonts w:asciiTheme="minorHAnsi" w:eastAsiaTheme="minorEastAsia" w:hAnsiTheme="minorHAnsi" w:cstheme="minorHAnsi"/>
          <w:color w:val="2B579A"/>
          <w:shd w:val="clear" w:color="auto" w:fill="E6E6E6"/>
        </w:rPr>
        <w:id w:val="-1717810764"/>
        <w:docPartObj>
          <w:docPartGallery w:val="Table of Contents"/>
          <w:docPartUnique/>
        </w:docPartObj>
      </w:sdtPr>
      <w:sdtEndPr>
        <w:rPr>
          <w:rFonts w:cs="Times New Roman"/>
        </w:rPr>
      </w:sdtEndPr>
      <w:sdtContent>
        <w:p w14:paraId="082E9CB9" w14:textId="58FDE784" w:rsidR="0059392D" w:rsidRPr="006C0400" w:rsidRDefault="0059392D" w:rsidP="0067285C">
          <w:pPr>
            <w:pStyle w:val="BodyText"/>
            <w:ind w:left="426" w:hanging="426"/>
            <w:rPr>
              <w:rFonts w:asciiTheme="minorHAnsi" w:hAnsiTheme="minorHAnsi" w:cstheme="minorHAnsi"/>
            </w:rPr>
          </w:pPr>
        </w:p>
        <w:p w14:paraId="0E07EA4F" w14:textId="393901CC" w:rsidR="0067285C" w:rsidRPr="006C0400" w:rsidRDefault="00D93485" w:rsidP="0067285C">
          <w:pPr>
            <w:pStyle w:val="BodyText"/>
            <w:ind w:left="426" w:hanging="426"/>
            <w:rPr>
              <w:rFonts w:asciiTheme="minorHAnsi" w:hAnsiTheme="minorHAnsi" w:cstheme="minorHAnsi"/>
            </w:rPr>
          </w:pPr>
          <w:r w:rsidRPr="006C0400">
            <w:rPr>
              <w:rFonts w:asciiTheme="minorHAnsi" w:hAnsiTheme="minorHAnsi" w:cstheme="minorHAnsi"/>
            </w:rPr>
            <w:t>1.</w:t>
          </w:r>
          <w:r w:rsidRPr="006C0400">
            <w:rPr>
              <w:rFonts w:asciiTheme="minorHAnsi" w:hAnsiTheme="minorHAnsi" w:cstheme="minorHAnsi"/>
            </w:rPr>
            <w:tab/>
            <w:t>Newly designated Ramsar Sites added t</w:t>
          </w:r>
          <w:r w:rsidR="00AF24EE" w:rsidRPr="006C0400">
            <w:rPr>
              <w:rFonts w:asciiTheme="minorHAnsi" w:hAnsiTheme="minorHAnsi" w:cstheme="minorHAnsi"/>
            </w:rPr>
            <w:t xml:space="preserve">o the List from </w:t>
          </w:r>
          <w:r w:rsidR="00AD1C14" w:rsidRPr="006C0400">
            <w:t>1 July 2022 to 17 April 2023</w:t>
          </w:r>
          <w:r w:rsidRPr="006C0400">
            <w:rPr>
              <w:rFonts w:asciiTheme="minorHAnsi" w:hAnsiTheme="minorHAnsi" w:cstheme="minorHAnsi"/>
            </w:rPr>
            <w:ptab w:relativeTo="margin" w:alignment="right" w:leader="dot"/>
          </w:r>
          <w:r w:rsidR="008204D7" w:rsidRPr="006C0400">
            <w:rPr>
              <w:rFonts w:asciiTheme="minorHAnsi" w:hAnsiTheme="minorHAnsi" w:cstheme="minorHAnsi"/>
            </w:rPr>
            <w:t>7</w:t>
          </w:r>
          <w:r w:rsidR="00707DA8" w:rsidRPr="006C0400">
            <w:rPr>
              <w:rFonts w:asciiTheme="minorHAnsi" w:hAnsiTheme="minorHAnsi" w:cstheme="minorHAnsi"/>
            </w:rPr>
            <w:t xml:space="preserve"> </w:t>
          </w:r>
        </w:p>
        <w:p w14:paraId="6DB4714F" w14:textId="77777777" w:rsidR="002C692B" w:rsidRDefault="002C692B" w:rsidP="00AC591C">
          <w:pPr>
            <w:pStyle w:val="TOC2"/>
          </w:pPr>
        </w:p>
        <w:p w14:paraId="6EF30D07" w14:textId="6805B298" w:rsidR="00D93485" w:rsidRPr="006C0400" w:rsidRDefault="00D93485" w:rsidP="00AC591C">
          <w:pPr>
            <w:pStyle w:val="TOC2"/>
          </w:pPr>
          <w:r w:rsidRPr="006C0400">
            <w:t>2.</w:t>
          </w:r>
          <w:r w:rsidRPr="006C0400">
            <w:tab/>
          </w:r>
          <w:r w:rsidR="0066588A" w:rsidRPr="006C0400">
            <w:t xml:space="preserve">List of </w:t>
          </w:r>
          <w:r w:rsidR="0099390F" w:rsidRPr="006C0400">
            <w:t>1</w:t>
          </w:r>
          <w:r w:rsidR="00AC591C" w:rsidRPr="006C0400">
            <w:t>01</w:t>
          </w:r>
          <w:r w:rsidR="006D06E1">
            <w:t xml:space="preserve"> </w:t>
          </w:r>
          <w:r w:rsidRPr="006C0400">
            <w:t xml:space="preserve">Ramsar Sites for which </w:t>
          </w:r>
          <w:r w:rsidR="19E5131A" w:rsidRPr="006C0400">
            <w:t>nine P</w:t>
          </w:r>
          <w:r w:rsidRPr="006C0400">
            <w:t xml:space="preserve">arties provided updated Ramsar Information Sheets </w:t>
          </w:r>
          <w:r w:rsidR="0067285C" w:rsidRPr="006C0400">
            <w:br/>
          </w:r>
          <w:r w:rsidR="00AF24EE" w:rsidRPr="006C0400">
            <w:t xml:space="preserve">and maps between </w:t>
          </w:r>
          <w:r w:rsidR="00087466" w:rsidRPr="006C0400">
            <w:t>1 July 2022 to 17 April 2023</w:t>
          </w:r>
          <w:r w:rsidRPr="006C0400">
            <w:ptab w:relativeTo="margin" w:alignment="right" w:leader="dot"/>
          </w:r>
          <w:r w:rsidR="00F10EB1">
            <w:t>9</w:t>
          </w:r>
        </w:p>
        <w:p w14:paraId="1D4494B2" w14:textId="77777777" w:rsidR="0067285C" w:rsidRPr="006C0400" w:rsidRDefault="0067285C" w:rsidP="0067285C">
          <w:pPr>
            <w:ind w:left="426" w:hanging="426"/>
            <w:rPr>
              <w:rFonts w:cstheme="minorHAnsi"/>
            </w:rPr>
          </w:pPr>
        </w:p>
        <w:p w14:paraId="7D47BED9" w14:textId="272264D2" w:rsidR="00D93485" w:rsidRPr="006C0400" w:rsidRDefault="0059392D" w:rsidP="00A66DA8">
          <w:pPr>
            <w:pStyle w:val="TOC3"/>
          </w:pPr>
          <w:r w:rsidRPr="006C0400">
            <w:t>3a.</w:t>
          </w:r>
          <w:r w:rsidRPr="006C0400">
            <w:tab/>
          </w:r>
          <w:r w:rsidR="00656E79" w:rsidRPr="006C0400">
            <w:t>List of 33</w:t>
          </w:r>
          <w:r w:rsidRPr="006C0400">
            <w:t xml:space="preserve"> Ramsar Sites for which either the RIS or an adequate map had not been </w:t>
          </w:r>
          <w:r w:rsidR="0067285C" w:rsidRPr="006C0400">
            <w:br/>
          </w:r>
          <w:r w:rsidRPr="006C0400">
            <w:t>submitted since des</w:t>
          </w:r>
          <w:r w:rsidR="0066588A" w:rsidRPr="006C0400">
            <w:t>ignation, as of 1</w:t>
          </w:r>
          <w:r w:rsidR="00D047C4" w:rsidRPr="006C0400">
            <w:t>7</w:t>
          </w:r>
          <w:r w:rsidR="00097401" w:rsidRPr="006C0400">
            <w:t xml:space="preserve"> April</w:t>
          </w:r>
          <w:r w:rsidR="00D047C4" w:rsidRPr="006C0400">
            <w:t xml:space="preserve"> 2023</w:t>
          </w:r>
          <w:r w:rsidR="00D93485" w:rsidRPr="006C0400">
            <w:ptab w:relativeTo="margin" w:alignment="right" w:leader="dot"/>
          </w:r>
          <w:r w:rsidRPr="006C0400">
            <w:t>1</w:t>
          </w:r>
          <w:r w:rsidR="00A66DA8" w:rsidRPr="006C0400">
            <w:t>2</w:t>
          </w:r>
        </w:p>
        <w:p w14:paraId="7CC33D7F" w14:textId="77777777" w:rsidR="0067285C" w:rsidRPr="006C0400" w:rsidRDefault="0067285C" w:rsidP="0067285C">
          <w:pPr>
            <w:ind w:left="426" w:hanging="426"/>
            <w:rPr>
              <w:rFonts w:cstheme="minorHAnsi"/>
            </w:rPr>
          </w:pPr>
        </w:p>
        <w:p w14:paraId="44718E08" w14:textId="3FFB2B46" w:rsidR="00D93485" w:rsidRPr="006C0400" w:rsidRDefault="0059392D" w:rsidP="00A66DA8">
          <w:pPr>
            <w:pStyle w:val="TOC1"/>
          </w:pPr>
          <w:r w:rsidRPr="006C0400">
            <w:t>3b.</w:t>
          </w:r>
          <w:r w:rsidRPr="006C0400">
            <w:tab/>
            <w:t xml:space="preserve">List of Contracting Parties with the number of their Ramsar Sites and the number of Sites </w:t>
          </w:r>
          <w:r w:rsidR="0067285C" w:rsidRPr="006C0400">
            <w:br/>
          </w:r>
          <w:r w:rsidRPr="006C0400">
            <w:t xml:space="preserve">which </w:t>
          </w:r>
          <w:r w:rsidR="002C692B" w:rsidRPr="006C0400">
            <w:t>ha</w:t>
          </w:r>
          <w:r w:rsidR="002C692B">
            <w:t>d</w:t>
          </w:r>
          <w:r w:rsidR="002C692B" w:rsidRPr="006C0400">
            <w:t xml:space="preserve"> </w:t>
          </w:r>
          <w:r w:rsidRPr="006C0400">
            <w:t xml:space="preserve">not been fully updated, as of </w:t>
          </w:r>
          <w:r w:rsidR="00407CB1" w:rsidRPr="006C0400">
            <w:t>17 April</w:t>
          </w:r>
          <w:r w:rsidR="5162C080" w:rsidRPr="006C0400">
            <w:t xml:space="preserve"> 2023</w:t>
          </w:r>
          <w:r w:rsidR="005976D6" w:rsidRPr="006C0400">
            <w:ptab w:relativeTo="margin" w:alignment="right" w:leader="dot"/>
          </w:r>
          <w:r w:rsidR="00831F79" w:rsidRPr="006C0400">
            <w:t>1</w:t>
          </w:r>
          <w:r w:rsidR="00A66DA8" w:rsidRPr="006C0400">
            <w:t>3</w:t>
          </w:r>
        </w:p>
        <w:p w14:paraId="77F745B0" w14:textId="77777777" w:rsidR="0067285C" w:rsidRPr="006C0400" w:rsidRDefault="0067285C" w:rsidP="0067285C">
          <w:pPr>
            <w:ind w:left="426" w:hanging="426"/>
            <w:rPr>
              <w:rFonts w:cstheme="minorHAnsi"/>
            </w:rPr>
          </w:pPr>
        </w:p>
        <w:p w14:paraId="5362A4D8" w14:textId="13D15E4D" w:rsidR="00D93485" w:rsidRPr="006C0400" w:rsidRDefault="0059392D" w:rsidP="00AC591C">
          <w:pPr>
            <w:pStyle w:val="TOC2"/>
          </w:pPr>
          <w:r w:rsidRPr="006C0400">
            <w:lastRenderedPageBreak/>
            <w:t>4a.</w:t>
          </w:r>
          <w:r w:rsidRPr="006C0400">
            <w:tab/>
            <w:t xml:space="preserve">Status of Ramsar Sites with reports confirmed by Parties of human-induced negative </w:t>
          </w:r>
          <w:r w:rsidR="0067285C" w:rsidRPr="006C0400">
            <w:br/>
          </w:r>
          <w:r w:rsidRPr="006C0400">
            <w:t>changes having occurred, occurring or likely to occur (Article 3.2)</w:t>
          </w:r>
          <w:r w:rsidR="005976D6" w:rsidRPr="006C0400">
            <w:ptab w:relativeTo="margin" w:alignment="right" w:leader="dot"/>
          </w:r>
          <w:r w:rsidR="006C0400" w:rsidRPr="006C0400">
            <w:t>17</w:t>
          </w:r>
        </w:p>
        <w:p w14:paraId="7E89547E" w14:textId="77777777" w:rsidR="0067285C" w:rsidRPr="006C0400" w:rsidRDefault="0067285C" w:rsidP="0067285C">
          <w:pPr>
            <w:ind w:left="426" w:hanging="426"/>
            <w:rPr>
              <w:rFonts w:cstheme="minorHAnsi"/>
            </w:rPr>
          </w:pPr>
        </w:p>
        <w:p w14:paraId="0A5AC771" w14:textId="450E7266" w:rsidR="00D93485" w:rsidRPr="00473533" w:rsidRDefault="0059392D" w:rsidP="00A66DA8">
          <w:pPr>
            <w:pStyle w:val="TOC3"/>
          </w:pPr>
          <w:r w:rsidRPr="006C0400">
            <w:t>4b.</w:t>
          </w:r>
          <w:r w:rsidRPr="006C0400">
            <w:tab/>
            <w:t xml:space="preserve">List of Ramsar Sites with reports from other sources, not confirmed by Parties, of </w:t>
          </w:r>
          <w:r w:rsidR="0067285C" w:rsidRPr="006C0400">
            <w:br/>
          </w:r>
          <w:r w:rsidRPr="006C0400">
            <w:t xml:space="preserve">human-induced negative </w:t>
          </w:r>
          <w:r w:rsidR="004E7479" w:rsidRPr="006C0400">
            <w:t>changes</w:t>
          </w:r>
          <w:r w:rsidR="004E7479" w:rsidRPr="006C0400">
            <w:ptab w:relativeTo="margin" w:alignment="right" w:leader="dot"/>
          </w:r>
          <w:r w:rsidR="004E7479">
            <w:t>33</w:t>
          </w:r>
        </w:p>
      </w:sdtContent>
    </w:sdt>
    <w:p w14:paraId="71DC0EDC" w14:textId="42884B02" w:rsidR="00900A5A" w:rsidRPr="00473533" w:rsidRDefault="00900A5A" w:rsidP="00AC3142">
      <w:pPr>
        <w:pStyle w:val="BodyText"/>
        <w:ind w:left="426" w:hanging="426"/>
        <w:rPr>
          <w:rFonts w:asciiTheme="minorHAnsi" w:hAnsiTheme="minorHAnsi" w:cstheme="minorHAnsi"/>
        </w:rPr>
      </w:pPr>
    </w:p>
    <w:p w14:paraId="6418EF98" w14:textId="4D43EC9F" w:rsidR="00900A5A" w:rsidRPr="00473533" w:rsidRDefault="00900A5A">
      <w:pPr>
        <w:rPr>
          <w:rFonts w:cstheme="minorHAnsi"/>
        </w:rPr>
      </w:pPr>
      <w:r w:rsidRPr="00473533">
        <w:rPr>
          <w:rFonts w:cstheme="minorHAnsi"/>
        </w:rPr>
        <w:br w:type="page"/>
      </w:r>
    </w:p>
    <w:p w14:paraId="1A5A1071" w14:textId="26E5E6B8" w:rsidR="00F974DD" w:rsidRPr="00AB1843" w:rsidRDefault="00AE0096">
      <w:pPr>
        <w:rPr>
          <w:rFonts w:cstheme="minorHAnsi"/>
          <w:b/>
          <w:color w:val="000000"/>
          <w:sz w:val="24"/>
          <w:szCs w:val="24"/>
        </w:rPr>
      </w:pPr>
      <w:r w:rsidRPr="00AB1843">
        <w:rPr>
          <w:rFonts w:cstheme="minorHAnsi"/>
          <w:b/>
          <w:color w:val="000000"/>
          <w:sz w:val="24"/>
          <w:szCs w:val="24"/>
        </w:rPr>
        <w:lastRenderedPageBreak/>
        <w:t>A</w:t>
      </w:r>
      <w:r w:rsidR="00F974DD" w:rsidRPr="00AB1843">
        <w:rPr>
          <w:rFonts w:cstheme="minorHAnsi"/>
          <w:b/>
          <w:color w:val="000000"/>
          <w:sz w:val="24"/>
          <w:szCs w:val="24"/>
        </w:rPr>
        <w:t>nnex 1</w:t>
      </w:r>
    </w:p>
    <w:p w14:paraId="494CAD5C" w14:textId="1517A861" w:rsidR="00F974DD" w:rsidRPr="00AB1843" w:rsidRDefault="007567B8" w:rsidP="00F974DD">
      <w:pPr>
        <w:suppressAutoHyphens/>
        <w:ind w:right="-51"/>
        <w:rPr>
          <w:rFonts w:cstheme="minorHAnsi"/>
          <w:b/>
          <w:snapToGrid w:val="0"/>
          <w:color w:val="000000"/>
          <w:sz w:val="24"/>
          <w:szCs w:val="24"/>
        </w:rPr>
      </w:pPr>
      <w:r w:rsidRPr="00AB1843">
        <w:rPr>
          <w:rFonts w:cstheme="minorHAnsi"/>
          <w:b/>
          <w:snapToGrid w:val="0"/>
          <w:color w:val="000000"/>
          <w:sz w:val="24"/>
          <w:szCs w:val="24"/>
        </w:rPr>
        <w:t>N</w:t>
      </w:r>
      <w:r w:rsidR="00AE0096" w:rsidRPr="00AB1843">
        <w:rPr>
          <w:rFonts w:cstheme="minorHAnsi"/>
          <w:b/>
          <w:snapToGrid w:val="0"/>
          <w:color w:val="000000"/>
          <w:sz w:val="24"/>
          <w:szCs w:val="24"/>
        </w:rPr>
        <w:t>ewly</w:t>
      </w:r>
      <w:r w:rsidR="00F974DD" w:rsidRPr="00AB1843">
        <w:rPr>
          <w:rFonts w:cstheme="minorHAnsi"/>
          <w:b/>
          <w:snapToGrid w:val="0"/>
          <w:color w:val="000000"/>
          <w:sz w:val="24"/>
          <w:szCs w:val="24"/>
        </w:rPr>
        <w:t xml:space="preserve"> designated Ramsar Sites added to the List from</w:t>
      </w:r>
      <w:r w:rsidR="0012064A" w:rsidRPr="00AB1843">
        <w:rPr>
          <w:rFonts w:cstheme="minorHAnsi"/>
          <w:b/>
          <w:snapToGrid w:val="0"/>
          <w:color w:val="000000"/>
          <w:sz w:val="24"/>
          <w:szCs w:val="24"/>
        </w:rPr>
        <w:t xml:space="preserve"> 1 July 2022 to 17 April 2023 </w:t>
      </w:r>
    </w:p>
    <w:p w14:paraId="3D140544" w14:textId="4C616757" w:rsidR="007567B8" w:rsidRDefault="007567B8" w:rsidP="007567B8">
      <w:pPr>
        <w:rPr>
          <w:rFonts w:cstheme="minorHAnsi"/>
          <w:color w:val="000000"/>
          <w:szCs w:val="24"/>
        </w:rPr>
      </w:pPr>
    </w:p>
    <w:p w14:paraId="4FC6436E" w14:textId="77777777" w:rsidR="00AB1843" w:rsidRPr="00473533" w:rsidRDefault="00AB1843" w:rsidP="007567B8">
      <w:pPr>
        <w:rPr>
          <w:rFonts w:cstheme="minorHAnsi"/>
          <w:color w:val="000000"/>
          <w:szCs w:val="24"/>
        </w:rPr>
      </w:pPr>
    </w:p>
    <w:p w14:paraId="09E5B2E3" w14:textId="62D5DE9A" w:rsidR="00F974DD" w:rsidRPr="00473533" w:rsidRDefault="00AE0096" w:rsidP="007567B8">
      <w:pPr>
        <w:rPr>
          <w:rFonts w:cstheme="minorHAnsi"/>
          <w:color w:val="000000"/>
          <w:szCs w:val="24"/>
        </w:rPr>
      </w:pPr>
      <w:r w:rsidRPr="00473533">
        <w:rPr>
          <w:rFonts w:cstheme="minorHAnsi"/>
          <w:color w:val="000000"/>
          <w:szCs w:val="24"/>
        </w:rPr>
        <w:t>The list</w:t>
      </w:r>
      <w:r w:rsidR="001B5C90" w:rsidRPr="00473533">
        <w:rPr>
          <w:rFonts w:cstheme="minorHAnsi"/>
          <w:color w:val="000000"/>
          <w:szCs w:val="24"/>
        </w:rPr>
        <w:t xml:space="preserve"> of </w:t>
      </w:r>
      <w:r w:rsidR="00284D78">
        <w:rPr>
          <w:rFonts w:cstheme="minorHAnsi"/>
          <w:color w:val="000000"/>
          <w:szCs w:val="24"/>
        </w:rPr>
        <w:t>53</w:t>
      </w:r>
      <w:r w:rsidR="001B5C90" w:rsidRPr="00473533">
        <w:rPr>
          <w:rFonts w:cstheme="minorHAnsi"/>
          <w:color w:val="000000"/>
          <w:szCs w:val="24"/>
        </w:rPr>
        <w:t xml:space="preserve"> newly designated Ramsar Sites</w:t>
      </w:r>
      <w:r w:rsidRPr="00473533">
        <w:rPr>
          <w:rFonts w:cstheme="minorHAnsi"/>
          <w:color w:val="000000"/>
          <w:szCs w:val="24"/>
        </w:rPr>
        <w:t xml:space="preserve"> includes </w:t>
      </w:r>
      <w:r w:rsidR="00284D78">
        <w:rPr>
          <w:rFonts w:cstheme="minorHAnsi"/>
          <w:color w:val="000000"/>
          <w:szCs w:val="24"/>
        </w:rPr>
        <w:t>33</w:t>
      </w:r>
      <w:r w:rsidR="00F760B6" w:rsidRPr="00473533">
        <w:rPr>
          <w:rFonts w:cstheme="minorHAnsi"/>
          <w:color w:val="000000"/>
          <w:szCs w:val="24"/>
        </w:rPr>
        <w:t xml:space="preserve"> </w:t>
      </w:r>
      <w:r w:rsidRPr="00473533">
        <w:rPr>
          <w:rFonts w:cstheme="minorHAnsi"/>
          <w:color w:val="000000"/>
          <w:szCs w:val="24"/>
        </w:rPr>
        <w:t xml:space="preserve">Sites with earlier </w:t>
      </w:r>
      <w:r w:rsidR="007567B8" w:rsidRPr="00473533">
        <w:rPr>
          <w:rFonts w:cstheme="minorHAnsi"/>
          <w:color w:val="000000"/>
          <w:szCs w:val="24"/>
        </w:rPr>
        <w:t xml:space="preserve">designation </w:t>
      </w:r>
      <w:r w:rsidRPr="00473533">
        <w:rPr>
          <w:rFonts w:cstheme="minorHAnsi"/>
          <w:color w:val="000000"/>
          <w:szCs w:val="24"/>
        </w:rPr>
        <w:t xml:space="preserve">dates </w:t>
      </w:r>
      <w:r w:rsidR="007567B8" w:rsidRPr="00473533">
        <w:rPr>
          <w:rFonts w:cstheme="minorHAnsi"/>
          <w:color w:val="000000"/>
          <w:szCs w:val="24"/>
        </w:rPr>
        <w:t>t</w:t>
      </w:r>
      <w:r w:rsidR="001B5C90" w:rsidRPr="00473533">
        <w:rPr>
          <w:rFonts w:cstheme="minorHAnsi"/>
          <w:color w:val="000000"/>
          <w:szCs w:val="24"/>
        </w:rPr>
        <w:t>han</w:t>
      </w:r>
      <w:r w:rsidR="007567B8" w:rsidRPr="00473533">
        <w:rPr>
          <w:rFonts w:cstheme="minorHAnsi"/>
          <w:color w:val="000000"/>
          <w:szCs w:val="24"/>
        </w:rPr>
        <w:t xml:space="preserve"> </w:t>
      </w:r>
      <w:r w:rsidR="00284D78">
        <w:rPr>
          <w:rFonts w:cstheme="minorHAnsi"/>
          <w:color w:val="000000"/>
          <w:szCs w:val="24"/>
        </w:rPr>
        <w:t>1 July 2022</w:t>
      </w:r>
      <w:r w:rsidR="007567B8" w:rsidRPr="00473533">
        <w:rPr>
          <w:rFonts w:cstheme="minorHAnsi"/>
          <w:color w:val="000000"/>
          <w:szCs w:val="24"/>
        </w:rPr>
        <w:t>.</w:t>
      </w:r>
    </w:p>
    <w:p w14:paraId="4FFF8A9A" w14:textId="3D69490C" w:rsidR="009D4962" w:rsidRDefault="009D4962" w:rsidP="007567B8">
      <w:pPr>
        <w:rPr>
          <w:rFonts w:cstheme="minorHAnsi"/>
          <w:color w:val="000000"/>
          <w:szCs w:val="24"/>
        </w:rPr>
      </w:pP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1181"/>
        <w:gridCol w:w="804"/>
        <w:gridCol w:w="4536"/>
        <w:gridCol w:w="1559"/>
        <w:gridCol w:w="1134"/>
      </w:tblGrid>
      <w:tr w:rsidR="00284D78" w:rsidRPr="00284D78" w14:paraId="71F0AEDF" w14:textId="77777777" w:rsidTr="00D67143">
        <w:trPr>
          <w:trHeight w:val="276"/>
          <w:tblHeader/>
        </w:trPr>
        <w:tc>
          <w:tcPr>
            <w:tcW w:w="1181" w:type="dxa"/>
            <w:shd w:val="clear" w:color="auto" w:fill="D9D9D9" w:themeFill="background1" w:themeFillShade="D9"/>
            <w:noWrap/>
            <w:vAlign w:val="center"/>
            <w:hideMark/>
          </w:tcPr>
          <w:p w14:paraId="255FED65" w14:textId="3F0BFF9B" w:rsidR="00284D78" w:rsidRPr="00284D78" w:rsidRDefault="002A7D45" w:rsidP="00AB1843">
            <w:pPr>
              <w:widowControl/>
              <w:jc w:val="center"/>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Contracting Party</w:t>
            </w:r>
          </w:p>
        </w:tc>
        <w:tc>
          <w:tcPr>
            <w:tcW w:w="804" w:type="dxa"/>
            <w:shd w:val="clear" w:color="auto" w:fill="D9D9D9" w:themeFill="background1" w:themeFillShade="D9"/>
            <w:noWrap/>
            <w:vAlign w:val="center"/>
            <w:hideMark/>
          </w:tcPr>
          <w:p w14:paraId="6C230DA9" w14:textId="768F3FF8" w:rsidR="00284D78" w:rsidRPr="00284D78" w:rsidRDefault="002A7D45" w:rsidP="00AB1843">
            <w:pPr>
              <w:widowControl/>
              <w:jc w:val="center"/>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Site no</w:t>
            </w:r>
            <w:r w:rsidR="00D67143">
              <w:rPr>
                <w:rFonts w:eastAsia="Times New Roman" w:cstheme="minorHAnsi"/>
                <w:b/>
                <w:bCs/>
                <w:color w:val="000000"/>
                <w:sz w:val="20"/>
                <w:szCs w:val="20"/>
                <w:lang w:val="en-GB" w:eastAsia="en-GB"/>
              </w:rPr>
              <w:t>.</w:t>
            </w:r>
          </w:p>
        </w:tc>
        <w:tc>
          <w:tcPr>
            <w:tcW w:w="4536" w:type="dxa"/>
            <w:shd w:val="clear" w:color="auto" w:fill="D9D9D9" w:themeFill="background1" w:themeFillShade="D9"/>
            <w:noWrap/>
            <w:vAlign w:val="center"/>
            <w:hideMark/>
          </w:tcPr>
          <w:p w14:paraId="17D001A9" w14:textId="77777777" w:rsidR="00284D78" w:rsidRPr="00284D78" w:rsidRDefault="00284D78" w:rsidP="00AB1843">
            <w:pPr>
              <w:widowControl/>
              <w:jc w:val="center"/>
              <w:rPr>
                <w:rFonts w:eastAsia="Times New Roman" w:cstheme="minorHAnsi"/>
                <w:b/>
                <w:bCs/>
                <w:color w:val="000000"/>
                <w:sz w:val="20"/>
                <w:szCs w:val="20"/>
                <w:lang w:val="en-GB" w:eastAsia="en-GB"/>
              </w:rPr>
            </w:pPr>
            <w:r w:rsidRPr="00284D78">
              <w:rPr>
                <w:rFonts w:eastAsia="Times New Roman" w:cstheme="minorHAnsi"/>
                <w:b/>
                <w:bCs/>
                <w:color w:val="000000"/>
                <w:sz w:val="20"/>
                <w:szCs w:val="20"/>
                <w:lang w:val="en-GB" w:eastAsia="en-GB"/>
              </w:rPr>
              <w:t>Official name</w:t>
            </w:r>
          </w:p>
        </w:tc>
        <w:tc>
          <w:tcPr>
            <w:tcW w:w="1559" w:type="dxa"/>
            <w:shd w:val="clear" w:color="auto" w:fill="D9D9D9" w:themeFill="background1" w:themeFillShade="D9"/>
            <w:noWrap/>
            <w:vAlign w:val="center"/>
            <w:hideMark/>
          </w:tcPr>
          <w:p w14:paraId="21DC6E36" w14:textId="77777777" w:rsidR="00284D78" w:rsidRPr="00284D78" w:rsidRDefault="00284D78" w:rsidP="00AB1843">
            <w:pPr>
              <w:widowControl/>
              <w:jc w:val="center"/>
              <w:rPr>
                <w:rFonts w:eastAsia="Times New Roman" w:cstheme="minorHAnsi"/>
                <w:b/>
                <w:bCs/>
                <w:color w:val="000000"/>
                <w:sz w:val="20"/>
                <w:szCs w:val="20"/>
                <w:lang w:val="en-GB" w:eastAsia="en-GB"/>
              </w:rPr>
            </w:pPr>
            <w:r w:rsidRPr="00284D78">
              <w:rPr>
                <w:rFonts w:eastAsia="Times New Roman" w:cstheme="minorHAnsi"/>
                <w:b/>
                <w:bCs/>
                <w:color w:val="000000"/>
                <w:sz w:val="20"/>
                <w:szCs w:val="20"/>
                <w:lang w:val="en-GB" w:eastAsia="en-GB"/>
              </w:rPr>
              <w:t>Designation date</w:t>
            </w:r>
          </w:p>
        </w:tc>
        <w:tc>
          <w:tcPr>
            <w:tcW w:w="1134" w:type="dxa"/>
            <w:shd w:val="clear" w:color="auto" w:fill="D9D9D9" w:themeFill="background1" w:themeFillShade="D9"/>
            <w:noWrap/>
            <w:vAlign w:val="center"/>
            <w:hideMark/>
          </w:tcPr>
          <w:p w14:paraId="207CE1D7" w14:textId="77777777" w:rsidR="00284D78" w:rsidRPr="00284D78" w:rsidRDefault="00284D78" w:rsidP="00AB1843">
            <w:pPr>
              <w:widowControl/>
              <w:jc w:val="center"/>
              <w:rPr>
                <w:rFonts w:eastAsia="Times New Roman" w:cstheme="minorHAnsi"/>
                <w:b/>
                <w:bCs/>
                <w:color w:val="000000"/>
                <w:sz w:val="20"/>
                <w:szCs w:val="20"/>
                <w:lang w:val="en-GB" w:eastAsia="en-GB"/>
              </w:rPr>
            </w:pPr>
            <w:r w:rsidRPr="00284D78">
              <w:rPr>
                <w:rFonts w:eastAsia="Times New Roman" w:cstheme="minorHAnsi"/>
                <w:b/>
                <w:bCs/>
                <w:color w:val="000000"/>
                <w:sz w:val="20"/>
                <w:szCs w:val="20"/>
                <w:lang w:val="en-GB" w:eastAsia="en-GB"/>
              </w:rPr>
              <w:t>Area (ha)</w:t>
            </w:r>
          </w:p>
        </w:tc>
      </w:tr>
      <w:tr w:rsidR="00284D78" w:rsidRPr="00284D78" w14:paraId="16C64A83" w14:textId="77777777" w:rsidTr="00D67143">
        <w:trPr>
          <w:trHeight w:val="276"/>
        </w:trPr>
        <w:tc>
          <w:tcPr>
            <w:tcW w:w="1181" w:type="dxa"/>
            <w:shd w:val="clear" w:color="auto" w:fill="auto"/>
            <w:noWrap/>
            <w:hideMark/>
          </w:tcPr>
          <w:p w14:paraId="3971A2F0"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Australia</w:t>
            </w:r>
          </w:p>
        </w:tc>
        <w:tc>
          <w:tcPr>
            <w:tcW w:w="804" w:type="dxa"/>
            <w:shd w:val="clear" w:color="auto" w:fill="auto"/>
            <w:noWrap/>
            <w:hideMark/>
          </w:tcPr>
          <w:p w14:paraId="5784A9D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2520</w:t>
            </w:r>
          </w:p>
        </w:tc>
        <w:tc>
          <w:tcPr>
            <w:tcW w:w="4536" w:type="dxa"/>
            <w:shd w:val="clear" w:color="auto" w:fill="auto"/>
            <w:noWrap/>
            <w:hideMark/>
          </w:tcPr>
          <w:p w14:paraId="1773FF49"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Caryapundy Swamp</w:t>
            </w:r>
          </w:p>
        </w:tc>
        <w:tc>
          <w:tcPr>
            <w:tcW w:w="1559" w:type="dxa"/>
            <w:shd w:val="clear" w:color="auto" w:fill="auto"/>
            <w:noWrap/>
            <w:vAlign w:val="bottom"/>
            <w:hideMark/>
          </w:tcPr>
          <w:p w14:paraId="5815621E"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17/12/2021</w:t>
            </w:r>
          </w:p>
        </w:tc>
        <w:tc>
          <w:tcPr>
            <w:tcW w:w="1134" w:type="dxa"/>
            <w:shd w:val="clear" w:color="auto" w:fill="auto"/>
            <w:noWrap/>
            <w:vAlign w:val="bottom"/>
            <w:hideMark/>
          </w:tcPr>
          <w:p w14:paraId="4762077E"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70,176.24</w:t>
            </w:r>
          </w:p>
        </w:tc>
      </w:tr>
      <w:tr w:rsidR="00284D78" w:rsidRPr="00284D78" w14:paraId="4A57859C" w14:textId="77777777" w:rsidTr="00D67143">
        <w:trPr>
          <w:trHeight w:val="276"/>
        </w:trPr>
        <w:tc>
          <w:tcPr>
            <w:tcW w:w="1181" w:type="dxa"/>
            <w:shd w:val="clear" w:color="auto" w:fill="auto"/>
            <w:noWrap/>
            <w:hideMark/>
          </w:tcPr>
          <w:p w14:paraId="50253FFB"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4014697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2502</w:t>
            </w:r>
          </w:p>
        </w:tc>
        <w:tc>
          <w:tcPr>
            <w:tcW w:w="4536" w:type="dxa"/>
            <w:shd w:val="clear" w:color="auto" w:fill="auto"/>
            <w:noWrap/>
            <w:hideMark/>
          </w:tcPr>
          <w:p w14:paraId="6A1E8F35"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Beijing Yeya Lake Wetlands</w:t>
            </w:r>
          </w:p>
        </w:tc>
        <w:tc>
          <w:tcPr>
            <w:tcW w:w="1559" w:type="dxa"/>
            <w:shd w:val="clear" w:color="auto" w:fill="auto"/>
            <w:noWrap/>
            <w:vAlign w:val="bottom"/>
            <w:hideMark/>
          </w:tcPr>
          <w:p w14:paraId="3168DF1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1F42377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4,007.84</w:t>
            </w:r>
          </w:p>
        </w:tc>
      </w:tr>
      <w:tr w:rsidR="00284D78" w:rsidRPr="00284D78" w14:paraId="3F518890" w14:textId="77777777" w:rsidTr="00D67143">
        <w:trPr>
          <w:trHeight w:val="276"/>
        </w:trPr>
        <w:tc>
          <w:tcPr>
            <w:tcW w:w="1181" w:type="dxa"/>
            <w:shd w:val="clear" w:color="auto" w:fill="auto"/>
            <w:noWrap/>
            <w:hideMark/>
          </w:tcPr>
          <w:p w14:paraId="1AAD8B4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0EC552A7"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2503</w:t>
            </w:r>
          </w:p>
        </w:tc>
        <w:tc>
          <w:tcPr>
            <w:tcW w:w="4536" w:type="dxa"/>
            <w:shd w:val="clear" w:color="auto" w:fill="auto"/>
            <w:noWrap/>
            <w:hideMark/>
          </w:tcPr>
          <w:p w14:paraId="4300900F"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Qinghai Longbaotan Wetlands</w:t>
            </w:r>
          </w:p>
        </w:tc>
        <w:tc>
          <w:tcPr>
            <w:tcW w:w="1559" w:type="dxa"/>
            <w:shd w:val="clear" w:color="auto" w:fill="auto"/>
            <w:noWrap/>
            <w:vAlign w:val="bottom"/>
            <w:hideMark/>
          </w:tcPr>
          <w:p w14:paraId="07A35C8E"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122638B"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9,529</w:t>
            </w:r>
          </w:p>
        </w:tc>
      </w:tr>
      <w:tr w:rsidR="00284D78" w:rsidRPr="00284D78" w14:paraId="7FAFD254" w14:textId="77777777" w:rsidTr="00D67143">
        <w:trPr>
          <w:trHeight w:val="276"/>
        </w:trPr>
        <w:tc>
          <w:tcPr>
            <w:tcW w:w="1181" w:type="dxa"/>
            <w:shd w:val="clear" w:color="auto" w:fill="auto"/>
            <w:noWrap/>
            <w:hideMark/>
          </w:tcPr>
          <w:p w14:paraId="35F0D793"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738B056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2504</w:t>
            </w:r>
          </w:p>
        </w:tc>
        <w:tc>
          <w:tcPr>
            <w:tcW w:w="4536" w:type="dxa"/>
            <w:shd w:val="clear" w:color="auto" w:fill="auto"/>
            <w:noWrap/>
            <w:hideMark/>
          </w:tcPr>
          <w:p w14:paraId="375A586B"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Guangdong Guangzhou Haizhu Wetlands</w:t>
            </w:r>
          </w:p>
        </w:tc>
        <w:tc>
          <w:tcPr>
            <w:tcW w:w="1559" w:type="dxa"/>
            <w:shd w:val="clear" w:color="auto" w:fill="auto"/>
            <w:noWrap/>
            <w:vAlign w:val="bottom"/>
            <w:hideMark/>
          </w:tcPr>
          <w:p w14:paraId="1FFED637"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0E6CD18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751.35</w:t>
            </w:r>
          </w:p>
        </w:tc>
      </w:tr>
      <w:tr w:rsidR="00284D78" w:rsidRPr="00284D78" w14:paraId="4FE8D8CC" w14:textId="77777777" w:rsidTr="00D67143">
        <w:trPr>
          <w:trHeight w:val="276"/>
        </w:trPr>
        <w:tc>
          <w:tcPr>
            <w:tcW w:w="1181" w:type="dxa"/>
            <w:shd w:val="clear" w:color="auto" w:fill="auto"/>
            <w:noWrap/>
            <w:hideMark/>
          </w:tcPr>
          <w:p w14:paraId="1724E4FE"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7D719D2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2505</w:t>
            </w:r>
          </w:p>
        </w:tc>
        <w:tc>
          <w:tcPr>
            <w:tcW w:w="4536" w:type="dxa"/>
            <w:shd w:val="clear" w:color="auto" w:fill="auto"/>
            <w:noWrap/>
            <w:hideMark/>
          </w:tcPr>
          <w:p w14:paraId="0AA6691D"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Hunan Maoli Lake Wetlands</w:t>
            </w:r>
          </w:p>
        </w:tc>
        <w:tc>
          <w:tcPr>
            <w:tcW w:w="1559" w:type="dxa"/>
            <w:shd w:val="clear" w:color="auto" w:fill="auto"/>
            <w:noWrap/>
            <w:vAlign w:val="bottom"/>
            <w:hideMark/>
          </w:tcPr>
          <w:p w14:paraId="2D1B3AE7"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08AF80B2"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4,776.03</w:t>
            </w:r>
          </w:p>
        </w:tc>
      </w:tr>
      <w:tr w:rsidR="00284D78" w:rsidRPr="00284D78" w14:paraId="34737C92" w14:textId="77777777" w:rsidTr="00D67143">
        <w:trPr>
          <w:trHeight w:val="276"/>
        </w:trPr>
        <w:tc>
          <w:tcPr>
            <w:tcW w:w="1181" w:type="dxa"/>
            <w:shd w:val="clear" w:color="auto" w:fill="auto"/>
            <w:noWrap/>
            <w:hideMark/>
          </w:tcPr>
          <w:p w14:paraId="32D1E36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390E93D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2506</w:t>
            </w:r>
          </w:p>
        </w:tc>
        <w:tc>
          <w:tcPr>
            <w:tcW w:w="4536" w:type="dxa"/>
            <w:shd w:val="clear" w:color="auto" w:fill="auto"/>
            <w:noWrap/>
            <w:hideMark/>
          </w:tcPr>
          <w:p w14:paraId="7F4B086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Fujian Minjiang River Estuary Wetlands</w:t>
            </w:r>
          </w:p>
        </w:tc>
        <w:tc>
          <w:tcPr>
            <w:tcW w:w="1559" w:type="dxa"/>
            <w:shd w:val="clear" w:color="auto" w:fill="auto"/>
            <w:noWrap/>
            <w:vAlign w:val="bottom"/>
            <w:hideMark/>
          </w:tcPr>
          <w:p w14:paraId="7C8F55E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1E04994"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2,100</w:t>
            </w:r>
          </w:p>
        </w:tc>
      </w:tr>
      <w:tr w:rsidR="00284D78" w:rsidRPr="00284D78" w14:paraId="5A881254" w14:textId="77777777" w:rsidTr="00D67143">
        <w:trPr>
          <w:trHeight w:val="276"/>
        </w:trPr>
        <w:tc>
          <w:tcPr>
            <w:tcW w:w="1181" w:type="dxa"/>
            <w:shd w:val="clear" w:color="auto" w:fill="auto"/>
            <w:noWrap/>
            <w:hideMark/>
          </w:tcPr>
          <w:p w14:paraId="4D7EC3A8"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1324DCF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2507</w:t>
            </w:r>
          </w:p>
        </w:tc>
        <w:tc>
          <w:tcPr>
            <w:tcW w:w="4536" w:type="dxa"/>
            <w:shd w:val="clear" w:color="auto" w:fill="auto"/>
            <w:noWrap/>
            <w:hideMark/>
          </w:tcPr>
          <w:p w14:paraId="083E073D"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Hubei Gong'an Chong Lake Wetlands</w:t>
            </w:r>
          </w:p>
        </w:tc>
        <w:tc>
          <w:tcPr>
            <w:tcW w:w="1559" w:type="dxa"/>
            <w:shd w:val="clear" w:color="auto" w:fill="auto"/>
            <w:noWrap/>
            <w:vAlign w:val="bottom"/>
            <w:hideMark/>
          </w:tcPr>
          <w:p w14:paraId="4EA86D4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E750686"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1,259.70</w:t>
            </w:r>
          </w:p>
        </w:tc>
      </w:tr>
      <w:tr w:rsidR="00284D78" w:rsidRPr="00284D78" w14:paraId="045FAC1A" w14:textId="77777777" w:rsidTr="00D67143">
        <w:trPr>
          <w:trHeight w:val="276"/>
        </w:trPr>
        <w:tc>
          <w:tcPr>
            <w:tcW w:w="1181" w:type="dxa"/>
            <w:shd w:val="clear" w:color="auto" w:fill="auto"/>
            <w:noWrap/>
            <w:hideMark/>
          </w:tcPr>
          <w:p w14:paraId="3133FD94"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3293E12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2508</w:t>
            </w:r>
          </w:p>
        </w:tc>
        <w:tc>
          <w:tcPr>
            <w:tcW w:w="4536" w:type="dxa"/>
            <w:shd w:val="clear" w:color="auto" w:fill="auto"/>
            <w:noWrap/>
            <w:hideMark/>
          </w:tcPr>
          <w:p w14:paraId="6E32169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Guangxi Beihai Jinhaiwan Mangrove Wetlands</w:t>
            </w:r>
          </w:p>
        </w:tc>
        <w:tc>
          <w:tcPr>
            <w:tcW w:w="1559" w:type="dxa"/>
            <w:shd w:val="clear" w:color="auto" w:fill="auto"/>
            <w:noWrap/>
            <w:vAlign w:val="bottom"/>
            <w:hideMark/>
          </w:tcPr>
          <w:p w14:paraId="129AB01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53627CEF"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1,357.80</w:t>
            </w:r>
          </w:p>
        </w:tc>
      </w:tr>
      <w:tr w:rsidR="00284D78" w:rsidRPr="00284D78" w14:paraId="717A2911" w14:textId="77777777" w:rsidTr="00D67143">
        <w:trPr>
          <w:trHeight w:val="276"/>
        </w:trPr>
        <w:tc>
          <w:tcPr>
            <w:tcW w:w="1181" w:type="dxa"/>
            <w:shd w:val="clear" w:color="auto" w:fill="auto"/>
            <w:noWrap/>
            <w:hideMark/>
          </w:tcPr>
          <w:p w14:paraId="655A1BA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4CE427C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2509</w:t>
            </w:r>
          </w:p>
        </w:tc>
        <w:tc>
          <w:tcPr>
            <w:tcW w:w="4536" w:type="dxa"/>
            <w:shd w:val="clear" w:color="auto" w:fill="auto"/>
            <w:noWrap/>
            <w:hideMark/>
          </w:tcPr>
          <w:p w14:paraId="67D67054"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Sichuan Seda Nilaba Wetlands</w:t>
            </w:r>
          </w:p>
        </w:tc>
        <w:tc>
          <w:tcPr>
            <w:tcW w:w="1559" w:type="dxa"/>
            <w:shd w:val="clear" w:color="auto" w:fill="auto"/>
            <w:noWrap/>
            <w:vAlign w:val="bottom"/>
            <w:hideMark/>
          </w:tcPr>
          <w:p w14:paraId="28A0367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5560E95"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60,760.04</w:t>
            </w:r>
          </w:p>
        </w:tc>
      </w:tr>
      <w:tr w:rsidR="00284D78" w:rsidRPr="00284D78" w14:paraId="77A8DB95" w14:textId="77777777" w:rsidTr="00D67143">
        <w:trPr>
          <w:trHeight w:val="276"/>
        </w:trPr>
        <w:tc>
          <w:tcPr>
            <w:tcW w:w="1181" w:type="dxa"/>
            <w:shd w:val="clear" w:color="auto" w:fill="auto"/>
            <w:noWrap/>
            <w:hideMark/>
          </w:tcPr>
          <w:p w14:paraId="76866131"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1C4B83E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2510</w:t>
            </w:r>
          </w:p>
        </w:tc>
        <w:tc>
          <w:tcPr>
            <w:tcW w:w="4536" w:type="dxa"/>
            <w:shd w:val="clear" w:color="auto" w:fill="auto"/>
            <w:noWrap/>
            <w:hideMark/>
          </w:tcPr>
          <w:p w14:paraId="1810B699"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Hubei Xiantao Sha Lake Wetlands</w:t>
            </w:r>
          </w:p>
        </w:tc>
        <w:tc>
          <w:tcPr>
            <w:tcW w:w="1559" w:type="dxa"/>
            <w:shd w:val="clear" w:color="auto" w:fill="auto"/>
            <w:noWrap/>
            <w:vAlign w:val="bottom"/>
            <w:hideMark/>
          </w:tcPr>
          <w:p w14:paraId="5439D87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4A31E847"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2,167.37</w:t>
            </w:r>
          </w:p>
        </w:tc>
      </w:tr>
      <w:tr w:rsidR="00284D78" w:rsidRPr="00284D78" w14:paraId="266CB9B1" w14:textId="77777777" w:rsidTr="00D67143">
        <w:trPr>
          <w:trHeight w:val="276"/>
        </w:trPr>
        <w:tc>
          <w:tcPr>
            <w:tcW w:w="1181" w:type="dxa"/>
            <w:shd w:val="clear" w:color="auto" w:fill="auto"/>
            <w:noWrap/>
            <w:hideMark/>
          </w:tcPr>
          <w:p w14:paraId="23FCE3A2"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37B5851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2511</w:t>
            </w:r>
          </w:p>
        </w:tc>
        <w:tc>
          <w:tcPr>
            <w:tcW w:w="4536" w:type="dxa"/>
            <w:shd w:val="clear" w:color="auto" w:fill="auto"/>
            <w:noWrap/>
            <w:hideMark/>
          </w:tcPr>
          <w:p w14:paraId="49C0530C"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Gansu Dunhuang Xihu Wetlands</w:t>
            </w:r>
          </w:p>
        </w:tc>
        <w:tc>
          <w:tcPr>
            <w:tcW w:w="1559" w:type="dxa"/>
            <w:shd w:val="clear" w:color="auto" w:fill="auto"/>
            <w:noWrap/>
            <w:vAlign w:val="bottom"/>
            <w:hideMark/>
          </w:tcPr>
          <w:p w14:paraId="723EBEF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6C30C7C5"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192,287</w:t>
            </w:r>
          </w:p>
        </w:tc>
      </w:tr>
      <w:tr w:rsidR="00284D78" w:rsidRPr="00284D78" w14:paraId="7BDB8ED0" w14:textId="77777777" w:rsidTr="00D67143">
        <w:trPr>
          <w:trHeight w:val="276"/>
        </w:trPr>
        <w:tc>
          <w:tcPr>
            <w:tcW w:w="1181" w:type="dxa"/>
            <w:shd w:val="clear" w:color="auto" w:fill="auto"/>
            <w:noWrap/>
            <w:hideMark/>
          </w:tcPr>
          <w:p w14:paraId="341C8F26"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46AC621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2512</w:t>
            </w:r>
          </w:p>
        </w:tc>
        <w:tc>
          <w:tcPr>
            <w:tcW w:w="4536" w:type="dxa"/>
            <w:shd w:val="clear" w:color="auto" w:fill="auto"/>
            <w:noWrap/>
            <w:hideMark/>
          </w:tcPr>
          <w:p w14:paraId="5E3C22E3"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Heilongjiang Grand Khingan Jiuqushibawan Wetlands</w:t>
            </w:r>
          </w:p>
        </w:tc>
        <w:tc>
          <w:tcPr>
            <w:tcW w:w="1559" w:type="dxa"/>
            <w:shd w:val="clear" w:color="auto" w:fill="auto"/>
            <w:noWrap/>
            <w:vAlign w:val="bottom"/>
            <w:hideMark/>
          </w:tcPr>
          <w:p w14:paraId="4413351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FE83F92"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4,929</w:t>
            </w:r>
          </w:p>
        </w:tc>
      </w:tr>
      <w:tr w:rsidR="00284D78" w:rsidRPr="00284D78" w14:paraId="69C73B8A" w14:textId="77777777" w:rsidTr="00D67143">
        <w:trPr>
          <w:trHeight w:val="276"/>
        </w:trPr>
        <w:tc>
          <w:tcPr>
            <w:tcW w:w="1181" w:type="dxa"/>
            <w:shd w:val="clear" w:color="auto" w:fill="auto"/>
            <w:noWrap/>
            <w:hideMark/>
          </w:tcPr>
          <w:p w14:paraId="3102CC68"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53687B9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2513</w:t>
            </w:r>
          </w:p>
        </w:tc>
        <w:tc>
          <w:tcPr>
            <w:tcW w:w="4536" w:type="dxa"/>
            <w:shd w:val="clear" w:color="auto" w:fill="auto"/>
            <w:noWrap/>
            <w:hideMark/>
          </w:tcPr>
          <w:p w14:paraId="6A5A001B"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Heilongjiang Grand Khingan Shuangheyuan Wetlands</w:t>
            </w:r>
          </w:p>
        </w:tc>
        <w:tc>
          <w:tcPr>
            <w:tcW w:w="1559" w:type="dxa"/>
            <w:shd w:val="clear" w:color="auto" w:fill="auto"/>
            <w:noWrap/>
            <w:vAlign w:val="bottom"/>
            <w:hideMark/>
          </w:tcPr>
          <w:p w14:paraId="19C30B1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6A8E2250"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8,712</w:t>
            </w:r>
          </w:p>
        </w:tc>
      </w:tr>
      <w:tr w:rsidR="00284D78" w:rsidRPr="00284D78" w14:paraId="198AF49C" w14:textId="77777777" w:rsidTr="00D67143">
        <w:trPr>
          <w:trHeight w:val="276"/>
        </w:trPr>
        <w:tc>
          <w:tcPr>
            <w:tcW w:w="1181" w:type="dxa"/>
            <w:shd w:val="clear" w:color="auto" w:fill="auto"/>
            <w:noWrap/>
            <w:hideMark/>
          </w:tcPr>
          <w:p w14:paraId="1B440D3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1CBC39B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2514</w:t>
            </w:r>
          </w:p>
        </w:tc>
        <w:tc>
          <w:tcPr>
            <w:tcW w:w="4536" w:type="dxa"/>
            <w:shd w:val="clear" w:color="auto" w:fill="auto"/>
            <w:noWrap/>
            <w:hideMark/>
          </w:tcPr>
          <w:p w14:paraId="7BFF24E7"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Jiangsu Huai'an Baima Lake Wetlands </w:t>
            </w:r>
          </w:p>
        </w:tc>
        <w:tc>
          <w:tcPr>
            <w:tcW w:w="1559" w:type="dxa"/>
            <w:shd w:val="clear" w:color="auto" w:fill="auto"/>
            <w:noWrap/>
            <w:vAlign w:val="bottom"/>
            <w:hideMark/>
          </w:tcPr>
          <w:p w14:paraId="0637A2B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1F68FBA7"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2,796.10</w:t>
            </w:r>
          </w:p>
        </w:tc>
      </w:tr>
      <w:tr w:rsidR="00284D78" w:rsidRPr="00284D78" w14:paraId="6418CFBC" w14:textId="77777777" w:rsidTr="00D67143">
        <w:trPr>
          <w:trHeight w:val="276"/>
        </w:trPr>
        <w:tc>
          <w:tcPr>
            <w:tcW w:w="1181" w:type="dxa"/>
            <w:shd w:val="clear" w:color="auto" w:fill="auto"/>
            <w:noWrap/>
            <w:hideMark/>
          </w:tcPr>
          <w:p w14:paraId="02D6CE55"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05B6353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2515</w:t>
            </w:r>
          </w:p>
        </w:tc>
        <w:tc>
          <w:tcPr>
            <w:tcW w:w="4536" w:type="dxa"/>
            <w:shd w:val="clear" w:color="auto" w:fill="auto"/>
            <w:noWrap/>
            <w:hideMark/>
          </w:tcPr>
          <w:p w14:paraId="3A23A059"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Yunnan Huize Nianhu Wetlands</w:t>
            </w:r>
          </w:p>
        </w:tc>
        <w:tc>
          <w:tcPr>
            <w:tcW w:w="1559" w:type="dxa"/>
            <w:shd w:val="clear" w:color="auto" w:fill="auto"/>
            <w:noWrap/>
            <w:vAlign w:val="bottom"/>
            <w:hideMark/>
          </w:tcPr>
          <w:p w14:paraId="03CB575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2AE3113B"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2,260.75</w:t>
            </w:r>
          </w:p>
        </w:tc>
      </w:tr>
      <w:tr w:rsidR="00284D78" w:rsidRPr="00284D78" w14:paraId="000AD2E7" w14:textId="77777777" w:rsidTr="00D67143">
        <w:trPr>
          <w:trHeight w:val="276"/>
        </w:trPr>
        <w:tc>
          <w:tcPr>
            <w:tcW w:w="1181" w:type="dxa"/>
            <w:shd w:val="clear" w:color="auto" w:fill="auto"/>
            <w:noWrap/>
            <w:hideMark/>
          </w:tcPr>
          <w:p w14:paraId="26E64E31"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6C52810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2516</w:t>
            </w:r>
          </w:p>
        </w:tc>
        <w:tc>
          <w:tcPr>
            <w:tcW w:w="4536" w:type="dxa"/>
            <w:shd w:val="clear" w:color="auto" w:fill="auto"/>
            <w:noWrap/>
            <w:hideMark/>
          </w:tcPr>
          <w:p w14:paraId="342D7BA2"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Guangxi Guilin Huixian Karst Wetlands</w:t>
            </w:r>
          </w:p>
        </w:tc>
        <w:tc>
          <w:tcPr>
            <w:tcW w:w="1559" w:type="dxa"/>
            <w:shd w:val="clear" w:color="auto" w:fill="auto"/>
            <w:noWrap/>
            <w:vAlign w:val="bottom"/>
            <w:hideMark/>
          </w:tcPr>
          <w:p w14:paraId="4FECBA6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47B82FB3"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586.75</w:t>
            </w:r>
          </w:p>
        </w:tc>
      </w:tr>
      <w:tr w:rsidR="00284D78" w:rsidRPr="00284D78" w14:paraId="75F1D10F" w14:textId="77777777" w:rsidTr="00D67143">
        <w:trPr>
          <w:trHeight w:val="276"/>
        </w:trPr>
        <w:tc>
          <w:tcPr>
            <w:tcW w:w="1181" w:type="dxa"/>
            <w:shd w:val="clear" w:color="auto" w:fill="auto"/>
            <w:noWrap/>
            <w:hideMark/>
          </w:tcPr>
          <w:p w14:paraId="3A49987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346B286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2517</w:t>
            </w:r>
          </w:p>
        </w:tc>
        <w:tc>
          <w:tcPr>
            <w:tcW w:w="4536" w:type="dxa"/>
            <w:shd w:val="clear" w:color="auto" w:fill="auto"/>
            <w:noWrap/>
            <w:hideMark/>
          </w:tcPr>
          <w:p w14:paraId="0DFA0C14"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Zhejiang Pingyang Nanji Islands Wetlands</w:t>
            </w:r>
          </w:p>
        </w:tc>
        <w:tc>
          <w:tcPr>
            <w:tcW w:w="1559" w:type="dxa"/>
            <w:shd w:val="clear" w:color="auto" w:fill="auto"/>
            <w:noWrap/>
            <w:vAlign w:val="bottom"/>
            <w:hideMark/>
          </w:tcPr>
          <w:p w14:paraId="4CAE1D2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4EA047D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19,892.87</w:t>
            </w:r>
          </w:p>
        </w:tc>
      </w:tr>
      <w:tr w:rsidR="00284D78" w:rsidRPr="00284D78" w14:paraId="6BACB319" w14:textId="77777777" w:rsidTr="00D67143">
        <w:trPr>
          <w:trHeight w:val="276"/>
        </w:trPr>
        <w:tc>
          <w:tcPr>
            <w:tcW w:w="1181" w:type="dxa"/>
            <w:shd w:val="clear" w:color="auto" w:fill="auto"/>
            <w:noWrap/>
            <w:hideMark/>
          </w:tcPr>
          <w:p w14:paraId="58EE1C3E"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41BE50AA"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2518</w:t>
            </w:r>
          </w:p>
        </w:tc>
        <w:tc>
          <w:tcPr>
            <w:tcW w:w="4536" w:type="dxa"/>
            <w:shd w:val="clear" w:color="auto" w:fill="auto"/>
            <w:noWrap/>
            <w:hideMark/>
          </w:tcPr>
          <w:p w14:paraId="3D2950F1"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Guangdong Shenzhen Futian Mangrove Wetlands</w:t>
            </w:r>
          </w:p>
        </w:tc>
        <w:tc>
          <w:tcPr>
            <w:tcW w:w="1559" w:type="dxa"/>
            <w:shd w:val="clear" w:color="auto" w:fill="auto"/>
            <w:noWrap/>
            <w:vAlign w:val="bottom"/>
            <w:hideMark/>
          </w:tcPr>
          <w:p w14:paraId="7512F67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7385B63A"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367.64</w:t>
            </w:r>
          </w:p>
        </w:tc>
      </w:tr>
      <w:tr w:rsidR="00284D78" w:rsidRPr="00284D78" w14:paraId="19C04265" w14:textId="77777777" w:rsidTr="00D67143">
        <w:trPr>
          <w:trHeight w:val="276"/>
        </w:trPr>
        <w:tc>
          <w:tcPr>
            <w:tcW w:w="1181" w:type="dxa"/>
            <w:shd w:val="clear" w:color="auto" w:fill="auto"/>
            <w:noWrap/>
            <w:hideMark/>
          </w:tcPr>
          <w:p w14:paraId="5B5FB2C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China</w:t>
            </w:r>
          </w:p>
        </w:tc>
        <w:tc>
          <w:tcPr>
            <w:tcW w:w="804" w:type="dxa"/>
            <w:shd w:val="clear" w:color="auto" w:fill="auto"/>
            <w:noWrap/>
            <w:hideMark/>
          </w:tcPr>
          <w:p w14:paraId="015B51E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2519</w:t>
            </w:r>
          </w:p>
        </w:tc>
        <w:tc>
          <w:tcPr>
            <w:tcW w:w="4536" w:type="dxa"/>
            <w:shd w:val="clear" w:color="auto" w:fill="auto"/>
            <w:noWrap/>
            <w:hideMark/>
          </w:tcPr>
          <w:p w14:paraId="2761757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Hunan Chongling Wetlands</w:t>
            </w:r>
          </w:p>
        </w:tc>
        <w:tc>
          <w:tcPr>
            <w:tcW w:w="1559" w:type="dxa"/>
            <w:shd w:val="clear" w:color="auto" w:fill="auto"/>
            <w:noWrap/>
            <w:vAlign w:val="bottom"/>
            <w:hideMark/>
          </w:tcPr>
          <w:p w14:paraId="60E51832"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28/10/2022</w:t>
            </w:r>
          </w:p>
        </w:tc>
        <w:tc>
          <w:tcPr>
            <w:tcW w:w="1134" w:type="dxa"/>
            <w:shd w:val="clear" w:color="auto" w:fill="auto"/>
            <w:noWrap/>
            <w:vAlign w:val="bottom"/>
            <w:hideMark/>
          </w:tcPr>
          <w:p w14:paraId="4FDE2F0F"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2,401.72</w:t>
            </w:r>
          </w:p>
        </w:tc>
      </w:tr>
      <w:tr w:rsidR="00284D78" w:rsidRPr="00284D78" w14:paraId="113552EE" w14:textId="77777777" w:rsidTr="00D67143">
        <w:trPr>
          <w:trHeight w:val="276"/>
        </w:trPr>
        <w:tc>
          <w:tcPr>
            <w:tcW w:w="1181" w:type="dxa"/>
            <w:shd w:val="clear" w:color="auto" w:fill="auto"/>
            <w:noWrap/>
            <w:hideMark/>
          </w:tcPr>
          <w:p w14:paraId="7FBFDE66"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Colombia</w:t>
            </w:r>
          </w:p>
        </w:tc>
        <w:tc>
          <w:tcPr>
            <w:tcW w:w="804" w:type="dxa"/>
            <w:shd w:val="clear" w:color="auto" w:fill="auto"/>
            <w:noWrap/>
            <w:hideMark/>
          </w:tcPr>
          <w:p w14:paraId="7EC3FAB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2499</w:t>
            </w:r>
          </w:p>
        </w:tc>
        <w:tc>
          <w:tcPr>
            <w:tcW w:w="4536" w:type="dxa"/>
            <w:shd w:val="clear" w:color="auto" w:fill="auto"/>
            <w:noWrap/>
            <w:hideMark/>
          </w:tcPr>
          <w:p w14:paraId="3F7654DD"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Complejo Cenagoso de Ayapel</w:t>
            </w:r>
          </w:p>
        </w:tc>
        <w:tc>
          <w:tcPr>
            <w:tcW w:w="1559" w:type="dxa"/>
            <w:shd w:val="clear" w:color="auto" w:fill="auto"/>
            <w:noWrap/>
            <w:vAlign w:val="bottom"/>
            <w:hideMark/>
          </w:tcPr>
          <w:p w14:paraId="39A26B0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23/06/2020</w:t>
            </w:r>
          </w:p>
        </w:tc>
        <w:tc>
          <w:tcPr>
            <w:tcW w:w="1134" w:type="dxa"/>
            <w:shd w:val="clear" w:color="auto" w:fill="auto"/>
            <w:noWrap/>
            <w:vAlign w:val="bottom"/>
            <w:hideMark/>
          </w:tcPr>
          <w:p w14:paraId="26F146C9"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54,376.78</w:t>
            </w:r>
          </w:p>
        </w:tc>
      </w:tr>
      <w:tr w:rsidR="00284D78" w:rsidRPr="00284D78" w14:paraId="1A592AA6" w14:textId="77777777" w:rsidTr="00D67143">
        <w:trPr>
          <w:trHeight w:val="276"/>
        </w:trPr>
        <w:tc>
          <w:tcPr>
            <w:tcW w:w="1181" w:type="dxa"/>
            <w:shd w:val="clear" w:color="auto" w:fill="auto"/>
            <w:noWrap/>
            <w:hideMark/>
          </w:tcPr>
          <w:p w14:paraId="45BB39FF"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Dominican Republic</w:t>
            </w:r>
          </w:p>
        </w:tc>
        <w:tc>
          <w:tcPr>
            <w:tcW w:w="804" w:type="dxa"/>
            <w:shd w:val="clear" w:color="auto" w:fill="auto"/>
            <w:noWrap/>
            <w:hideMark/>
          </w:tcPr>
          <w:p w14:paraId="3AACB4B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2497</w:t>
            </w:r>
          </w:p>
        </w:tc>
        <w:tc>
          <w:tcPr>
            <w:tcW w:w="4536" w:type="dxa"/>
            <w:shd w:val="clear" w:color="auto" w:fill="auto"/>
            <w:noWrap/>
            <w:hideMark/>
          </w:tcPr>
          <w:p w14:paraId="0E9CC7F7" w14:textId="77777777" w:rsidR="00284D78" w:rsidRPr="00284D78" w:rsidRDefault="00284D78" w:rsidP="00D67143">
            <w:pPr>
              <w:widowControl/>
              <w:rPr>
                <w:rFonts w:eastAsia="Times New Roman" w:cstheme="minorHAnsi"/>
                <w:color w:val="000000"/>
                <w:sz w:val="20"/>
                <w:szCs w:val="20"/>
                <w:lang w:val="es-ES" w:eastAsia="en-GB"/>
              </w:rPr>
            </w:pPr>
            <w:r w:rsidRPr="00284D78">
              <w:rPr>
                <w:rFonts w:eastAsia="Times New Roman" w:cstheme="minorHAnsi"/>
                <w:color w:val="000000"/>
                <w:sz w:val="20"/>
                <w:szCs w:val="20"/>
                <w:lang w:val="es-ES" w:eastAsia="en-GB"/>
              </w:rPr>
              <w:t>Los Humedales de Montecristi y la Línea Noroeste</w:t>
            </w:r>
          </w:p>
        </w:tc>
        <w:tc>
          <w:tcPr>
            <w:tcW w:w="1559" w:type="dxa"/>
            <w:shd w:val="clear" w:color="auto" w:fill="auto"/>
            <w:noWrap/>
            <w:vAlign w:val="bottom"/>
            <w:hideMark/>
          </w:tcPr>
          <w:p w14:paraId="2FB0042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13/10/2022</w:t>
            </w:r>
          </w:p>
        </w:tc>
        <w:tc>
          <w:tcPr>
            <w:tcW w:w="1134" w:type="dxa"/>
            <w:shd w:val="clear" w:color="auto" w:fill="auto"/>
            <w:noWrap/>
            <w:vAlign w:val="bottom"/>
            <w:hideMark/>
          </w:tcPr>
          <w:p w14:paraId="0E9C399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84,322.25</w:t>
            </w:r>
          </w:p>
        </w:tc>
      </w:tr>
      <w:tr w:rsidR="00284D78" w:rsidRPr="00284D78" w14:paraId="16753681" w14:textId="77777777" w:rsidTr="00D67143">
        <w:trPr>
          <w:trHeight w:val="276"/>
        </w:trPr>
        <w:tc>
          <w:tcPr>
            <w:tcW w:w="1181" w:type="dxa"/>
            <w:shd w:val="clear" w:color="auto" w:fill="auto"/>
            <w:noWrap/>
            <w:hideMark/>
          </w:tcPr>
          <w:p w14:paraId="69C5D3E8"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Dominican Republic</w:t>
            </w:r>
          </w:p>
        </w:tc>
        <w:tc>
          <w:tcPr>
            <w:tcW w:w="804" w:type="dxa"/>
            <w:shd w:val="clear" w:color="auto" w:fill="auto"/>
            <w:noWrap/>
            <w:hideMark/>
          </w:tcPr>
          <w:p w14:paraId="655F4E8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2498</w:t>
            </w:r>
          </w:p>
        </w:tc>
        <w:tc>
          <w:tcPr>
            <w:tcW w:w="4536" w:type="dxa"/>
            <w:shd w:val="clear" w:color="auto" w:fill="auto"/>
            <w:noWrap/>
            <w:hideMark/>
          </w:tcPr>
          <w:p w14:paraId="1455B7A4" w14:textId="65A1908A" w:rsidR="00284D78" w:rsidRPr="00284D78" w:rsidRDefault="4C51E096" w:rsidP="00D67143">
            <w:pPr>
              <w:widowControl/>
              <w:rPr>
                <w:rFonts w:eastAsia="Times New Roman"/>
                <w:color w:val="000000"/>
                <w:sz w:val="20"/>
                <w:szCs w:val="20"/>
                <w:lang w:val="es-ES" w:eastAsia="en-GB"/>
              </w:rPr>
            </w:pPr>
            <w:r w:rsidRPr="7F990C17">
              <w:rPr>
                <w:rFonts w:eastAsia="Times New Roman"/>
                <w:color w:val="000000" w:themeColor="text1"/>
                <w:sz w:val="20"/>
                <w:szCs w:val="20"/>
                <w:lang w:val="es-ES" w:eastAsia="en-GB"/>
              </w:rPr>
              <w:t xml:space="preserve">Refugio de Vida Silvestre Laguna Redonda y Limón (Los Humedales del Refugio de Vida Silvestre Laguna Redonda y Limón, Miches y Ria Maimón) </w:t>
            </w:r>
          </w:p>
        </w:tc>
        <w:tc>
          <w:tcPr>
            <w:tcW w:w="1559" w:type="dxa"/>
            <w:shd w:val="clear" w:color="auto" w:fill="auto"/>
            <w:noWrap/>
            <w:vAlign w:val="bottom"/>
            <w:hideMark/>
          </w:tcPr>
          <w:p w14:paraId="3772D37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13/10/2022</w:t>
            </w:r>
          </w:p>
        </w:tc>
        <w:tc>
          <w:tcPr>
            <w:tcW w:w="1134" w:type="dxa"/>
            <w:shd w:val="clear" w:color="auto" w:fill="auto"/>
            <w:noWrap/>
            <w:vAlign w:val="bottom"/>
            <w:hideMark/>
          </w:tcPr>
          <w:p w14:paraId="4B2646C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5,754</w:t>
            </w:r>
          </w:p>
        </w:tc>
      </w:tr>
      <w:tr w:rsidR="00284D78" w:rsidRPr="00284D78" w14:paraId="5E00E053" w14:textId="77777777" w:rsidTr="00D67143">
        <w:trPr>
          <w:trHeight w:val="276"/>
        </w:trPr>
        <w:tc>
          <w:tcPr>
            <w:tcW w:w="1181" w:type="dxa"/>
            <w:shd w:val="clear" w:color="auto" w:fill="auto"/>
            <w:noWrap/>
            <w:hideMark/>
          </w:tcPr>
          <w:p w14:paraId="29B8A4EB"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France</w:t>
            </w:r>
          </w:p>
        </w:tc>
        <w:tc>
          <w:tcPr>
            <w:tcW w:w="804" w:type="dxa"/>
            <w:shd w:val="clear" w:color="auto" w:fill="auto"/>
            <w:noWrap/>
            <w:hideMark/>
          </w:tcPr>
          <w:p w14:paraId="2B9B8BB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2500</w:t>
            </w:r>
          </w:p>
        </w:tc>
        <w:tc>
          <w:tcPr>
            <w:tcW w:w="4536" w:type="dxa"/>
            <w:shd w:val="clear" w:color="auto" w:fill="auto"/>
            <w:noWrap/>
            <w:hideMark/>
          </w:tcPr>
          <w:p w14:paraId="094C8643"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La Dombes</w:t>
            </w:r>
          </w:p>
        </w:tc>
        <w:tc>
          <w:tcPr>
            <w:tcW w:w="1559" w:type="dxa"/>
            <w:shd w:val="clear" w:color="auto" w:fill="auto"/>
            <w:noWrap/>
            <w:vAlign w:val="bottom"/>
            <w:hideMark/>
          </w:tcPr>
          <w:p w14:paraId="57C77F72"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22/03/2023</w:t>
            </w:r>
          </w:p>
        </w:tc>
        <w:tc>
          <w:tcPr>
            <w:tcW w:w="1134" w:type="dxa"/>
            <w:shd w:val="clear" w:color="auto" w:fill="auto"/>
            <w:noWrap/>
            <w:vAlign w:val="bottom"/>
            <w:hideMark/>
          </w:tcPr>
          <w:p w14:paraId="1B7120B8"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47,659</w:t>
            </w:r>
          </w:p>
        </w:tc>
      </w:tr>
      <w:tr w:rsidR="00284D78" w:rsidRPr="00284D78" w14:paraId="1F2A19E6" w14:textId="77777777" w:rsidTr="00D67143">
        <w:trPr>
          <w:trHeight w:val="276"/>
        </w:trPr>
        <w:tc>
          <w:tcPr>
            <w:tcW w:w="1181" w:type="dxa"/>
            <w:shd w:val="clear" w:color="auto" w:fill="auto"/>
            <w:noWrap/>
            <w:hideMark/>
          </w:tcPr>
          <w:p w14:paraId="62AAB3CE"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49C0D60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2470</w:t>
            </w:r>
          </w:p>
        </w:tc>
        <w:tc>
          <w:tcPr>
            <w:tcW w:w="4536" w:type="dxa"/>
            <w:shd w:val="clear" w:color="auto" w:fill="auto"/>
            <w:noWrap/>
            <w:hideMark/>
          </w:tcPr>
          <w:p w14:paraId="05DEBAFC"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Satkosia Gorge</w:t>
            </w:r>
          </w:p>
        </w:tc>
        <w:tc>
          <w:tcPr>
            <w:tcW w:w="1559" w:type="dxa"/>
            <w:shd w:val="clear" w:color="auto" w:fill="auto"/>
            <w:noWrap/>
            <w:vAlign w:val="bottom"/>
            <w:hideMark/>
          </w:tcPr>
          <w:p w14:paraId="4CB8081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12/10/2021</w:t>
            </w:r>
          </w:p>
        </w:tc>
        <w:tc>
          <w:tcPr>
            <w:tcW w:w="1134" w:type="dxa"/>
            <w:shd w:val="clear" w:color="auto" w:fill="auto"/>
            <w:noWrap/>
            <w:vAlign w:val="bottom"/>
            <w:hideMark/>
          </w:tcPr>
          <w:p w14:paraId="4B1C7E67"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98,196.72</w:t>
            </w:r>
          </w:p>
        </w:tc>
      </w:tr>
      <w:tr w:rsidR="00284D78" w:rsidRPr="00284D78" w14:paraId="2E20BBA0" w14:textId="77777777" w:rsidTr="00D67143">
        <w:trPr>
          <w:trHeight w:val="276"/>
        </w:trPr>
        <w:tc>
          <w:tcPr>
            <w:tcW w:w="1181" w:type="dxa"/>
            <w:shd w:val="clear" w:color="auto" w:fill="auto"/>
            <w:noWrap/>
            <w:hideMark/>
          </w:tcPr>
          <w:p w14:paraId="2D30564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326AFE2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2471</w:t>
            </w:r>
          </w:p>
        </w:tc>
        <w:tc>
          <w:tcPr>
            <w:tcW w:w="4536" w:type="dxa"/>
            <w:shd w:val="clear" w:color="auto" w:fill="auto"/>
            <w:noWrap/>
            <w:hideMark/>
          </w:tcPr>
          <w:p w14:paraId="4DA594A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Nanda Lake</w:t>
            </w:r>
          </w:p>
        </w:tc>
        <w:tc>
          <w:tcPr>
            <w:tcW w:w="1559" w:type="dxa"/>
            <w:shd w:val="clear" w:color="auto" w:fill="auto"/>
            <w:noWrap/>
            <w:vAlign w:val="bottom"/>
            <w:hideMark/>
          </w:tcPr>
          <w:p w14:paraId="6445C7FA"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08/06/2022</w:t>
            </w:r>
          </w:p>
        </w:tc>
        <w:tc>
          <w:tcPr>
            <w:tcW w:w="1134" w:type="dxa"/>
            <w:shd w:val="clear" w:color="auto" w:fill="auto"/>
            <w:noWrap/>
            <w:vAlign w:val="bottom"/>
            <w:hideMark/>
          </w:tcPr>
          <w:p w14:paraId="6415A9D2"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42.01</w:t>
            </w:r>
          </w:p>
        </w:tc>
      </w:tr>
      <w:tr w:rsidR="00284D78" w:rsidRPr="00284D78" w14:paraId="0AD1C3BD" w14:textId="77777777" w:rsidTr="00D67143">
        <w:trPr>
          <w:trHeight w:val="276"/>
        </w:trPr>
        <w:tc>
          <w:tcPr>
            <w:tcW w:w="1181" w:type="dxa"/>
            <w:shd w:val="clear" w:color="auto" w:fill="auto"/>
            <w:noWrap/>
            <w:hideMark/>
          </w:tcPr>
          <w:p w14:paraId="38CAB6E7"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3D7843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2472</w:t>
            </w:r>
          </w:p>
        </w:tc>
        <w:tc>
          <w:tcPr>
            <w:tcW w:w="4536" w:type="dxa"/>
            <w:shd w:val="clear" w:color="auto" w:fill="auto"/>
            <w:noWrap/>
            <w:hideMark/>
          </w:tcPr>
          <w:p w14:paraId="0DF8636A"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Gulf of Mannar Marine Biosphere Reserve</w:t>
            </w:r>
          </w:p>
        </w:tc>
        <w:tc>
          <w:tcPr>
            <w:tcW w:w="1559" w:type="dxa"/>
            <w:shd w:val="clear" w:color="auto" w:fill="auto"/>
            <w:noWrap/>
            <w:vAlign w:val="bottom"/>
            <w:hideMark/>
          </w:tcPr>
          <w:p w14:paraId="0D0A91C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698768F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52,671.88</w:t>
            </w:r>
          </w:p>
        </w:tc>
      </w:tr>
      <w:tr w:rsidR="00284D78" w:rsidRPr="00284D78" w14:paraId="277781F9" w14:textId="77777777" w:rsidTr="00D67143">
        <w:trPr>
          <w:trHeight w:val="276"/>
        </w:trPr>
        <w:tc>
          <w:tcPr>
            <w:tcW w:w="1181" w:type="dxa"/>
            <w:shd w:val="clear" w:color="auto" w:fill="auto"/>
            <w:noWrap/>
            <w:hideMark/>
          </w:tcPr>
          <w:p w14:paraId="2C4EE980"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6A60A40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2473</w:t>
            </w:r>
          </w:p>
        </w:tc>
        <w:tc>
          <w:tcPr>
            <w:tcW w:w="4536" w:type="dxa"/>
            <w:shd w:val="clear" w:color="auto" w:fill="auto"/>
            <w:noWrap/>
            <w:hideMark/>
          </w:tcPr>
          <w:p w14:paraId="18824451"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Ranganathittu Bird Sanctuary</w:t>
            </w:r>
          </w:p>
        </w:tc>
        <w:tc>
          <w:tcPr>
            <w:tcW w:w="1559" w:type="dxa"/>
            <w:shd w:val="clear" w:color="auto" w:fill="auto"/>
            <w:noWrap/>
            <w:vAlign w:val="bottom"/>
            <w:hideMark/>
          </w:tcPr>
          <w:p w14:paraId="588396B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15/02/2022</w:t>
            </w:r>
          </w:p>
        </w:tc>
        <w:tc>
          <w:tcPr>
            <w:tcW w:w="1134" w:type="dxa"/>
            <w:shd w:val="clear" w:color="auto" w:fill="auto"/>
            <w:noWrap/>
            <w:vAlign w:val="bottom"/>
            <w:hideMark/>
          </w:tcPr>
          <w:p w14:paraId="4B3ABD28"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517.7</w:t>
            </w:r>
          </w:p>
        </w:tc>
      </w:tr>
      <w:tr w:rsidR="00284D78" w:rsidRPr="00284D78" w14:paraId="629CDBC2" w14:textId="77777777" w:rsidTr="00D67143">
        <w:trPr>
          <w:trHeight w:val="276"/>
        </w:trPr>
        <w:tc>
          <w:tcPr>
            <w:tcW w:w="1181" w:type="dxa"/>
            <w:shd w:val="clear" w:color="auto" w:fill="auto"/>
            <w:noWrap/>
            <w:hideMark/>
          </w:tcPr>
          <w:p w14:paraId="2EC1EA26"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6040929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2474</w:t>
            </w:r>
          </w:p>
        </w:tc>
        <w:tc>
          <w:tcPr>
            <w:tcW w:w="4536" w:type="dxa"/>
            <w:shd w:val="clear" w:color="auto" w:fill="auto"/>
            <w:noWrap/>
            <w:hideMark/>
          </w:tcPr>
          <w:p w14:paraId="28447C14"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Vembannur Wetland Complex</w:t>
            </w:r>
          </w:p>
        </w:tc>
        <w:tc>
          <w:tcPr>
            <w:tcW w:w="1559" w:type="dxa"/>
            <w:shd w:val="clear" w:color="auto" w:fill="auto"/>
            <w:noWrap/>
            <w:vAlign w:val="bottom"/>
            <w:hideMark/>
          </w:tcPr>
          <w:p w14:paraId="6658E13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7AC49534"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19.746</w:t>
            </w:r>
          </w:p>
        </w:tc>
      </w:tr>
      <w:tr w:rsidR="00284D78" w:rsidRPr="00284D78" w14:paraId="0E2C37E7" w14:textId="77777777" w:rsidTr="00D67143">
        <w:trPr>
          <w:trHeight w:val="276"/>
        </w:trPr>
        <w:tc>
          <w:tcPr>
            <w:tcW w:w="1181" w:type="dxa"/>
            <w:shd w:val="clear" w:color="auto" w:fill="auto"/>
            <w:noWrap/>
            <w:hideMark/>
          </w:tcPr>
          <w:p w14:paraId="36A782A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34C576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2475</w:t>
            </w:r>
          </w:p>
        </w:tc>
        <w:tc>
          <w:tcPr>
            <w:tcW w:w="4536" w:type="dxa"/>
            <w:shd w:val="clear" w:color="auto" w:fill="auto"/>
            <w:noWrap/>
            <w:hideMark/>
          </w:tcPr>
          <w:p w14:paraId="32C2B5C2"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Vellode Bird Sanctuary</w:t>
            </w:r>
          </w:p>
        </w:tc>
        <w:tc>
          <w:tcPr>
            <w:tcW w:w="1559" w:type="dxa"/>
            <w:shd w:val="clear" w:color="auto" w:fill="auto"/>
            <w:noWrap/>
            <w:vAlign w:val="bottom"/>
            <w:hideMark/>
          </w:tcPr>
          <w:p w14:paraId="72C3A00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55E004F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77.185</w:t>
            </w:r>
          </w:p>
        </w:tc>
      </w:tr>
      <w:tr w:rsidR="00284D78" w:rsidRPr="00284D78" w14:paraId="6859FA4D" w14:textId="77777777" w:rsidTr="00D67143">
        <w:trPr>
          <w:trHeight w:val="276"/>
        </w:trPr>
        <w:tc>
          <w:tcPr>
            <w:tcW w:w="1181" w:type="dxa"/>
            <w:shd w:val="clear" w:color="auto" w:fill="auto"/>
            <w:noWrap/>
            <w:hideMark/>
          </w:tcPr>
          <w:p w14:paraId="5169522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081E66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2476</w:t>
            </w:r>
          </w:p>
        </w:tc>
        <w:tc>
          <w:tcPr>
            <w:tcW w:w="4536" w:type="dxa"/>
            <w:shd w:val="clear" w:color="auto" w:fill="auto"/>
            <w:noWrap/>
            <w:hideMark/>
          </w:tcPr>
          <w:p w14:paraId="2270F2C2"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Udhayamarthandapuram Bird Sanctuary</w:t>
            </w:r>
          </w:p>
        </w:tc>
        <w:tc>
          <w:tcPr>
            <w:tcW w:w="1559" w:type="dxa"/>
            <w:shd w:val="clear" w:color="auto" w:fill="auto"/>
            <w:noWrap/>
            <w:vAlign w:val="bottom"/>
            <w:hideMark/>
          </w:tcPr>
          <w:p w14:paraId="621DC12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2A891792"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43.767</w:t>
            </w:r>
          </w:p>
        </w:tc>
      </w:tr>
      <w:tr w:rsidR="00284D78" w:rsidRPr="00284D78" w14:paraId="4A76C261" w14:textId="77777777" w:rsidTr="00D67143">
        <w:trPr>
          <w:trHeight w:val="276"/>
        </w:trPr>
        <w:tc>
          <w:tcPr>
            <w:tcW w:w="1181" w:type="dxa"/>
            <w:shd w:val="clear" w:color="auto" w:fill="auto"/>
            <w:noWrap/>
            <w:hideMark/>
          </w:tcPr>
          <w:p w14:paraId="5EE45A00"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795D9FC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2477</w:t>
            </w:r>
          </w:p>
        </w:tc>
        <w:tc>
          <w:tcPr>
            <w:tcW w:w="4536" w:type="dxa"/>
            <w:shd w:val="clear" w:color="auto" w:fill="auto"/>
            <w:noWrap/>
            <w:hideMark/>
          </w:tcPr>
          <w:p w14:paraId="17C72661"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Vedanthangal Bird Sanctuary </w:t>
            </w:r>
          </w:p>
        </w:tc>
        <w:tc>
          <w:tcPr>
            <w:tcW w:w="1559" w:type="dxa"/>
            <w:shd w:val="clear" w:color="auto" w:fill="auto"/>
            <w:noWrap/>
            <w:vAlign w:val="bottom"/>
            <w:hideMark/>
          </w:tcPr>
          <w:p w14:paraId="4E181A9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0DC144B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40.348</w:t>
            </w:r>
          </w:p>
        </w:tc>
      </w:tr>
      <w:tr w:rsidR="00284D78" w:rsidRPr="00284D78" w14:paraId="63C136A7" w14:textId="77777777" w:rsidTr="00D67143">
        <w:trPr>
          <w:trHeight w:val="276"/>
        </w:trPr>
        <w:tc>
          <w:tcPr>
            <w:tcW w:w="1181" w:type="dxa"/>
            <w:shd w:val="clear" w:color="auto" w:fill="auto"/>
            <w:noWrap/>
            <w:hideMark/>
          </w:tcPr>
          <w:p w14:paraId="490BD42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65D7095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2478</w:t>
            </w:r>
          </w:p>
        </w:tc>
        <w:tc>
          <w:tcPr>
            <w:tcW w:w="4536" w:type="dxa"/>
            <w:shd w:val="clear" w:color="auto" w:fill="auto"/>
            <w:noWrap/>
            <w:hideMark/>
          </w:tcPr>
          <w:p w14:paraId="058DAC98"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Sirpur Wetland</w:t>
            </w:r>
          </w:p>
        </w:tc>
        <w:tc>
          <w:tcPr>
            <w:tcW w:w="1559" w:type="dxa"/>
            <w:shd w:val="clear" w:color="auto" w:fill="auto"/>
            <w:noWrap/>
            <w:vAlign w:val="bottom"/>
            <w:hideMark/>
          </w:tcPr>
          <w:p w14:paraId="2722E4D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07/01/2022</w:t>
            </w:r>
          </w:p>
        </w:tc>
        <w:tc>
          <w:tcPr>
            <w:tcW w:w="1134" w:type="dxa"/>
            <w:shd w:val="clear" w:color="auto" w:fill="auto"/>
            <w:noWrap/>
            <w:vAlign w:val="bottom"/>
            <w:hideMark/>
          </w:tcPr>
          <w:p w14:paraId="00B2BB1F"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161</w:t>
            </w:r>
          </w:p>
        </w:tc>
      </w:tr>
      <w:tr w:rsidR="00284D78" w:rsidRPr="00284D78" w14:paraId="2CD32DF2" w14:textId="77777777" w:rsidTr="00D67143">
        <w:trPr>
          <w:trHeight w:val="276"/>
        </w:trPr>
        <w:tc>
          <w:tcPr>
            <w:tcW w:w="1181" w:type="dxa"/>
            <w:shd w:val="clear" w:color="auto" w:fill="auto"/>
            <w:noWrap/>
            <w:hideMark/>
          </w:tcPr>
          <w:p w14:paraId="065A8CD3"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AD925A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2479</w:t>
            </w:r>
          </w:p>
        </w:tc>
        <w:tc>
          <w:tcPr>
            <w:tcW w:w="4536" w:type="dxa"/>
            <w:shd w:val="clear" w:color="auto" w:fill="auto"/>
            <w:noWrap/>
            <w:hideMark/>
          </w:tcPr>
          <w:p w14:paraId="5786A846"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Koonthankulam Bird Sanctuary </w:t>
            </w:r>
          </w:p>
        </w:tc>
        <w:tc>
          <w:tcPr>
            <w:tcW w:w="1559" w:type="dxa"/>
            <w:shd w:val="clear" w:color="auto" w:fill="auto"/>
            <w:noWrap/>
            <w:vAlign w:val="bottom"/>
            <w:hideMark/>
          </w:tcPr>
          <w:p w14:paraId="63F2642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08/11/2021</w:t>
            </w:r>
          </w:p>
        </w:tc>
        <w:tc>
          <w:tcPr>
            <w:tcW w:w="1134" w:type="dxa"/>
            <w:shd w:val="clear" w:color="auto" w:fill="auto"/>
            <w:noWrap/>
            <w:vAlign w:val="bottom"/>
            <w:hideMark/>
          </w:tcPr>
          <w:p w14:paraId="64F88355"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72.04</w:t>
            </w:r>
          </w:p>
        </w:tc>
      </w:tr>
      <w:tr w:rsidR="00284D78" w:rsidRPr="00284D78" w14:paraId="61B4A991" w14:textId="77777777" w:rsidTr="00D67143">
        <w:trPr>
          <w:trHeight w:val="276"/>
        </w:trPr>
        <w:tc>
          <w:tcPr>
            <w:tcW w:w="1181" w:type="dxa"/>
            <w:shd w:val="clear" w:color="auto" w:fill="auto"/>
            <w:noWrap/>
            <w:hideMark/>
          </w:tcPr>
          <w:p w14:paraId="3C965D21"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6F7F880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2480</w:t>
            </w:r>
          </w:p>
        </w:tc>
        <w:tc>
          <w:tcPr>
            <w:tcW w:w="4536" w:type="dxa"/>
            <w:shd w:val="clear" w:color="auto" w:fill="auto"/>
            <w:noWrap/>
            <w:hideMark/>
          </w:tcPr>
          <w:p w14:paraId="0A91D0C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Karikili Bird Sanctuary </w:t>
            </w:r>
          </w:p>
        </w:tc>
        <w:tc>
          <w:tcPr>
            <w:tcW w:w="1559" w:type="dxa"/>
            <w:shd w:val="clear" w:color="auto" w:fill="auto"/>
            <w:noWrap/>
            <w:vAlign w:val="bottom"/>
            <w:hideMark/>
          </w:tcPr>
          <w:p w14:paraId="1704301A"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16B610F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58.442</w:t>
            </w:r>
          </w:p>
        </w:tc>
      </w:tr>
      <w:tr w:rsidR="00284D78" w:rsidRPr="00284D78" w14:paraId="087953BE" w14:textId="77777777" w:rsidTr="00D67143">
        <w:trPr>
          <w:trHeight w:val="276"/>
        </w:trPr>
        <w:tc>
          <w:tcPr>
            <w:tcW w:w="1181" w:type="dxa"/>
            <w:shd w:val="clear" w:color="auto" w:fill="auto"/>
            <w:noWrap/>
            <w:hideMark/>
          </w:tcPr>
          <w:p w14:paraId="6ADA0C78"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4A1D4DE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2481</w:t>
            </w:r>
          </w:p>
        </w:tc>
        <w:tc>
          <w:tcPr>
            <w:tcW w:w="4536" w:type="dxa"/>
            <w:shd w:val="clear" w:color="auto" w:fill="auto"/>
            <w:noWrap/>
            <w:hideMark/>
          </w:tcPr>
          <w:p w14:paraId="61428FED"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Pallikaranai Marsh Reserve Forest</w:t>
            </w:r>
          </w:p>
        </w:tc>
        <w:tc>
          <w:tcPr>
            <w:tcW w:w="1559" w:type="dxa"/>
            <w:shd w:val="clear" w:color="auto" w:fill="auto"/>
            <w:noWrap/>
            <w:vAlign w:val="bottom"/>
            <w:hideMark/>
          </w:tcPr>
          <w:p w14:paraId="51985E5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5D6861B5"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1,247.54</w:t>
            </w:r>
          </w:p>
        </w:tc>
      </w:tr>
      <w:tr w:rsidR="00284D78" w:rsidRPr="00284D78" w14:paraId="7F84D92B" w14:textId="77777777" w:rsidTr="00D67143">
        <w:trPr>
          <w:trHeight w:val="276"/>
        </w:trPr>
        <w:tc>
          <w:tcPr>
            <w:tcW w:w="1181" w:type="dxa"/>
            <w:shd w:val="clear" w:color="auto" w:fill="auto"/>
            <w:noWrap/>
            <w:hideMark/>
          </w:tcPr>
          <w:p w14:paraId="318E6496"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3EB589B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2482</w:t>
            </w:r>
          </w:p>
        </w:tc>
        <w:tc>
          <w:tcPr>
            <w:tcW w:w="4536" w:type="dxa"/>
            <w:shd w:val="clear" w:color="auto" w:fill="auto"/>
            <w:noWrap/>
            <w:hideMark/>
          </w:tcPr>
          <w:p w14:paraId="556FEB72"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Pichavaram Mangrove </w:t>
            </w:r>
          </w:p>
        </w:tc>
        <w:tc>
          <w:tcPr>
            <w:tcW w:w="1559" w:type="dxa"/>
            <w:shd w:val="clear" w:color="auto" w:fill="auto"/>
            <w:noWrap/>
            <w:vAlign w:val="bottom"/>
            <w:hideMark/>
          </w:tcPr>
          <w:p w14:paraId="41A84B5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705ECA54"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1,478.64</w:t>
            </w:r>
          </w:p>
        </w:tc>
      </w:tr>
      <w:tr w:rsidR="00284D78" w:rsidRPr="00284D78" w14:paraId="0C57024E" w14:textId="77777777" w:rsidTr="00D67143">
        <w:trPr>
          <w:trHeight w:val="276"/>
        </w:trPr>
        <w:tc>
          <w:tcPr>
            <w:tcW w:w="1181" w:type="dxa"/>
            <w:shd w:val="clear" w:color="auto" w:fill="auto"/>
            <w:noWrap/>
            <w:hideMark/>
          </w:tcPr>
          <w:p w14:paraId="268C531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705D493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2483</w:t>
            </w:r>
          </w:p>
        </w:tc>
        <w:tc>
          <w:tcPr>
            <w:tcW w:w="4536" w:type="dxa"/>
            <w:shd w:val="clear" w:color="auto" w:fill="auto"/>
            <w:noWrap/>
            <w:hideMark/>
          </w:tcPr>
          <w:p w14:paraId="45CDA57B"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Sakhya Sagar</w:t>
            </w:r>
          </w:p>
        </w:tc>
        <w:tc>
          <w:tcPr>
            <w:tcW w:w="1559" w:type="dxa"/>
            <w:shd w:val="clear" w:color="auto" w:fill="auto"/>
            <w:noWrap/>
            <w:vAlign w:val="bottom"/>
            <w:hideMark/>
          </w:tcPr>
          <w:p w14:paraId="7D52410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07/01/2022</w:t>
            </w:r>
          </w:p>
        </w:tc>
        <w:tc>
          <w:tcPr>
            <w:tcW w:w="1134" w:type="dxa"/>
            <w:shd w:val="clear" w:color="auto" w:fill="auto"/>
            <w:noWrap/>
            <w:vAlign w:val="bottom"/>
            <w:hideMark/>
          </w:tcPr>
          <w:p w14:paraId="57950E6B"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w:t>
            </w:r>
          </w:p>
        </w:tc>
      </w:tr>
      <w:tr w:rsidR="00284D78" w:rsidRPr="00284D78" w14:paraId="29AEF8F4" w14:textId="77777777" w:rsidTr="00D67143">
        <w:trPr>
          <w:trHeight w:val="276"/>
        </w:trPr>
        <w:tc>
          <w:tcPr>
            <w:tcW w:w="1181" w:type="dxa"/>
            <w:shd w:val="clear" w:color="auto" w:fill="auto"/>
            <w:noWrap/>
            <w:hideMark/>
          </w:tcPr>
          <w:p w14:paraId="01001F3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lastRenderedPageBreak/>
              <w:t>India</w:t>
            </w:r>
          </w:p>
        </w:tc>
        <w:tc>
          <w:tcPr>
            <w:tcW w:w="804" w:type="dxa"/>
            <w:shd w:val="clear" w:color="auto" w:fill="auto"/>
            <w:noWrap/>
            <w:hideMark/>
          </w:tcPr>
          <w:p w14:paraId="7CBB23C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2484</w:t>
            </w:r>
          </w:p>
        </w:tc>
        <w:tc>
          <w:tcPr>
            <w:tcW w:w="4536" w:type="dxa"/>
            <w:shd w:val="clear" w:color="auto" w:fill="auto"/>
            <w:noWrap/>
            <w:hideMark/>
          </w:tcPr>
          <w:p w14:paraId="3258611C"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Pala Wetland</w:t>
            </w:r>
          </w:p>
        </w:tc>
        <w:tc>
          <w:tcPr>
            <w:tcW w:w="1559" w:type="dxa"/>
            <w:shd w:val="clear" w:color="auto" w:fill="auto"/>
            <w:noWrap/>
            <w:vAlign w:val="bottom"/>
            <w:hideMark/>
          </w:tcPr>
          <w:p w14:paraId="0392500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31/08/2021</w:t>
            </w:r>
          </w:p>
        </w:tc>
        <w:tc>
          <w:tcPr>
            <w:tcW w:w="1134" w:type="dxa"/>
            <w:shd w:val="clear" w:color="auto" w:fill="auto"/>
            <w:noWrap/>
            <w:vAlign w:val="bottom"/>
            <w:hideMark/>
          </w:tcPr>
          <w:p w14:paraId="1F15FD9B"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1,850</w:t>
            </w:r>
          </w:p>
        </w:tc>
      </w:tr>
      <w:tr w:rsidR="00284D78" w:rsidRPr="00284D78" w14:paraId="4BCC984E" w14:textId="77777777" w:rsidTr="00D67143">
        <w:trPr>
          <w:trHeight w:val="276"/>
        </w:trPr>
        <w:tc>
          <w:tcPr>
            <w:tcW w:w="1181" w:type="dxa"/>
            <w:shd w:val="clear" w:color="auto" w:fill="auto"/>
            <w:noWrap/>
            <w:hideMark/>
          </w:tcPr>
          <w:p w14:paraId="389173B8"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3F1133D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2486</w:t>
            </w:r>
          </w:p>
        </w:tc>
        <w:tc>
          <w:tcPr>
            <w:tcW w:w="4536" w:type="dxa"/>
            <w:shd w:val="clear" w:color="auto" w:fill="auto"/>
            <w:noWrap/>
            <w:hideMark/>
          </w:tcPr>
          <w:p w14:paraId="11FE51FE"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Kanjirankulam Bird Sanctuary</w:t>
            </w:r>
          </w:p>
        </w:tc>
        <w:tc>
          <w:tcPr>
            <w:tcW w:w="1559" w:type="dxa"/>
            <w:shd w:val="clear" w:color="auto" w:fill="auto"/>
            <w:noWrap/>
            <w:vAlign w:val="bottom"/>
            <w:hideMark/>
          </w:tcPr>
          <w:p w14:paraId="649C280E"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55B9966C"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96.891</w:t>
            </w:r>
          </w:p>
        </w:tc>
      </w:tr>
      <w:tr w:rsidR="00284D78" w:rsidRPr="00284D78" w14:paraId="64804922" w14:textId="77777777" w:rsidTr="00D67143">
        <w:trPr>
          <w:trHeight w:val="276"/>
        </w:trPr>
        <w:tc>
          <w:tcPr>
            <w:tcW w:w="1181" w:type="dxa"/>
            <w:shd w:val="clear" w:color="auto" w:fill="auto"/>
            <w:noWrap/>
            <w:hideMark/>
          </w:tcPr>
          <w:p w14:paraId="02FBD7D5"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1293C4A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2487</w:t>
            </w:r>
          </w:p>
        </w:tc>
        <w:tc>
          <w:tcPr>
            <w:tcW w:w="4536" w:type="dxa"/>
            <w:shd w:val="clear" w:color="auto" w:fill="auto"/>
            <w:noWrap/>
            <w:hideMark/>
          </w:tcPr>
          <w:p w14:paraId="49EBC59C"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Ansupa Lake</w:t>
            </w:r>
          </w:p>
        </w:tc>
        <w:tc>
          <w:tcPr>
            <w:tcW w:w="1559" w:type="dxa"/>
            <w:shd w:val="clear" w:color="auto" w:fill="auto"/>
            <w:noWrap/>
            <w:vAlign w:val="bottom"/>
            <w:hideMark/>
          </w:tcPr>
          <w:p w14:paraId="7508D01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12/10/2021</w:t>
            </w:r>
          </w:p>
        </w:tc>
        <w:tc>
          <w:tcPr>
            <w:tcW w:w="1134" w:type="dxa"/>
            <w:shd w:val="clear" w:color="auto" w:fill="auto"/>
            <w:noWrap/>
            <w:vAlign w:val="bottom"/>
            <w:hideMark/>
          </w:tcPr>
          <w:p w14:paraId="6E238A5F"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231</w:t>
            </w:r>
          </w:p>
        </w:tc>
      </w:tr>
      <w:tr w:rsidR="00284D78" w:rsidRPr="00284D78" w14:paraId="23720E8B" w14:textId="77777777" w:rsidTr="00D67143">
        <w:trPr>
          <w:trHeight w:val="276"/>
        </w:trPr>
        <w:tc>
          <w:tcPr>
            <w:tcW w:w="1181" w:type="dxa"/>
            <w:shd w:val="clear" w:color="auto" w:fill="auto"/>
            <w:noWrap/>
            <w:hideMark/>
          </w:tcPr>
          <w:p w14:paraId="2882897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32E0C4E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2488</w:t>
            </w:r>
          </w:p>
        </w:tc>
        <w:tc>
          <w:tcPr>
            <w:tcW w:w="4536" w:type="dxa"/>
            <w:shd w:val="clear" w:color="auto" w:fill="auto"/>
            <w:noWrap/>
            <w:hideMark/>
          </w:tcPr>
          <w:p w14:paraId="73EF3CAA"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Shallbugh Wetland Conservation Reserve</w:t>
            </w:r>
          </w:p>
        </w:tc>
        <w:tc>
          <w:tcPr>
            <w:tcW w:w="1559" w:type="dxa"/>
            <w:shd w:val="clear" w:color="auto" w:fill="auto"/>
            <w:noWrap/>
            <w:vAlign w:val="bottom"/>
            <w:hideMark/>
          </w:tcPr>
          <w:p w14:paraId="3BF74908"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08/06/2022</w:t>
            </w:r>
          </w:p>
        </w:tc>
        <w:tc>
          <w:tcPr>
            <w:tcW w:w="1134" w:type="dxa"/>
            <w:shd w:val="clear" w:color="auto" w:fill="auto"/>
            <w:noWrap/>
            <w:vAlign w:val="bottom"/>
            <w:hideMark/>
          </w:tcPr>
          <w:p w14:paraId="18B99AB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1,675</w:t>
            </w:r>
          </w:p>
        </w:tc>
      </w:tr>
      <w:tr w:rsidR="00284D78" w:rsidRPr="00284D78" w14:paraId="39428BBD" w14:textId="77777777" w:rsidTr="00D67143">
        <w:trPr>
          <w:trHeight w:val="276"/>
        </w:trPr>
        <w:tc>
          <w:tcPr>
            <w:tcW w:w="1181" w:type="dxa"/>
            <w:shd w:val="clear" w:color="auto" w:fill="auto"/>
            <w:noWrap/>
            <w:hideMark/>
          </w:tcPr>
          <w:p w14:paraId="69A4A1B7"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6BDCE4A9"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2489</w:t>
            </w:r>
          </w:p>
        </w:tc>
        <w:tc>
          <w:tcPr>
            <w:tcW w:w="4536" w:type="dxa"/>
            <w:shd w:val="clear" w:color="auto" w:fill="auto"/>
            <w:noWrap/>
            <w:hideMark/>
          </w:tcPr>
          <w:p w14:paraId="143D18EA"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Tampara Lake</w:t>
            </w:r>
          </w:p>
        </w:tc>
        <w:tc>
          <w:tcPr>
            <w:tcW w:w="1559" w:type="dxa"/>
            <w:shd w:val="clear" w:color="auto" w:fill="auto"/>
            <w:noWrap/>
            <w:vAlign w:val="bottom"/>
            <w:hideMark/>
          </w:tcPr>
          <w:p w14:paraId="06F183AE"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12/10/2021</w:t>
            </w:r>
          </w:p>
        </w:tc>
        <w:tc>
          <w:tcPr>
            <w:tcW w:w="1134" w:type="dxa"/>
            <w:shd w:val="clear" w:color="auto" w:fill="auto"/>
            <w:noWrap/>
            <w:vAlign w:val="bottom"/>
            <w:hideMark/>
          </w:tcPr>
          <w:p w14:paraId="7A55664D"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300</w:t>
            </w:r>
          </w:p>
        </w:tc>
      </w:tr>
      <w:tr w:rsidR="00284D78" w:rsidRPr="00284D78" w14:paraId="434B1DE8" w14:textId="77777777" w:rsidTr="00D67143">
        <w:trPr>
          <w:trHeight w:val="276"/>
        </w:trPr>
        <w:tc>
          <w:tcPr>
            <w:tcW w:w="1181" w:type="dxa"/>
            <w:shd w:val="clear" w:color="auto" w:fill="auto"/>
            <w:noWrap/>
            <w:hideMark/>
          </w:tcPr>
          <w:p w14:paraId="48F79D90"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E64773A"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2490</w:t>
            </w:r>
          </w:p>
        </w:tc>
        <w:tc>
          <w:tcPr>
            <w:tcW w:w="4536" w:type="dxa"/>
            <w:shd w:val="clear" w:color="auto" w:fill="auto"/>
            <w:noWrap/>
            <w:hideMark/>
          </w:tcPr>
          <w:p w14:paraId="4F3EC4B6"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Thane Creek</w:t>
            </w:r>
          </w:p>
        </w:tc>
        <w:tc>
          <w:tcPr>
            <w:tcW w:w="1559" w:type="dxa"/>
            <w:shd w:val="clear" w:color="auto" w:fill="auto"/>
            <w:noWrap/>
            <w:vAlign w:val="bottom"/>
            <w:hideMark/>
          </w:tcPr>
          <w:p w14:paraId="360D4F6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13/04/2022</w:t>
            </w:r>
          </w:p>
        </w:tc>
        <w:tc>
          <w:tcPr>
            <w:tcW w:w="1134" w:type="dxa"/>
            <w:shd w:val="clear" w:color="auto" w:fill="auto"/>
            <w:noWrap/>
            <w:vAlign w:val="bottom"/>
            <w:hideMark/>
          </w:tcPr>
          <w:p w14:paraId="37AB579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6,521.08</w:t>
            </w:r>
          </w:p>
        </w:tc>
      </w:tr>
      <w:tr w:rsidR="00284D78" w:rsidRPr="00284D78" w14:paraId="2693F1BB" w14:textId="77777777" w:rsidTr="00D67143">
        <w:trPr>
          <w:trHeight w:val="276"/>
        </w:trPr>
        <w:tc>
          <w:tcPr>
            <w:tcW w:w="1181" w:type="dxa"/>
            <w:shd w:val="clear" w:color="auto" w:fill="auto"/>
            <w:noWrap/>
            <w:hideMark/>
          </w:tcPr>
          <w:p w14:paraId="33C72B05"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7ACA1B3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2491</w:t>
            </w:r>
          </w:p>
        </w:tc>
        <w:tc>
          <w:tcPr>
            <w:tcW w:w="4536" w:type="dxa"/>
            <w:shd w:val="clear" w:color="auto" w:fill="auto"/>
            <w:noWrap/>
            <w:hideMark/>
          </w:tcPr>
          <w:p w14:paraId="3682A987"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Chitrangudi Bird Sanctuary</w:t>
            </w:r>
          </w:p>
        </w:tc>
        <w:tc>
          <w:tcPr>
            <w:tcW w:w="1559" w:type="dxa"/>
            <w:shd w:val="clear" w:color="auto" w:fill="auto"/>
            <w:noWrap/>
            <w:vAlign w:val="bottom"/>
            <w:hideMark/>
          </w:tcPr>
          <w:p w14:paraId="4DAE81D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08/11/2021</w:t>
            </w:r>
          </w:p>
        </w:tc>
        <w:tc>
          <w:tcPr>
            <w:tcW w:w="1134" w:type="dxa"/>
            <w:shd w:val="clear" w:color="auto" w:fill="auto"/>
            <w:noWrap/>
            <w:vAlign w:val="bottom"/>
            <w:hideMark/>
          </w:tcPr>
          <w:p w14:paraId="3AB75711"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260.47</w:t>
            </w:r>
          </w:p>
        </w:tc>
      </w:tr>
      <w:tr w:rsidR="00284D78" w:rsidRPr="00284D78" w14:paraId="53A54220" w14:textId="77777777" w:rsidTr="00D67143">
        <w:trPr>
          <w:trHeight w:val="276"/>
        </w:trPr>
        <w:tc>
          <w:tcPr>
            <w:tcW w:w="1181" w:type="dxa"/>
            <w:shd w:val="clear" w:color="auto" w:fill="auto"/>
            <w:noWrap/>
            <w:hideMark/>
          </w:tcPr>
          <w:p w14:paraId="14AD6283"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5AA8EB5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2492</w:t>
            </w:r>
          </w:p>
        </w:tc>
        <w:tc>
          <w:tcPr>
            <w:tcW w:w="4536" w:type="dxa"/>
            <w:shd w:val="clear" w:color="auto" w:fill="auto"/>
            <w:noWrap/>
            <w:hideMark/>
          </w:tcPr>
          <w:p w14:paraId="1D587751"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Suchindram Theroor Wetland Complex</w:t>
            </w:r>
          </w:p>
        </w:tc>
        <w:tc>
          <w:tcPr>
            <w:tcW w:w="1559" w:type="dxa"/>
            <w:shd w:val="clear" w:color="auto" w:fill="auto"/>
            <w:noWrap/>
            <w:vAlign w:val="bottom"/>
            <w:hideMark/>
          </w:tcPr>
          <w:p w14:paraId="65E61FB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485A84CB"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94.229</w:t>
            </w:r>
          </w:p>
        </w:tc>
      </w:tr>
      <w:tr w:rsidR="00284D78" w:rsidRPr="00284D78" w14:paraId="3477ED49" w14:textId="77777777" w:rsidTr="00D67143">
        <w:trPr>
          <w:trHeight w:val="276"/>
        </w:trPr>
        <w:tc>
          <w:tcPr>
            <w:tcW w:w="1181" w:type="dxa"/>
            <w:shd w:val="clear" w:color="auto" w:fill="auto"/>
            <w:noWrap/>
            <w:hideMark/>
          </w:tcPr>
          <w:p w14:paraId="05E6B26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7E57A92E"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2493</w:t>
            </w:r>
          </w:p>
        </w:tc>
        <w:tc>
          <w:tcPr>
            <w:tcW w:w="4536" w:type="dxa"/>
            <w:shd w:val="clear" w:color="auto" w:fill="auto"/>
            <w:noWrap/>
            <w:hideMark/>
          </w:tcPr>
          <w:p w14:paraId="040242A6"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Vaduvur Bird Sanctuary </w:t>
            </w:r>
          </w:p>
        </w:tc>
        <w:tc>
          <w:tcPr>
            <w:tcW w:w="1559" w:type="dxa"/>
            <w:shd w:val="clear" w:color="auto" w:fill="auto"/>
            <w:noWrap/>
            <w:vAlign w:val="bottom"/>
            <w:hideMark/>
          </w:tcPr>
          <w:p w14:paraId="65C3945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08/04/2022</w:t>
            </w:r>
          </w:p>
        </w:tc>
        <w:tc>
          <w:tcPr>
            <w:tcW w:w="1134" w:type="dxa"/>
            <w:shd w:val="clear" w:color="auto" w:fill="auto"/>
            <w:noWrap/>
            <w:vAlign w:val="bottom"/>
            <w:hideMark/>
          </w:tcPr>
          <w:p w14:paraId="1B1FF7F3"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112.638</w:t>
            </w:r>
          </w:p>
        </w:tc>
      </w:tr>
      <w:tr w:rsidR="00284D78" w:rsidRPr="00284D78" w14:paraId="536AFD9E" w14:textId="77777777" w:rsidTr="00D67143">
        <w:trPr>
          <w:trHeight w:val="276"/>
        </w:trPr>
        <w:tc>
          <w:tcPr>
            <w:tcW w:w="1181" w:type="dxa"/>
            <w:shd w:val="clear" w:color="auto" w:fill="auto"/>
            <w:noWrap/>
            <w:hideMark/>
          </w:tcPr>
          <w:p w14:paraId="77D6D25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07508F74"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2494</w:t>
            </w:r>
          </w:p>
        </w:tc>
        <w:tc>
          <w:tcPr>
            <w:tcW w:w="4536" w:type="dxa"/>
            <w:shd w:val="clear" w:color="auto" w:fill="auto"/>
            <w:noWrap/>
            <w:hideMark/>
          </w:tcPr>
          <w:p w14:paraId="389C1701"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Hirakud Reservoir</w:t>
            </w:r>
          </w:p>
        </w:tc>
        <w:tc>
          <w:tcPr>
            <w:tcW w:w="1559" w:type="dxa"/>
            <w:shd w:val="clear" w:color="auto" w:fill="auto"/>
            <w:noWrap/>
            <w:vAlign w:val="bottom"/>
            <w:hideMark/>
          </w:tcPr>
          <w:p w14:paraId="572B4E3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12/10/2021</w:t>
            </w:r>
          </w:p>
        </w:tc>
        <w:tc>
          <w:tcPr>
            <w:tcW w:w="1134" w:type="dxa"/>
            <w:shd w:val="clear" w:color="auto" w:fill="auto"/>
            <w:noWrap/>
            <w:vAlign w:val="bottom"/>
            <w:hideMark/>
          </w:tcPr>
          <w:p w14:paraId="336561F0"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65,400</w:t>
            </w:r>
          </w:p>
        </w:tc>
      </w:tr>
      <w:tr w:rsidR="00284D78" w:rsidRPr="00284D78" w14:paraId="5F8FB51A" w14:textId="77777777" w:rsidTr="00D67143">
        <w:trPr>
          <w:trHeight w:val="276"/>
        </w:trPr>
        <w:tc>
          <w:tcPr>
            <w:tcW w:w="1181" w:type="dxa"/>
            <w:shd w:val="clear" w:color="auto" w:fill="auto"/>
            <w:noWrap/>
            <w:hideMark/>
          </w:tcPr>
          <w:p w14:paraId="4A907089"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223A2551"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2495</w:t>
            </w:r>
          </w:p>
        </w:tc>
        <w:tc>
          <w:tcPr>
            <w:tcW w:w="4536" w:type="dxa"/>
            <w:shd w:val="clear" w:color="auto" w:fill="auto"/>
            <w:noWrap/>
            <w:hideMark/>
          </w:tcPr>
          <w:p w14:paraId="2BB65D55"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Yashwant Sagar </w:t>
            </w:r>
          </w:p>
        </w:tc>
        <w:tc>
          <w:tcPr>
            <w:tcW w:w="1559" w:type="dxa"/>
            <w:shd w:val="clear" w:color="auto" w:fill="auto"/>
            <w:noWrap/>
            <w:vAlign w:val="bottom"/>
            <w:hideMark/>
          </w:tcPr>
          <w:p w14:paraId="0E27559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07/01/2022</w:t>
            </w:r>
          </w:p>
        </w:tc>
        <w:tc>
          <w:tcPr>
            <w:tcW w:w="1134" w:type="dxa"/>
            <w:shd w:val="clear" w:color="auto" w:fill="auto"/>
            <w:noWrap/>
            <w:vAlign w:val="bottom"/>
            <w:hideMark/>
          </w:tcPr>
          <w:p w14:paraId="160BD8FA"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822.9</w:t>
            </w:r>
          </w:p>
        </w:tc>
      </w:tr>
      <w:tr w:rsidR="00284D78" w:rsidRPr="00284D78" w14:paraId="4391C841" w14:textId="77777777" w:rsidTr="00D67143">
        <w:trPr>
          <w:trHeight w:val="276"/>
        </w:trPr>
        <w:tc>
          <w:tcPr>
            <w:tcW w:w="1181" w:type="dxa"/>
            <w:shd w:val="clear" w:color="auto" w:fill="auto"/>
            <w:noWrap/>
            <w:hideMark/>
          </w:tcPr>
          <w:p w14:paraId="27238ED2"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India</w:t>
            </w:r>
          </w:p>
        </w:tc>
        <w:tc>
          <w:tcPr>
            <w:tcW w:w="804" w:type="dxa"/>
            <w:shd w:val="clear" w:color="auto" w:fill="auto"/>
            <w:noWrap/>
            <w:hideMark/>
          </w:tcPr>
          <w:p w14:paraId="1A2AE91B"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2496</w:t>
            </w:r>
          </w:p>
        </w:tc>
        <w:tc>
          <w:tcPr>
            <w:tcW w:w="4536" w:type="dxa"/>
            <w:shd w:val="clear" w:color="auto" w:fill="auto"/>
            <w:noWrap/>
            <w:hideMark/>
          </w:tcPr>
          <w:p w14:paraId="7B3D69FA"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 xml:space="preserve">Hygam Wetland Conservation Reserve </w:t>
            </w:r>
          </w:p>
        </w:tc>
        <w:tc>
          <w:tcPr>
            <w:tcW w:w="1559" w:type="dxa"/>
            <w:shd w:val="clear" w:color="auto" w:fill="auto"/>
            <w:noWrap/>
            <w:vAlign w:val="bottom"/>
            <w:hideMark/>
          </w:tcPr>
          <w:p w14:paraId="7E178C5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08/06/2022</w:t>
            </w:r>
          </w:p>
        </w:tc>
        <w:tc>
          <w:tcPr>
            <w:tcW w:w="1134" w:type="dxa"/>
            <w:shd w:val="clear" w:color="auto" w:fill="auto"/>
            <w:noWrap/>
            <w:vAlign w:val="bottom"/>
            <w:hideMark/>
          </w:tcPr>
          <w:p w14:paraId="68709F07"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801.82</w:t>
            </w:r>
          </w:p>
        </w:tc>
      </w:tr>
      <w:tr w:rsidR="00284D78" w:rsidRPr="00284D78" w14:paraId="4BFE5253" w14:textId="77777777" w:rsidTr="00D67143">
        <w:trPr>
          <w:trHeight w:val="276"/>
        </w:trPr>
        <w:tc>
          <w:tcPr>
            <w:tcW w:w="1181" w:type="dxa"/>
            <w:shd w:val="clear" w:color="auto" w:fill="auto"/>
            <w:noWrap/>
            <w:hideMark/>
          </w:tcPr>
          <w:p w14:paraId="4ABC30FE"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Mexico</w:t>
            </w:r>
          </w:p>
        </w:tc>
        <w:tc>
          <w:tcPr>
            <w:tcW w:w="804" w:type="dxa"/>
            <w:shd w:val="clear" w:color="auto" w:fill="auto"/>
            <w:noWrap/>
            <w:hideMark/>
          </w:tcPr>
          <w:p w14:paraId="30B04FC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2468</w:t>
            </w:r>
          </w:p>
        </w:tc>
        <w:tc>
          <w:tcPr>
            <w:tcW w:w="4536" w:type="dxa"/>
            <w:shd w:val="clear" w:color="auto" w:fill="auto"/>
            <w:noWrap/>
            <w:hideMark/>
          </w:tcPr>
          <w:p w14:paraId="76F12E0D" w14:textId="77777777" w:rsidR="00284D78" w:rsidRPr="00284D78" w:rsidRDefault="00284D78" w:rsidP="00D67143">
            <w:pPr>
              <w:widowControl/>
              <w:rPr>
                <w:rFonts w:eastAsia="Times New Roman" w:cstheme="minorHAnsi"/>
                <w:color w:val="000000"/>
                <w:sz w:val="20"/>
                <w:szCs w:val="20"/>
                <w:lang w:val="es-ES" w:eastAsia="en-GB"/>
              </w:rPr>
            </w:pPr>
            <w:r w:rsidRPr="00284D78">
              <w:rPr>
                <w:rFonts w:eastAsia="Times New Roman" w:cstheme="minorHAnsi"/>
                <w:color w:val="000000"/>
                <w:sz w:val="20"/>
                <w:szCs w:val="20"/>
                <w:lang w:val="es-ES" w:eastAsia="en-GB"/>
              </w:rPr>
              <w:t>Reserva Estatal Ciénagas y Manglares de la Costa Norte de Yucatán</w:t>
            </w:r>
          </w:p>
        </w:tc>
        <w:tc>
          <w:tcPr>
            <w:tcW w:w="1559" w:type="dxa"/>
            <w:shd w:val="clear" w:color="auto" w:fill="auto"/>
            <w:noWrap/>
            <w:vAlign w:val="bottom"/>
            <w:hideMark/>
          </w:tcPr>
          <w:p w14:paraId="1D80A1BC"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02/02/2022</w:t>
            </w:r>
          </w:p>
        </w:tc>
        <w:tc>
          <w:tcPr>
            <w:tcW w:w="1134" w:type="dxa"/>
            <w:shd w:val="clear" w:color="auto" w:fill="auto"/>
            <w:noWrap/>
            <w:vAlign w:val="bottom"/>
            <w:hideMark/>
          </w:tcPr>
          <w:p w14:paraId="6AC96A42"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54,776.72</w:t>
            </w:r>
          </w:p>
        </w:tc>
      </w:tr>
      <w:tr w:rsidR="00284D78" w:rsidRPr="00284D78" w14:paraId="3780A007" w14:textId="77777777" w:rsidTr="00D67143">
        <w:trPr>
          <w:trHeight w:val="276"/>
        </w:trPr>
        <w:tc>
          <w:tcPr>
            <w:tcW w:w="1181" w:type="dxa"/>
            <w:shd w:val="clear" w:color="auto" w:fill="auto"/>
            <w:noWrap/>
            <w:hideMark/>
          </w:tcPr>
          <w:p w14:paraId="76A906CD"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Mexico</w:t>
            </w:r>
          </w:p>
        </w:tc>
        <w:tc>
          <w:tcPr>
            <w:tcW w:w="804" w:type="dxa"/>
            <w:shd w:val="clear" w:color="auto" w:fill="auto"/>
            <w:noWrap/>
            <w:hideMark/>
          </w:tcPr>
          <w:p w14:paraId="4D76DFB5"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2469</w:t>
            </w:r>
          </w:p>
        </w:tc>
        <w:tc>
          <w:tcPr>
            <w:tcW w:w="4536" w:type="dxa"/>
            <w:shd w:val="clear" w:color="auto" w:fill="auto"/>
            <w:noWrap/>
            <w:hideMark/>
          </w:tcPr>
          <w:p w14:paraId="6470F8B2"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Lago de Texcoco</w:t>
            </w:r>
          </w:p>
        </w:tc>
        <w:tc>
          <w:tcPr>
            <w:tcW w:w="1559" w:type="dxa"/>
            <w:shd w:val="clear" w:color="auto" w:fill="auto"/>
            <w:noWrap/>
            <w:vAlign w:val="bottom"/>
            <w:hideMark/>
          </w:tcPr>
          <w:p w14:paraId="5D01AB9D"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05/06/2022</w:t>
            </w:r>
          </w:p>
        </w:tc>
        <w:tc>
          <w:tcPr>
            <w:tcW w:w="1134" w:type="dxa"/>
            <w:shd w:val="clear" w:color="auto" w:fill="auto"/>
            <w:noWrap/>
            <w:vAlign w:val="bottom"/>
            <w:hideMark/>
          </w:tcPr>
          <w:p w14:paraId="242195E8"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10,077.40</w:t>
            </w:r>
          </w:p>
        </w:tc>
      </w:tr>
      <w:tr w:rsidR="00284D78" w:rsidRPr="00284D78" w14:paraId="2B26622D" w14:textId="77777777" w:rsidTr="00D67143">
        <w:trPr>
          <w:trHeight w:val="276"/>
        </w:trPr>
        <w:tc>
          <w:tcPr>
            <w:tcW w:w="1181" w:type="dxa"/>
            <w:shd w:val="clear" w:color="auto" w:fill="auto"/>
            <w:noWrap/>
            <w:hideMark/>
          </w:tcPr>
          <w:p w14:paraId="5C87EF9A"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South Africa</w:t>
            </w:r>
          </w:p>
        </w:tc>
        <w:tc>
          <w:tcPr>
            <w:tcW w:w="804" w:type="dxa"/>
            <w:shd w:val="clear" w:color="auto" w:fill="auto"/>
            <w:noWrap/>
            <w:hideMark/>
          </w:tcPr>
          <w:p w14:paraId="65FFD696"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2501</w:t>
            </w:r>
          </w:p>
        </w:tc>
        <w:tc>
          <w:tcPr>
            <w:tcW w:w="4536" w:type="dxa"/>
            <w:shd w:val="clear" w:color="auto" w:fill="auto"/>
            <w:noWrap/>
            <w:hideMark/>
          </w:tcPr>
          <w:p w14:paraId="22D82B0F" w14:textId="77777777" w:rsidR="00284D78" w:rsidRPr="00284D78" w:rsidRDefault="00284D78" w:rsidP="00D671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Middelpunt Nature Reserve</w:t>
            </w:r>
          </w:p>
        </w:tc>
        <w:tc>
          <w:tcPr>
            <w:tcW w:w="1559" w:type="dxa"/>
            <w:shd w:val="clear" w:color="auto" w:fill="auto"/>
            <w:noWrap/>
            <w:vAlign w:val="bottom"/>
            <w:hideMark/>
          </w:tcPr>
          <w:p w14:paraId="59F8ADDF"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15/03/2023</w:t>
            </w:r>
          </w:p>
        </w:tc>
        <w:tc>
          <w:tcPr>
            <w:tcW w:w="1134" w:type="dxa"/>
            <w:shd w:val="clear" w:color="auto" w:fill="auto"/>
            <w:noWrap/>
            <w:vAlign w:val="bottom"/>
            <w:hideMark/>
          </w:tcPr>
          <w:p w14:paraId="34333288"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510.277</w:t>
            </w:r>
          </w:p>
        </w:tc>
      </w:tr>
      <w:tr w:rsidR="00284D78" w:rsidRPr="00284D78" w14:paraId="2C3E5524" w14:textId="77777777" w:rsidTr="00D67143">
        <w:trPr>
          <w:trHeight w:val="276"/>
        </w:trPr>
        <w:tc>
          <w:tcPr>
            <w:tcW w:w="1181" w:type="dxa"/>
            <w:shd w:val="clear" w:color="auto" w:fill="auto"/>
            <w:noWrap/>
            <w:hideMark/>
          </w:tcPr>
          <w:p w14:paraId="7A9118DC" w14:textId="77777777" w:rsidR="00284D78" w:rsidRPr="00284D78" w:rsidRDefault="00284D78" w:rsidP="00AB1843">
            <w:pPr>
              <w:widowControl/>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Sudan</w:t>
            </w:r>
          </w:p>
        </w:tc>
        <w:tc>
          <w:tcPr>
            <w:tcW w:w="804" w:type="dxa"/>
            <w:shd w:val="clear" w:color="auto" w:fill="auto"/>
            <w:noWrap/>
            <w:hideMark/>
          </w:tcPr>
          <w:p w14:paraId="2B7398D3"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2485</w:t>
            </w:r>
          </w:p>
        </w:tc>
        <w:tc>
          <w:tcPr>
            <w:tcW w:w="4536" w:type="dxa"/>
            <w:shd w:val="clear" w:color="auto" w:fill="auto"/>
            <w:noWrap/>
            <w:hideMark/>
          </w:tcPr>
          <w:p w14:paraId="0CBA9585" w14:textId="77777777" w:rsidR="00284D78" w:rsidRPr="00284D78" w:rsidRDefault="00284D78" w:rsidP="00D67143">
            <w:pPr>
              <w:widowControl/>
              <w:rPr>
                <w:rFonts w:eastAsia="Times New Roman" w:cstheme="minorHAnsi"/>
                <w:color w:val="000000"/>
                <w:sz w:val="20"/>
                <w:szCs w:val="20"/>
                <w:lang w:val="es-ES" w:eastAsia="en-GB"/>
              </w:rPr>
            </w:pPr>
            <w:r w:rsidRPr="00284D78">
              <w:rPr>
                <w:rFonts w:eastAsia="Times New Roman" w:cstheme="minorHAnsi"/>
                <w:color w:val="000000"/>
                <w:sz w:val="20"/>
                <w:szCs w:val="20"/>
                <w:lang w:val="es-ES" w:eastAsia="en-GB"/>
              </w:rPr>
              <w:t>Khor Abu Habil Inner Delta</w:t>
            </w:r>
          </w:p>
        </w:tc>
        <w:tc>
          <w:tcPr>
            <w:tcW w:w="1559" w:type="dxa"/>
            <w:shd w:val="clear" w:color="auto" w:fill="auto"/>
            <w:noWrap/>
            <w:vAlign w:val="bottom"/>
            <w:hideMark/>
          </w:tcPr>
          <w:p w14:paraId="6D06D200" w14:textId="77777777" w:rsidR="00284D78" w:rsidRPr="00284D78" w:rsidRDefault="00284D78" w:rsidP="00AB1843">
            <w:pPr>
              <w:widowControl/>
              <w:jc w:val="center"/>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10/04/2022</w:t>
            </w:r>
          </w:p>
        </w:tc>
        <w:tc>
          <w:tcPr>
            <w:tcW w:w="1134" w:type="dxa"/>
            <w:shd w:val="clear" w:color="auto" w:fill="auto"/>
            <w:noWrap/>
            <w:vAlign w:val="bottom"/>
            <w:hideMark/>
          </w:tcPr>
          <w:p w14:paraId="39B33D2A" w14:textId="77777777" w:rsidR="00284D78" w:rsidRPr="00284D78" w:rsidRDefault="00284D78" w:rsidP="00284D78">
            <w:pPr>
              <w:widowControl/>
              <w:jc w:val="right"/>
              <w:rPr>
                <w:rFonts w:eastAsia="Times New Roman" w:cstheme="minorHAnsi"/>
                <w:color w:val="000000"/>
                <w:sz w:val="20"/>
                <w:szCs w:val="20"/>
                <w:lang w:val="en-GB" w:eastAsia="en-GB"/>
              </w:rPr>
            </w:pPr>
            <w:r w:rsidRPr="00284D78">
              <w:rPr>
                <w:rFonts w:eastAsia="Times New Roman" w:cstheme="minorHAnsi"/>
                <w:color w:val="000000"/>
                <w:sz w:val="20"/>
                <w:szCs w:val="20"/>
                <w:lang w:val="en-GB" w:eastAsia="en-GB"/>
              </w:rPr>
              <w:t>946,409</w:t>
            </w:r>
          </w:p>
        </w:tc>
      </w:tr>
    </w:tbl>
    <w:p w14:paraId="068D1F20" w14:textId="297A32E7" w:rsidR="00CB21DC" w:rsidRPr="00473533" w:rsidRDefault="00CB21DC" w:rsidP="007567B8">
      <w:pPr>
        <w:rPr>
          <w:rFonts w:cstheme="minorHAnsi"/>
          <w:color w:val="000000"/>
          <w:szCs w:val="24"/>
        </w:rPr>
      </w:pPr>
    </w:p>
    <w:p w14:paraId="52626714" w14:textId="77777777" w:rsidR="00BB7672" w:rsidRDefault="00BB7672">
      <w:pPr>
        <w:rPr>
          <w:rFonts w:cstheme="minorHAnsi"/>
          <w:b/>
          <w:color w:val="000000"/>
          <w:szCs w:val="24"/>
        </w:rPr>
        <w:sectPr w:rsidR="00BB7672" w:rsidSect="00DE5756">
          <w:footerReference w:type="default" r:id="rId14"/>
          <w:pgSz w:w="11910" w:h="16840"/>
          <w:pgMar w:top="1440" w:right="1440" w:bottom="1440" w:left="1440" w:header="0" w:footer="692" w:gutter="0"/>
          <w:cols w:space="720"/>
          <w:titlePg/>
          <w:docGrid w:linePitch="299"/>
        </w:sectPr>
      </w:pPr>
    </w:p>
    <w:p w14:paraId="396AAD90" w14:textId="72CB0468" w:rsidR="0000723F" w:rsidRPr="00AB1843" w:rsidRDefault="001B5C90" w:rsidP="0000723F">
      <w:pPr>
        <w:tabs>
          <w:tab w:val="right" w:pos="9026"/>
        </w:tabs>
        <w:suppressAutoHyphens/>
        <w:rPr>
          <w:rFonts w:cstheme="minorHAnsi"/>
          <w:b/>
          <w:color w:val="000000"/>
          <w:sz w:val="24"/>
          <w:szCs w:val="24"/>
        </w:rPr>
      </w:pPr>
      <w:r w:rsidRPr="00AB1843">
        <w:rPr>
          <w:rFonts w:cstheme="minorHAnsi"/>
          <w:b/>
          <w:color w:val="000000"/>
          <w:sz w:val="24"/>
          <w:szCs w:val="24"/>
        </w:rPr>
        <w:lastRenderedPageBreak/>
        <w:t>A</w:t>
      </w:r>
      <w:r w:rsidR="0000723F" w:rsidRPr="00AB1843">
        <w:rPr>
          <w:rFonts w:cstheme="minorHAnsi"/>
          <w:b/>
          <w:color w:val="000000"/>
          <w:sz w:val="24"/>
          <w:szCs w:val="24"/>
        </w:rPr>
        <w:t>nnex 2</w:t>
      </w:r>
    </w:p>
    <w:p w14:paraId="79E8316B" w14:textId="05763551" w:rsidR="0000723F" w:rsidRPr="00AB1843" w:rsidRDefault="0000723F" w:rsidP="0000723F">
      <w:pPr>
        <w:tabs>
          <w:tab w:val="right" w:pos="9026"/>
        </w:tabs>
        <w:suppressAutoHyphens/>
        <w:rPr>
          <w:rFonts w:cstheme="minorHAnsi"/>
          <w:b/>
          <w:color w:val="000000"/>
          <w:sz w:val="24"/>
          <w:szCs w:val="24"/>
        </w:rPr>
      </w:pPr>
      <w:r w:rsidRPr="00AB1843">
        <w:rPr>
          <w:rFonts w:cstheme="minorHAnsi"/>
          <w:b/>
          <w:color w:val="000000"/>
          <w:sz w:val="24"/>
          <w:szCs w:val="24"/>
        </w:rPr>
        <w:t xml:space="preserve">List of </w:t>
      </w:r>
      <w:r w:rsidR="00AC5E7E" w:rsidRPr="00AB1843">
        <w:rPr>
          <w:rFonts w:cstheme="minorHAnsi"/>
          <w:b/>
          <w:color w:val="000000"/>
          <w:sz w:val="24"/>
          <w:szCs w:val="24"/>
        </w:rPr>
        <w:t>1</w:t>
      </w:r>
      <w:r w:rsidR="002A7D45" w:rsidRPr="00AB1843">
        <w:rPr>
          <w:rFonts w:cstheme="minorHAnsi"/>
          <w:b/>
          <w:color w:val="000000"/>
          <w:sz w:val="24"/>
          <w:szCs w:val="24"/>
        </w:rPr>
        <w:t>01</w:t>
      </w:r>
      <w:r w:rsidRPr="00AB1843">
        <w:rPr>
          <w:rFonts w:cstheme="minorHAnsi"/>
          <w:b/>
          <w:color w:val="000000"/>
          <w:sz w:val="24"/>
          <w:szCs w:val="24"/>
        </w:rPr>
        <w:t xml:space="preserve"> </w:t>
      </w:r>
      <w:r w:rsidR="00B26C10" w:rsidRPr="00AB1843">
        <w:rPr>
          <w:rFonts w:cstheme="minorHAnsi"/>
          <w:b/>
          <w:color w:val="000000"/>
          <w:sz w:val="24"/>
          <w:szCs w:val="24"/>
        </w:rPr>
        <w:t xml:space="preserve">Ramsar </w:t>
      </w:r>
      <w:r w:rsidRPr="00AB1843">
        <w:rPr>
          <w:rFonts w:cstheme="minorHAnsi"/>
          <w:b/>
          <w:color w:val="000000"/>
          <w:sz w:val="24"/>
          <w:szCs w:val="24"/>
        </w:rPr>
        <w:t xml:space="preserve">Sites for which </w:t>
      </w:r>
      <w:r w:rsidR="002C692B">
        <w:rPr>
          <w:rFonts w:cstheme="minorHAnsi"/>
          <w:b/>
          <w:color w:val="000000"/>
          <w:sz w:val="24"/>
          <w:szCs w:val="24"/>
        </w:rPr>
        <w:t>nine</w:t>
      </w:r>
      <w:r w:rsidR="002C692B" w:rsidRPr="00AB1843">
        <w:rPr>
          <w:rFonts w:cstheme="minorHAnsi"/>
          <w:b/>
          <w:color w:val="000000"/>
          <w:sz w:val="24"/>
          <w:szCs w:val="24"/>
        </w:rPr>
        <w:t xml:space="preserve"> </w:t>
      </w:r>
      <w:r w:rsidRPr="00AB1843">
        <w:rPr>
          <w:rFonts w:cstheme="minorHAnsi"/>
          <w:b/>
          <w:color w:val="000000"/>
          <w:sz w:val="24"/>
          <w:szCs w:val="24"/>
        </w:rPr>
        <w:t xml:space="preserve">Parties </w:t>
      </w:r>
      <w:r w:rsidR="00B26C10" w:rsidRPr="00AB1843">
        <w:rPr>
          <w:rFonts w:cstheme="minorHAnsi"/>
          <w:b/>
          <w:color w:val="000000"/>
          <w:sz w:val="24"/>
          <w:szCs w:val="24"/>
        </w:rPr>
        <w:t>provided updated</w:t>
      </w:r>
      <w:r w:rsidRPr="00AB1843">
        <w:rPr>
          <w:rFonts w:cstheme="minorHAnsi"/>
          <w:b/>
          <w:color w:val="000000"/>
          <w:sz w:val="24"/>
          <w:szCs w:val="24"/>
        </w:rPr>
        <w:t xml:space="preserve"> Ramsar Information Sheets and maps between </w:t>
      </w:r>
      <w:r w:rsidR="002A7D45" w:rsidRPr="00AB1843">
        <w:rPr>
          <w:rFonts w:cstheme="minorHAnsi"/>
          <w:b/>
          <w:color w:val="000000"/>
          <w:sz w:val="24"/>
          <w:szCs w:val="24"/>
        </w:rPr>
        <w:t>1 July 2022</w:t>
      </w:r>
      <w:r w:rsidRPr="00AB1843">
        <w:rPr>
          <w:rFonts w:cstheme="minorHAnsi"/>
          <w:b/>
          <w:color w:val="000000"/>
          <w:sz w:val="24"/>
          <w:szCs w:val="24"/>
        </w:rPr>
        <w:t xml:space="preserve"> and </w:t>
      </w:r>
      <w:r w:rsidR="002A7D45" w:rsidRPr="00AB1843">
        <w:rPr>
          <w:rFonts w:cstheme="minorHAnsi"/>
          <w:b/>
          <w:color w:val="000000"/>
          <w:sz w:val="24"/>
          <w:szCs w:val="24"/>
        </w:rPr>
        <w:t>17 April 2023</w:t>
      </w:r>
    </w:p>
    <w:p w14:paraId="0D9AFFFD" w14:textId="5FAC151F" w:rsidR="00343C3B" w:rsidRDefault="00343C3B" w:rsidP="0000723F">
      <w:pPr>
        <w:tabs>
          <w:tab w:val="right" w:pos="9026"/>
        </w:tabs>
        <w:suppressAutoHyphens/>
        <w:rPr>
          <w:rFonts w:cstheme="minorHAnsi"/>
          <w:color w:val="000000"/>
        </w:rPr>
      </w:pPr>
    </w:p>
    <w:p w14:paraId="67B31E9A" w14:textId="77777777" w:rsidR="00AB1843" w:rsidRPr="00473533" w:rsidRDefault="00AB1843" w:rsidP="0000723F">
      <w:pPr>
        <w:tabs>
          <w:tab w:val="right" w:pos="9026"/>
        </w:tabs>
        <w:suppressAutoHyphens/>
        <w:rPr>
          <w:rFonts w:cstheme="minorHAnsi"/>
          <w:color w:val="000000"/>
        </w:rPr>
      </w:pPr>
    </w:p>
    <w:p w14:paraId="064CCDF7" w14:textId="566BB11C" w:rsidR="00B26C10" w:rsidRPr="00473533" w:rsidRDefault="00343C3B" w:rsidP="0000723F">
      <w:pPr>
        <w:tabs>
          <w:tab w:val="right" w:pos="9026"/>
        </w:tabs>
        <w:suppressAutoHyphens/>
        <w:rPr>
          <w:rFonts w:cstheme="minorHAnsi"/>
          <w:color w:val="000000"/>
        </w:rPr>
      </w:pPr>
      <w:r w:rsidRPr="00473533">
        <w:rPr>
          <w:rFonts w:cstheme="minorHAnsi"/>
          <w:color w:val="000000"/>
        </w:rPr>
        <w:t>The</w:t>
      </w:r>
      <w:r w:rsidR="00277248" w:rsidRPr="00473533">
        <w:rPr>
          <w:rFonts w:cstheme="minorHAnsi"/>
          <w:color w:val="000000"/>
        </w:rPr>
        <w:t xml:space="preserve"> list does not include Sites</w:t>
      </w:r>
      <w:r w:rsidRPr="00473533">
        <w:rPr>
          <w:rFonts w:cstheme="minorHAnsi"/>
          <w:color w:val="000000"/>
        </w:rPr>
        <w:t xml:space="preserve"> for which the review of the RIS</w:t>
      </w:r>
      <w:r w:rsidR="00277248" w:rsidRPr="00473533">
        <w:rPr>
          <w:rFonts w:cstheme="minorHAnsi"/>
          <w:color w:val="000000"/>
        </w:rPr>
        <w:t xml:space="preserve"> or map is in process but not yet completed.</w:t>
      </w:r>
    </w:p>
    <w:p w14:paraId="7C766DC3" w14:textId="7BF8FB79" w:rsidR="00A022F9" w:rsidRDefault="00A022F9" w:rsidP="0000723F">
      <w:pPr>
        <w:tabs>
          <w:tab w:val="right" w:pos="9026"/>
        </w:tabs>
        <w:suppressAutoHyphens/>
        <w:rPr>
          <w:rFonts w:cstheme="minorHAnsi"/>
          <w:color w:val="000000"/>
        </w:rPr>
      </w:pPr>
    </w:p>
    <w:tbl>
      <w:tblPr>
        <w:tblW w:w="9193" w:type="dxa"/>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850"/>
        <w:gridCol w:w="2949"/>
        <w:gridCol w:w="1276"/>
        <w:gridCol w:w="1276"/>
        <w:gridCol w:w="1538"/>
      </w:tblGrid>
      <w:tr w:rsidR="00B069A0" w:rsidRPr="002A7D45" w14:paraId="577A5ACF" w14:textId="77777777" w:rsidTr="00C923C3">
        <w:trPr>
          <w:trHeight w:val="276"/>
          <w:tblHeader/>
        </w:trPr>
        <w:tc>
          <w:tcPr>
            <w:tcW w:w="1304" w:type="dxa"/>
            <w:shd w:val="clear" w:color="000000" w:fill="D9D9D9"/>
            <w:noWrap/>
            <w:vAlign w:val="center"/>
            <w:hideMark/>
          </w:tcPr>
          <w:p w14:paraId="1E14C26F"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Contracting Party</w:t>
            </w:r>
          </w:p>
        </w:tc>
        <w:tc>
          <w:tcPr>
            <w:tcW w:w="850" w:type="dxa"/>
            <w:shd w:val="clear" w:color="000000" w:fill="D9D9D9"/>
            <w:noWrap/>
            <w:vAlign w:val="center"/>
            <w:hideMark/>
          </w:tcPr>
          <w:p w14:paraId="1D73F09F"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Site no.</w:t>
            </w:r>
          </w:p>
        </w:tc>
        <w:tc>
          <w:tcPr>
            <w:tcW w:w="2949" w:type="dxa"/>
            <w:shd w:val="clear" w:color="000000" w:fill="D9D9D9"/>
            <w:noWrap/>
            <w:vAlign w:val="center"/>
            <w:hideMark/>
          </w:tcPr>
          <w:p w14:paraId="03E2C481"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Official name</w:t>
            </w:r>
          </w:p>
        </w:tc>
        <w:tc>
          <w:tcPr>
            <w:tcW w:w="1276" w:type="dxa"/>
            <w:shd w:val="clear" w:color="000000" w:fill="D9D9D9"/>
            <w:noWrap/>
            <w:vAlign w:val="center"/>
            <w:hideMark/>
          </w:tcPr>
          <w:p w14:paraId="2D9939F1"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Designation date</w:t>
            </w:r>
          </w:p>
        </w:tc>
        <w:tc>
          <w:tcPr>
            <w:tcW w:w="1276" w:type="dxa"/>
            <w:shd w:val="clear" w:color="000000" w:fill="D9D9D9"/>
            <w:noWrap/>
            <w:vAlign w:val="center"/>
            <w:hideMark/>
          </w:tcPr>
          <w:p w14:paraId="6A50AB6A"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Area (ha)</w:t>
            </w:r>
          </w:p>
        </w:tc>
        <w:tc>
          <w:tcPr>
            <w:tcW w:w="1538" w:type="dxa"/>
            <w:shd w:val="clear" w:color="000000" w:fill="D9D9D9"/>
            <w:noWrap/>
            <w:vAlign w:val="center"/>
            <w:hideMark/>
          </w:tcPr>
          <w:p w14:paraId="33CCEBAF" w14:textId="77777777" w:rsidR="002A7D45" w:rsidRPr="002A7D45" w:rsidRDefault="002A7D45" w:rsidP="00C923C3">
            <w:pPr>
              <w:widowControl/>
              <w:jc w:val="center"/>
              <w:rPr>
                <w:rFonts w:eastAsia="Times New Roman" w:cstheme="minorHAnsi"/>
                <w:b/>
                <w:bCs/>
                <w:color w:val="000000"/>
                <w:sz w:val="20"/>
                <w:szCs w:val="20"/>
                <w:lang w:val="en-GB" w:eastAsia="en-GB"/>
              </w:rPr>
            </w:pPr>
            <w:r w:rsidRPr="002A7D45">
              <w:rPr>
                <w:rFonts w:eastAsia="Times New Roman" w:cstheme="minorHAnsi"/>
                <w:b/>
                <w:bCs/>
                <w:color w:val="000000"/>
                <w:sz w:val="20"/>
                <w:szCs w:val="20"/>
                <w:lang w:val="en-GB" w:eastAsia="en-GB"/>
              </w:rPr>
              <w:t>Last publication date</w:t>
            </w:r>
          </w:p>
        </w:tc>
      </w:tr>
      <w:tr w:rsidR="00B069A0" w:rsidRPr="002A7D45" w14:paraId="23007F53" w14:textId="77777777" w:rsidTr="00C923C3">
        <w:trPr>
          <w:trHeight w:val="276"/>
        </w:trPr>
        <w:tc>
          <w:tcPr>
            <w:tcW w:w="1304" w:type="dxa"/>
            <w:shd w:val="clear" w:color="auto" w:fill="auto"/>
            <w:noWrap/>
            <w:hideMark/>
          </w:tcPr>
          <w:p w14:paraId="0BFAA6E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29E2588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w:t>
            </w:r>
          </w:p>
        </w:tc>
        <w:tc>
          <w:tcPr>
            <w:tcW w:w="2949" w:type="dxa"/>
            <w:shd w:val="clear" w:color="auto" w:fill="auto"/>
            <w:noWrap/>
            <w:hideMark/>
          </w:tcPr>
          <w:p w14:paraId="6B6B97C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Cobourg Peninsula</w:t>
            </w:r>
          </w:p>
        </w:tc>
        <w:tc>
          <w:tcPr>
            <w:tcW w:w="1276" w:type="dxa"/>
            <w:shd w:val="clear" w:color="auto" w:fill="auto"/>
            <w:noWrap/>
            <w:hideMark/>
          </w:tcPr>
          <w:p w14:paraId="19AB5C0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08/05/1974</w:t>
            </w:r>
          </w:p>
        </w:tc>
        <w:tc>
          <w:tcPr>
            <w:tcW w:w="1276" w:type="dxa"/>
            <w:shd w:val="clear" w:color="auto" w:fill="auto"/>
            <w:noWrap/>
            <w:hideMark/>
          </w:tcPr>
          <w:p w14:paraId="5DF5659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220,700</w:t>
            </w:r>
          </w:p>
        </w:tc>
        <w:tc>
          <w:tcPr>
            <w:tcW w:w="1538" w:type="dxa"/>
            <w:shd w:val="clear" w:color="auto" w:fill="auto"/>
            <w:noWrap/>
            <w:hideMark/>
          </w:tcPr>
          <w:p w14:paraId="2A47E3F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43272A1F" w14:textId="77777777" w:rsidTr="00C923C3">
        <w:trPr>
          <w:trHeight w:val="276"/>
        </w:trPr>
        <w:tc>
          <w:tcPr>
            <w:tcW w:w="1304" w:type="dxa"/>
            <w:shd w:val="clear" w:color="auto" w:fill="auto"/>
            <w:noWrap/>
            <w:hideMark/>
          </w:tcPr>
          <w:p w14:paraId="652166C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4D7088A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251</w:t>
            </w:r>
          </w:p>
        </w:tc>
        <w:tc>
          <w:tcPr>
            <w:tcW w:w="2949" w:type="dxa"/>
            <w:shd w:val="clear" w:color="auto" w:fill="auto"/>
            <w:noWrap/>
            <w:hideMark/>
          </w:tcPr>
          <w:p w14:paraId="7138516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Moulting Lagoon</w:t>
            </w:r>
          </w:p>
        </w:tc>
        <w:tc>
          <w:tcPr>
            <w:tcW w:w="1276" w:type="dxa"/>
            <w:shd w:val="clear" w:color="auto" w:fill="auto"/>
            <w:noWrap/>
            <w:hideMark/>
          </w:tcPr>
          <w:p w14:paraId="1896CBB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16/11/1982</w:t>
            </w:r>
          </w:p>
        </w:tc>
        <w:tc>
          <w:tcPr>
            <w:tcW w:w="1276" w:type="dxa"/>
            <w:shd w:val="clear" w:color="auto" w:fill="auto"/>
            <w:noWrap/>
            <w:hideMark/>
          </w:tcPr>
          <w:p w14:paraId="6C12A88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4,507</w:t>
            </w:r>
          </w:p>
        </w:tc>
        <w:tc>
          <w:tcPr>
            <w:tcW w:w="1538" w:type="dxa"/>
            <w:shd w:val="clear" w:color="auto" w:fill="auto"/>
            <w:noWrap/>
            <w:hideMark/>
          </w:tcPr>
          <w:p w14:paraId="22D792C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64C3CC57" w14:textId="77777777" w:rsidTr="00C923C3">
        <w:trPr>
          <w:trHeight w:val="276"/>
        </w:trPr>
        <w:tc>
          <w:tcPr>
            <w:tcW w:w="1304" w:type="dxa"/>
            <w:shd w:val="clear" w:color="auto" w:fill="auto"/>
            <w:noWrap/>
            <w:hideMark/>
          </w:tcPr>
          <w:p w14:paraId="5087BFD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02D6F65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255</w:t>
            </w:r>
          </w:p>
        </w:tc>
        <w:tc>
          <w:tcPr>
            <w:tcW w:w="2949" w:type="dxa"/>
            <w:shd w:val="clear" w:color="auto" w:fill="auto"/>
            <w:noWrap/>
            <w:hideMark/>
          </w:tcPr>
          <w:p w14:paraId="0BB4542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Apsley Marshes</w:t>
            </w:r>
          </w:p>
        </w:tc>
        <w:tc>
          <w:tcPr>
            <w:tcW w:w="1276" w:type="dxa"/>
            <w:shd w:val="clear" w:color="auto" w:fill="auto"/>
            <w:noWrap/>
            <w:hideMark/>
          </w:tcPr>
          <w:p w14:paraId="200CFDA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16/11/1982</w:t>
            </w:r>
          </w:p>
        </w:tc>
        <w:tc>
          <w:tcPr>
            <w:tcW w:w="1276" w:type="dxa"/>
            <w:shd w:val="clear" w:color="auto" w:fill="auto"/>
            <w:noWrap/>
            <w:hideMark/>
          </w:tcPr>
          <w:p w14:paraId="2D6C34A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880</w:t>
            </w:r>
          </w:p>
        </w:tc>
        <w:tc>
          <w:tcPr>
            <w:tcW w:w="1538" w:type="dxa"/>
            <w:shd w:val="clear" w:color="auto" w:fill="auto"/>
            <w:noWrap/>
            <w:hideMark/>
          </w:tcPr>
          <w:p w14:paraId="2B2C7CF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38065D9C" w14:textId="77777777" w:rsidTr="00C923C3">
        <w:trPr>
          <w:trHeight w:val="276"/>
        </w:trPr>
        <w:tc>
          <w:tcPr>
            <w:tcW w:w="1304" w:type="dxa"/>
            <w:shd w:val="clear" w:color="auto" w:fill="auto"/>
            <w:noWrap/>
            <w:hideMark/>
          </w:tcPr>
          <w:p w14:paraId="4683004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2AAF98A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257</w:t>
            </w:r>
          </w:p>
        </w:tc>
        <w:tc>
          <w:tcPr>
            <w:tcW w:w="2949" w:type="dxa"/>
            <w:shd w:val="clear" w:color="auto" w:fill="auto"/>
            <w:noWrap/>
            <w:hideMark/>
          </w:tcPr>
          <w:p w14:paraId="2D7F791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Flood Plain Lower Ringarooma River</w:t>
            </w:r>
          </w:p>
        </w:tc>
        <w:tc>
          <w:tcPr>
            <w:tcW w:w="1276" w:type="dxa"/>
            <w:shd w:val="clear" w:color="auto" w:fill="auto"/>
            <w:noWrap/>
            <w:hideMark/>
          </w:tcPr>
          <w:p w14:paraId="0E54181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16/11/1982</w:t>
            </w:r>
          </w:p>
        </w:tc>
        <w:tc>
          <w:tcPr>
            <w:tcW w:w="1276" w:type="dxa"/>
            <w:shd w:val="clear" w:color="auto" w:fill="auto"/>
            <w:noWrap/>
            <w:hideMark/>
          </w:tcPr>
          <w:p w14:paraId="4B2D8D9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3,534</w:t>
            </w:r>
          </w:p>
        </w:tc>
        <w:tc>
          <w:tcPr>
            <w:tcW w:w="1538" w:type="dxa"/>
            <w:shd w:val="clear" w:color="auto" w:fill="auto"/>
            <w:noWrap/>
            <w:hideMark/>
          </w:tcPr>
          <w:p w14:paraId="2D9E96A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77E3F0FD" w14:textId="77777777" w:rsidTr="00C923C3">
        <w:trPr>
          <w:trHeight w:val="276"/>
        </w:trPr>
        <w:tc>
          <w:tcPr>
            <w:tcW w:w="1304" w:type="dxa"/>
            <w:shd w:val="clear" w:color="auto" w:fill="auto"/>
            <w:noWrap/>
            <w:hideMark/>
          </w:tcPr>
          <w:p w14:paraId="6741F47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684BC44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260</w:t>
            </w:r>
          </w:p>
        </w:tc>
        <w:tc>
          <w:tcPr>
            <w:tcW w:w="2949" w:type="dxa"/>
            <w:shd w:val="clear" w:color="auto" w:fill="auto"/>
            <w:noWrap/>
            <w:hideMark/>
          </w:tcPr>
          <w:p w14:paraId="3DB4E1B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Little Waterhouse Lake</w:t>
            </w:r>
          </w:p>
        </w:tc>
        <w:tc>
          <w:tcPr>
            <w:tcW w:w="1276" w:type="dxa"/>
            <w:shd w:val="clear" w:color="auto" w:fill="auto"/>
            <w:noWrap/>
            <w:hideMark/>
          </w:tcPr>
          <w:p w14:paraId="5F43AC6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16/11/1982</w:t>
            </w:r>
          </w:p>
        </w:tc>
        <w:tc>
          <w:tcPr>
            <w:tcW w:w="1276" w:type="dxa"/>
            <w:shd w:val="clear" w:color="auto" w:fill="auto"/>
            <w:noWrap/>
            <w:hideMark/>
          </w:tcPr>
          <w:p w14:paraId="4239C87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56</w:t>
            </w:r>
          </w:p>
        </w:tc>
        <w:tc>
          <w:tcPr>
            <w:tcW w:w="1538" w:type="dxa"/>
            <w:shd w:val="clear" w:color="auto" w:fill="auto"/>
            <w:noWrap/>
            <w:hideMark/>
          </w:tcPr>
          <w:p w14:paraId="3DCCE11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43BB489F" w14:textId="77777777" w:rsidTr="00C923C3">
        <w:trPr>
          <w:trHeight w:val="276"/>
        </w:trPr>
        <w:tc>
          <w:tcPr>
            <w:tcW w:w="1304" w:type="dxa"/>
            <w:shd w:val="clear" w:color="auto" w:fill="auto"/>
            <w:noWrap/>
            <w:hideMark/>
          </w:tcPr>
          <w:p w14:paraId="7EA11E9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0620148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263</w:t>
            </w:r>
          </w:p>
        </w:tc>
        <w:tc>
          <w:tcPr>
            <w:tcW w:w="2949" w:type="dxa"/>
            <w:shd w:val="clear" w:color="auto" w:fill="auto"/>
            <w:noWrap/>
            <w:hideMark/>
          </w:tcPr>
          <w:p w14:paraId="17C0280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Gunbower Forest</w:t>
            </w:r>
          </w:p>
        </w:tc>
        <w:tc>
          <w:tcPr>
            <w:tcW w:w="1276" w:type="dxa"/>
            <w:shd w:val="clear" w:color="auto" w:fill="auto"/>
            <w:noWrap/>
            <w:hideMark/>
          </w:tcPr>
          <w:p w14:paraId="41CC7C1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15/12/1982</w:t>
            </w:r>
          </w:p>
        </w:tc>
        <w:tc>
          <w:tcPr>
            <w:tcW w:w="1276" w:type="dxa"/>
            <w:shd w:val="clear" w:color="auto" w:fill="auto"/>
            <w:noWrap/>
            <w:hideMark/>
          </w:tcPr>
          <w:p w14:paraId="5CC17F9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20,180</w:t>
            </w:r>
          </w:p>
        </w:tc>
        <w:tc>
          <w:tcPr>
            <w:tcW w:w="1538" w:type="dxa"/>
            <w:shd w:val="clear" w:color="auto" w:fill="auto"/>
            <w:noWrap/>
            <w:hideMark/>
          </w:tcPr>
          <w:p w14:paraId="064943D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78AC6567" w14:textId="77777777" w:rsidTr="00C923C3">
        <w:trPr>
          <w:trHeight w:val="276"/>
        </w:trPr>
        <w:tc>
          <w:tcPr>
            <w:tcW w:w="1304" w:type="dxa"/>
            <w:shd w:val="clear" w:color="auto" w:fill="auto"/>
            <w:noWrap/>
            <w:hideMark/>
          </w:tcPr>
          <w:p w14:paraId="02DDCF3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1263F19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264</w:t>
            </w:r>
          </w:p>
        </w:tc>
        <w:tc>
          <w:tcPr>
            <w:tcW w:w="2949" w:type="dxa"/>
            <w:shd w:val="clear" w:color="auto" w:fill="auto"/>
            <w:noWrap/>
            <w:hideMark/>
          </w:tcPr>
          <w:p w14:paraId="1F38CC1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Hattah-Kulkyne Lakes</w:t>
            </w:r>
          </w:p>
        </w:tc>
        <w:tc>
          <w:tcPr>
            <w:tcW w:w="1276" w:type="dxa"/>
            <w:shd w:val="clear" w:color="auto" w:fill="auto"/>
            <w:noWrap/>
            <w:hideMark/>
          </w:tcPr>
          <w:p w14:paraId="60FA2D6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05/04/1983</w:t>
            </w:r>
          </w:p>
        </w:tc>
        <w:tc>
          <w:tcPr>
            <w:tcW w:w="1276" w:type="dxa"/>
            <w:shd w:val="clear" w:color="auto" w:fill="auto"/>
            <w:noWrap/>
            <w:hideMark/>
          </w:tcPr>
          <w:p w14:paraId="78AB9D5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955</w:t>
            </w:r>
          </w:p>
        </w:tc>
        <w:tc>
          <w:tcPr>
            <w:tcW w:w="1538" w:type="dxa"/>
            <w:shd w:val="clear" w:color="auto" w:fill="auto"/>
            <w:noWrap/>
            <w:hideMark/>
          </w:tcPr>
          <w:p w14:paraId="6AC091F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05/07/2022</w:t>
            </w:r>
          </w:p>
        </w:tc>
      </w:tr>
      <w:tr w:rsidR="00B069A0" w:rsidRPr="002A7D45" w14:paraId="4C481556" w14:textId="77777777" w:rsidTr="00C923C3">
        <w:trPr>
          <w:trHeight w:val="276"/>
        </w:trPr>
        <w:tc>
          <w:tcPr>
            <w:tcW w:w="1304" w:type="dxa"/>
            <w:shd w:val="clear" w:color="auto" w:fill="auto"/>
            <w:noWrap/>
            <w:hideMark/>
          </w:tcPr>
          <w:p w14:paraId="08BB14D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0C1BF9E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286</w:t>
            </w:r>
          </w:p>
        </w:tc>
        <w:tc>
          <w:tcPr>
            <w:tcW w:w="2949" w:type="dxa"/>
            <w:shd w:val="clear" w:color="auto" w:fill="auto"/>
            <w:noWrap/>
            <w:hideMark/>
          </w:tcPr>
          <w:p w14:paraId="284E5B9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Towra Point</w:t>
            </w:r>
          </w:p>
        </w:tc>
        <w:tc>
          <w:tcPr>
            <w:tcW w:w="1276" w:type="dxa"/>
            <w:shd w:val="clear" w:color="auto" w:fill="auto"/>
            <w:noWrap/>
            <w:hideMark/>
          </w:tcPr>
          <w:p w14:paraId="611DBAA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21/02/1984</w:t>
            </w:r>
          </w:p>
        </w:tc>
        <w:tc>
          <w:tcPr>
            <w:tcW w:w="1276" w:type="dxa"/>
            <w:shd w:val="clear" w:color="auto" w:fill="auto"/>
            <w:noWrap/>
            <w:hideMark/>
          </w:tcPr>
          <w:p w14:paraId="4C8E74F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632</w:t>
            </w:r>
          </w:p>
        </w:tc>
        <w:tc>
          <w:tcPr>
            <w:tcW w:w="1538" w:type="dxa"/>
            <w:shd w:val="clear" w:color="auto" w:fill="auto"/>
            <w:noWrap/>
            <w:hideMark/>
          </w:tcPr>
          <w:p w14:paraId="102A92A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214C9D8" w14:textId="77777777" w:rsidTr="00C923C3">
        <w:trPr>
          <w:trHeight w:val="276"/>
        </w:trPr>
        <w:tc>
          <w:tcPr>
            <w:tcW w:w="1304" w:type="dxa"/>
            <w:shd w:val="clear" w:color="auto" w:fill="auto"/>
            <w:noWrap/>
            <w:hideMark/>
          </w:tcPr>
          <w:p w14:paraId="04675ED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0CADDC0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512</w:t>
            </w:r>
          </w:p>
        </w:tc>
        <w:tc>
          <w:tcPr>
            <w:tcW w:w="2949" w:type="dxa"/>
            <w:shd w:val="clear" w:color="auto" w:fill="auto"/>
            <w:noWrap/>
            <w:hideMark/>
          </w:tcPr>
          <w:p w14:paraId="04DE0F4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Hosnie's Spring</w:t>
            </w:r>
          </w:p>
        </w:tc>
        <w:tc>
          <w:tcPr>
            <w:tcW w:w="1276" w:type="dxa"/>
            <w:shd w:val="clear" w:color="auto" w:fill="auto"/>
            <w:noWrap/>
            <w:hideMark/>
          </w:tcPr>
          <w:p w14:paraId="55FC9C0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11/12/1990</w:t>
            </w:r>
          </w:p>
        </w:tc>
        <w:tc>
          <w:tcPr>
            <w:tcW w:w="1276" w:type="dxa"/>
            <w:shd w:val="clear" w:color="auto" w:fill="auto"/>
            <w:noWrap/>
            <w:hideMark/>
          </w:tcPr>
          <w:p w14:paraId="56FAFA8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202</w:t>
            </w:r>
          </w:p>
        </w:tc>
        <w:tc>
          <w:tcPr>
            <w:tcW w:w="1538" w:type="dxa"/>
            <w:shd w:val="clear" w:color="auto" w:fill="auto"/>
            <w:noWrap/>
            <w:hideMark/>
          </w:tcPr>
          <w:p w14:paraId="756A178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7B20194D" w14:textId="77777777" w:rsidTr="00C923C3">
        <w:trPr>
          <w:trHeight w:val="276"/>
        </w:trPr>
        <w:tc>
          <w:tcPr>
            <w:tcW w:w="1304" w:type="dxa"/>
            <w:shd w:val="clear" w:color="auto" w:fill="auto"/>
            <w:noWrap/>
            <w:hideMark/>
          </w:tcPr>
          <w:p w14:paraId="7290216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1E5F817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798</w:t>
            </w:r>
          </w:p>
        </w:tc>
        <w:tc>
          <w:tcPr>
            <w:tcW w:w="2949" w:type="dxa"/>
            <w:shd w:val="clear" w:color="auto" w:fill="auto"/>
            <w:noWrap/>
            <w:hideMark/>
          </w:tcPr>
          <w:p w14:paraId="50F73AA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Little Llangothlin Nature Reserve</w:t>
            </w:r>
          </w:p>
        </w:tc>
        <w:tc>
          <w:tcPr>
            <w:tcW w:w="1276" w:type="dxa"/>
            <w:shd w:val="clear" w:color="auto" w:fill="auto"/>
            <w:noWrap/>
            <w:hideMark/>
          </w:tcPr>
          <w:p w14:paraId="3791F2E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17/03/1996</w:t>
            </w:r>
          </w:p>
        </w:tc>
        <w:tc>
          <w:tcPr>
            <w:tcW w:w="1276" w:type="dxa"/>
            <w:shd w:val="clear" w:color="auto" w:fill="auto"/>
            <w:noWrap/>
            <w:hideMark/>
          </w:tcPr>
          <w:p w14:paraId="751F9640"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257.6</w:t>
            </w:r>
          </w:p>
        </w:tc>
        <w:tc>
          <w:tcPr>
            <w:tcW w:w="1538" w:type="dxa"/>
            <w:shd w:val="clear" w:color="auto" w:fill="auto"/>
            <w:noWrap/>
            <w:hideMark/>
          </w:tcPr>
          <w:p w14:paraId="57D4006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6CDC4DA" w14:textId="77777777" w:rsidTr="00C923C3">
        <w:trPr>
          <w:trHeight w:val="276"/>
        </w:trPr>
        <w:tc>
          <w:tcPr>
            <w:tcW w:w="1304" w:type="dxa"/>
            <w:shd w:val="clear" w:color="auto" w:fill="auto"/>
            <w:noWrap/>
            <w:hideMark/>
          </w:tcPr>
          <w:p w14:paraId="19778D6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1A7911D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799</w:t>
            </w:r>
          </w:p>
        </w:tc>
        <w:tc>
          <w:tcPr>
            <w:tcW w:w="2949" w:type="dxa"/>
            <w:shd w:val="clear" w:color="auto" w:fill="auto"/>
            <w:noWrap/>
            <w:hideMark/>
          </w:tcPr>
          <w:p w14:paraId="31AD77D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Lake Pinaroo</w:t>
            </w:r>
          </w:p>
        </w:tc>
        <w:tc>
          <w:tcPr>
            <w:tcW w:w="1276" w:type="dxa"/>
            <w:shd w:val="clear" w:color="auto" w:fill="auto"/>
            <w:noWrap/>
            <w:hideMark/>
          </w:tcPr>
          <w:p w14:paraId="66DC133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17/03/1996</w:t>
            </w:r>
          </w:p>
        </w:tc>
        <w:tc>
          <w:tcPr>
            <w:tcW w:w="1276" w:type="dxa"/>
            <w:shd w:val="clear" w:color="auto" w:fill="auto"/>
            <w:noWrap/>
            <w:hideMark/>
          </w:tcPr>
          <w:p w14:paraId="23D99B6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719</w:t>
            </w:r>
          </w:p>
        </w:tc>
        <w:tc>
          <w:tcPr>
            <w:tcW w:w="1538" w:type="dxa"/>
            <w:shd w:val="clear" w:color="auto" w:fill="auto"/>
            <w:noWrap/>
            <w:hideMark/>
          </w:tcPr>
          <w:p w14:paraId="6E2B1B9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73306A8" w14:textId="77777777" w:rsidTr="00C923C3">
        <w:trPr>
          <w:trHeight w:val="276"/>
        </w:trPr>
        <w:tc>
          <w:tcPr>
            <w:tcW w:w="1304" w:type="dxa"/>
            <w:shd w:val="clear" w:color="auto" w:fill="auto"/>
            <w:noWrap/>
            <w:hideMark/>
          </w:tcPr>
          <w:p w14:paraId="1F0588C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325D333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800</w:t>
            </w:r>
          </w:p>
        </w:tc>
        <w:tc>
          <w:tcPr>
            <w:tcW w:w="2949" w:type="dxa"/>
            <w:shd w:val="clear" w:color="auto" w:fill="auto"/>
            <w:noWrap/>
            <w:hideMark/>
          </w:tcPr>
          <w:p w14:paraId="3C83185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Blue Lake</w:t>
            </w:r>
          </w:p>
        </w:tc>
        <w:tc>
          <w:tcPr>
            <w:tcW w:w="1276" w:type="dxa"/>
            <w:shd w:val="clear" w:color="auto" w:fill="auto"/>
            <w:noWrap/>
            <w:hideMark/>
          </w:tcPr>
          <w:p w14:paraId="0C4A1E3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17/03/1996</w:t>
            </w:r>
          </w:p>
        </w:tc>
        <w:tc>
          <w:tcPr>
            <w:tcW w:w="1276" w:type="dxa"/>
            <w:shd w:val="clear" w:color="auto" w:fill="auto"/>
            <w:noWrap/>
            <w:hideMark/>
          </w:tcPr>
          <w:p w14:paraId="1275346A"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338</w:t>
            </w:r>
          </w:p>
        </w:tc>
        <w:tc>
          <w:tcPr>
            <w:tcW w:w="1538" w:type="dxa"/>
            <w:shd w:val="clear" w:color="auto" w:fill="auto"/>
            <w:noWrap/>
            <w:hideMark/>
          </w:tcPr>
          <w:p w14:paraId="35688E9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4412F650" w14:textId="77777777" w:rsidTr="00C923C3">
        <w:trPr>
          <w:trHeight w:val="276"/>
        </w:trPr>
        <w:tc>
          <w:tcPr>
            <w:tcW w:w="1304" w:type="dxa"/>
            <w:shd w:val="clear" w:color="auto" w:fill="auto"/>
            <w:noWrap/>
            <w:hideMark/>
          </w:tcPr>
          <w:p w14:paraId="4B931FA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6632A54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994</w:t>
            </w:r>
          </w:p>
        </w:tc>
        <w:tc>
          <w:tcPr>
            <w:tcW w:w="2949" w:type="dxa"/>
            <w:shd w:val="clear" w:color="auto" w:fill="auto"/>
            <w:noWrap/>
            <w:hideMark/>
          </w:tcPr>
          <w:p w14:paraId="3FFBA3E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Myall Lakes</w:t>
            </w:r>
          </w:p>
        </w:tc>
        <w:tc>
          <w:tcPr>
            <w:tcW w:w="1276" w:type="dxa"/>
            <w:shd w:val="clear" w:color="auto" w:fill="auto"/>
            <w:noWrap/>
            <w:hideMark/>
          </w:tcPr>
          <w:p w14:paraId="33CBD29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14/06/1999</w:t>
            </w:r>
          </w:p>
        </w:tc>
        <w:tc>
          <w:tcPr>
            <w:tcW w:w="1276" w:type="dxa"/>
            <w:shd w:val="clear" w:color="auto" w:fill="auto"/>
            <w:noWrap/>
            <w:hideMark/>
          </w:tcPr>
          <w:p w14:paraId="2D5A1C5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44,612</w:t>
            </w:r>
          </w:p>
        </w:tc>
        <w:tc>
          <w:tcPr>
            <w:tcW w:w="1538" w:type="dxa"/>
            <w:shd w:val="clear" w:color="auto" w:fill="auto"/>
            <w:noWrap/>
            <w:hideMark/>
          </w:tcPr>
          <w:p w14:paraId="74FDB4E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B49CFA8" w14:textId="77777777" w:rsidTr="00C923C3">
        <w:trPr>
          <w:trHeight w:val="276"/>
        </w:trPr>
        <w:tc>
          <w:tcPr>
            <w:tcW w:w="1304" w:type="dxa"/>
            <w:shd w:val="clear" w:color="auto" w:fill="auto"/>
            <w:noWrap/>
            <w:hideMark/>
          </w:tcPr>
          <w:p w14:paraId="26802B9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1E15E3A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995</w:t>
            </w:r>
          </w:p>
        </w:tc>
        <w:tc>
          <w:tcPr>
            <w:tcW w:w="2949" w:type="dxa"/>
            <w:shd w:val="clear" w:color="auto" w:fill="auto"/>
            <w:noWrap/>
            <w:hideMark/>
          </w:tcPr>
          <w:p w14:paraId="48CA56C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Narran Lake Nature Reserve</w:t>
            </w:r>
          </w:p>
        </w:tc>
        <w:tc>
          <w:tcPr>
            <w:tcW w:w="1276" w:type="dxa"/>
            <w:shd w:val="clear" w:color="auto" w:fill="auto"/>
            <w:noWrap/>
            <w:hideMark/>
          </w:tcPr>
          <w:p w14:paraId="1570E2F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14/06/1999</w:t>
            </w:r>
          </w:p>
        </w:tc>
        <w:tc>
          <w:tcPr>
            <w:tcW w:w="1276" w:type="dxa"/>
            <w:shd w:val="clear" w:color="auto" w:fill="auto"/>
            <w:noWrap/>
            <w:hideMark/>
          </w:tcPr>
          <w:p w14:paraId="26C01E8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8,447</w:t>
            </w:r>
          </w:p>
        </w:tc>
        <w:tc>
          <w:tcPr>
            <w:tcW w:w="1538" w:type="dxa"/>
            <w:shd w:val="clear" w:color="auto" w:fill="auto"/>
            <w:noWrap/>
            <w:hideMark/>
          </w:tcPr>
          <w:p w14:paraId="33602A7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3E163E2E" w14:textId="77777777" w:rsidTr="00C923C3">
        <w:trPr>
          <w:trHeight w:val="276"/>
        </w:trPr>
        <w:tc>
          <w:tcPr>
            <w:tcW w:w="1304" w:type="dxa"/>
            <w:shd w:val="clear" w:color="auto" w:fill="auto"/>
            <w:noWrap/>
            <w:hideMark/>
          </w:tcPr>
          <w:p w14:paraId="29B00AE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619EA2C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1050</w:t>
            </w:r>
          </w:p>
        </w:tc>
        <w:tc>
          <w:tcPr>
            <w:tcW w:w="2949" w:type="dxa"/>
            <w:shd w:val="clear" w:color="auto" w:fill="auto"/>
            <w:noWrap/>
            <w:hideMark/>
          </w:tcPr>
          <w:p w14:paraId="1DD7468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Muir-Byenup System</w:t>
            </w:r>
          </w:p>
        </w:tc>
        <w:tc>
          <w:tcPr>
            <w:tcW w:w="1276" w:type="dxa"/>
            <w:shd w:val="clear" w:color="auto" w:fill="auto"/>
            <w:noWrap/>
            <w:hideMark/>
          </w:tcPr>
          <w:p w14:paraId="66B925D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05/01/2001</w:t>
            </w:r>
          </w:p>
        </w:tc>
        <w:tc>
          <w:tcPr>
            <w:tcW w:w="1276" w:type="dxa"/>
            <w:shd w:val="clear" w:color="auto" w:fill="auto"/>
            <w:noWrap/>
            <w:hideMark/>
          </w:tcPr>
          <w:p w14:paraId="67ECCA6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10,631</w:t>
            </w:r>
          </w:p>
        </w:tc>
        <w:tc>
          <w:tcPr>
            <w:tcW w:w="1538" w:type="dxa"/>
            <w:shd w:val="clear" w:color="auto" w:fill="auto"/>
            <w:noWrap/>
            <w:hideMark/>
          </w:tcPr>
          <w:p w14:paraId="021D6E1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44BC18E" w14:textId="77777777" w:rsidTr="00C923C3">
        <w:trPr>
          <w:trHeight w:val="276"/>
        </w:trPr>
        <w:tc>
          <w:tcPr>
            <w:tcW w:w="1304" w:type="dxa"/>
            <w:shd w:val="clear" w:color="auto" w:fill="auto"/>
            <w:noWrap/>
            <w:hideMark/>
          </w:tcPr>
          <w:p w14:paraId="765C36E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4AB3956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1225</w:t>
            </w:r>
          </w:p>
        </w:tc>
        <w:tc>
          <w:tcPr>
            <w:tcW w:w="2949" w:type="dxa"/>
            <w:shd w:val="clear" w:color="auto" w:fill="auto"/>
            <w:noWrap/>
            <w:hideMark/>
          </w:tcPr>
          <w:p w14:paraId="6678A8D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The Dales</w:t>
            </w:r>
          </w:p>
        </w:tc>
        <w:tc>
          <w:tcPr>
            <w:tcW w:w="1276" w:type="dxa"/>
            <w:shd w:val="clear" w:color="auto" w:fill="auto"/>
            <w:noWrap/>
            <w:hideMark/>
          </w:tcPr>
          <w:p w14:paraId="3DF291C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21/10/2002</w:t>
            </w:r>
          </w:p>
        </w:tc>
        <w:tc>
          <w:tcPr>
            <w:tcW w:w="1276" w:type="dxa"/>
            <w:shd w:val="clear" w:color="auto" w:fill="auto"/>
            <w:noWrap/>
            <w:hideMark/>
          </w:tcPr>
          <w:p w14:paraId="1DCE7BC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580</w:t>
            </w:r>
          </w:p>
        </w:tc>
        <w:tc>
          <w:tcPr>
            <w:tcW w:w="1538" w:type="dxa"/>
            <w:shd w:val="clear" w:color="auto" w:fill="auto"/>
            <w:noWrap/>
            <w:hideMark/>
          </w:tcPr>
          <w:p w14:paraId="156FFD0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52F995EA" w14:textId="77777777" w:rsidTr="00C923C3">
        <w:trPr>
          <w:trHeight w:val="276"/>
        </w:trPr>
        <w:tc>
          <w:tcPr>
            <w:tcW w:w="1304" w:type="dxa"/>
            <w:shd w:val="clear" w:color="auto" w:fill="auto"/>
            <w:noWrap/>
            <w:hideMark/>
          </w:tcPr>
          <w:p w14:paraId="694D124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Australia</w:t>
            </w:r>
          </w:p>
        </w:tc>
        <w:tc>
          <w:tcPr>
            <w:tcW w:w="850" w:type="dxa"/>
            <w:shd w:val="clear" w:color="auto" w:fill="auto"/>
            <w:noWrap/>
            <w:hideMark/>
          </w:tcPr>
          <w:p w14:paraId="4CC3997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1716</w:t>
            </w:r>
          </w:p>
        </w:tc>
        <w:tc>
          <w:tcPr>
            <w:tcW w:w="2949" w:type="dxa"/>
            <w:shd w:val="clear" w:color="auto" w:fill="auto"/>
            <w:noWrap/>
            <w:hideMark/>
          </w:tcPr>
          <w:p w14:paraId="06E267D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Paroo River Wetlands</w:t>
            </w:r>
          </w:p>
        </w:tc>
        <w:tc>
          <w:tcPr>
            <w:tcW w:w="1276" w:type="dxa"/>
            <w:shd w:val="clear" w:color="auto" w:fill="auto"/>
            <w:noWrap/>
            <w:hideMark/>
          </w:tcPr>
          <w:p w14:paraId="36B7144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13/09/2007</w:t>
            </w:r>
          </w:p>
        </w:tc>
        <w:tc>
          <w:tcPr>
            <w:tcW w:w="1276" w:type="dxa"/>
            <w:shd w:val="clear" w:color="auto" w:fill="auto"/>
            <w:noWrap/>
            <w:hideMark/>
          </w:tcPr>
          <w:p w14:paraId="28929C5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138,304</w:t>
            </w:r>
          </w:p>
        </w:tc>
        <w:tc>
          <w:tcPr>
            <w:tcW w:w="1538" w:type="dxa"/>
            <w:shd w:val="clear" w:color="auto" w:fill="auto"/>
            <w:noWrap/>
            <w:hideMark/>
          </w:tcPr>
          <w:p w14:paraId="1B84DC0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01/07/2022</w:t>
            </w:r>
          </w:p>
        </w:tc>
      </w:tr>
      <w:tr w:rsidR="00B069A0" w:rsidRPr="002A7D45" w14:paraId="04F09081" w14:textId="77777777" w:rsidTr="00C923C3">
        <w:trPr>
          <w:trHeight w:val="276"/>
        </w:trPr>
        <w:tc>
          <w:tcPr>
            <w:tcW w:w="1304" w:type="dxa"/>
            <w:shd w:val="clear" w:color="auto" w:fill="auto"/>
            <w:noWrap/>
            <w:hideMark/>
          </w:tcPr>
          <w:p w14:paraId="4BF913A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France</w:t>
            </w:r>
          </w:p>
        </w:tc>
        <w:tc>
          <w:tcPr>
            <w:tcW w:w="850" w:type="dxa"/>
            <w:shd w:val="clear" w:color="auto" w:fill="auto"/>
            <w:noWrap/>
            <w:hideMark/>
          </w:tcPr>
          <w:p w14:paraId="2D73480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2073</w:t>
            </w:r>
          </w:p>
        </w:tc>
        <w:tc>
          <w:tcPr>
            <w:tcW w:w="2949" w:type="dxa"/>
            <w:shd w:val="clear" w:color="auto" w:fill="auto"/>
            <w:noWrap/>
            <w:hideMark/>
          </w:tcPr>
          <w:p w14:paraId="3AA013E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Île Europa</w:t>
            </w:r>
          </w:p>
        </w:tc>
        <w:tc>
          <w:tcPr>
            <w:tcW w:w="1276" w:type="dxa"/>
            <w:shd w:val="clear" w:color="auto" w:fill="auto"/>
            <w:noWrap/>
            <w:hideMark/>
          </w:tcPr>
          <w:p w14:paraId="2A2793E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27/10/2011</w:t>
            </w:r>
          </w:p>
        </w:tc>
        <w:tc>
          <w:tcPr>
            <w:tcW w:w="1276" w:type="dxa"/>
            <w:shd w:val="clear" w:color="auto" w:fill="auto"/>
            <w:noWrap/>
            <w:hideMark/>
          </w:tcPr>
          <w:p w14:paraId="4B62C83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214,872</w:t>
            </w:r>
          </w:p>
        </w:tc>
        <w:tc>
          <w:tcPr>
            <w:tcW w:w="1538" w:type="dxa"/>
            <w:shd w:val="clear" w:color="auto" w:fill="auto"/>
            <w:noWrap/>
            <w:hideMark/>
          </w:tcPr>
          <w:p w14:paraId="27A8772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02/11/2022</w:t>
            </w:r>
          </w:p>
        </w:tc>
      </w:tr>
      <w:tr w:rsidR="00B069A0" w:rsidRPr="002A7D45" w14:paraId="54A49823" w14:textId="77777777" w:rsidTr="00C923C3">
        <w:trPr>
          <w:trHeight w:val="276"/>
        </w:trPr>
        <w:tc>
          <w:tcPr>
            <w:tcW w:w="1304" w:type="dxa"/>
            <w:shd w:val="clear" w:color="auto" w:fill="auto"/>
            <w:noWrap/>
            <w:hideMark/>
          </w:tcPr>
          <w:p w14:paraId="1BE45D3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Guatemala</w:t>
            </w:r>
          </w:p>
        </w:tc>
        <w:tc>
          <w:tcPr>
            <w:tcW w:w="850" w:type="dxa"/>
            <w:shd w:val="clear" w:color="auto" w:fill="auto"/>
            <w:noWrap/>
            <w:hideMark/>
          </w:tcPr>
          <w:p w14:paraId="22D8AAE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725</w:t>
            </w:r>
          </w:p>
        </w:tc>
        <w:tc>
          <w:tcPr>
            <w:tcW w:w="2949" w:type="dxa"/>
            <w:shd w:val="clear" w:color="auto" w:fill="auto"/>
            <w:noWrap/>
            <w:hideMark/>
          </w:tcPr>
          <w:p w14:paraId="6D20071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Humedal Manchón-Guamuchal</w:t>
            </w:r>
          </w:p>
        </w:tc>
        <w:tc>
          <w:tcPr>
            <w:tcW w:w="1276" w:type="dxa"/>
            <w:shd w:val="clear" w:color="auto" w:fill="auto"/>
            <w:noWrap/>
            <w:hideMark/>
          </w:tcPr>
          <w:p w14:paraId="00BC4A7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25/04/1995</w:t>
            </w:r>
          </w:p>
        </w:tc>
        <w:tc>
          <w:tcPr>
            <w:tcW w:w="1276" w:type="dxa"/>
            <w:shd w:val="clear" w:color="auto" w:fill="auto"/>
            <w:noWrap/>
            <w:hideMark/>
          </w:tcPr>
          <w:p w14:paraId="52821DC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14,219.66</w:t>
            </w:r>
          </w:p>
        </w:tc>
        <w:tc>
          <w:tcPr>
            <w:tcW w:w="1538" w:type="dxa"/>
            <w:shd w:val="clear" w:color="auto" w:fill="auto"/>
            <w:noWrap/>
            <w:hideMark/>
          </w:tcPr>
          <w:p w14:paraId="64BD7E5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17/03/2023</w:t>
            </w:r>
          </w:p>
        </w:tc>
      </w:tr>
      <w:tr w:rsidR="00B069A0" w:rsidRPr="002A7D45" w14:paraId="7ACFB6C6" w14:textId="77777777" w:rsidTr="00C923C3">
        <w:trPr>
          <w:trHeight w:val="276"/>
        </w:trPr>
        <w:tc>
          <w:tcPr>
            <w:tcW w:w="1304" w:type="dxa"/>
            <w:shd w:val="clear" w:color="auto" w:fill="auto"/>
            <w:noWrap/>
            <w:hideMark/>
          </w:tcPr>
          <w:p w14:paraId="496D49F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Iran (Islamic Republic of)</w:t>
            </w:r>
          </w:p>
        </w:tc>
        <w:tc>
          <w:tcPr>
            <w:tcW w:w="850" w:type="dxa"/>
            <w:shd w:val="clear" w:color="auto" w:fill="auto"/>
            <w:noWrap/>
            <w:hideMark/>
          </w:tcPr>
          <w:p w14:paraId="00BB34A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40</w:t>
            </w:r>
          </w:p>
        </w:tc>
        <w:tc>
          <w:tcPr>
            <w:tcW w:w="2949" w:type="dxa"/>
            <w:shd w:val="clear" w:color="auto" w:fill="auto"/>
            <w:noWrap/>
            <w:hideMark/>
          </w:tcPr>
          <w:p w14:paraId="28DF3BF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Anzali Wetland</w:t>
            </w:r>
          </w:p>
        </w:tc>
        <w:tc>
          <w:tcPr>
            <w:tcW w:w="1276" w:type="dxa"/>
            <w:shd w:val="clear" w:color="auto" w:fill="auto"/>
            <w:noWrap/>
            <w:hideMark/>
          </w:tcPr>
          <w:p w14:paraId="170D2C8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23/06/1975</w:t>
            </w:r>
          </w:p>
        </w:tc>
        <w:tc>
          <w:tcPr>
            <w:tcW w:w="1276" w:type="dxa"/>
            <w:shd w:val="clear" w:color="auto" w:fill="auto"/>
            <w:noWrap/>
            <w:hideMark/>
          </w:tcPr>
          <w:p w14:paraId="6F7237A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19,500</w:t>
            </w:r>
          </w:p>
        </w:tc>
        <w:tc>
          <w:tcPr>
            <w:tcW w:w="1538" w:type="dxa"/>
            <w:shd w:val="clear" w:color="auto" w:fill="auto"/>
            <w:noWrap/>
            <w:hideMark/>
          </w:tcPr>
          <w:p w14:paraId="0BCE0CD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3B32F767" w14:textId="77777777" w:rsidTr="00C923C3">
        <w:trPr>
          <w:trHeight w:val="276"/>
        </w:trPr>
        <w:tc>
          <w:tcPr>
            <w:tcW w:w="1304" w:type="dxa"/>
            <w:shd w:val="clear" w:color="auto" w:fill="auto"/>
            <w:noWrap/>
            <w:hideMark/>
          </w:tcPr>
          <w:p w14:paraId="0DA3B0E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5BC597C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334</w:t>
            </w:r>
          </w:p>
        </w:tc>
        <w:tc>
          <w:tcPr>
            <w:tcW w:w="2949" w:type="dxa"/>
            <w:shd w:val="clear" w:color="auto" w:fill="auto"/>
            <w:noWrap/>
            <w:hideMark/>
          </w:tcPr>
          <w:p w14:paraId="465BB62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Pettigo Plateau</w:t>
            </w:r>
          </w:p>
        </w:tc>
        <w:tc>
          <w:tcPr>
            <w:tcW w:w="1276" w:type="dxa"/>
            <w:shd w:val="clear" w:color="auto" w:fill="auto"/>
            <w:noWrap/>
            <w:hideMark/>
          </w:tcPr>
          <w:p w14:paraId="4767FDB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31/07/1986</w:t>
            </w:r>
          </w:p>
        </w:tc>
        <w:tc>
          <w:tcPr>
            <w:tcW w:w="1276" w:type="dxa"/>
            <w:shd w:val="clear" w:color="auto" w:fill="auto"/>
            <w:noWrap/>
            <w:hideMark/>
          </w:tcPr>
          <w:p w14:paraId="7B7D1F8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900</w:t>
            </w:r>
          </w:p>
        </w:tc>
        <w:tc>
          <w:tcPr>
            <w:tcW w:w="1538" w:type="dxa"/>
            <w:shd w:val="clear" w:color="auto" w:fill="auto"/>
            <w:noWrap/>
            <w:hideMark/>
          </w:tcPr>
          <w:p w14:paraId="0A2EA9C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418C8E17" w14:textId="77777777" w:rsidTr="00C923C3">
        <w:trPr>
          <w:trHeight w:val="276"/>
        </w:trPr>
        <w:tc>
          <w:tcPr>
            <w:tcW w:w="1304" w:type="dxa"/>
            <w:shd w:val="clear" w:color="auto" w:fill="auto"/>
            <w:noWrap/>
            <w:hideMark/>
          </w:tcPr>
          <w:p w14:paraId="2D49FD4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A86D5A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335</w:t>
            </w:r>
          </w:p>
        </w:tc>
        <w:tc>
          <w:tcPr>
            <w:tcW w:w="2949" w:type="dxa"/>
            <w:shd w:val="clear" w:color="auto" w:fill="auto"/>
            <w:noWrap/>
            <w:hideMark/>
          </w:tcPr>
          <w:p w14:paraId="71C026D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Slieve Bloom Mountains</w:t>
            </w:r>
          </w:p>
        </w:tc>
        <w:tc>
          <w:tcPr>
            <w:tcW w:w="1276" w:type="dxa"/>
            <w:shd w:val="clear" w:color="auto" w:fill="auto"/>
            <w:noWrap/>
            <w:hideMark/>
          </w:tcPr>
          <w:p w14:paraId="739FBE0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31/07/1986</w:t>
            </w:r>
          </w:p>
        </w:tc>
        <w:tc>
          <w:tcPr>
            <w:tcW w:w="1276" w:type="dxa"/>
            <w:shd w:val="clear" w:color="auto" w:fill="auto"/>
            <w:noWrap/>
            <w:hideMark/>
          </w:tcPr>
          <w:p w14:paraId="524A195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2,430</w:t>
            </w:r>
          </w:p>
        </w:tc>
        <w:tc>
          <w:tcPr>
            <w:tcW w:w="1538" w:type="dxa"/>
            <w:shd w:val="clear" w:color="auto" w:fill="auto"/>
            <w:noWrap/>
            <w:hideMark/>
          </w:tcPr>
          <w:p w14:paraId="7FBAEFC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1DF773C1" w14:textId="77777777" w:rsidTr="00C923C3">
        <w:trPr>
          <w:trHeight w:val="276"/>
        </w:trPr>
        <w:tc>
          <w:tcPr>
            <w:tcW w:w="1304" w:type="dxa"/>
            <w:shd w:val="clear" w:color="auto" w:fill="auto"/>
            <w:noWrap/>
            <w:hideMark/>
          </w:tcPr>
          <w:p w14:paraId="4833CD3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6548E0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336</w:t>
            </w:r>
          </w:p>
        </w:tc>
        <w:tc>
          <w:tcPr>
            <w:tcW w:w="2949" w:type="dxa"/>
            <w:shd w:val="clear" w:color="auto" w:fill="auto"/>
            <w:noWrap/>
            <w:hideMark/>
          </w:tcPr>
          <w:p w14:paraId="74DA3EB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Owenduff catchment</w:t>
            </w:r>
          </w:p>
        </w:tc>
        <w:tc>
          <w:tcPr>
            <w:tcW w:w="1276" w:type="dxa"/>
            <w:shd w:val="clear" w:color="auto" w:fill="auto"/>
            <w:noWrap/>
            <w:hideMark/>
          </w:tcPr>
          <w:p w14:paraId="73A5FDC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31/07/1986</w:t>
            </w:r>
          </w:p>
        </w:tc>
        <w:tc>
          <w:tcPr>
            <w:tcW w:w="1276" w:type="dxa"/>
            <w:shd w:val="clear" w:color="auto" w:fill="auto"/>
            <w:noWrap/>
            <w:hideMark/>
          </w:tcPr>
          <w:p w14:paraId="4206883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1,389</w:t>
            </w:r>
          </w:p>
        </w:tc>
        <w:tc>
          <w:tcPr>
            <w:tcW w:w="1538" w:type="dxa"/>
            <w:shd w:val="clear" w:color="auto" w:fill="auto"/>
            <w:noWrap/>
            <w:hideMark/>
          </w:tcPr>
          <w:p w14:paraId="0FA3E79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0CFA524F" w14:textId="77777777" w:rsidTr="00C923C3">
        <w:trPr>
          <w:trHeight w:val="276"/>
        </w:trPr>
        <w:tc>
          <w:tcPr>
            <w:tcW w:w="1304" w:type="dxa"/>
            <w:shd w:val="clear" w:color="auto" w:fill="auto"/>
            <w:noWrap/>
            <w:hideMark/>
          </w:tcPr>
          <w:p w14:paraId="392070E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2C992EA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371</w:t>
            </w:r>
          </w:p>
        </w:tc>
        <w:tc>
          <w:tcPr>
            <w:tcW w:w="2949" w:type="dxa"/>
            <w:shd w:val="clear" w:color="auto" w:fill="auto"/>
            <w:noWrap/>
            <w:hideMark/>
          </w:tcPr>
          <w:p w14:paraId="0BA0A95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Owenboy</w:t>
            </w:r>
          </w:p>
        </w:tc>
        <w:tc>
          <w:tcPr>
            <w:tcW w:w="1276" w:type="dxa"/>
            <w:shd w:val="clear" w:color="auto" w:fill="auto"/>
            <w:noWrap/>
            <w:hideMark/>
          </w:tcPr>
          <w:p w14:paraId="2D8D708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01/06/1987</w:t>
            </w:r>
          </w:p>
        </w:tc>
        <w:tc>
          <w:tcPr>
            <w:tcW w:w="1276" w:type="dxa"/>
            <w:shd w:val="clear" w:color="auto" w:fill="auto"/>
            <w:noWrap/>
            <w:hideMark/>
          </w:tcPr>
          <w:p w14:paraId="2622E9E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397</w:t>
            </w:r>
          </w:p>
        </w:tc>
        <w:tc>
          <w:tcPr>
            <w:tcW w:w="1538" w:type="dxa"/>
            <w:shd w:val="clear" w:color="auto" w:fill="auto"/>
            <w:noWrap/>
            <w:hideMark/>
          </w:tcPr>
          <w:p w14:paraId="2473E3E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1BFA1140" w14:textId="77777777" w:rsidTr="00C923C3">
        <w:trPr>
          <w:trHeight w:val="276"/>
        </w:trPr>
        <w:tc>
          <w:tcPr>
            <w:tcW w:w="1304" w:type="dxa"/>
            <w:shd w:val="clear" w:color="auto" w:fill="auto"/>
            <w:noWrap/>
            <w:hideMark/>
          </w:tcPr>
          <w:p w14:paraId="7A34682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478D917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372</w:t>
            </w:r>
          </w:p>
        </w:tc>
        <w:tc>
          <w:tcPr>
            <w:tcW w:w="2949" w:type="dxa"/>
            <w:shd w:val="clear" w:color="auto" w:fill="auto"/>
            <w:noWrap/>
            <w:hideMark/>
          </w:tcPr>
          <w:p w14:paraId="1D134E1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Knockmoyle/Sheskin</w:t>
            </w:r>
          </w:p>
        </w:tc>
        <w:tc>
          <w:tcPr>
            <w:tcW w:w="1276" w:type="dxa"/>
            <w:shd w:val="clear" w:color="auto" w:fill="auto"/>
            <w:noWrap/>
            <w:hideMark/>
          </w:tcPr>
          <w:p w14:paraId="08A78E7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01/06/1987</w:t>
            </w:r>
          </w:p>
        </w:tc>
        <w:tc>
          <w:tcPr>
            <w:tcW w:w="1276" w:type="dxa"/>
            <w:shd w:val="clear" w:color="auto" w:fill="auto"/>
            <w:noWrap/>
            <w:hideMark/>
          </w:tcPr>
          <w:p w14:paraId="1F122BDA"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1,198</w:t>
            </w:r>
          </w:p>
        </w:tc>
        <w:tc>
          <w:tcPr>
            <w:tcW w:w="1538" w:type="dxa"/>
            <w:shd w:val="clear" w:color="auto" w:fill="auto"/>
            <w:noWrap/>
            <w:hideMark/>
          </w:tcPr>
          <w:p w14:paraId="172906E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4E49D6BB" w14:textId="77777777" w:rsidTr="00C923C3">
        <w:trPr>
          <w:trHeight w:val="276"/>
        </w:trPr>
        <w:tc>
          <w:tcPr>
            <w:tcW w:w="1304" w:type="dxa"/>
            <w:shd w:val="clear" w:color="auto" w:fill="auto"/>
            <w:noWrap/>
            <w:hideMark/>
          </w:tcPr>
          <w:p w14:paraId="6374957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A9718E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373</w:t>
            </w:r>
          </w:p>
        </w:tc>
        <w:tc>
          <w:tcPr>
            <w:tcW w:w="2949" w:type="dxa"/>
            <w:shd w:val="clear" w:color="auto" w:fill="auto"/>
            <w:noWrap/>
            <w:hideMark/>
          </w:tcPr>
          <w:p w14:paraId="61A3168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Lough Barra Bog</w:t>
            </w:r>
          </w:p>
        </w:tc>
        <w:tc>
          <w:tcPr>
            <w:tcW w:w="1276" w:type="dxa"/>
            <w:shd w:val="clear" w:color="auto" w:fill="auto"/>
            <w:noWrap/>
            <w:hideMark/>
          </w:tcPr>
          <w:p w14:paraId="48A342B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01/06/1987</w:t>
            </w:r>
          </w:p>
        </w:tc>
        <w:tc>
          <w:tcPr>
            <w:tcW w:w="1276" w:type="dxa"/>
            <w:shd w:val="clear" w:color="auto" w:fill="auto"/>
            <w:noWrap/>
            <w:hideMark/>
          </w:tcPr>
          <w:p w14:paraId="3A43E10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176</w:t>
            </w:r>
          </w:p>
        </w:tc>
        <w:tc>
          <w:tcPr>
            <w:tcW w:w="1538" w:type="dxa"/>
            <w:shd w:val="clear" w:color="auto" w:fill="auto"/>
            <w:noWrap/>
            <w:hideMark/>
          </w:tcPr>
          <w:p w14:paraId="591D260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3B5BE2B8" w14:textId="77777777" w:rsidTr="00C923C3">
        <w:trPr>
          <w:trHeight w:val="276"/>
        </w:trPr>
        <w:tc>
          <w:tcPr>
            <w:tcW w:w="1304" w:type="dxa"/>
            <w:shd w:val="clear" w:color="auto" w:fill="auto"/>
            <w:noWrap/>
            <w:hideMark/>
          </w:tcPr>
          <w:p w14:paraId="01BF902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2D095E2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406</w:t>
            </w:r>
          </w:p>
        </w:tc>
        <w:tc>
          <w:tcPr>
            <w:tcW w:w="2949" w:type="dxa"/>
            <w:shd w:val="clear" w:color="auto" w:fill="auto"/>
            <w:noWrap/>
            <w:hideMark/>
          </w:tcPr>
          <w:p w14:paraId="5B6D533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North Bull Island</w:t>
            </w:r>
          </w:p>
        </w:tc>
        <w:tc>
          <w:tcPr>
            <w:tcW w:w="1276" w:type="dxa"/>
            <w:shd w:val="clear" w:color="auto" w:fill="auto"/>
            <w:noWrap/>
            <w:hideMark/>
          </w:tcPr>
          <w:p w14:paraId="0C1F129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06/09/1988</w:t>
            </w:r>
          </w:p>
        </w:tc>
        <w:tc>
          <w:tcPr>
            <w:tcW w:w="1276" w:type="dxa"/>
            <w:shd w:val="clear" w:color="auto" w:fill="auto"/>
            <w:noWrap/>
            <w:hideMark/>
          </w:tcPr>
          <w:p w14:paraId="1F18227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1,436</w:t>
            </w:r>
          </w:p>
        </w:tc>
        <w:tc>
          <w:tcPr>
            <w:tcW w:w="1538" w:type="dxa"/>
            <w:shd w:val="clear" w:color="auto" w:fill="auto"/>
            <w:noWrap/>
            <w:hideMark/>
          </w:tcPr>
          <w:p w14:paraId="7BEFD8C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285A70A3" w14:textId="77777777" w:rsidTr="00C923C3">
        <w:trPr>
          <w:trHeight w:val="276"/>
        </w:trPr>
        <w:tc>
          <w:tcPr>
            <w:tcW w:w="1304" w:type="dxa"/>
            <w:shd w:val="clear" w:color="auto" w:fill="auto"/>
            <w:noWrap/>
            <w:hideMark/>
          </w:tcPr>
          <w:p w14:paraId="4F158F1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91EAAC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416</w:t>
            </w:r>
          </w:p>
        </w:tc>
        <w:tc>
          <w:tcPr>
            <w:tcW w:w="2949" w:type="dxa"/>
            <w:shd w:val="clear" w:color="auto" w:fill="auto"/>
            <w:noWrap/>
            <w:hideMark/>
          </w:tcPr>
          <w:p w14:paraId="7889D30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Mongan Bog</w:t>
            </w:r>
          </w:p>
        </w:tc>
        <w:tc>
          <w:tcPr>
            <w:tcW w:w="1276" w:type="dxa"/>
            <w:shd w:val="clear" w:color="auto" w:fill="auto"/>
            <w:noWrap/>
            <w:hideMark/>
          </w:tcPr>
          <w:p w14:paraId="5A71ABB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06/12/1988</w:t>
            </w:r>
          </w:p>
        </w:tc>
        <w:tc>
          <w:tcPr>
            <w:tcW w:w="1276" w:type="dxa"/>
            <w:shd w:val="clear" w:color="auto" w:fill="auto"/>
            <w:noWrap/>
            <w:hideMark/>
          </w:tcPr>
          <w:p w14:paraId="55D5E5E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w:t>
            </w:r>
          </w:p>
        </w:tc>
        <w:tc>
          <w:tcPr>
            <w:tcW w:w="1538" w:type="dxa"/>
            <w:shd w:val="clear" w:color="auto" w:fill="auto"/>
            <w:noWrap/>
            <w:hideMark/>
          </w:tcPr>
          <w:p w14:paraId="09E16E8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62100BAB" w14:textId="77777777" w:rsidTr="00C923C3">
        <w:trPr>
          <w:trHeight w:val="276"/>
        </w:trPr>
        <w:tc>
          <w:tcPr>
            <w:tcW w:w="1304" w:type="dxa"/>
            <w:shd w:val="clear" w:color="auto" w:fill="auto"/>
            <w:noWrap/>
            <w:hideMark/>
          </w:tcPr>
          <w:p w14:paraId="309FE22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0B3A9D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471</w:t>
            </w:r>
          </w:p>
        </w:tc>
        <w:tc>
          <w:tcPr>
            <w:tcW w:w="2949" w:type="dxa"/>
            <w:shd w:val="clear" w:color="auto" w:fill="auto"/>
            <w:noWrap/>
            <w:hideMark/>
          </w:tcPr>
          <w:p w14:paraId="0787756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Easky Bog</w:t>
            </w:r>
          </w:p>
        </w:tc>
        <w:tc>
          <w:tcPr>
            <w:tcW w:w="1276" w:type="dxa"/>
            <w:shd w:val="clear" w:color="auto" w:fill="auto"/>
            <w:noWrap/>
            <w:hideMark/>
          </w:tcPr>
          <w:p w14:paraId="72AE964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30/05/1990</w:t>
            </w:r>
          </w:p>
        </w:tc>
        <w:tc>
          <w:tcPr>
            <w:tcW w:w="1276" w:type="dxa"/>
            <w:shd w:val="clear" w:color="auto" w:fill="auto"/>
            <w:noWrap/>
            <w:hideMark/>
          </w:tcPr>
          <w:p w14:paraId="2EC8F6AE"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607</w:t>
            </w:r>
          </w:p>
        </w:tc>
        <w:tc>
          <w:tcPr>
            <w:tcW w:w="1538" w:type="dxa"/>
            <w:shd w:val="clear" w:color="auto" w:fill="auto"/>
            <w:noWrap/>
            <w:hideMark/>
          </w:tcPr>
          <w:p w14:paraId="6EAC464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712DFCD8" w14:textId="77777777" w:rsidTr="00C923C3">
        <w:trPr>
          <w:trHeight w:val="276"/>
        </w:trPr>
        <w:tc>
          <w:tcPr>
            <w:tcW w:w="1304" w:type="dxa"/>
            <w:shd w:val="clear" w:color="auto" w:fill="auto"/>
            <w:noWrap/>
            <w:hideMark/>
          </w:tcPr>
          <w:p w14:paraId="1C9C9A3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3ED58D9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473</w:t>
            </w:r>
          </w:p>
        </w:tc>
        <w:tc>
          <w:tcPr>
            <w:tcW w:w="2949" w:type="dxa"/>
            <w:shd w:val="clear" w:color="auto" w:fill="auto"/>
            <w:noWrap/>
            <w:hideMark/>
          </w:tcPr>
          <w:p w14:paraId="21A6CB7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Coole Lough &amp; Garryland Wood</w:t>
            </w:r>
          </w:p>
        </w:tc>
        <w:tc>
          <w:tcPr>
            <w:tcW w:w="1276" w:type="dxa"/>
            <w:shd w:val="clear" w:color="auto" w:fill="auto"/>
            <w:noWrap/>
            <w:hideMark/>
          </w:tcPr>
          <w:p w14:paraId="16D8E27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30/05/1990</w:t>
            </w:r>
          </w:p>
        </w:tc>
        <w:tc>
          <w:tcPr>
            <w:tcW w:w="1276" w:type="dxa"/>
            <w:shd w:val="clear" w:color="auto" w:fill="auto"/>
            <w:noWrap/>
            <w:hideMark/>
          </w:tcPr>
          <w:p w14:paraId="1973915F"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390</w:t>
            </w:r>
          </w:p>
        </w:tc>
        <w:tc>
          <w:tcPr>
            <w:tcW w:w="1538" w:type="dxa"/>
            <w:shd w:val="clear" w:color="auto" w:fill="auto"/>
            <w:noWrap/>
            <w:hideMark/>
          </w:tcPr>
          <w:p w14:paraId="019CA33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2EDD223E" w14:textId="77777777" w:rsidTr="00C923C3">
        <w:trPr>
          <w:trHeight w:val="276"/>
        </w:trPr>
        <w:tc>
          <w:tcPr>
            <w:tcW w:w="1304" w:type="dxa"/>
            <w:shd w:val="clear" w:color="auto" w:fill="auto"/>
            <w:noWrap/>
            <w:hideMark/>
          </w:tcPr>
          <w:p w14:paraId="0C49ED7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0B2700E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474</w:t>
            </w:r>
          </w:p>
        </w:tc>
        <w:tc>
          <w:tcPr>
            <w:tcW w:w="2949" w:type="dxa"/>
            <w:shd w:val="clear" w:color="auto" w:fill="auto"/>
            <w:noWrap/>
            <w:hideMark/>
          </w:tcPr>
          <w:p w14:paraId="725AC3F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Pollardstown Fen</w:t>
            </w:r>
          </w:p>
        </w:tc>
        <w:tc>
          <w:tcPr>
            <w:tcW w:w="1276" w:type="dxa"/>
            <w:shd w:val="clear" w:color="auto" w:fill="auto"/>
            <w:noWrap/>
            <w:hideMark/>
          </w:tcPr>
          <w:p w14:paraId="1F1C7BA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30/05/1990</w:t>
            </w:r>
          </w:p>
        </w:tc>
        <w:tc>
          <w:tcPr>
            <w:tcW w:w="1276" w:type="dxa"/>
            <w:shd w:val="clear" w:color="auto" w:fill="auto"/>
            <w:noWrap/>
            <w:hideMark/>
          </w:tcPr>
          <w:p w14:paraId="22BF791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w:t>
            </w:r>
          </w:p>
        </w:tc>
        <w:tc>
          <w:tcPr>
            <w:tcW w:w="1538" w:type="dxa"/>
            <w:shd w:val="clear" w:color="auto" w:fill="auto"/>
            <w:noWrap/>
            <w:hideMark/>
          </w:tcPr>
          <w:p w14:paraId="2694A07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3D8C57E6" w14:textId="77777777" w:rsidTr="00C923C3">
        <w:trPr>
          <w:trHeight w:val="276"/>
        </w:trPr>
        <w:tc>
          <w:tcPr>
            <w:tcW w:w="1304" w:type="dxa"/>
            <w:shd w:val="clear" w:color="auto" w:fill="auto"/>
            <w:noWrap/>
            <w:hideMark/>
          </w:tcPr>
          <w:p w14:paraId="747767A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23D08EA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475</w:t>
            </w:r>
          </w:p>
        </w:tc>
        <w:tc>
          <w:tcPr>
            <w:tcW w:w="2949" w:type="dxa"/>
            <w:shd w:val="clear" w:color="auto" w:fill="auto"/>
            <w:noWrap/>
            <w:hideMark/>
          </w:tcPr>
          <w:p w14:paraId="12FD181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Meenachullion Bog</w:t>
            </w:r>
          </w:p>
        </w:tc>
        <w:tc>
          <w:tcPr>
            <w:tcW w:w="1276" w:type="dxa"/>
            <w:shd w:val="clear" w:color="auto" w:fill="auto"/>
            <w:noWrap/>
            <w:hideMark/>
          </w:tcPr>
          <w:p w14:paraId="12924DD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30/05/1990</w:t>
            </w:r>
          </w:p>
        </w:tc>
        <w:tc>
          <w:tcPr>
            <w:tcW w:w="1276" w:type="dxa"/>
            <w:shd w:val="clear" w:color="auto" w:fill="auto"/>
            <w:noWrap/>
            <w:hideMark/>
          </w:tcPr>
          <w:p w14:paraId="11C164B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194</w:t>
            </w:r>
          </w:p>
        </w:tc>
        <w:tc>
          <w:tcPr>
            <w:tcW w:w="1538" w:type="dxa"/>
            <w:shd w:val="clear" w:color="auto" w:fill="auto"/>
            <w:noWrap/>
            <w:hideMark/>
          </w:tcPr>
          <w:p w14:paraId="43415CA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565D3E61" w14:textId="77777777" w:rsidTr="00C923C3">
        <w:trPr>
          <w:trHeight w:val="276"/>
        </w:trPr>
        <w:tc>
          <w:tcPr>
            <w:tcW w:w="1304" w:type="dxa"/>
            <w:shd w:val="clear" w:color="auto" w:fill="auto"/>
            <w:noWrap/>
            <w:hideMark/>
          </w:tcPr>
          <w:p w14:paraId="4C14D53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5645785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830</w:t>
            </w:r>
          </w:p>
        </w:tc>
        <w:tc>
          <w:tcPr>
            <w:tcW w:w="2949" w:type="dxa"/>
            <w:shd w:val="clear" w:color="auto" w:fill="auto"/>
            <w:noWrap/>
            <w:hideMark/>
          </w:tcPr>
          <w:p w14:paraId="4225E8F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Ballycotton Bay</w:t>
            </w:r>
          </w:p>
        </w:tc>
        <w:tc>
          <w:tcPr>
            <w:tcW w:w="1276" w:type="dxa"/>
            <w:shd w:val="clear" w:color="auto" w:fill="auto"/>
            <w:noWrap/>
            <w:hideMark/>
          </w:tcPr>
          <w:p w14:paraId="4366F2E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5F81FB2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92</w:t>
            </w:r>
          </w:p>
        </w:tc>
        <w:tc>
          <w:tcPr>
            <w:tcW w:w="1538" w:type="dxa"/>
            <w:shd w:val="clear" w:color="auto" w:fill="auto"/>
            <w:noWrap/>
            <w:hideMark/>
          </w:tcPr>
          <w:p w14:paraId="188C386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170091C6" w14:textId="77777777" w:rsidTr="00C923C3">
        <w:trPr>
          <w:trHeight w:val="276"/>
        </w:trPr>
        <w:tc>
          <w:tcPr>
            <w:tcW w:w="1304" w:type="dxa"/>
            <w:shd w:val="clear" w:color="auto" w:fill="auto"/>
            <w:noWrap/>
            <w:hideMark/>
          </w:tcPr>
          <w:p w14:paraId="522F037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70A4486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831</w:t>
            </w:r>
          </w:p>
        </w:tc>
        <w:tc>
          <w:tcPr>
            <w:tcW w:w="2949" w:type="dxa"/>
            <w:shd w:val="clear" w:color="auto" w:fill="auto"/>
            <w:noWrap/>
            <w:hideMark/>
          </w:tcPr>
          <w:p w14:paraId="697AEB1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Ballymacoda</w:t>
            </w:r>
          </w:p>
        </w:tc>
        <w:tc>
          <w:tcPr>
            <w:tcW w:w="1276" w:type="dxa"/>
            <w:shd w:val="clear" w:color="auto" w:fill="auto"/>
            <w:noWrap/>
            <w:hideMark/>
          </w:tcPr>
          <w:p w14:paraId="2B99B07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4212A5C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375</w:t>
            </w:r>
          </w:p>
        </w:tc>
        <w:tc>
          <w:tcPr>
            <w:tcW w:w="1538" w:type="dxa"/>
            <w:shd w:val="clear" w:color="auto" w:fill="auto"/>
            <w:noWrap/>
            <w:hideMark/>
          </w:tcPr>
          <w:p w14:paraId="606ED57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3B375EB8" w14:textId="77777777" w:rsidTr="00C923C3">
        <w:trPr>
          <w:trHeight w:val="276"/>
        </w:trPr>
        <w:tc>
          <w:tcPr>
            <w:tcW w:w="1304" w:type="dxa"/>
            <w:shd w:val="clear" w:color="auto" w:fill="auto"/>
            <w:noWrap/>
            <w:hideMark/>
          </w:tcPr>
          <w:p w14:paraId="0BE5145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6E4A75B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832</w:t>
            </w:r>
          </w:p>
        </w:tc>
        <w:tc>
          <w:tcPr>
            <w:tcW w:w="2949" w:type="dxa"/>
            <w:shd w:val="clear" w:color="auto" w:fill="auto"/>
            <w:noWrap/>
            <w:hideMark/>
          </w:tcPr>
          <w:p w14:paraId="3993EAF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Sandymount Strand/Tolka Estuary</w:t>
            </w:r>
          </w:p>
        </w:tc>
        <w:tc>
          <w:tcPr>
            <w:tcW w:w="1276" w:type="dxa"/>
            <w:shd w:val="clear" w:color="auto" w:fill="auto"/>
            <w:noWrap/>
            <w:hideMark/>
          </w:tcPr>
          <w:p w14:paraId="7AA8EF3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3DED549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643</w:t>
            </w:r>
          </w:p>
        </w:tc>
        <w:tc>
          <w:tcPr>
            <w:tcW w:w="1538" w:type="dxa"/>
            <w:shd w:val="clear" w:color="auto" w:fill="auto"/>
            <w:noWrap/>
            <w:hideMark/>
          </w:tcPr>
          <w:p w14:paraId="54D2EF6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00D013A3" w14:textId="77777777" w:rsidTr="00C923C3">
        <w:trPr>
          <w:trHeight w:val="276"/>
        </w:trPr>
        <w:tc>
          <w:tcPr>
            <w:tcW w:w="1304" w:type="dxa"/>
            <w:shd w:val="clear" w:color="auto" w:fill="auto"/>
            <w:noWrap/>
            <w:hideMark/>
          </w:tcPr>
          <w:p w14:paraId="56398EE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792D5BB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833</w:t>
            </w:r>
          </w:p>
        </w:tc>
        <w:tc>
          <w:tcPr>
            <w:tcW w:w="2949" w:type="dxa"/>
            <w:shd w:val="clear" w:color="auto" w:fill="auto"/>
            <w:noWrap/>
            <w:hideMark/>
          </w:tcPr>
          <w:p w14:paraId="5C243CB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The Broadmeadow Estuary</w:t>
            </w:r>
          </w:p>
        </w:tc>
        <w:tc>
          <w:tcPr>
            <w:tcW w:w="1276" w:type="dxa"/>
            <w:shd w:val="clear" w:color="auto" w:fill="auto"/>
            <w:noWrap/>
            <w:hideMark/>
          </w:tcPr>
          <w:p w14:paraId="753B26F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795247F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546</w:t>
            </w:r>
          </w:p>
        </w:tc>
        <w:tc>
          <w:tcPr>
            <w:tcW w:w="1538" w:type="dxa"/>
            <w:shd w:val="clear" w:color="auto" w:fill="auto"/>
            <w:noWrap/>
            <w:hideMark/>
          </w:tcPr>
          <w:p w14:paraId="64A09DB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59FA7745" w14:textId="77777777" w:rsidTr="00C923C3">
        <w:trPr>
          <w:trHeight w:val="276"/>
        </w:trPr>
        <w:tc>
          <w:tcPr>
            <w:tcW w:w="1304" w:type="dxa"/>
            <w:shd w:val="clear" w:color="auto" w:fill="auto"/>
            <w:noWrap/>
            <w:hideMark/>
          </w:tcPr>
          <w:p w14:paraId="498DFBA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66FB17C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834</w:t>
            </w:r>
          </w:p>
        </w:tc>
        <w:tc>
          <w:tcPr>
            <w:tcW w:w="2949" w:type="dxa"/>
            <w:shd w:val="clear" w:color="auto" w:fill="auto"/>
            <w:noWrap/>
            <w:hideMark/>
          </w:tcPr>
          <w:p w14:paraId="49CCB6E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Dundalk Bay</w:t>
            </w:r>
          </w:p>
        </w:tc>
        <w:tc>
          <w:tcPr>
            <w:tcW w:w="1276" w:type="dxa"/>
            <w:shd w:val="clear" w:color="auto" w:fill="auto"/>
            <w:noWrap/>
            <w:hideMark/>
          </w:tcPr>
          <w:p w14:paraId="4D9205A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75EEA410"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4,768</w:t>
            </w:r>
          </w:p>
        </w:tc>
        <w:tc>
          <w:tcPr>
            <w:tcW w:w="1538" w:type="dxa"/>
            <w:shd w:val="clear" w:color="auto" w:fill="auto"/>
            <w:noWrap/>
            <w:hideMark/>
          </w:tcPr>
          <w:p w14:paraId="5F18EAF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32E724CB" w14:textId="77777777" w:rsidTr="00C923C3">
        <w:trPr>
          <w:trHeight w:val="276"/>
        </w:trPr>
        <w:tc>
          <w:tcPr>
            <w:tcW w:w="1304" w:type="dxa"/>
            <w:shd w:val="clear" w:color="auto" w:fill="auto"/>
            <w:noWrap/>
            <w:hideMark/>
          </w:tcPr>
          <w:p w14:paraId="78BE69B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lastRenderedPageBreak/>
              <w:t>Ireland</w:t>
            </w:r>
          </w:p>
        </w:tc>
        <w:tc>
          <w:tcPr>
            <w:tcW w:w="850" w:type="dxa"/>
            <w:shd w:val="clear" w:color="auto" w:fill="auto"/>
            <w:noWrap/>
            <w:hideMark/>
          </w:tcPr>
          <w:p w14:paraId="3BEB18B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836</w:t>
            </w:r>
          </w:p>
        </w:tc>
        <w:tc>
          <w:tcPr>
            <w:tcW w:w="2949" w:type="dxa"/>
            <w:shd w:val="clear" w:color="auto" w:fill="auto"/>
            <w:noWrap/>
            <w:hideMark/>
          </w:tcPr>
          <w:p w14:paraId="451F8F4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Blackwater Estuary</w:t>
            </w:r>
          </w:p>
        </w:tc>
        <w:tc>
          <w:tcPr>
            <w:tcW w:w="1276" w:type="dxa"/>
            <w:shd w:val="clear" w:color="auto" w:fill="auto"/>
            <w:noWrap/>
            <w:hideMark/>
          </w:tcPr>
          <w:p w14:paraId="66C8611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3042C34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468</w:t>
            </w:r>
          </w:p>
        </w:tc>
        <w:tc>
          <w:tcPr>
            <w:tcW w:w="1538" w:type="dxa"/>
            <w:shd w:val="clear" w:color="auto" w:fill="auto"/>
            <w:noWrap/>
            <w:hideMark/>
          </w:tcPr>
          <w:p w14:paraId="0C4AF6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06/07/2022</w:t>
            </w:r>
          </w:p>
        </w:tc>
      </w:tr>
      <w:tr w:rsidR="00B069A0" w:rsidRPr="002A7D45" w14:paraId="436E4B03" w14:textId="77777777" w:rsidTr="00C923C3">
        <w:trPr>
          <w:trHeight w:val="276"/>
        </w:trPr>
        <w:tc>
          <w:tcPr>
            <w:tcW w:w="1304" w:type="dxa"/>
            <w:shd w:val="clear" w:color="auto" w:fill="auto"/>
            <w:noWrap/>
            <w:hideMark/>
          </w:tcPr>
          <w:p w14:paraId="687B4B9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5D0F195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838</w:t>
            </w:r>
          </w:p>
        </w:tc>
        <w:tc>
          <w:tcPr>
            <w:tcW w:w="2949" w:type="dxa"/>
            <w:shd w:val="clear" w:color="auto" w:fill="auto"/>
            <w:noWrap/>
            <w:hideMark/>
          </w:tcPr>
          <w:p w14:paraId="274C481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Inner Galway Bay</w:t>
            </w:r>
          </w:p>
        </w:tc>
        <w:tc>
          <w:tcPr>
            <w:tcW w:w="1276" w:type="dxa"/>
            <w:shd w:val="clear" w:color="auto" w:fill="auto"/>
            <w:noWrap/>
            <w:hideMark/>
          </w:tcPr>
          <w:p w14:paraId="3476959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44567A2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11,904</w:t>
            </w:r>
          </w:p>
        </w:tc>
        <w:tc>
          <w:tcPr>
            <w:tcW w:w="1538" w:type="dxa"/>
            <w:shd w:val="clear" w:color="auto" w:fill="auto"/>
            <w:noWrap/>
            <w:hideMark/>
          </w:tcPr>
          <w:p w14:paraId="44992D5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58A97A15" w14:textId="77777777" w:rsidTr="00C923C3">
        <w:trPr>
          <w:trHeight w:val="276"/>
        </w:trPr>
        <w:tc>
          <w:tcPr>
            <w:tcW w:w="1304" w:type="dxa"/>
            <w:shd w:val="clear" w:color="auto" w:fill="auto"/>
            <w:noWrap/>
            <w:hideMark/>
          </w:tcPr>
          <w:p w14:paraId="7940801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3A7ECF9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839</w:t>
            </w:r>
          </w:p>
        </w:tc>
        <w:tc>
          <w:tcPr>
            <w:tcW w:w="2949" w:type="dxa"/>
            <w:shd w:val="clear" w:color="auto" w:fill="auto"/>
            <w:noWrap/>
            <w:hideMark/>
          </w:tcPr>
          <w:p w14:paraId="2DEDC60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Dungarvan Harbour</w:t>
            </w:r>
          </w:p>
        </w:tc>
        <w:tc>
          <w:tcPr>
            <w:tcW w:w="1276" w:type="dxa"/>
            <w:shd w:val="clear" w:color="auto" w:fill="auto"/>
            <w:noWrap/>
            <w:hideMark/>
          </w:tcPr>
          <w:p w14:paraId="15D2673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43CE61B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1,074</w:t>
            </w:r>
          </w:p>
        </w:tc>
        <w:tc>
          <w:tcPr>
            <w:tcW w:w="1538" w:type="dxa"/>
            <w:shd w:val="clear" w:color="auto" w:fill="auto"/>
            <w:noWrap/>
            <w:hideMark/>
          </w:tcPr>
          <w:p w14:paraId="5F86FD1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0348B275" w14:textId="77777777" w:rsidTr="00C923C3">
        <w:trPr>
          <w:trHeight w:val="276"/>
        </w:trPr>
        <w:tc>
          <w:tcPr>
            <w:tcW w:w="1304" w:type="dxa"/>
            <w:shd w:val="clear" w:color="auto" w:fill="auto"/>
            <w:noWrap/>
            <w:hideMark/>
          </w:tcPr>
          <w:p w14:paraId="78BD601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141BC10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840</w:t>
            </w:r>
          </w:p>
        </w:tc>
        <w:tc>
          <w:tcPr>
            <w:tcW w:w="2949" w:type="dxa"/>
            <w:shd w:val="clear" w:color="auto" w:fill="auto"/>
            <w:noWrap/>
            <w:hideMark/>
          </w:tcPr>
          <w:p w14:paraId="07C9C4D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Bannow Bay</w:t>
            </w:r>
          </w:p>
        </w:tc>
        <w:tc>
          <w:tcPr>
            <w:tcW w:w="1276" w:type="dxa"/>
            <w:shd w:val="clear" w:color="auto" w:fill="auto"/>
            <w:noWrap/>
            <w:hideMark/>
          </w:tcPr>
          <w:p w14:paraId="62918A5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0475908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958</w:t>
            </w:r>
          </w:p>
        </w:tc>
        <w:tc>
          <w:tcPr>
            <w:tcW w:w="1538" w:type="dxa"/>
            <w:shd w:val="clear" w:color="auto" w:fill="auto"/>
            <w:noWrap/>
            <w:hideMark/>
          </w:tcPr>
          <w:p w14:paraId="2D35C80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67E32013" w14:textId="77777777" w:rsidTr="00C923C3">
        <w:trPr>
          <w:trHeight w:val="276"/>
        </w:trPr>
        <w:tc>
          <w:tcPr>
            <w:tcW w:w="1304" w:type="dxa"/>
            <w:shd w:val="clear" w:color="auto" w:fill="auto"/>
            <w:noWrap/>
            <w:hideMark/>
          </w:tcPr>
          <w:p w14:paraId="16F2DF2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7E680B9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842</w:t>
            </w:r>
          </w:p>
        </w:tc>
        <w:tc>
          <w:tcPr>
            <w:tcW w:w="2949" w:type="dxa"/>
            <w:shd w:val="clear" w:color="auto" w:fill="auto"/>
            <w:noWrap/>
            <w:hideMark/>
          </w:tcPr>
          <w:p w14:paraId="7892E0E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Cummeen Strand</w:t>
            </w:r>
          </w:p>
        </w:tc>
        <w:tc>
          <w:tcPr>
            <w:tcW w:w="1276" w:type="dxa"/>
            <w:shd w:val="clear" w:color="auto" w:fill="auto"/>
            <w:noWrap/>
            <w:hideMark/>
          </w:tcPr>
          <w:p w14:paraId="35CAC76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3F515B6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1,491</w:t>
            </w:r>
          </w:p>
        </w:tc>
        <w:tc>
          <w:tcPr>
            <w:tcW w:w="1538" w:type="dxa"/>
            <w:shd w:val="clear" w:color="auto" w:fill="auto"/>
            <w:noWrap/>
            <w:hideMark/>
          </w:tcPr>
          <w:p w14:paraId="2F2CE1E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02F4F09F" w14:textId="77777777" w:rsidTr="00C923C3">
        <w:trPr>
          <w:trHeight w:val="276"/>
        </w:trPr>
        <w:tc>
          <w:tcPr>
            <w:tcW w:w="1304" w:type="dxa"/>
            <w:shd w:val="clear" w:color="auto" w:fill="auto"/>
            <w:noWrap/>
            <w:hideMark/>
          </w:tcPr>
          <w:p w14:paraId="0F526BD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6800095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845</w:t>
            </w:r>
          </w:p>
        </w:tc>
        <w:tc>
          <w:tcPr>
            <w:tcW w:w="2949" w:type="dxa"/>
            <w:shd w:val="clear" w:color="auto" w:fill="auto"/>
            <w:noWrap/>
            <w:hideMark/>
          </w:tcPr>
          <w:p w14:paraId="64745B6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Ballyallia Lough</w:t>
            </w:r>
          </w:p>
        </w:tc>
        <w:tc>
          <w:tcPr>
            <w:tcW w:w="1276" w:type="dxa"/>
            <w:shd w:val="clear" w:color="auto" w:fill="auto"/>
            <w:noWrap/>
            <w:hideMark/>
          </w:tcPr>
          <w:p w14:paraId="5EE43D3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750E226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300</w:t>
            </w:r>
          </w:p>
        </w:tc>
        <w:tc>
          <w:tcPr>
            <w:tcW w:w="1538" w:type="dxa"/>
            <w:shd w:val="clear" w:color="auto" w:fill="auto"/>
            <w:noWrap/>
            <w:hideMark/>
          </w:tcPr>
          <w:p w14:paraId="3A4BA49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037A3DEF" w14:textId="77777777" w:rsidTr="00C923C3">
        <w:trPr>
          <w:trHeight w:val="276"/>
        </w:trPr>
        <w:tc>
          <w:tcPr>
            <w:tcW w:w="1304" w:type="dxa"/>
            <w:shd w:val="clear" w:color="auto" w:fill="auto"/>
            <w:noWrap/>
            <w:hideMark/>
          </w:tcPr>
          <w:p w14:paraId="09BFC21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1C863E1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846</w:t>
            </w:r>
          </w:p>
        </w:tc>
        <w:tc>
          <w:tcPr>
            <w:tcW w:w="2949" w:type="dxa"/>
            <w:shd w:val="clear" w:color="auto" w:fill="auto"/>
            <w:noWrap/>
            <w:hideMark/>
          </w:tcPr>
          <w:p w14:paraId="650885E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Lough Corrib</w:t>
            </w:r>
          </w:p>
        </w:tc>
        <w:tc>
          <w:tcPr>
            <w:tcW w:w="1276" w:type="dxa"/>
            <w:shd w:val="clear" w:color="auto" w:fill="auto"/>
            <w:noWrap/>
            <w:hideMark/>
          </w:tcPr>
          <w:p w14:paraId="1306018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6874FA3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17,728</w:t>
            </w:r>
          </w:p>
        </w:tc>
        <w:tc>
          <w:tcPr>
            <w:tcW w:w="1538" w:type="dxa"/>
            <w:shd w:val="clear" w:color="auto" w:fill="auto"/>
            <w:noWrap/>
            <w:hideMark/>
          </w:tcPr>
          <w:p w14:paraId="6AB02B4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59208CCC" w14:textId="77777777" w:rsidTr="00C923C3">
        <w:trPr>
          <w:trHeight w:val="276"/>
        </w:trPr>
        <w:tc>
          <w:tcPr>
            <w:tcW w:w="1304" w:type="dxa"/>
            <w:shd w:val="clear" w:color="auto" w:fill="auto"/>
            <w:noWrap/>
            <w:hideMark/>
          </w:tcPr>
          <w:p w14:paraId="03A6B13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2CE8ADE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849</w:t>
            </w:r>
          </w:p>
        </w:tc>
        <w:tc>
          <w:tcPr>
            <w:tcW w:w="2949" w:type="dxa"/>
            <w:shd w:val="clear" w:color="auto" w:fill="auto"/>
            <w:noWrap/>
            <w:hideMark/>
          </w:tcPr>
          <w:p w14:paraId="7564F9A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Lough Glen</w:t>
            </w:r>
          </w:p>
        </w:tc>
        <w:tc>
          <w:tcPr>
            <w:tcW w:w="1276" w:type="dxa"/>
            <w:shd w:val="clear" w:color="auto" w:fill="auto"/>
            <w:noWrap/>
            <w:hideMark/>
          </w:tcPr>
          <w:p w14:paraId="3DCA10A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0BED84C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81</w:t>
            </w:r>
          </w:p>
        </w:tc>
        <w:tc>
          <w:tcPr>
            <w:tcW w:w="1538" w:type="dxa"/>
            <w:shd w:val="clear" w:color="auto" w:fill="auto"/>
            <w:noWrap/>
            <w:hideMark/>
          </w:tcPr>
          <w:p w14:paraId="320A886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3DA63E83" w14:textId="77777777" w:rsidTr="00C923C3">
        <w:trPr>
          <w:trHeight w:val="276"/>
        </w:trPr>
        <w:tc>
          <w:tcPr>
            <w:tcW w:w="1304" w:type="dxa"/>
            <w:shd w:val="clear" w:color="auto" w:fill="auto"/>
            <w:noWrap/>
            <w:hideMark/>
          </w:tcPr>
          <w:p w14:paraId="50C647B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61BA675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852</w:t>
            </w:r>
          </w:p>
        </w:tc>
        <w:tc>
          <w:tcPr>
            <w:tcW w:w="2949" w:type="dxa"/>
            <w:shd w:val="clear" w:color="auto" w:fill="auto"/>
            <w:noWrap/>
            <w:hideMark/>
          </w:tcPr>
          <w:p w14:paraId="471B33F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Lough Gara</w:t>
            </w:r>
          </w:p>
        </w:tc>
        <w:tc>
          <w:tcPr>
            <w:tcW w:w="1276" w:type="dxa"/>
            <w:shd w:val="clear" w:color="auto" w:fill="auto"/>
            <w:noWrap/>
            <w:hideMark/>
          </w:tcPr>
          <w:p w14:paraId="79A68AB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05254AF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1,742</w:t>
            </w:r>
          </w:p>
        </w:tc>
        <w:tc>
          <w:tcPr>
            <w:tcW w:w="1538" w:type="dxa"/>
            <w:shd w:val="clear" w:color="auto" w:fill="auto"/>
            <w:noWrap/>
            <w:hideMark/>
          </w:tcPr>
          <w:p w14:paraId="02BA3C4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54B95B1C" w14:textId="77777777" w:rsidTr="00C923C3">
        <w:trPr>
          <w:trHeight w:val="276"/>
        </w:trPr>
        <w:tc>
          <w:tcPr>
            <w:tcW w:w="1304" w:type="dxa"/>
            <w:shd w:val="clear" w:color="auto" w:fill="auto"/>
            <w:noWrap/>
            <w:hideMark/>
          </w:tcPr>
          <w:p w14:paraId="2DB90A9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Ireland</w:t>
            </w:r>
          </w:p>
        </w:tc>
        <w:tc>
          <w:tcPr>
            <w:tcW w:w="850" w:type="dxa"/>
            <w:shd w:val="clear" w:color="auto" w:fill="auto"/>
            <w:noWrap/>
            <w:hideMark/>
          </w:tcPr>
          <w:p w14:paraId="2ED771D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853</w:t>
            </w:r>
          </w:p>
        </w:tc>
        <w:tc>
          <w:tcPr>
            <w:tcW w:w="2949" w:type="dxa"/>
            <w:shd w:val="clear" w:color="auto" w:fill="auto"/>
            <w:noWrap/>
            <w:hideMark/>
          </w:tcPr>
          <w:p w14:paraId="1A37D13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Lough Oughter</w:t>
            </w:r>
          </w:p>
        </w:tc>
        <w:tc>
          <w:tcPr>
            <w:tcW w:w="1276" w:type="dxa"/>
            <w:shd w:val="clear" w:color="auto" w:fill="auto"/>
            <w:noWrap/>
            <w:hideMark/>
          </w:tcPr>
          <w:p w14:paraId="6A6167E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07/06/1996</w:t>
            </w:r>
          </w:p>
        </w:tc>
        <w:tc>
          <w:tcPr>
            <w:tcW w:w="1276" w:type="dxa"/>
            <w:shd w:val="clear" w:color="auto" w:fill="auto"/>
            <w:noWrap/>
            <w:hideMark/>
          </w:tcPr>
          <w:p w14:paraId="35DC8CC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1,463.50</w:t>
            </w:r>
          </w:p>
        </w:tc>
        <w:tc>
          <w:tcPr>
            <w:tcW w:w="1538" w:type="dxa"/>
            <w:shd w:val="clear" w:color="auto" w:fill="auto"/>
            <w:noWrap/>
            <w:hideMark/>
          </w:tcPr>
          <w:p w14:paraId="691138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07/03/2023</w:t>
            </w:r>
          </w:p>
        </w:tc>
      </w:tr>
      <w:tr w:rsidR="00B069A0" w:rsidRPr="002A7D45" w14:paraId="5E18901B" w14:textId="77777777" w:rsidTr="00C923C3">
        <w:trPr>
          <w:trHeight w:val="276"/>
        </w:trPr>
        <w:tc>
          <w:tcPr>
            <w:tcW w:w="1304" w:type="dxa"/>
            <w:shd w:val="clear" w:color="auto" w:fill="auto"/>
            <w:noWrap/>
            <w:hideMark/>
          </w:tcPr>
          <w:p w14:paraId="65E9157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Italy</w:t>
            </w:r>
          </w:p>
        </w:tc>
        <w:tc>
          <w:tcPr>
            <w:tcW w:w="850" w:type="dxa"/>
            <w:shd w:val="clear" w:color="auto" w:fill="auto"/>
            <w:noWrap/>
            <w:hideMark/>
          </w:tcPr>
          <w:p w14:paraId="39E95D5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1664</w:t>
            </w:r>
          </w:p>
        </w:tc>
        <w:tc>
          <w:tcPr>
            <w:tcW w:w="2949" w:type="dxa"/>
            <w:shd w:val="clear" w:color="auto" w:fill="auto"/>
            <w:noWrap/>
            <w:hideMark/>
          </w:tcPr>
          <w:p w14:paraId="48AE5D5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Oasis of Castelvolturno - Variconi</w:t>
            </w:r>
          </w:p>
        </w:tc>
        <w:tc>
          <w:tcPr>
            <w:tcW w:w="1276" w:type="dxa"/>
            <w:shd w:val="clear" w:color="auto" w:fill="auto"/>
            <w:noWrap/>
            <w:hideMark/>
          </w:tcPr>
          <w:p w14:paraId="643EEBA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07/08/2003</w:t>
            </w:r>
          </w:p>
        </w:tc>
        <w:tc>
          <w:tcPr>
            <w:tcW w:w="1276" w:type="dxa"/>
            <w:shd w:val="clear" w:color="auto" w:fill="auto"/>
            <w:noWrap/>
            <w:hideMark/>
          </w:tcPr>
          <w:p w14:paraId="5CE34FD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195</w:t>
            </w:r>
          </w:p>
        </w:tc>
        <w:tc>
          <w:tcPr>
            <w:tcW w:w="1538" w:type="dxa"/>
            <w:shd w:val="clear" w:color="auto" w:fill="auto"/>
            <w:noWrap/>
            <w:hideMark/>
          </w:tcPr>
          <w:p w14:paraId="177AD3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08/11/2022</w:t>
            </w:r>
          </w:p>
        </w:tc>
      </w:tr>
      <w:tr w:rsidR="00B069A0" w:rsidRPr="002A7D45" w14:paraId="54AC7E29" w14:textId="77777777" w:rsidTr="00C923C3">
        <w:trPr>
          <w:trHeight w:val="276"/>
        </w:trPr>
        <w:tc>
          <w:tcPr>
            <w:tcW w:w="1304" w:type="dxa"/>
            <w:shd w:val="clear" w:color="auto" w:fill="auto"/>
            <w:noWrap/>
            <w:hideMark/>
          </w:tcPr>
          <w:p w14:paraId="6F5D555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Italy</w:t>
            </w:r>
          </w:p>
        </w:tc>
        <w:tc>
          <w:tcPr>
            <w:tcW w:w="850" w:type="dxa"/>
            <w:shd w:val="clear" w:color="auto" w:fill="auto"/>
            <w:noWrap/>
            <w:hideMark/>
          </w:tcPr>
          <w:p w14:paraId="6A9FDC4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1665</w:t>
            </w:r>
          </w:p>
        </w:tc>
        <w:tc>
          <w:tcPr>
            <w:tcW w:w="2949" w:type="dxa"/>
            <w:shd w:val="clear" w:color="auto" w:fill="auto"/>
            <w:noWrap/>
            <w:hideMark/>
          </w:tcPr>
          <w:p w14:paraId="11D2320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Oasis of the Sele - Serre Persano</w:t>
            </w:r>
          </w:p>
        </w:tc>
        <w:tc>
          <w:tcPr>
            <w:tcW w:w="1276" w:type="dxa"/>
            <w:shd w:val="clear" w:color="auto" w:fill="auto"/>
            <w:noWrap/>
            <w:hideMark/>
          </w:tcPr>
          <w:p w14:paraId="47D65D7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07/08/2003</w:t>
            </w:r>
          </w:p>
        </w:tc>
        <w:tc>
          <w:tcPr>
            <w:tcW w:w="1276" w:type="dxa"/>
            <w:shd w:val="clear" w:color="auto" w:fill="auto"/>
            <w:noWrap/>
            <w:hideMark/>
          </w:tcPr>
          <w:p w14:paraId="05CD2C3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174</w:t>
            </w:r>
          </w:p>
        </w:tc>
        <w:tc>
          <w:tcPr>
            <w:tcW w:w="1538" w:type="dxa"/>
            <w:shd w:val="clear" w:color="auto" w:fill="auto"/>
            <w:noWrap/>
            <w:hideMark/>
          </w:tcPr>
          <w:p w14:paraId="2B25655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08/11/2022</w:t>
            </w:r>
          </w:p>
        </w:tc>
      </w:tr>
      <w:tr w:rsidR="00B069A0" w:rsidRPr="002A7D45" w14:paraId="41BF7781" w14:textId="77777777" w:rsidTr="00C923C3">
        <w:trPr>
          <w:trHeight w:val="276"/>
        </w:trPr>
        <w:tc>
          <w:tcPr>
            <w:tcW w:w="1304" w:type="dxa"/>
            <w:shd w:val="clear" w:color="auto" w:fill="auto"/>
            <w:noWrap/>
            <w:hideMark/>
          </w:tcPr>
          <w:p w14:paraId="7870CB6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A38067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192</w:t>
            </w:r>
          </w:p>
        </w:tc>
        <w:tc>
          <w:tcPr>
            <w:tcW w:w="2949" w:type="dxa"/>
            <w:shd w:val="clear" w:color="auto" w:fill="auto"/>
            <w:noWrap/>
            <w:hideMark/>
          </w:tcPr>
          <w:p w14:paraId="725CA0D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Groote Peel</w:t>
            </w:r>
          </w:p>
        </w:tc>
        <w:tc>
          <w:tcPr>
            <w:tcW w:w="1276" w:type="dxa"/>
            <w:shd w:val="clear" w:color="auto" w:fill="auto"/>
            <w:noWrap/>
            <w:hideMark/>
          </w:tcPr>
          <w:p w14:paraId="6692B53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23/05/1980</w:t>
            </w:r>
          </w:p>
        </w:tc>
        <w:tc>
          <w:tcPr>
            <w:tcW w:w="1276" w:type="dxa"/>
            <w:shd w:val="clear" w:color="auto" w:fill="auto"/>
            <w:noWrap/>
            <w:hideMark/>
          </w:tcPr>
          <w:p w14:paraId="253DDA1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1,348</w:t>
            </w:r>
          </w:p>
        </w:tc>
        <w:tc>
          <w:tcPr>
            <w:tcW w:w="1538" w:type="dxa"/>
            <w:shd w:val="clear" w:color="auto" w:fill="auto"/>
            <w:noWrap/>
            <w:hideMark/>
          </w:tcPr>
          <w:p w14:paraId="50E379A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02/11/2022</w:t>
            </w:r>
          </w:p>
        </w:tc>
      </w:tr>
      <w:tr w:rsidR="00B069A0" w:rsidRPr="002A7D45" w14:paraId="2675D34D" w14:textId="77777777" w:rsidTr="00C923C3">
        <w:trPr>
          <w:trHeight w:val="276"/>
        </w:trPr>
        <w:tc>
          <w:tcPr>
            <w:tcW w:w="1304" w:type="dxa"/>
            <w:shd w:val="clear" w:color="auto" w:fill="auto"/>
            <w:noWrap/>
            <w:hideMark/>
          </w:tcPr>
          <w:p w14:paraId="6958564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7CF3718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193</w:t>
            </w:r>
          </w:p>
        </w:tc>
        <w:tc>
          <w:tcPr>
            <w:tcW w:w="2949" w:type="dxa"/>
            <w:shd w:val="clear" w:color="auto" w:fill="auto"/>
            <w:noWrap/>
            <w:hideMark/>
          </w:tcPr>
          <w:p w14:paraId="22584D8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Weerribben</w:t>
            </w:r>
          </w:p>
        </w:tc>
        <w:tc>
          <w:tcPr>
            <w:tcW w:w="1276" w:type="dxa"/>
            <w:shd w:val="clear" w:color="auto" w:fill="auto"/>
            <w:noWrap/>
            <w:hideMark/>
          </w:tcPr>
          <w:p w14:paraId="30A2C7C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23/05/1980</w:t>
            </w:r>
          </w:p>
        </w:tc>
        <w:tc>
          <w:tcPr>
            <w:tcW w:w="1276" w:type="dxa"/>
            <w:shd w:val="clear" w:color="auto" w:fill="auto"/>
            <w:noWrap/>
            <w:hideMark/>
          </w:tcPr>
          <w:p w14:paraId="6FD5E1D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3,325</w:t>
            </w:r>
          </w:p>
        </w:tc>
        <w:tc>
          <w:tcPr>
            <w:tcW w:w="1538" w:type="dxa"/>
            <w:shd w:val="clear" w:color="auto" w:fill="auto"/>
            <w:noWrap/>
            <w:hideMark/>
          </w:tcPr>
          <w:p w14:paraId="7B4523A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02/11/2022</w:t>
            </w:r>
          </w:p>
        </w:tc>
      </w:tr>
      <w:tr w:rsidR="00B069A0" w:rsidRPr="002A7D45" w14:paraId="544881DC" w14:textId="77777777" w:rsidTr="00C923C3">
        <w:trPr>
          <w:trHeight w:val="276"/>
        </w:trPr>
        <w:tc>
          <w:tcPr>
            <w:tcW w:w="1304" w:type="dxa"/>
            <w:shd w:val="clear" w:color="auto" w:fill="auto"/>
            <w:noWrap/>
            <w:hideMark/>
          </w:tcPr>
          <w:p w14:paraId="113800C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C82709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194</w:t>
            </w:r>
          </w:p>
        </w:tc>
        <w:tc>
          <w:tcPr>
            <w:tcW w:w="2949" w:type="dxa"/>
            <w:shd w:val="clear" w:color="auto" w:fill="auto"/>
            <w:noWrap/>
            <w:hideMark/>
          </w:tcPr>
          <w:p w14:paraId="23252CD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Naardermeer</w:t>
            </w:r>
          </w:p>
        </w:tc>
        <w:tc>
          <w:tcPr>
            <w:tcW w:w="1276" w:type="dxa"/>
            <w:shd w:val="clear" w:color="auto" w:fill="auto"/>
            <w:noWrap/>
            <w:hideMark/>
          </w:tcPr>
          <w:p w14:paraId="6435F67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23/05/1980</w:t>
            </w:r>
          </w:p>
        </w:tc>
        <w:tc>
          <w:tcPr>
            <w:tcW w:w="1276" w:type="dxa"/>
            <w:shd w:val="clear" w:color="auto" w:fill="auto"/>
            <w:noWrap/>
            <w:hideMark/>
          </w:tcPr>
          <w:p w14:paraId="053E171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1,151</w:t>
            </w:r>
          </w:p>
        </w:tc>
        <w:tc>
          <w:tcPr>
            <w:tcW w:w="1538" w:type="dxa"/>
            <w:shd w:val="clear" w:color="auto" w:fill="auto"/>
            <w:noWrap/>
            <w:hideMark/>
          </w:tcPr>
          <w:p w14:paraId="3A07B21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02/11/2022</w:t>
            </w:r>
          </w:p>
        </w:tc>
      </w:tr>
      <w:tr w:rsidR="00B069A0" w:rsidRPr="002A7D45" w14:paraId="2494BD8B" w14:textId="77777777" w:rsidTr="00C923C3">
        <w:trPr>
          <w:trHeight w:val="276"/>
        </w:trPr>
        <w:tc>
          <w:tcPr>
            <w:tcW w:w="1304" w:type="dxa"/>
            <w:shd w:val="clear" w:color="auto" w:fill="auto"/>
            <w:noWrap/>
            <w:hideMark/>
          </w:tcPr>
          <w:p w14:paraId="7CAABCC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3D18C85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197</w:t>
            </w:r>
          </w:p>
        </w:tc>
        <w:tc>
          <w:tcPr>
            <w:tcW w:w="2949" w:type="dxa"/>
            <w:shd w:val="clear" w:color="auto" w:fill="auto"/>
            <w:noWrap/>
            <w:hideMark/>
          </w:tcPr>
          <w:p w14:paraId="7ACA149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Biesbosch</w:t>
            </w:r>
          </w:p>
        </w:tc>
        <w:tc>
          <w:tcPr>
            <w:tcW w:w="1276" w:type="dxa"/>
            <w:shd w:val="clear" w:color="auto" w:fill="auto"/>
            <w:noWrap/>
            <w:hideMark/>
          </w:tcPr>
          <w:p w14:paraId="3585733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23/05/1980</w:t>
            </w:r>
          </w:p>
        </w:tc>
        <w:tc>
          <w:tcPr>
            <w:tcW w:w="1276" w:type="dxa"/>
            <w:shd w:val="clear" w:color="auto" w:fill="auto"/>
            <w:noWrap/>
            <w:hideMark/>
          </w:tcPr>
          <w:p w14:paraId="5BA12CCA"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9,640</w:t>
            </w:r>
          </w:p>
        </w:tc>
        <w:tc>
          <w:tcPr>
            <w:tcW w:w="1538" w:type="dxa"/>
            <w:shd w:val="clear" w:color="auto" w:fill="auto"/>
            <w:noWrap/>
            <w:hideMark/>
          </w:tcPr>
          <w:p w14:paraId="5140233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02/11/2022</w:t>
            </w:r>
          </w:p>
        </w:tc>
      </w:tr>
      <w:tr w:rsidR="00B069A0" w:rsidRPr="002A7D45" w14:paraId="34E62F36" w14:textId="77777777" w:rsidTr="00C923C3">
        <w:trPr>
          <w:trHeight w:val="276"/>
        </w:trPr>
        <w:tc>
          <w:tcPr>
            <w:tcW w:w="1304" w:type="dxa"/>
            <w:shd w:val="clear" w:color="auto" w:fill="auto"/>
            <w:noWrap/>
            <w:hideMark/>
          </w:tcPr>
          <w:p w14:paraId="793843E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7E92D16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289</w:t>
            </w:r>
          </w:p>
        </w:tc>
        <w:tc>
          <w:tcPr>
            <w:tcW w:w="2949" w:type="dxa"/>
            <w:shd w:val="clear" w:color="auto" w:fill="auto"/>
            <w:noWrap/>
            <w:hideMark/>
          </w:tcPr>
          <w:p w14:paraId="61787BC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Wadden Sea</w:t>
            </w:r>
          </w:p>
        </w:tc>
        <w:tc>
          <w:tcPr>
            <w:tcW w:w="1276" w:type="dxa"/>
            <w:shd w:val="clear" w:color="auto" w:fill="auto"/>
            <w:noWrap/>
            <w:hideMark/>
          </w:tcPr>
          <w:p w14:paraId="6631DB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02/05/1984</w:t>
            </w:r>
          </w:p>
        </w:tc>
        <w:tc>
          <w:tcPr>
            <w:tcW w:w="1276" w:type="dxa"/>
            <w:shd w:val="clear" w:color="auto" w:fill="auto"/>
            <w:noWrap/>
            <w:hideMark/>
          </w:tcPr>
          <w:p w14:paraId="21C69B1A"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271,023.30</w:t>
            </w:r>
          </w:p>
        </w:tc>
        <w:tc>
          <w:tcPr>
            <w:tcW w:w="1538" w:type="dxa"/>
            <w:shd w:val="clear" w:color="auto" w:fill="auto"/>
            <w:noWrap/>
            <w:hideMark/>
          </w:tcPr>
          <w:p w14:paraId="5B3900F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19/07/2022</w:t>
            </w:r>
          </w:p>
        </w:tc>
      </w:tr>
      <w:tr w:rsidR="00B069A0" w:rsidRPr="002A7D45" w14:paraId="5C053F0F" w14:textId="77777777" w:rsidTr="00C923C3">
        <w:trPr>
          <w:trHeight w:val="276"/>
        </w:trPr>
        <w:tc>
          <w:tcPr>
            <w:tcW w:w="1304" w:type="dxa"/>
            <w:shd w:val="clear" w:color="auto" w:fill="auto"/>
            <w:noWrap/>
            <w:hideMark/>
          </w:tcPr>
          <w:p w14:paraId="7DAE08A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88EC6F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354</w:t>
            </w:r>
          </w:p>
        </w:tc>
        <w:tc>
          <w:tcPr>
            <w:tcW w:w="2949" w:type="dxa"/>
            <w:shd w:val="clear" w:color="auto" w:fill="auto"/>
            <w:noWrap/>
            <w:hideMark/>
          </w:tcPr>
          <w:p w14:paraId="387297C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 xml:space="preserve">Oosterschelde </w:t>
            </w:r>
          </w:p>
        </w:tc>
        <w:tc>
          <w:tcPr>
            <w:tcW w:w="1276" w:type="dxa"/>
            <w:shd w:val="clear" w:color="auto" w:fill="auto"/>
            <w:noWrap/>
            <w:hideMark/>
          </w:tcPr>
          <w:p w14:paraId="1F3504F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03/04/1987</w:t>
            </w:r>
          </w:p>
        </w:tc>
        <w:tc>
          <w:tcPr>
            <w:tcW w:w="1276" w:type="dxa"/>
            <w:shd w:val="clear" w:color="auto" w:fill="auto"/>
            <w:noWrap/>
            <w:hideMark/>
          </w:tcPr>
          <w:p w14:paraId="500CF5A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36,978</w:t>
            </w:r>
          </w:p>
        </w:tc>
        <w:tc>
          <w:tcPr>
            <w:tcW w:w="1538" w:type="dxa"/>
            <w:shd w:val="clear" w:color="auto" w:fill="auto"/>
            <w:noWrap/>
            <w:hideMark/>
          </w:tcPr>
          <w:p w14:paraId="1C39447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07A6121F" w14:textId="77777777" w:rsidTr="00C923C3">
        <w:trPr>
          <w:trHeight w:val="276"/>
        </w:trPr>
        <w:tc>
          <w:tcPr>
            <w:tcW w:w="1304" w:type="dxa"/>
            <w:shd w:val="clear" w:color="auto" w:fill="auto"/>
            <w:noWrap/>
            <w:hideMark/>
          </w:tcPr>
          <w:p w14:paraId="5050FF8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E670EF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400</w:t>
            </w:r>
          </w:p>
        </w:tc>
        <w:tc>
          <w:tcPr>
            <w:tcW w:w="2949" w:type="dxa"/>
            <w:shd w:val="clear" w:color="auto" w:fill="auto"/>
            <w:noWrap/>
            <w:hideMark/>
          </w:tcPr>
          <w:p w14:paraId="62B70E4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 xml:space="preserve">Zwanenwater en Pettemerduinen </w:t>
            </w:r>
          </w:p>
        </w:tc>
        <w:tc>
          <w:tcPr>
            <w:tcW w:w="1276" w:type="dxa"/>
            <w:shd w:val="clear" w:color="auto" w:fill="auto"/>
            <w:noWrap/>
            <w:hideMark/>
          </w:tcPr>
          <w:p w14:paraId="23AB71C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15/06/1988</w:t>
            </w:r>
          </w:p>
        </w:tc>
        <w:tc>
          <w:tcPr>
            <w:tcW w:w="1276" w:type="dxa"/>
            <w:shd w:val="clear" w:color="auto" w:fill="auto"/>
            <w:noWrap/>
            <w:hideMark/>
          </w:tcPr>
          <w:p w14:paraId="033839F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770</w:t>
            </w:r>
          </w:p>
        </w:tc>
        <w:tc>
          <w:tcPr>
            <w:tcW w:w="1538" w:type="dxa"/>
            <w:shd w:val="clear" w:color="auto" w:fill="auto"/>
            <w:noWrap/>
            <w:hideMark/>
          </w:tcPr>
          <w:p w14:paraId="1F151A7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348EE6ED" w14:textId="77777777" w:rsidTr="00C923C3">
        <w:trPr>
          <w:trHeight w:val="276"/>
        </w:trPr>
        <w:tc>
          <w:tcPr>
            <w:tcW w:w="1304" w:type="dxa"/>
            <w:shd w:val="clear" w:color="auto" w:fill="auto"/>
            <w:noWrap/>
            <w:hideMark/>
          </w:tcPr>
          <w:p w14:paraId="0911D82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0C9EF09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427</w:t>
            </w:r>
          </w:p>
        </w:tc>
        <w:tc>
          <w:tcPr>
            <w:tcW w:w="2949" w:type="dxa"/>
            <w:shd w:val="clear" w:color="auto" w:fill="auto"/>
            <w:noWrap/>
            <w:hideMark/>
          </w:tcPr>
          <w:p w14:paraId="487FC9A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Oostvaardersplassen</w:t>
            </w:r>
          </w:p>
        </w:tc>
        <w:tc>
          <w:tcPr>
            <w:tcW w:w="1276" w:type="dxa"/>
            <w:shd w:val="clear" w:color="auto" w:fill="auto"/>
            <w:noWrap/>
            <w:hideMark/>
          </w:tcPr>
          <w:p w14:paraId="696924B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02/06/1989</w:t>
            </w:r>
          </w:p>
        </w:tc>
        <w:tc>
          <w:tcPr>
            <w:tcW w:w="1276" w:type="dxa"/>
            <w:shd w:val="clear" w:color="auto" w:fill="auto"/>
            <w:noWrap/>
            <w:hideMark/>
          </w:tcPr>
          <w:p w14:paraId="01B1D6F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5,477</w:t>
            </w:r>
          </w:p>
        </w:tc>
        <w:tc>
          <w:tcPr>
            <w:tcW w:w="1538" w:type="dxa"/>
            <w:shd w:val="clear" w:color="auto" w:fill="auto"/>
            <w:noWrap/>
            <w:hideMark/>
          </w:tcPr>
          <w:p w14:paraId="1E90D02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6A260BD" w14:textId="77777777" w:rsidTr="00C923C3">
        <w:trPr>
          <w:trHeight w:val="276"/>
        </w:trPr>
        <w:tc>
          <w:tcPr>
            <w:tcW w:w="1304" w:type="dxa"/>
            <w:shd w:val="clear" w:color="auto" w:fill="auto"/>
            <w:noWrap/>
            <w:hideMark/>
          </w:tcPr>
          <w:p w14:paraId="693DF2C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0896BC1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428</w:t>
            </w:r>
          </w:p>
        </w:tc>
        <w:tc>
          <w:tcPr>
            <w:tcW w:w="2949" w:type="dxa"/>
            <w:shd w:val="clear" w:color="auto" w:fill="auto"/>
            <w:noWrap/>
            <w:hideMark/>
          </w:tcPr>
          <w:p w14:paraId="19BAA05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Engbertsdijksvenen</w:t>
            </w:r>
          </w:p>
        </w:tc>
        <w:tc>
          <w:tcPr>
            <w:tcW w:w="1276" w:type="dxa"/>
            <w:shd w:val="clear" w:color="auto" w:fill="auto"/>
            <w:noWrap/>
            <w:hideMark/>
          </w:tcPr>
          <w:p w14:paraId="27A6D9B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02/06/1989</w:t>
            </w:r>
          </w:p>
        </w:tc>
        <w:tc>
          <w:tcPr>
            <w:tcW w:w="1276" w:type="dxa"/>
            <w:shd w:val="clear" w:color="auto" w:fill="auto"/>
            <w:noWrap/>
            <w:hideMark/>
          </w:tcPr>
          <w:p w14:paraId="46FC0C3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998</w:t>
            </w:r>
          </w:p>
        </w:tc>
        <w:tc>
          <w:tcPr>
            <w:tcW w:w="1538" w:type="dxa"/>
            <w:shd w:val="clear" w:color="auto" w:fill="auto"/>
            <w:noWrap/>
            <w:hideMark/>
          </w:tcPr>
          <w:p w14:paraId="4E6D6AA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30564829" w14:textId="77777777" w:rsidTr="00C923C3">
        <w:trPr>
          <w:trHeight w:val="276"/>
        </w:trPr>
        <w:tc>
          <w:tcPr>
            <w:tcW w:w="1304" w:type="dxa"/>
            <w:shd w:val="clear" w:color="auto" w:fill="auto"/>
            <w:noWrap/>
            <w:hideMark/>
          </w:tcPr>
          <w:p w14:paraId="2E66101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C8455F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578</w:t>
            </w:r>
          </w:p>
        </w:tc>
        <w:tc>
          <w:tcPr>
            <w:tcW w:w="2949" w:type="dxa"/>
            <w:shd w:val="clear" w:color="auto" w:fill="auto"/>
            <w:noWrap/>
            <w:hideMark/>
          </w:tcPr>
          <w:p w14:paraId="1BE2B82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Alde Feanen</w:t>
            </w:r>
          </w:p>
        </w:tc>
        <w:tc>
          <w:tcPr>
            <w:tcW w:w="1276" w:type="dxa"/>
            <w:shd w:val="clear" w:color="auto" w:fill="auto"/>
            <w:noWrap/>
            <w:hideMark/>
          </w:tcPr>
          <w:p w14:paraId="63BE83D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30/12/1992</w:t>
            </w:r>
          </w:p>
        </w:tc>
        <w:tc>
          <w:tcPr>
            <w:tcW w:w="1276" w:type="dxa"/>
            <w:shd w:val="clear" w:color="auto" w:fill="auto"/>
            <w:noWrap/>
            <w:hideMark/>
          </w:tcPr>
          <w:p w14:paraId="1ED464E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2,124</w:t>
            </w:r>
          </w:p>
        </w:tc>
        <w:tc>
          <w:tcPr>
            <w:tcW w:w="1538" w:type="dxa"/>
            <w:shd w:val="clear" w:color="auto" w:fill="auto"/>
            <w:noWrap/>
            <w:hideMark/>
          </w:tcPr>
          <w:p w14:paraId="5530130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31321A8A" w14:textId="77777777" w:rsidTr="00C923C3">
        <w:trPr>
          <w:trHeight w:val="276"/>
        </w:trPr>
        <w:tc>
          <w:tcPr>
            <w:tcW w:w="1304" w:type="dxa"/>
            <w:shd w:val="clear" w:color="auto" w:fill="auto"/>
            <w:noWrap/>
            <w:hideMark/>
          </w:tcPr>
          <w:p w14:paraId="791B203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0AFB73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579</w:t>
            </w:r>
          </w:p>
        </w:tc>
        <w:tc>
          <w:tcPr>
            <w:tcW w:w="2949" w:type="dxa"/>
            <w:shd w:val="clear" w:color="auto" w:fill="auto"/>
            <w:noWrap/>
            <w:hideMark/>
          </w:tcPr>
          <w:p w14:paraId="1014C61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Deelen</w:t>
            </w:r>
          </w:p>
        </w:tc>
        <w:tc>
          <w:tcPr>
            <w:tcW w:w="1276" w:type="dxa"/>
            <w:shd w:val="clear" w:color="auto" w:fill="auto"/>
            <w:noWrap/>
            <w:hideMark/>
          </w:tcPr>
          <w:p w14:paraId="07FF7B8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30/12/1992</w:t>
            </w:r>
          </w:p>
        </w:tc>
        <w:tc>
          <w:tcPr>
            <w:tcW w:w="1276" w:type="dxa"/>
            <w:shd w:val="clear" w:color="auto" w:fill="auto"/>
            <w:noWrap/>
            <w:hideMark/>
          </w:tcPr>
          <w:p w14:paraId="6F31CAF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514</w:t>
            </w:r>
          </w:p>
        </w:tc>
        <w:tc>
          <w:tcPr>
            <w:tcW w:w="1538" w:type="dxa"/>
            <w:shd w:val="clear" w:color="auto" w:fill="auto"/>
            <w:noWrap/>
            <w:hideMark/>
          </w:tcPr>
          <w:p w14:paraId="6444746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16/12/2022</w:t>
            </w:r>
          </w:p>
        </w:tc>
      </w:tr>
      <w:tr w:rsidR="00B069A0" w:rsidRPr="002A7D45" w14:paraId="72368674" w14:textId="77777777" w:rsidTr="00C923C3">
        <w:trPr>
          <w:trHeight w:val="276"/>
        </w:trPr>
        <w:tc>
          <w:tcPr>
            <w:tcW w:w="1304" w:type="dxa"/>
            <w:shd w:val="clear" w:color="auto" w:fill="auto"/>
            <w:noWrap/>
            <w:hideMark/>
          </w:tcPr>
          <w:p w14:paraId="6A30DD6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6FAB686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580</w:t>
            </w:r>
          </w:p>
        </w:tc>
        <w:tc>
          <w:tcPr>
            <w:tcW w:w="2949" w:type="dxa"/>
            <w:shd w:val="clear" w:color="auto" w:fill="auto"/>
            <w:noWrap/>
            <w:hideMark/>
          </w:tcPr>
          <w:p w14:paraId="1DD10E0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Deurnsche Peel &amp; Mariapeel</w:t>
            </w:r>
          </w:p>
        </w:tc>
        <w:tc>
          <w:tcPr>
            <w:tcW w:w="1276" w:type="dxa"/>
            <w:shd w:val="clear" w:color="auto" w:fill="auto"/>
            <w:noWrap/>
            <w:hideMark/>
          </w:tcPr>
          <w:p w14:paraId="7814483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30/12/1992</w:t>
            </w:r>
          </w:p>
        </w:tc>
        <w:tc>
          <w:tcPr>
            <w:tcW w:w="1276" w:type="dxa"/>
            <w:shd w:val="clear" w:color="auto" w:fill="auto"/>
            <w:noWrap/>
            <w:hideMark/>
          </w:tcPr>
          <w:p w14:paraId="3D230A6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2,734</w:t>
            </w:r>
          </w:p>
        </w:tc>
        <w:tc>
          <w:tcPr>
            <w:tcW w:w="1538" w:type="dxa"/>
            <w:shd w:val="clear" w:color="auto" w:fill="auto"/>
            <w:noWrap/>
            <w:hideMark/>
          </w:tcPr>
          <w:p w14:paraId="0452A95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BFC0782" w14:textId="77777777" w:rsidTr="00C923C3">
        <w:trPr>
          <w:trHeight w:val="276"/>
        </w:trPr>
        <w:tc>
          <w:tcPr>
            <w:tcW w:w="1304" w:type="dxa"/>
            <w:shd w:val="clear" w:color="auto" w:fill="auto"/>
            <w:noWrap/>
            <w:hideMark/>
          </w:tcPr>
          <w:p w14:paraId="30D0FDE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5CA9B18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581</w:t>
            </w:r>
          </w:p>
        </w:tc>
        <w:tc>
          <w:tcPr>
            <w:tcW w:w="2949" w:type="dxa"/>
            <w:shd w:val="clear" w:color="auto" w:fill="auto"/>
            <w:noWrap/>
            <w:hideMark/>
          </w:tcPr>
          <w:p w14:paraId="750C78B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Bargerveen</w:t>
            </w:r>
          </w:p>
        </w:tc>
        <w:tc>
          <w:tcPr>
            <w:tcW w:w="1276" w:type="dxa"/>
            <w:shd w:val="clear" w:color="auto" w:fill="auto"/>
            <w:noWrap/>
            <w:hideMark/>
          </w:tcPr>
          <w:p w14:paraId="7A80A55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30/12/1992</w:t>
            </w:r>
          </w:p>
        </w:tc>
        <w:tc>
          <w:tcPr>
            <w:tcW w:w="1276" w:type="dxa"/>
            <w:shd w:val="clear" w:color="auto" w:fill="auto"/>
            <w:noWrap/>
            <w:hideMark/>
          </w:tcPr>
          <w:p w14:paraId="34536A0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2,082</w:t>
            </w:r>
          </w:p>
        </w:tc>
        <w:tc>
          <w:tcPr>
            <w:tcW w:w="1538" w:type="dxa"/>
            <w:shd w:val="clear" w:color="auto" w:fill="auto"/>
            <w:noWrap/>
            <w:hideMark/>
          </w:tcPr>
          <w:p w14:paraId="7F1822C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119F1A67" w14:textId="77777777" w:rsidTr="00C923C3">
        <w:trPr>
          <w:trHeight w:val="276"/>
        </w:trPr>
        <w:tc>
          <w:tcPr>
            <w:tcW w:w="1304" w:type="dxa"/>
            <w:shd w:val="clear" w:color="auto" w:fill="auto"/>
            <w:noWrap/>
            <w:hideMark/>
          </w:tcPr>
          <w:p w14:paraId="6EB8FBF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9A60DB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747</w:t>
            </w:r>
          </w:p>
        </w:tc>
        <w:tc>
          <w:tcPr>
            <w:tcW w:w="2949" w:type="dxa"/>
            <w:shd w:val="clear" w:color="auto" w:fill="auto"/>
            <w:noWrap/>
            <w:hideMark/>
          </w:tcPr>
          <w:p w14:paraId="0269E6B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Krammer-Volkerak</w:t>
            </w:r>
          </w:p>
        </w:tc>
        <w:tc>
          <w:tcPr>
            <w:tcW w:w="1276" w:type="dxa"/>
            <w:shd w:val="clear" w:color="auto" w:fill="auto"/>
            <w:noWrap/>
            <w:hideMark/>
          </w:tcPr>
          <w:p w14:paraId="33C42F1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04/09/1995</w:t>
            </w:r>
          </w:p>
        </w:tc>
        <w:tc>
          <w:tcPr>
            <w:tcW w:w="1276" w:type="dxa"/>
            <w:shd w:val="clear" w:color="auto" w:fill="auto"/>
            <w:noWrap/>
            <w:hideMark/>
          </w:tcPr>
          <w:p w14:paraId="084FDCA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6,159</w:t>
            </w:r>
          </w:p>
        </w:tc>
        <w:tc>
          <w:tcPr>
            <w:tcW w:w="1538" w:type="dxa"/>
            <w:shd w:val="clear" w:color="auto" w:fill="auto"/>
            <w:noWrap/>
            <w:hideMark/>
          </w:tcPr>
          <w:p w14:paraId="7ACFD15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24E6880B" w14:textId="77777777" w:rsidTr="00C923C3">
        <w:trPr>
          <w:trHeight w:val="276"/>
        </w:trPr>
        <w:tc>
          <w:tcPr>
            <w:tcW w:w="1304" w:type="dxa"/>
            <w:shd w:val="clear" w:color="auto" w:fill="auto"/>
            <w:noWrap/>
            <w:hideMark/>
          </w:tcPr>
          <w:p w14:paraId="1FC4979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53F8623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748</w:t>
            </w:r>
          </w:p>
        </w:tc>
        <w:tc>
          <w:tcPr>
            <w:tcW w:w="2949" w:type="dxa"/>
            <w:shd w:val="clear" w:color="auto" w:fill="auto"/>
            <w:noWrap/>
            <w:hideMark/>
          </w:tcPr>
          <w:p w14:paraId="7ADC69B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Westerschelde &amp; Saeftinghe</w:t>
            </w:r>
          </w:p>
        </w:tc>
        <w:tc>
          <w:tcPr>
            <w:tcW w:w="1276" w:type="dxa"/>
            <w:shd w:val="clear" w:color="auto" w:fill="auto"/>
            <w:noWrap/>
            <w:hideMark/>
          </w:tcPr>
          <w:p w14:paraId="74D1535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04/09/1995</w:t>
            </w:r>
          </w:p>
        </w:tc>
        <w:tc>
          <w:tcPr>
            <w:tcW w:w="1276" w:type="dxa"/>
            <w:shd w:val="clear" w:color="auto" w:fill="auto"/>
            <w:noWrap/>
            <w:hideMark/>
          </w:tcPr>
          <w:p w14:paraId="1D7849F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43,647</w:t>
            </w:r>
          </w:p>
        </w:tc>
        <w:tc>
          <w:tcPr>
            <w:tcW w:w="1538" w:type="dxa"/>
            <w:shd w:val="clear" w:color="auto" w:fill="auto"/>
            <w:noWrap/>
            <w:hideMark/>
          </w:tcPr>
          <w:p w14:paraId="2AB961B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473ACF4A" w14:textId="77777777" w:rsidTr="00C923C3">
        <w:trPr>
          <w:trHeight w:val="276"/>
        </w:trPr>
        <w:tc>
          <w:tcPr>
            <w:tcW w:w="1304" w:type="dxa"/>
            <w:shd w:val="clear" w:color="auto" w:fill="auto"/>
            <w:noWrap/>
            <w:hideMark/>
          </w:tcPr>
          <w:p w14:paraId="3AFDCA5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3547415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749</w:t>
            </w:r>
          </w:p>
        </w:tc>
        <w:tc>
          <w:tcPr>
            <w:tcW w:w="2949" w:type="dxa"/>
            <w:shd w:val="clear" w:color="auto" w:fill="auto"/>
            <w:noWrap/>
            <w:hideMark/>
          </w:tcPr>
          <w:p w14:paraId="09A398F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Zwarte Meer</w:t>
            </w:r>
          </w:p>
        </w:tc>
        <w:tc>
          <w:tcPr>
            <w:tcW w:w="1276" w:type="dxa"/>
            <w:shd w:val="clear" w:color="auto" w:fill="auto"/>
            <w:noWrap/>
            <w:hideMark/>
          </w:tcPr>
          <w:p w14:paraId="643082E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04/09/1995</w:t>
            </w:r>
          </w:p>
        </w:tc>
        <w:tc>
          <w:tcPr>
            <w:tcW w:w="1276" w:type="dxa"/>
            <w:shd w:val="clear" w:color="auto" w:fill="auto"/>
            <w:noWrap/>
            <w:hideMark/>
          </w:tcPr>
          <w:p w14:paraId="341A370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2,162</w:t>
            </w:r>
          </w:p>
        </w:tc>
        <w:tc>
          <w:tcPr>
            <w:tcW w:w="1538" w:type="dxa"/>
            <w:shd w:val="clear" w:color="auto" w:fill="auto"/>
            <w:noWrap/>
            <w:hideMark/>
          </w:tcPr>
          <w:p w14:paraId="6CBDC4F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2A3EBDD6" w14:textId="77777777" w:rsidTr="00C923C3">
        <w:trPr>
          <w:trHeight w:val="276"/>
        </w:trPr>
        <w:tc>
          <w:tcPr>
            <w:tcW w:w="1304" w:type="dxa"/>
            <w:shd w:val="clear" w:color="auto" w:fill="auto"/>
            <w:noWrap/>
            <w:hideMark/>
          </w:tcPr>
          <w:p w14:paraId="362F185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7C5558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1240</w:t>
            </w:r>
          </w:p>
        </w:tc>
        <w:tc>
          <w:tcPr>
            <w:tcW w:w="2949" w:type="dxa"/>
            <w:shd w:val="clear" w:color="auto" w:fill="auto"/>
            <w:noWrap/>
            <w:hideMark/>
          </w:tcPr>
          <w:p w14:paraId="786F4EB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Broekvelden/Vettenbroek</w:t>
            </w:r>
          </w:p>
        </w:tc>
        <w:tc>
          <w:tcPr>
            <w:tcW w:w="1276" w:type="dxa"/>
            <w:shd w:val="clear" w:color="auto" w:fill="auto"/>
            <w:noWrap/>
            <w:hideMark/>
          </w:tcPr>
          <w:p w14:paraId="612CD76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105007A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700</w:t>
            </w:r>
          </w:p>
        </w:tc>
        <w:tc>
          <w:tcPr>
            <w:tcW w:w="1538" w:type="dxa"/>
            <w:shd w:val="clear" w:color="auto" w:fill="auto"/>
            <w:noWrap/>
            <w:hideMark/>
          </w:tcPr>
          <w:p w14:paraId="6942297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7205544C" w14:textId="77777777" w:rsidTr="00C923C3">
        <w:trPr>
          <w:trHeight w:val="276"/>
        </w:trPr>
        <w:tc>
          <w:tcPr>
            <w:tcW w:w="1304" w:type="dxa"/>
            <w:shd w:val="clear" w:color="auto" w:fill="auto"/>
            <w:noWrap/>
            <w:hideMark/>
          </w:tcPr>
          <w:p w14:paraId="4405864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2FCE28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1241</w:t>
            </w:r>
          </w:p>
        </w:tc>
        <w:tc>
          <w:tcPr>
            <w:tcW w:w="2949" w:type="dxa"/>
            <w:shd w:val="clear" w:color="auto" w:fill="auto"/>
            <w:noWrap/>
            <w:hideMark/>
          </w:tcPr>
          <w:p w14:paraId="5A8A35B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 xml:space="preserve">Wieden </w:t>
            </w:r>
          </w:p>
        </w:tc>
        <w:tc>
          <w:tcPr>
            <w:tcW w:w="1276" w:type="dxa"/>
            <w:shd w:val="clear" w:color="auto" w:fill="auto"/>
            <w:noWrap/>
            <w:hideMark/>
          </w:tcPr>
          <w:p w14:paraId="033CB3C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4AC9DFD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9,018</w:t>
            </w:r>
          </w:p>
        </w:tc>
        <w:tc>
          <w:tcPr>
            <w:tcW w:w="1538" w:type="dxa"/>
            <w:shd w:val="clear" w:color="auto" w:fill="auto"/>
            <w:noWrap/>
            <w:hideMark/>
          </w:tcPr>
          <w:p w14:paraId="3D9E03D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16/12/2022</w:t>
            </w:r>
          </w:p>
        </w:tc>
      </w:tr>
      <w:tr w:rsidR="00B069A0" w:rsidRPr="002A7D45" w14:paraId="364D337E" w14:textId="77777777" w:rsidTr="00C923C3">
        <w:trPr>
          <w:trHeight w:val="276"/>
        </w:trPr>
        <w:tc>
          <w:tcPr>
            <w:tcW w:w="1304" w:type="dxa"/>
            <w:shd w:val="clear" w:color="auto" w:fill="auto"/>
            <w:noWrap/>
            <w:hideMark/>
          </w:tcPr>
          <w:p w14:paraId="517FCC9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ED9772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1242</w:t>
            </w:r>
          </w:p>
        </w:tc>
        <w:tc>
          <w:tcPr>
            <w:tcW w:w="2949" w:type="dxa"/>
            <w:shd w:val="clear" w:color="auto" w:fill="auto"/>
            <w:noWrap/>
            <w:hideMark/>
          </w:tcPr>
          <w:p w14:paraId="67BDF8E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 xml:space="preserve">Veluwerandmeren </w:t>
            </w:r>
          </w:p>
        </w:tc>
        <w:tc>
          <w:tcPr>
            <w:tcW w:w="1276" w:type="dxa"/>
            <w:shd w:val="clear" w:color="auto" w:fill="auto"/>
            <w:noWrap/>
            <w:hideMark/>
          </w:tcPr>
          <w:p w14:paraId="7E01890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1BF3DC9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6,123.50</w:t>
            </w:r>
          </w:p>
        </w:tc>
        <w:tc>
          <w:tcPr>
            <w:tcW w:w="1538" w:type="dxa"/>
            <w:shd w:val="clear" w:color="auto" w:fill="auto"/>
            <w:noWrap/>
            <w:hideMark/>
          </w:tcPr>
          <w:p w14:paraId="7561718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1C48D00E" w14:textId="77777777" w:rsidTr="00C923C3">
        <w:trPr>
          <w:trHeight w:val="276"/>
        </w:trPr>
        <w:tc>
          <w:tcPr>
            <w:tcW w:w="1304" w:type="dxa"/>
            <w:shd w:val="clear" w:color="auto" w:fill="auto"/>
            <w:noWrap/>
            <w:hideMark/>
          </w:tcPr>
          <w:p w14:paraId="4ABD2E8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56AEF55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1243</w:t>
            </w:r>
          </w:p>
        </w:tc>
        <w:tc>
          <w:tcPr>
            <w:tcW w:w="2949" w:type="dxa"/>
            <w:shd w:val="clear" w:color="auto" w:fill="auto"/>
            <w:noWrap/>
            <w:hideMark/>
          </w:tcPr>
          <w:p w14:paraId="1107E87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 xml:space="preserve">Oudegaasterbrekken, Fluessen and surroundings </w:t>
            </w:r>
          </w:p>
        </w:tc>
        <w:tc>
          <w:tcPr>
            <w:tcW w:w="1276" w:type="dxa"/>
            <w:shd w:val="clear" w:color="auto" w:fill="auto"/>
            <w:noWrap/>
            <w:hideMark/>
          </w:tcPr>
          <w:p w14:paraId="776D3A5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346364F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3,054</w:t>
            </w:r>
          </w:p>
        </w:tc>
        <w:tc>
          <w:tcPr>
            <w:tcW w:w="1538" w:type="dxa"/>
            <w:shd w:val="clear" w:color="auto" w:fill="auto"/>
            <w:noWrap/>
            <w:hideMark/>
          </w:tcPr>
          <w:p w14:paraId="6425E18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290FCE8C" w14:textId="77777777" w:rsidTr="00C923C3">
        <w:trPr>
          <w:trHeight w:val="276"/>
        </w:trPr>
        <w:tc>
          <w:tcPr>
            <w:tcW w:w="1304" w:type="dxa"/>
            <w:shd w:val="clear" w:color="auto" w:fill="auto"/>
            <w:noWrap/>
            <w:hideMark/>
          </w:tcPr>
          <w:p w14:paraId="306279C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CE6DF8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1244</w:t>
            </w:r>
          </w:p>
        </w:tc>
        <w:tc>
          <w:tcPr>
            <w:tcW w:w="2949" w:type="dxa"/>
            <w:shd w:val="clear" w:color="auto" w:fill="auto"/>
            <w:noWrap/>
            <w:hideMark/>
          </w:tcPr>
          <w:p w14:paraId="501ADB4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Haringvliet</w:t>
            </w:r>
          </w:p>
        </w:tc>
        <w:tc>
          <w:tcPr>
            <w:tcW w:w="1276" w:type="dxa"/>
            <w:shd w:val="clear" w:color="auto" w:fill="auto"/>
            <w:noWrap/>
            <w:hideMark/>
          </w:tcPr>
          <w:p w14:paraId="315BB97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26E7EA2C"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10,880</w:t>
            </w:r>
          </w:p>
        </w:tc>
        <w:tc>
          <w:tcPr>
            <w:tcW w:w="1538" w:type="dxa"/>
            <w:shd w:val="clear" w:color="auto" w:fill="auto"/>
            <w:noWrap/>
            <w:hideMark/>
          </w:tcPr>
          <w:p w14:paraId="2A0F53D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19E45874" w14:textId="77777777" w:rsidTr="00C923C3">
        <w:trPr>
          <w:trHeight w:val="276"/>
        </w:trPr>
        <w:tc>
          <w:tcPr>
            <w:tcW w:w="1304" w:type="dxa"/>
            <w:shd w:val="clear" w:color="auto" w:fill="auto"/>
            <w:noWrap/>
            <w:hideMark/>
          </w:tcPr>
          <w:p w14:paraId="5E73A53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596902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1245</w:t>
            </w:r>
          </w:p>
        </w:tc>
        <w:tc>
          <w:tcPr>
            <w:tcW w:w="2949" w:type="dxa"/>
            <w:shd w:val="clear" w:color="auto" w:fill="auto"/>
            <w:noWrap/>
            <w:hideMark/>
          </w:tcPr>
          <w:p w14:paraId="4C24886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Markermeer &amp; IJmeer</w:t>
            </w:r>
          </w:p>
        </w:tc>
        <w:tc>
          <w:tcPr>
            <w:tcW w:w="1276" w:type="dxa"/>
            <w:shd w:val="clear" w:color="auto" w:fill="auto"/>
            <w:noWrap/>
            <w:hideMark/>
          </w:tcPr>
          <w:p w14:paraId="30918A4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5A7345E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68,463.40</w:t>
            </w:r>
          </w:p>
        </w:tc>
        <w:tc>
          <w:tcPr>
            <w:tcW w:w="1538" w:type="dxa"/>
            <w:shd w:val="clear" w:color="auto" w:fill="auto"/>
            <w:noWrap/>
            <w:hideMark/>
          </w:tcPr>
          <w:p w14:paraId="134D5C8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21C93CE" w14:textId="77777777" w:rsidTr="00C923C3">
        <w:trPr>
          <w:trHeight w:val="276"/>
        </w:trPr>
        <w:tc>
          <w:tcPr>
            <w:tcW w:w="1304" w:type="dxa"/>
            <w:shd w:val="clear" w:color="auto" w:fill="auto"/>
            <w:noWrap/>
            <w:hideMark/>
          </w:tcPr>
          <w:p w14:paraId="68221BB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7F8D9FC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1246</w:t>
            </w:r>
          </w:p>
        </w:tc>
        <w:tc>
          <w:tcPr>
            <w:tcW w:w="2949" w:type="dxa"/>
            <w:shd w:val="clear" w:color="auto" w:fill="auto"/>
            <w:noWrap/>
            <w:hideMark/>
          </w:tcPr>
          <w:p w14:paraId="7736A75F" w14:textId="245241E1"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I</w:t>
            </w:r>
            <w:r w:rsidR="008F53D3" w:rsidRPr="002A7D45">
              <w:rPr>
                <w:rFonts w:eastAsia="Times New Roman" w:cstheme="minorHAnsi"/>
                <w:color w:val="000000"/>
                <w:sz w:val="20"/>
                <w:szCs w:val="20"/>
                <w:lang w:val="en-GB" w:eastAsia="en-GB"/>
              </w:rPr>
              <w:t>j</w:t>
            </w:r>
            <w:r w:rsidRPr="002A7D45">
              <w:rPr>
                <w:rFonts w:eastAsia="Times New Roman" w:cstheme="minorHAnsi"/>
                <w:color w:val="000000"/>
                <w:sz w:val="20"/>
                <w:szCs w:val="20"/>
                <w:lang w:val="en-GB" w:eastAsia="en-GB"/>
              </w:rPr>
              <w:t>sselmeer</w:t>
            </w:r>
          </w:p>
        </w:tc>
        <w:tc>
          <w:tcPr>
            <w:tcW w:w="1276" w:type="dxa"/>
            <w:shd w:val="clear" w:color="auto" w:fill="auto"/>
            <w:noWrap/>
            <w:hideMark/>
          </w:tcPr>
          <w:p w14:paraId="06BFD5E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087D080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113,341</w:t>
            </w:r>
          </w:p>
        </w:tc>
        <w:tc>
          <w:tcPr>
            <w:tcW w:w="1538" w:type="dxa"/>
            <w:shd w:val="clear" w:color="auto" w:fill="auto"/>
            <w:noWrap/>
            <w:hideMark/>
          </w:tcPr>
          <w:p w14:paraId="3FA9047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6218D6B9" w14:textId="77777777" w:rsidTr="00C923C3">
        <w:trPr>
          <w:trHeight w:val="276"/>
        </w:trPr>
        <w:tc>
          <w:tcPr>
            <w:tcW w:w="1304" w:type="dxa"/>
            <w:shd w:val="clear" w:color="auto" w:fill="auto"/>
            <w:noWrap/>
            <w:hideMark/>
          </w:tcPr>
          <w:p w14:paraId="2D5F327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3820810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1247</w:t>
            </w:r>
          </w:p>
        </w:tc>
        <w:tc>
          <w:tcPr>
            <w:tcW w:w="2949" w:type="dxa"/>
            <w:shd w:val="clear" w:color="auto" w:fill="auto"/>
            <w:noWrap/>
            <w:hideMark/>
          </w:tcPr>
          <w:p w14:paraId="5203F74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Lauwersmeer</w:t>
            </w:r>
          </w:p>
        </w:tc>
        <w:tc>
          <w:tcPr>
            <w:tcW w:w="1276" w:type="dxa"/>
            <w:shd w:val="clear" w:color="auto" w:fill="auto"/>
            <w:noWrap/>
            <w:hideMark/>
          </w:tcPr>
          <w:p w14:paraId="7D31A4D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748EEF8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5,754</w:t>
            </w:r>
          </w:p>
        </w:tc>
        <w:tc>
          <w:tcPr>
            <w:tcW w:w="1538" w:type="dxa"/>
            <w:shd w:val="clear" w:color="auto" w:fill="auto"/>
            <w:noWrap/>
            <w:hideMark/>
          </w:tcPr>
          <w:p w14:paraId="2A88EDD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B0EFB0F" w14:textId="77777777" w:rsidTr="00C923C3">
        <w:trPr>
          <w:trHeight w:val="276"/>
        </w:trPr>
        <w:tc>
          <w:tcPr>
            <w:tcW w:w="1304" w:type="dxa"/>
            <w:shd w:val="clear" w:color="auto" w:fill="auto"/>
            <w:noWrap/>
            <w:hideMark/>
          </w:tcPr>
          <w:p w14:paraId="6DF268F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07B101C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1248</w:t>
            </w:r>
          </w:p>
        </w:tc>
        <w:tc>
          <w:tcPr>
            <w:tcW w:w="2949" w:type="dxa"/>
            <w:shd w:val="clear" w:color="auto" w:fill="auto"/>
            <w:noWrap/>
            <w:hideMark/>
          </w:tcPr>
          <w:p w14:paraId="2C9DFE7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Leekstermeergebied</w:t>
            </w:r>
          </w:p>
        </w:tc>
        <w:tc>
          <w:tcPr>
            <w:tcW w:w="1276" w:type="dxa"/>
            <w:shd w:val="clear" w:color="auto" w:fill="auto"/>
            <w:noWrap/>
            <w:hideMark/>
          </w:tcPr>
          <w:p w14:paraId="4439016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59F7161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1,543</w:t>
            </w:r>
          </w:p>
        </w:tc>
        <w:tc>
          <w:tcPr>
            <w:tcW w:w="1538" w:type="dxa"/>
            <w:shd w:val="clear" w:color="auto" w:fill="auto"/>
            <w:noWrap/>
            <w:hideMark/>
          </w:tcPr>
          <w:p w14:paraId="77177C7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2D8C0092" w14:textId="77777777" w:rsidTr="00C923C3">
        <w:trPr>
          <w:trHeight w:val="276"/>
        </w:trPr>
        <w:tc>
          <w:tcPr>
            <w:tcW w:w="1304" w:type="dxa"/>
            <w:shd w:val="clear" w:color="auto" w:fill="auto"/>
            <w:noWrap/>
            <w:hideMark/>
          </w:tcPr>
          <w:p w14:paraId="68C244D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7FD7D68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1250</w:t>
            </w:r>
          </w:p>
        </w:tc>
        <w:tc>
          <w:tcPr>
            <w:tcW w:w="2949" w:type="dxa"/>
            <w:shd w:val="clear" w:color="auto" w:fill="auto"/>
            <w:noWrap/>
            <w:hideMark/>
          </w:tcPr>
          <w:p w14:paraId="164CEA0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Sneekermeergebied</w:t>
            </w:r>
          </w:p>
        </w:tc>
        <w:tc>
          <w:tcPr>
            <w:tcW w:w="1276" w:type="dxa"/>
            <w:shd w:val="clear" w:color="auto" w:fill="auto"/>
            <w:noWrap/>
            <w:hideMark/>
          </w:tcPr>
          <w:p w14:paraId="1FBA0BC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3F63460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2,300</w:t>
            </w:r>
          </w:p>
        </w:tc>
        <w:tc>
          <w:tcPr>
            <w:tcW w:w="1538" w:type="dxa"/>
            <w:shd w:val="clear" w:color="auto" w:fill="auto"/>
            <w:noWrap/>
            <w:hideMark/>
          </w:tcPr>
          <w:p w14:paraId="5E819D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11D3BDB1" w14:textId="77777777" w:rsidTr="00C923C3">
        <w:trPr>
          <w:trHeight w:val="276"/>
        </w:trPr>
        <w:tc>
          <w:tcPr>
            <w:tcW w:w="1304" w:type="dxa"/>
            <w:shd w:val="clear" w:color="auto" w:fill="auto"/>
            <w:noWrap/>
            <w:hideMark/>
          </w:tcPr>
          <w:p w14:paraId="6EFEB66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3CA7A32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1251</w:t>
            </w:r>
          </w:p>
        </w:tc>
        <w:tc>
          <w:tcPr>
            <w:tcW w:w="2949" w:type="dxa"/>
            <w:shd w:val="clear" w:color="auto" w:fill="auto"/>
            <w:noWrap/>
            <w:hideMark/>
          </w:tcPr>
          <w:p w14:paraId="062B933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Veerse Meer</w:t>
            </w:r>
          </w:p>
        </w:tc>
        <w:tc>
          <w:tcPr>
            <w:tcW w:w="1276" w:type="dxa"/>
            <w:shd w:val="clear" w:color="auto" w:fill="auto"/>
            <w:noWrap/>
            <w:hideMark/>
          </w:tcPr>
          <w:p w14:paraId="50BC9D9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6EF5C10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2,539</w:t>
            </w:r>
          </w:p>
        </w:tc>
        <w:tc>
          <w:tcPr>
            <w:tcW w:w="1538" w:type="dxa"/>
            <w:shd w:val="clear" w:color="auto" w:fill="auto"/>
            <w:noWrap/>
            <w:hideMark/>
          </w:tcPr>
          <w:p w14:paraId="64FB255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6BE4598" w14:textId="77777777" w:rsidTr="00C923C3">
        <w:trPr>
          <w:trHeight w:val="276"/>
        </w:trPr>
        <w:tc>
          <w:tcPr>
            <w:tcW w:w="1304" w:type="dxa"/>
            <w:shd w:val="clear" w:color="auto" w:fill="auto"/>
            <w:noWrap/>
            <w:hideMark/>
          </w:tcPr>
          <w:p w14:paraId="0320EF4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188C85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1252</w:t>
            </w:r>
          </w:p>
        </w:tc>
        <w:tc>
          <w:tcPr>
            <w:tcW w:w="2949" w:type="dxa"/>
            <w:shd w:val="clear" w:color="auto" w:fill="auto"/>
            <w:noWrap/>
            <w:hideMark/>
          </w:tcPr>
          <w:p w14:paraId="177B99DE"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North Sea Coastal Area</w:t>
            </w:r>
          </w:p>
        </w:tc>
        <w:tc>
          <w:tcPr>
            <w:tcW w:w="1276" w:type="dxa"/>
            <w:shd w:val="clear" w:color="auto" w:fill="auto"/>
            <w:noWrap/>
            <w:hideMark/>
          </w:tcPr>
          <w:p w14:paraId="7BCA8A5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242A7B15"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144,474.80</w:t>
            </w:r>
          </w:p>
        </w:tc>
        <w:tc>
          <w:tcPr>
            <w:tcW w:w="1538" w:type="dxa"/>
            <w:shd w:val="clear" w:color="auto" w:fill="auto"/>
            <w:noWrap/>
            <w:hideMark/>
          </w:tcPr>
          <w:p w14:paraId="0CC0AD1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19/07/2022</w:t>
            </w:r>
          </w:p>
        </w:tc>
      </w:tr>
      <w:tr w:rsidR="00B069A0" w:rsidRPr="002A7D45" w14:paraId="7F9D9587" w14:textId="77777777" w:rsidTr="00C923C3">
        <w:trPr>
          <w:trHeight w:val="276"/>
        </w:trPr>
        <w:tc>
          <w:tcPr>
            <w:tcW w:w="1304" w:type="dxa"/>
            <w:shd w:val="clear" w:color="auto" w:fill="auto"/>
            <w:noWrap/>
            <w:hideMark/>
          </w:tcPr>
          <w:p w14:paraId="5C80AF0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FC8C04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1253</w:t>
            </w:r>
          </w:p>
        </w:tc>
        <w:tc>
          <w:tcPr>
            <w:tcW w:w="2949" w:type="dxa"/>
            <w:shd w:val="clear" w:color="auto" w:fill="auto"/>
            <w:noWrap/>
            <w:hideMark/>
          </w:tcPr>
          <w:p w14:paraId="6385E20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Zoommeer</w:t>
            </w:r>
          </w:p>
        </w:tc>
        <w:tc>
          <w:tcPr>
            <w:tcW w:w="1276" w:type="dxa"/>
            <w:shd w:val="clear" w:color="auto" w:fill="auto"/>
            <w:noWrap/>
            <w:hideMark/>
          </w:tcPr>
          <w:p w14:paraId="223CE5C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15480F30"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1,171</w:t>
            </w:r>
          </w:p>
        </w:tc>
        <w:tc>
          <w:tcPr>
            <w:tcW w:w="1538" w:type="dxa"/>
            <w:shd w:val="clear" w:color="auto" w:fill="auto"/>
            <w:noWrap/>
            <w:hideMark/>
          </w:tcPr>
          <w:p w14:paraId="087B5CA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3B010BDA" w14:textId="77777777" w:rsidTr="00C923C3">
        <w:trPr>
          <w:trHeight w:val="276"/>
        </w:trPr>
        <w:tc>
          <w:tcPr>
            <w:tcW w:w="1304" w:type="dxa"/>
            <w:shd w:val="clear" w:color="auto" w:fill="auto"/>
            <w:noWrap/>
            <w:hideMark/>
          </w:tcPr>
          <w:p w14:paraId="5B7E64B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AEA7FF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1272</w:t>
            </w:r>
          </w:p>
        </w:tc>
        <w:tc>
          <w:tcPr>
            <w:tcW w:w="2949" w:type="dxa"/>
            <w:shd w:val="clear" w:color="auto" w:fill="auto"/>
            <w:noWrap/>
            <w:hideMark/>
          </w:tcPr>
          <w:p w14:paraId="313B3AF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Grevelingen</w:t>
            </w:r>
          </w:p>
        </w:tc>
        <w:tc>
          <w:tcPr>
            <w:tcW w:w="1276" w:type="dxa"/>
            <w:shd w:val="clear" w:color="auto" w:fill="auto"/>
            <w:noWrap/>
            <w:hideMark/>
          </w:tcPr>
          <w:p w14:paraId="4852A7B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25FA07D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13,753</w:t>
            </w:r>
          </w:p>
        </w:tc>
        <w:tc>
          <w:tcPr>
            <w:tcW w:w="1538" w:type="dxa"/>
            <w:shd w:val="clear" w:color="auto" w:fill="auto"/>
            <w:noWrap/>
            <w:hideMark/>
          </w:tcPr>
          <w:p w14:paraId="040B27C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4C5D9CC3" w14:textId="77777777" w:rsidTr="00C923C3">
        <w:trPr>
          <w:trHeight w:val="276"/>
        </w:trPr>
        <w:tc>
          <w:tcPr>
            <w:tcW w:w="1304" w:type="dxa"/>
            <w:shd w:val="clear" w:color="auto" w:fill="auto"/>
            <w:noWrap/>
            <w:hideMark/>
          </w:tcPr>
          <w:p w14:paraId="323083E3"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0A405F3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1273</w:t>
            </w:r>
          </w:p>
        </w:tc>
        <w:tc>
          <w:tcPr>
            <w:tcW w:w="2949" w:type="dxa"/>
            <w:shd w:val="clear" w:color="auto" w:fill="auto"/>
            <w:noWrap/>
            <w:hideMark/>
          </w:tcPr>
          <w:p w14:paraId="6291092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Hollands Diep</w:t>
            </w:r>
          </w:p>
        </w:tc>
        <w:tc>
          <w:tcPr>
            <w:tcW w:w="1276" w:type="dxa"/>
            <w:shd w:val="clear" w:color="auto" w:fill="auto"/>
            <w:noWrap/>
            <w:hideMark/>
          </w:tcPr>
          <w:p w14:paraId="7119375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6F6E0A4E"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4,139</w:t>
            </w:r>
          </w:p>
        </w:tc>
        <w:tc>
          <w:tcPr>
            <w:tcW w:w="1538" w:type="dxa"/>
            <w:shd w:val="clear" w:color="auto" w:fill="auto"/>
            <w:noWrap/>
            <w:hideMark/>
          </w:tcPr>
          <w:p w14:paraId="6B8E479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71547BCE" w14:textId="77777777" w:rsidTr="00C923C3">
        <w:trPr>
          <w:trHeight w:val="276"/>
        </w:trPr>
        <w:tc>
          <w:tcPr>
            <w:tcW w:w="1304" w:type="dxa"/>
            <w:shd w:val="clear" w:color="auto" w:fill="auto"/>
            <w:noWrap/>
            <w:hideMark/>
          </w:tcPr>
          <w:p w14:paraId="3E53B92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CF2347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1274</w:t>
            </w:r>
          </w:p>
        </w:tc>
        <w:tc>
          <w:tcPr>
            <w:tcW w:w="2949" w:type="dxa"/>
            <w:shd w:val="clear" w:color="auto" w:fill="auto"/>
            <w:noWrap/>
            <w:hideMark/>
          </w:tcPr>
          <w:p w14:paraId="62D31D9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Ketelmeer and Vossemeer</w:t>
            </w:r>
          </w:p>
        </w:tc>
        <w:tc>
          <w:tcPr>
            <w:tcW w:w="1276" w:type="dxa"/>
            <w:shd w:val="clear" w:color="auto" w:fill="auto"/>
            <w:noWrap/>
            <w:hideMark/>
          </w:tcPr>
          <w:p w14:paraId="5822B5F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46ACBB7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3,900</w:t>
            </w:r>
          </w:p>
        </w:tc>
        <w:tc>
          <w:tcPr>
            <w:tcW w:w="1538" w:type="dxa"/>
            <w:shd w:val="clear" w:color="auto" w:fill="auto"/>
            <w:noWrap/>
            <w:hideMark/>
          </w:tcPr>
          <w:p w14:paraId="6B9FED0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27AD3C8A" w14:textId="77777777" w:rsidTr="00C923C3">
        <w:trPr>
          <w:trHeight w:val="276"/>
        </w:trPr>
        <w:tc>
          <w:tcPr>
            <w:tcW w:w="1304" w:type="dxa"/>
            <w:shd w:val="clear" w:color="auto" w:fill="auto"/>
            <w:noWrap/>
            <w:hideMark/>
          </w:tcPr>
          <w:p w14:paraId="511E877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B3EF2C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1275</w:t>
            </w:r>
          </w:p>
        </w:tc>
        <w:tc>
          <w:tcPr>
            <w:tcW w:w="2949" w:type="dxa"/>
            <w:shd w:val="clear" w:color="auto" w:fill="auto"/>
            <w:noWrap/>
            <w:hideMark/>
          </w:tcPr>
          <w:p w14:paraId="58F3EE3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Oostelijke Vechtplassen</w:t>
            </w:r>
          </w:p>
        </w:tc>
        <w:tc>
          <w:tcPr>
            <w:tcW w:w="1276" w:type="dxa"/>
            <w:shd w:val="clear" w:color="auto" w:fill="auto"/>
            <w:noWrap/>
            <w:hideMark/>
          </w:tcPr>
          <w:p w14:paraId="2106A9D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17AE9299"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6,475</w:t>
            </w:r>
          </w:p>
        </w:tc>
        <w:tc>
          <w:tcPr>
            <w:tcW w:w="1538" w:type="dxa"/>
            <w:shd w:val="clear" w:color="auto" w:fill="auto"/>
            <w:noWrap/>
            <w:hideMark/>
          </w:tcPr>
          <w:p w14:paraId="1F3AA3D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16/12/2022</w:t>
            </w:r>
          </w:p>
        </w:tc>
      </w:tr>
      <w:tr w:rsidR="00B069A0" w:rsidRPr="002A7D45" w14:paraId="38A5D444" w14:textId="77777777" w:rsidTr="00C923C3">
        <w:trPr>
          <w:trHeight w:val="276"/>
        </w:trPr>
        <w:tc>
          <w:tcPr>
            <w:tcW w:w="1304" w:type="dxa"/>
            <w:shd w:val="clear" w:color="auto" w:fill="auto"/>
            <w:noWrap/>
            <w:hideMark/>
          </w:tcPr>
          <w:p w14:paraId="3BF8392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lastRenderedPageBreak/>
              <w:t>Netherlands</w:t>
            </w:r>
          </w:p>
        </w:tc>
        <w:tc>
          <w:tcPr>
            <w:tcW w:w="850" w:type="dxa"/>
            <w:shd w:val="clear" w:color="auto" w:fill="auto"/>
            <w:noWrap/>
            <w:hideMark/>
          </w:tcPr>
          <w:p w14:paraId="3CB5376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1277</w:t>
            </w:r>
          </w:p>
        </w:tc>
        <w:tc>
          <w:tcPr>
            <w:tcW w:w="2949" w:type="dxa"/>
            <w:shd w:val="clear" w:color="auto" w:fill="auto"/>
            <w:noWrap/>
            <w:hideMark/>
          </w:tcPr>
          <w:p w14:paraId="0F1C3B8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Rottige Meenthe and Brandemeer</w:t>
            </w:r>
          </w:p>
        </w:tc>
        <w:tc>
          <w:tcPr>
            <w:tcW w:w="1276" w:type="dxa"/>
            <w:shd w:val="clear" w:color="auto" w:fill="auto"/>
            <w:noWrap/>
            <w:hideMark/>
          </w:tcPr>
          <w:p w14:paraId="49243ED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0E8CDDE3"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1,369</w:t>
            </w:r>
          </w:p>
        </w:tc>
        <w:tc>
          <w:tcPr>
            <w:tcW w:w="1538" w:type="dxa"/>
            <w:shd w:val="clear" w:color="auto" w:fill="auto"/>
            <w:noWrap/>
            <w:hideMark/>
          </w:tcPr>
          <w:p w14:paraId="4D28FE0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06/01/2023</w:t>
            </w:r>
          </w:p>
        </w:tc>
      </w:tr>
      <w:tr w:rsidR="00B069A0" w:rsidRPr="002A7D45" w14:paraId="5A41B1E0" w14:textId="77777777" w:rsidTr="00C923C3">
        <w:trPr>
          <w:trHeight w:val="276"/>
        </w:trPr>
        <w:tc>
          <w:tcPr>
            <w:tcW w:w="1304" w:type="dxa"/>
            <w:shd w:val="clear" w:color="auto" w:fill="auto"/>
            <w:noWrap/>
            <w:hideMark/>
          </w:tcPr>
          <w:p w14:paraId="4CCD155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72B9506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1279</w:t>
            </w:r>
          </w:p>
        </w:tc>
        <w:tc>
          <w:tcPr>
            <w:tcW w:w="2949" w:type="dxa"/>
            <w:shd w:val="clear" w:color="auto" w:fill="auto"/>
            <w:noWrap/>
            <w:hideMark/>
          </w:tcPr>
          <w:p w14:paraId="4A4E3B1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Voordelta</w:t>
            </w:r>
          </w:p>
        </w:tc>
        <w:tc>
          <w:tcPr>
            <w:tcW w:w="1276" w:type="dxa"/>
            <w:shd w:val="clear" w:color="auto" w:fill="auto"/>
            <w:noWrap/>
            <w:hideMark/>
          </w:tcPr>
          <w:p w14:paraId="363C9EC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4EA3A9C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92,271</w:t>
            </w:r>
          </w:p>
        </w:tc>
        <w:tc>
          <w:tcPr>
            <w:tcW w:w="1538" w:type="dxa"/>
            <w:shd w:val="clear" w:color="auto" w:fill="auto"/>
            <w:noWrap/>
            <w:hideMark/>
          </w:tcPr>
          <w:p w14:paraId="77B4482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2F49CE7" w14:textId="77777777" w:rsidTr="00C923C3">
        <w:trPr>
          <w:trHeight w:val="276"/>
        </w:trPr>
        <w:tc>
          <w:tcPr>
            <w:tcW w:w="1304" w:type="dxa"/>
            <w:shd w:val="clear" w:color="auto" w:fill="auto"/>
            <w:noWrap/>
            <w:hideMark/>
          </w:tcPr>
          <w:p w14:paraId="2551BBD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4B9EE17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1280</w:t>
            </w:r>
          </w:p>
        </w:tc>
        <w:tc>
          <w:tcPr>
            <w:tcW w:w="2949" w:type="dxa"/>
            <w:shd w:val="clear" w:color="auto" w:fill="auto"/>
            <w:noWrap/>
            <w:hideMark/>
          </w:tcPr>
          <w:p w14:paraId="293BA5D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Voornes Duin</w:t>
            </w:r>
          </w:p>
        </w:tc>
        <w:tc>
          <w:tcPr>
            <w:tcW w:w="1276" w:type="dxa"/>
            <w:shd w:val="clear" w:color="auto" w:fill="auto"/>
            <w:noWrap/>
            <w:hideMark/>
          </w:tcPr>
          <w:p w14:paraId="7054D66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01B2365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1,432</w:t>
            </w:r>
          </w:p>
        </w:tc>
        <w:tc>
          <w:tcPr>
            <w:tcW w:w="1538" w:type="dxa"/>
            <w:shd w:val="clear" w:color="auto" w:fill="auto"/>
            <w:noWrap/>
            <w:hideMark/>
          </w:tcPr>
          <w:p w14:paraId="2CDA6F8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321FFAD" w14:textId="77777777" w:rsidTr="00C923C3">
        <w:trPr>
          <w:trHeight w:val="276"/>
        </w:trPr>
        <w:tc>
          <w:tcPr>
            <w:tcW w:w="1304" w:type="dxa"/>
            <w:shd w:val="clear" w:color="auto" w:fill="auto"/>
            <w:noWrap/>
            <w:hideMark/>
          </w:tcPr>
          <w:p w14:paraId="0D34302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626E5D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1282</w:t>
            </w:r>
          </w:p>
        </w:tc>
        <w:tc>
          <w:tcPr>
            <w:tcW w:w="2949" w:type="dxa"/>
            <w:shd w:val="clear" w:color="auto" w:fill="auto"/>
            <w:noWrap/>
            <w:hideMark/>
          </w:tcPr>
          <w:p w14:paraId="3D4B1A2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Zuidlaardermeergebied</w:t>
            </w:r>
          </w:p>
        </w:tc>
        <w:tc>
          <w:tcPr>
            <w:tcW w:w="1276" w:type="dxa"/>
            <w:shd w:val="clear" w:color="auto" w:fill="auto"/>
            <w:noWrap/>
            <w:hideMark/>
          </w:tcPr>
          <w:p w14:paraId="05372FD9"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31335DF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2,087</w:t>
            </w:r>
          </w:p>
        </w:tc>
        <w:tc>
          <w:tcPr>
            <w:tcW w:w="1538" w:type="dxa"/>
            <w:shd w:val="clear" w:color="auto" w:fill="auto"/>
            <w:noWrap/>
            <w:hideMark/>
          </w:tcPr>
          <w:p w14:paraId="1AA8A72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01/11/2022</w:t>
            </w:r>
          </w:p>
        </w:tc>
      </w:tr>
      <w:tr w:rsidR="00B069A0" w:rsidRPr="002A7D45" w14:paraId="5852C47F" w14:textId="77777777" w:rsidTr="00C923C3">
        <w:trPr>
          <w:trHeight w:val="276"/>
        </w:trPr>
        <w:tc>
          <w:tcPr>
            <w:tcW w:w="1304" w:type="dxa"/>
            <w:shd w:val="clear" w:color="auto" w:fill="auto"/>
            <w:noWrap/>
            <w:hideMark/>
          </w:tcPr>
          <w:p w14:paraId="5A5A6EA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5A530E1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2211</w:t>
            </w:r>
          </w:p>
        </w:tc>
        <w:tc>
          <w:tcPr>
            <w:tcW w:w="2949" w:type="dxa"/>
            <w:shd w:val="clear" w:color="auto" w:fill="auto"/>
            <w:noWrap/>
            <w:hideMark/>
          </w:tcPr>
          <w:p w14:paraId="3F4FC4D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Markiezaat</w:t>
            </w:r>
          </w:p>
        </w:tc>
        <w:tc>
          <w:tcPr>
            <w:tcW w:w="1276" w:type="dxa"/>
            <w:shd w:val="clear" w:color="auto" w:fill="auto"/>
            <w:noWrap/>
            <w:hideMark/>
          </w:tcPr>
          <w:p w14:paraId="723F796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03/04/1987</w:t>
            </w:r>
          </w:p>
        </w:tc>
        <w:tc>
          <w:tcPr>
            <w:tcW w:w="1276" w:type="dxa"/>
            <w:shd w:val="clear" w:color="auto" w:fill="auto"/>
            <w:noWrap/>
            <w:hideMark/>
          </w:tcPr>
          <w:p w14:paraId="0821EDBE"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1,831.90</w:t>
            </w:r>
          </w:p>
        </w:tc>
        <w:tc>
          <w:tcPr>
            <w:tcW w:w="1538" w:type="dxa"/>
            <w:shd w:val="clear" w:color="auto" w:fill="auto"/>
            <w:noWrap/>
            <w:hideMark/>
          </w:tcPr>
          <w:p w14:paraId="18AA4CD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06/01/2023</w:t>
            </w:r>
          </w:p>
        </w:tc>
      </w:tr>
      <w:tr w:rsidR="00B069A0" w:rsidRPr="002A7D45" w14:paraId="261620DB" w14:textId="77777777" w:rsidTr="00C923C3">
        <w:trPr>
          <w:trHeight w:val="276"/>
        </w:trPr>
        <w:tc>
          <w:tcPr>
            <w:tcW w:w="1304" w:type="dxa"/>
            <w:shd w:val="clear" w:color="auto" w:fill="auto"/>
            <w:noWrap/>
            <w:hideMark/>
          </w:tcPr>
          <w:p w14:paraId="7A4927A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63834AF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2212</w:t>
            </w:r>
          </w:p>
        </w:tc>
        <w:tc>
          <w:tcPr>
            <w:tcW w:w="2949" w:type="dxa"/>
            <w:shd w:val="clear" w:color="auto" w:fill="auto"/>
            <w:noWrap/>
            <w:hideMark/>
          </w:tcPr>
          <w:p w14:paraId="3EDFFE8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Duinen Ameland</w:t>
            </w:r>
          </w:p>
        </w:tc>
        <w:tc>
          <w:tcPr>
            <w:tcW w:w="1276" w:type="dxa"/>
            <w:shd w:val="clear" w:color="auto" w:fill="auto"/>
            <w:noWrap/>
            <w:hideMark/>
          </w:tcPr>
          <w:p w14:paraId="3233A91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02EA34A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2,054.50</w:t>
            </w:r>
          </w:p>
        </w:tc>
        <w:tc>
          <w:tcPr>
            <w:tcW w:w="1538" w:type="dxa"/>
            <w:shd w:val="clear" w:color="auto" w:fill="auto"/>
            <w:noWrap/>
            <w:hideMark/>
          </w:tcPr>
          <w:p w14:paraId="6DF333C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15/07/2022</w:t>
            </w:r>
          </w:p>
        </w:tc>
      </w:tr>
      <w:tr w:rsidR="00B069A0" w:rsidRPr="002A7D45" w14:paraId="657E5B3F" w14:textId="77777777" w:rsidTr="00C923C3">
        <w:trPr>
          <w:trHeight w:val="276"/>
        </w:trPr>
        <w:tc>
          <w:tcPr>
            <w:tcW w:w="1304" w:type="dxa"/>
            <w:shd w:val="clear" w:color="auto" w:fill="auto"/>
            <w:noWrap/>
            <w:hideMark/>
          </w:tcPr>
          <w:p w14:paraId="39F7279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59B6578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2213</w:t>
            </w:r>
          </w:p>
        </w:tc>
        <w:tc>
          <w:tcPr>
            <w:tcW w:w="2949" w:type="dxa"/>
            <w:shd w:val="clear" w:color="auto" w:fill="auto"/>
            <w:noWrap/>
            <w:hideMark/>
          </w:tcPr>
          <w:p w14:paraId="43495639"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Duinen en Lage Land Texel</w:t>
            </w:r>
          </w:p>
        </w:tc>
        <w:tc>
          <w:tcPr>
            <w:tcW w:w="1276" w:type="dxa"/>
            <w:shd w:val="clear" w:color="auto" w:fill="auto"/>
            <w:noWrap/>
            <w:hideMark/>
          </w:tcPr>
          <w:p w14:paraId="6F7DA3AB"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41FCC49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4,083</w:t>
            </w:r>
          </w:p>
        </w:tc>
        <w:tc>
          <w:tcPr>
            <w:tcW w:w="1538" w:type="dxa"/>
            <w:shd w:val="clear" w:color="auto" w:fill="auto"/>
            <w:noWrap/>
            <w:hideMark/>
          </w:tcPr>
          <w:p w14:paraId="190EBD3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15/07/2022</w:t>
            </w:r>
          </w:p>
        </w:tc>
      </w:tr>
      <w:tr w:rsidR="00B069A0" w:rsidRPr="002A7D45" w14:paraId="53F4F74C" w14:textId="77777777" w:rsidTr="00C923C3">
        <w:trPr>
          <w:trHeight w:val="276"/>
        </w:trPr>
        <w:tc>
          <w:tcPr>
            <w:tcW w:w="1304" w:type="dxa"/>
            <w:shd w:val="clear" w:color="auto" w:fill="auto"/>
            <w:noWrap/>
            <w:hideMark/>
          </w:tcPr>
          <w:p w14:paraId="3B7F5F6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07C7C6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2214</w:t>
            </w:r>
          </w:p>
        </w:tc>
        <w:tc>
          <w:tcPr>
            <w:tcW w:w="2949" w:type="dxa"/>
            <w:shd w:val="clear" w:color="auto" w:fill="auto"/>
            <w:noWrap/>
            <w:hideMark/>
          </w:tcPr>
          <w:p w14:paraId="62BDC19A" w14:textId="5E59E12D"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Duinen Schiermonnikoog</w:t>
            </w:r>
            <w:r w:rsidR="006D06E1">
              <w:rPr>
                <w:rFonts w:eastAsia="Times New Roman" w:cstheme="minorHAnsi"/>
                <w:color w:val="000000"/>
                <w:sz w:val="20"/>
                <w:szCs w:val="20"/>
                <w:lang w:val="en-GB" w:eastAsia="en-GB"/>
              </w:rPr>
              <w:t xml:space="preserve"> </w:t>
            </w:r>
          </w:p>
        </w:tc>
        <w:tc>
          <w:tcPr>
            <w:tcW w:w="1276" w:type="dxa"/>
            <w:shd w:val="clear" w:color="auto" w:fill="auto"/>
            <w:noWrap/>
            <w:hideMark/>
          </w:tcPr>
          <w:p w14:paraId="24B91BA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6C665597"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833.1</w:t>
            </w:r>
          </w:p>
        </w:tc>
        <w:tc>
          <w:tcPr>
            <w:tcW w:w="1538" w:type="dxa"/>
            <w:shd w:val="clear" w:color="auto" w:fill="auto"/>
            <w:noWrap/>
            <w:hideMark/>
          </w:tcPr>
          <w:p w14:paraId="2CEE7B1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19/07/2022</w:t>
            </w:r>
          </w:p>
        </w:tc>
      </w:tr>
      <w:tr w:rsidR="00B069A0" w:rsidRPr="002A7D45" w14:paraId="38FEEDE0" w14:textId="77777777" w:rsidTr="00C923C3">
        <w:trPr>
          <w:trHeight w:val="276"/>
        </w:trPr>
        <w:tc>
          <w:tcPr>
            <w:tcW w:w="1304" w:type="dxa"/>
            <w:shd w:val="clear" w:color="auto" w:fill="auto"/>
            <w:noWrap/>
            <w:hideMark/>
          </w:tcPr>
          <w:p w14:paraId="77C0058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1CA22ED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2215</w:t>
            </w:r>
          </w:p>
        </w:tc>
        <w:tc>
          <w:tcPr>
            <w:tcW w:w="2949" w:type="dxa"/>
            <w:shd w:val="clear" w:color="auto" w:fill="auto"/>
            <w:noWrap/>
            <w:hideMark/>
          </w:tcPr>
          <w:p w14:paraId="14EAE91C"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Duinen Terschelling</w:t>
            </w:r>
          </w:p>
        </w:tc>
        <w:tc>
          <w:tcPr>
            <w:tcW w:w="1276" w:type="dxa"/>
            <w:shd w:val="clear" w:color="auto" w:fill="auto"/>
            <w:noWrap/>
            <w:hideMark/>
          </w:tcPr>
          <w:p w14:paraId="12FDA13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271E0D0D"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4,040.30</w:t>
            </w:r>
          </w:p>
        </w:tc>
        <w:tc>
          <w:tcPr>
            <w:tcW w:w="1538" w:type="dxa"/>
            <w:shd w:val="clear" w:color="auto" w:fill="auto"/>
            <w:noWrap/>
            <w:hideMark/>
          </w:tcPr>
          <w:p w14:paraId="46E7784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15/07/2022</w:t>
            </w:r>
          </w:p>
        </w:tc>
      </w:tr>
      <w:tr w:rsidR="00B069A0" w:rsidRPr="002A7D45" w14:paraId="652C61C5" w14:textId="77777777" w:rsidTr="00C923C3">
        <w:trPr>
          <w:trHeight w:val="276"/>
        </w:trPr>
        <w:tc>
          <w:tcPr>
            <w:tcW w:w="1304" w:type="dxa"/>
            <w:shd w:val="clear" w:color="auto" w:fill="auto"/>
            <w:noWrap/>
            <w:hideMark/>
          </w:tcPr>
          <w:p w14:paraId="26F8844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Netherlands</w:t>
            </w:r>
          </w:p>
        </w:tc>
        <w:tc>
          <w:tcPr>
            <w:tcW w:w="850" w:type="dxa"/>
            <w:shd w:val="clear" w:color="auto" w:fill="auto"/>
            <w:noWrap/>
            <w:hideMark/>
          </w:tcPr>
          <w:p w14:paraId="26F7E38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2216</w:t>
            </w:r>
          </w:p>
        </w:tc>
        <w:tc>
          <w:tcPr>
            <w:tcW w:w="2949" w:type="dxa"/>
            <w:shd w:val="clear" w:color="auto" w:fill="auto"/>
            <w:noWrap/>
            <w:hideMark/>
          </w:tcPr>
          <w:p w14:paraId="0EE060F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Duinen Vlieland</w:t>
            </w:r>
          </w:p>
        </w:tc>
        <w:tc>
          <w:tcPr>
            <w:tcW w:w="1276" w:type="dxa"/>
            <w:shd w:val="clear" w:color="auto" w:fill="auto"/>
            <w:noWrap/>
            <w:hideMark/>
          </w:tcPr>
          <w:p w14:paraId="50F418E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29/08/2000</w:t>
            </w:r>
          </w:p>
        </w:tc>
        <w:tc>
          <w:tcPr>
            <w:tcW w:w="1276" w:type="dxa"/>
            <w:shd w:val="clear" w:color="auto" w:fill="auto"/>
            <w:noWrap/>
            <w:hideMark/>
          </w:tcPr>
          <w:p w14:paraId="3F6B37F8"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1,484.10</w:t>
            </w:r>
          </w:p>
        </w:tc>
        <w:tc>
          <w:tcPr>
            <w:tcW w:w="1538" w:type="dxa"/>
            <w:shd w:val="clear" w:color="auto" w:fill="auto"/>
            <w:noWrap/>
            <w:hideMark/>
          </w:tcPr>
          <w:p w14:paraId="0F4F02D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19/07/2022</w:t>
            </w:r>
          </w:p>
        </w:tc>
      </w:tr>
      <w:tr w:rsidR="00B069A0" w:rsidRPr="002A7D45" w14:paraId="17554201" w14:textId="77777777" w:rsidTr="00C923C3">
        <w:trPr>
          <w:trHeight w:val="276"/>
        </w:trPr>
        <w:tc>
          <w:tcPr>
            <w:tcW w:w="1304" w:type="dxa"/>
            <w:shd w:val="clear" w:color="auto" w:fill="auto"/>
            <w:noWrap/>
            <w:hideMark/>
          </w:tcPr>
          <w:p w14:paraId="72AFABD6"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New Zealand</w:t>
            </w:r>
          </w:p>
        </w:tc>
        <w:tc>
          <w:tcPr>
            <w:tcW w:w="850" w:type="dxa"/>
            <w:shd w:val="clear" w:color="auto" w:fill="auto"/>
            <w:noWrap/>
            <w:hideMark/>
          </w:tcPr>
          <w:p w14:paraId="586038D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1491</w:t>
            </w:r>
          </w:p>
        </w:tc>
        <w:tc>
          <w:tcPr>
            <w:tcW w:w="2949" w:type="dxa"/>
            <w:shd w:val="clear" w:color="auto" w:fill="auto"/>
            <w:noWrap/>
            <w:hideMark/>
          </w:tcPr>
          <w:p w14:paraId="7E70580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Manawatu River mouth and estuary</w:t>
            </w:r>
          </w:p>
        </w:tc>
        <w:tc>
          <w:tcPr>
            <w:tcW w:w="1276" w:type="dxa"/>
            <w:shd w:val="clear" w:color="auto" w:fill="auto"/>
            <w:noWrap/>
            <w:hideMark/>
          </w:tcPr>
          <w:p w14:paraId="36ED1367"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25/07/2005</w:t>
            </w:r>
          </w:p>
        </w:tc>
        <w:tc>
          <w:tcPr>
            <w:tcW w:w="1276" w:type="dxa"/>
            <w:shd w:val="clear" w:color="auto" w:fill="auto"/>
            <w:noWrap/>
            <w:hideMark/>
          </w:tcPr>
          <w:p w14:paraId="400E25C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600</w:t>
            </w:r>
          </w:p>
        </w:tc>
        <w:tc>
          <w:tcPr>
            <w:tcW w:w="1538" w:type="dxa"/>
            <w:shd w:val="clear" w:color="auto" w:fill="auto"/>
            <w:noWrap/>
            <w:hideMark/>
          </w:tcPr>
          <w:p w14:paraId="79CBB7C0"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13/04/2023</w:t>
            </w:r>
          </w:p>
        </w:tc>
      </w:tr>
      <w:tr w:rsidR="00B069A0" w:rsidRPr="002A7D45" w14:paraId="1376D649" w14:textId="77777777" w:rsidTr="00C923C3">
        <w:trPr>
          <w:trHeight w:val="276"/>
        </w:trPr>
        <w:tc>
          <w:tcPr>
            <w:tcW w:w="1304" w:type="dxa"/>
            <w:shd w:val="clear" w:color="auto" w:fill="auto"/>
            <w:noWrap/>
            <w:hideMark/>
          </w:tcPr>
          <w:p w14:paraId="3CD1E094"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5AA15AC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113</w:t>
            </w:r>
          </w:p>
        </w:tc>
        <w:tc>
          <w:tcPr>
            <w:tcW w:w="2949" w:type="dxa"/>
            <w:shd w:val="clear" w:color="auto" w:fill="auto"/>
            <w:noWrap/>
            <w:hideMark/>
          </w:tcPr>
          <w:p w14:paraId="7B24ED1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Kyliiske Mouth</w:t>
            </w:r>
          </w:p>
        </w:tc>
        <w:tc>
          <w:tcPr>
            <w:tcW w:w="1276" w:type="dxa"/>
            <w:shd w:val="clear" w:color="auto" w:fill="auto"/>
            <w:noWrap/>
            <w:hideMark/>
          </w:tcPr>
          <w:p w14:paraId="52A8994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11/10/1976</w:t>
            </w:r>
          </w:p>
        </w:tc>
        <w:tc>
          <w:tcPr>
            <w:tcW w:w="1276" w:type="dxa"/>
            <w:shd w:val="clear" w:color="auto" w:fill="auto"/>
            <w:noWrap/>
            <w:hideMark/>
          </w:tcPr>
          <w:p w14:paraId="290CC71B"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44,904.26</w:t>
            </w:r>
          </w:p>
        </w:tc>
        <w:tc>
          <w:tcPr>
            <w:tcW w:w="1538" w:type="dxa"/>
            <w:shd w:val="clear" w:color="auto" w:fill="auto"/>
            <w:noWrap/>
            <w:hideMark/>
          </w:tcPr>
          <w:p w14:paraId="6A3F24E2"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23917EA4" w14:textId="77777777" w:rsidTr="00C923C3">
        <w:trPr>
          <w:trHeight w:val="276"/>
        </w:trPr>
        <w:tc>
          <w:tcPr>
            <w:tcW w:w="1304" w:type="dxa"/>
            <w:shd w:val="clear" w:color="auto" w:fill="auto"/>
            <w:noWrap/>
            <w:hideMark/>
          </w:tcPr>
          <w:p w14:paraId="51075C60"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226FAF0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114</w:t>
            </w:r>
          </w:p>
        </w:tc>
        <w:tc>
          <w:tcPr>
            <w:tcW w:w="2949" w:type="dxa"/>
            <w:shd w:val="clear" w:color="auto" w:fill="auto"/>
            <w:noWrap/>
            <w:hideMark/>
          </w:tcPr>
          <w:p w14:paraId="3199BB4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Karkinitska and Dzharylgatska Bays</w:t>
            </w:r>
          </w:p>
        </w:tc>
        <w:tc>
          <w:tcPr>
            <w:tcW w:w="1276" w:type="dxa"/>
            <w:shd w:val="clear" w:color="auto" w:fill="auto"/>
            <w:noWrap/>
            <w:hideMark/>
          </w:tcPr>
          <w:p w14:paraId="71B2DE5F"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11/10/1976</w:t>
            </w:r>
          </w:p>
        </w:tc>
        <w:tc>
          <w:tcPr>
            <w:tcW w:w="1276" w:type="dxa"/>
            <w:shd w:val="clear" w:color="auto" w:fill="auto"/>
            <w:noWrap/>
            <w:hideMark/>
          </w:tcPr>
          <w:p w14:paraId="7609D03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147,556.66</w:t>
            </w:r>
          </w:p>
        </w:tc>
        <w:tc>
          <w:tcPr>
            <w:tcW w:w="1538" w:type="dxa"/>
            <w:shd w:val="clear" w:color="auto" w:fill="auto"/>
            <w:noWrap/>
            <w:hideMark/>
          </w:tcPr>
          <w:p w14:paraId="7185581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62BDD3AE" w14:textId="77777777" w:rsidTr="00C923C3">
        <w:trPr>
          <w:trHeight w:val="276"/>
        </w:trPr>
        <w:tc>
          <w:tcPr>
            <w:tcW w:w="1304" w:type="dxa"/>
            <w:shd w:val="clear" w:color="auto" w:fill="auto"/>
            <w:noWrap/>
            <w:hideMark/>
          </w:tcPr>
          <w:p w14:paraId="1FB41F0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5C1784B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116</w:t>
            </w:r>
          </w:p>
        </w:tc>
        <w:tc>
          <w:tcPr>
            <w:tcW w:w="2949" w:type="dxa"/>
            <w:shd w:val="clear" w:color="auto" w:fill="auto"/>
            <w:noWrap/>
            <w:hideMark/>
          </w:tcPr>
          <w:p w14:paraId="0D4B68A1"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Yagorlytska Bay</w:t>
            </w:r>
          </w:p>
        </w:tc>
        <w:tc>
          <w:tcPr>
            <w:tcW w:w="1276" w:type="dxa"/>
            <w:shd w:val="clear" w:color="auto" w:fill="auto"/>
            <w:noWrap/>
            <w:hideMark/>
          </w:tcPr>
          <w:p w14:paraId="20F99D8A"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28/02/1997</w:t>
            </w:r>
          </w:p>
        </w:tc>
        <w:tc>
          <w:tcPr>
            <w:tcW w:w="1276" w:type="dxa"/>
            <w:shd w:val="clear" w:color="auto" w:fill="auto"/>
            <w:noWrap/>
            <w:hideMark/>
          </w:tcPr>
          <w:p w14:paraId="231D81B0"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39,692.70</w:t>
            </w:r>
          </w:p>
        </w:tc>
        <w:tc>
          <w:tcPr>
            <w:tcW w:w="1538" w:type="dxa"/>
            <w:shd w:val="clear" w:color="auto" w:fill="auto"/>
            <w:noWrap/>
            <w:hideMark/>
          </w:tcPr>
          <w:p w14:paraId="3E050C8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34EE0546" w14:textId="77777777" w:rsidTr="00C923C3">
        <w:trPr>
          <w:trHeight w:val="276"/>
        </w:trPr>
        <w:tc>
          <w:tcPr>
            <w:tcW w:w="1304" w:type="dxa"/>
            <w:shd w:val="clear" w:color="auto" w:fill="auto"/>
            <w:noWrap/>
            <w:hideMark/>
          </w:tcPr>
          <w:p w14:paraId="276EAF1A"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5C4039B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761</w:t>
            </w:r>
          </w:p>
        </w:tc>
        <w:tc>
          <w:tcPr>
            <w:tcW w:w="2949" w:type="dxa"/>
            <w:shd w:val="clear" w:color="auto" w:fill="auto"/>
            <w:noWrap/>
            <w:hideMark/>
          </w:tcPr>
          <w:p w14:paraId="26F2B69D"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Kartal Lake</w:t>
            </w:r>
          </w:p>
        </w:tc>
        <w:tc>
          <w:tcPr>
            <w:tcW w:w="1276" w:type="dxa"/>
            <w:shd w:val="clear" w:color="auto" w:fill="auto"/>
            <w:noWrap/>
            <w:hideMark/>
          </w:tcPr>
          <w:p w14:paraId="4854610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28/02/1997</w:t>
            </w:r>
          </w:p>
        </w:tc>
        <w:tc>
          <w:tcPr>
            <w:tcW w:w="1276" w:type="dxa"/>
            <w:shd w:val="clear" w:color="auto" w:fill="auto"/>
            <w:noWrap/>
            <w:hideMark/>
          </w:tcPr>
          <w:p w14:paraId="681C1C84"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2,141.20</w:t>
            </w:r>
          </w:p>
        </w:tc>
        <w:tc>
          <w:tcPr>
            <w:tcW w:w="1538" w:type="dxa"/>
            <w:shd w:val="clear" w:color="auto" w:fill="auto"/>
            <w:noWrap/>
            <w:hideMark/>
          </w:tcPr>
          <w:p w14:paraId="197EEA4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307B2E3C" w14:textId="77777777" w:rsidTr="00C923C3">
        <w:trPr>
          <w:trHeight w:val="276"/>
        </w:trPr>
        <w:tc>
          <w:tcPr>
            <w:tcW w:w="1304" w:type="dxa"/>
            <w:shd w:val="clear" w:color="auto" w:fill="auto"/>
            <w:noWrap/>
            <w:hideMark/>
          </w:tcPr>
          <w:p w14:paraId="2A4D2EB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6E05E59D"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762</w:t>
            </w:r>
          </w:p>
        </w:tc>
        <w:tc>
          <w:tcPr>
            <w:tcW w:w="2949" w:type="dxa"/>
            <w:shd w:val="clear" w:color="auto" w:fill="auto"/>
            <w:noWrap/>
            <w:hideMark/>
          </w:tcPr>
          <w:p w14:paraId="7346AEA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Sasyk Lake</w:t>
            </w:r>
          </w:p>
        </w:tc>
        <w:tc>
          <w:tcPr>
            <w:tcW w:w="1276" w:type="dxa"/>
            <w:shd w:val="clear" w:color="auto" w:fill="auto"/>
            <w:noWrap/>
            <w:hideMark/>
          </w:tcPr>
          <w:p w14:paraId="79A6DE75"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28/02/1997</w:t>
            </w:r>
          </w:p>
        </w:tc>
        <w:tc>
          <w:tcPr>
            <w:tcW w:w="1276" w:type="dxa"/>
            <w:shd w:val="clear" w:color="auto" w:fill="auto"/>
            <w:noWrap/>
            <w:hideMark/>
          </w:tcPr>
          <w:p w14:paraId="11B12BB6"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23,488.41</w:t>
            </w:r>
          </w:p>
        </w:tc>
        <w:tc>
          <w:tcPr>
            <w:tcW w:w="1538" w:type="dxa"/>
            <w:shd w:val="clear" w:color="auto" w:fill="auto"/>
            <w:noWrap/>
            <w:hideMark/>
          </w:tcPr>
          <w:p w14:paraId="54E6ACAC"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591E1D44" w14:textId="77777777" w:rsidTr="00C923C3">
        <w:trPr>
          <w:trHeight w:val="276"/>
        </w:trPr>
        <w:tc>
          <w:tcPr>
            <w:tcW w:w="1304" w:type="dxa"/>
            <w:shd w:val="clear" w:color="auto" w:fill="auto"/>
            <w:noWrap/>
            <w:hideMark/>
          </w:tcPr>
          <w:p w14:paraId="00A96EEB"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7F10ECE8"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765</w:t>
            </w:r>
          </w:p>
        </w:tc>
        <w:tc>
          <w:tcPr>
            <w:tcW w:w="2949" w:type="dxa"/>
            <w:shd w:val="clear" w:color="auto" w:fill="auto"/>
            <w:noWrap/>
            <w:hideMark/>
          </w:tcPr>
          <w:p w14:paraId="475D81AF"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Northern Part of the Dniester Liman</w:t>
            </w:r>
          </w:p>
        </w:tc>
        <w:tc>
          <w:tcPr>
            <w:tcW w:w="1276" w:type="dxa"/>
            <w:shd w:val="clear" w:color="auto" w:fill="auto"/>
            <w:noWrap/>
            <w:hideMark/>
          </w:tcPr>
          <w:p w14:paraId="6944F043"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28/02/1997</w:t>
            </w:r>
          </w:p>
        </w:tc>
        <w:tc>
          <w:tcPr>
            <w:tcW w:w="1276" w:type="dxa"/>
            <w:shd w:val="clear" w:color="auto" w:fill="auto"/>
            <w:noWrap/>
            <w:hideMark/>
          </w:tcPr>
          <w:p w14:paraId="14C22471"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25,929.24</w:t>
            </w:r>
          </w:p>
        </w:tc>
        <w:tc>
          <w:tcPr>
            <w:tcW w:w="1538" w:type="dxa"/>
            <w:shd w:val="clear" w:color="auto" w:fill="auto"/>
            <w:noWrap/>
            <w:hideMark/>
          </w:tcPr>
          <w:p w14:paraId="76FCBE5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34130159" w14:textId="77777777" w:rsidTr="00C923C3">
        <w:trPr>
          <w:trHeight w:val="276"/>
        </w:trPr>
        <w:tc>
          <w:tcPr>
            <w:tcW w:w="1304" w:type="dxa"/>
            <w:shd w:val="clear" w:color="auto" w:fill="auto"/>
            <w:noWrap/>
            <w:hideMark/>
          </w:tcPr>
          <w:p w14:paraId="73558CA5"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3401991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768</w:t>
            </w:r>
          </w:p>
        </w:tc>
        <w:tc>
          <w:tcPr>
            <w:tcW w:w="2949" w:type="dxa"/>
            <w:shd w:val="clear" w:color="auto" w:fill="auto"/>
            <w:noWrap/>
            <w:hideMark/>
          </w:tcPr>
          <w:p w14:paraId="3C59F638"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Tendrivska Bay</w:t>
            </w:r>
          </w:p>
        </w:tc>
        <w:tc>
          <w:tcPr>
            <w:tcW w:w="1276" w:type="dxa"/>
            <w:shd w:val="clear" w:color="auto" w:fill="auto"/>
            <w:noWrap/>
            <w:hideMark/>
          </w:tcPr>
          <w:p w14:paraId="6247A266"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28/02/1997</w:t>
            </w:r>
          </w:p>
        </w:tc>
        <w:tc>
          <w:tcPr>
            <w:tcW w:w="1276" w:type="dxa"/>
            <w:shd w:val="clear" w:color="auto" w:fill="auto"/>
            <w:noWrap/>
            <w:hideMark/>
          </w:tcPr>
          <w:p w14:paraId="712E1E0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55,021.96</w:t>
            </w:r>
          </w:p>
        </w:tc>
        <w:tc>
          <w:tcPr>
            <w:tcW w:w="1538" w:type="dxa"/>
            <w:shd w:val="clear" w:color="auto" w:fill="auto"/>
            <w:noWrap/>
            <w:hideMark/>
          </w:tcPr>
          <w:p w14:paraId="114235B4"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09/08/2022</w:t>
            </w:r>
          </w:p>
        </w:tc>
      </w:tr>
      <w:tr w:rsidR="00B069A0" w:rsidRPr="002A7D45" w14:paraId="7475CF8B" w14:textId="77777777" w:rsidTr="00C923C3">
        <w:trPr>
          <w:trHeight w:val="276"/>
        </w:trPr>
        <w:tc>
          <w:tcPr>
            <w:tcW w:w="1304" w:type="dxa"/>
            <w:shd w:val="clear" w:color="auto" w:fill="auto"/>
            <w:noWrap/>
            <w:hideMark/>
          </w:tcPr>
          <w:p w14:paraId="58278DB2"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Ukraine</w:t>
            </w:r>
          </w:p>
        </w:tc>
        <w:tc>
          <w:tcPr>
            <w:tcW w:w="850" w:type="dxa"/>
            <w:shd w:val="clear" w:color="auto" w:fill="auto"/>
            <w:noWrap/>
            <w:hideMark/>
          </w:tcPr>
          <w:p w14:paraId="0073C1C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1400</w:t>
            </w:r>
          </w:p>
        </w:tc>
        <w:tc>
          <w:tcPr>
            <w:tcW w:w="2949" w:type="dxa"/>
            <w:shd w:val="clear" w:color="auto" w:fill="auto"/>
            <w:noWrap/>
            <w:hideMark/>
          </w:tcPr>
          <w:p w14:paraId="73DCC5A7" w14:textId="77777777" w:rsidR="002A7D45" w:rsidRPr="002A7D45" w:rsidRDefault="002A7D45" w:rsidP="00C923C3">
            <w:pPr>
              <w:widowControl/>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Lake Synevyr</w:t>
            </w:r>
          </w:p>
        </w:tc>
        <w:tc>
          <w:tcPr>
            <w:tcW w:w="1276" w:type="dxa"/>
            <w:shd w:val="clear" w:color="auto" w:fill="auto"/>
            <w:noWrap/>
            <w:hideMark/>
          </w:tcPr>
          <w:p w14:paraId="77978EE1"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17/11/2003</w:t>
            </w:r>
          </w:p>
        </w:tc>
        <w:tc>
          <w:tcPr>
            <w:tcW w:w="1276" w:type="dxa"/>
            <w:shd w:val="clear" w:color="auto" w:fill="auto"/>
            <w:noWrap/>
            <w:hideMark/>
          </w:tcPr>
          <w:p w14:paraId="0C5132D2" w14:textId="77777777" w:rsidR="002A7D45" w:rsidRPr="002A7D45" w:rsidRDefault="002A7D45" w:rsidP="00C923C3">
            <w:pPr>
              <w:widowControl/>
              <w:jc w:val="right"/>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29</w:t>
            </w:r>
          </w:p>
        </w:tc>
        <w:tc>
          <w:tcPr>
            <w:tcW w:w="1538" w:type="dxa"/>
            <w:shd w:val="clear" w:color="auto" w:fill="auto"/>
            <w:noWrap/>
            <w:hideMark/>
          </w:tcPr>
          <w:p w14:paraId="2217571E" w14:textId="77777777" w:rsidR="002A7D45" w:rsidRPr="002A7D45" w:rsidRDefault="002A7D45" w:rsidP="00C923C3">
            <w:pPr>
              <w:widowControl/>
              <w:jc w:val="center"/>
              <w:rPr>
                <w:rFonts w:eastAsia="Times New Roman" w:cstheme="minorHAnsi"/>
                <w:color w:val="000000"/>
                <w:sz w:val="20"/>
                <w:szCs w:val="20"/>
                <w:lang w:val="en-GB" w:eastAsia="en-GB"/>
              </w:rPr>
            </w:pPr>
            <w:r w:rsidRPr="002A7D45">
              <w:rPr>
                <w:rFonts w:eastAsia="Times New Roman" w:cstheme="minorHAnsi"/>
                <w:color w:val="000000"/>
                <w:sz w:val="20"/>
                <w:szCs w:val="20"/>
                <w:lang w:val="en-GB" w:eastAsia="en-GB"/>
              </w:rPr>
              <w:t>20/10/2022</w:t>
            </w:r>
          </w:p>
        </w:tc>
      </w:tr>
    </w:tbl>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15"/>
          <w:pgSz w:w="11910" w:h="16840"/>
          <w:pgMar w:top="1440" w:right="1440" w:bottom="1440" w:left="1440" w:header="0" w:footer="692" w:gutter="0"/>
          <w:cols w:space="720"/>
          <w:docGrid w:linePitch="299"/>
        </w:sectPr>
      </w:pPr>
    </w:p>
    <w:p w14:paraId="610545BE" w14:textId="10F29901" w:rsidR="00900A5A" w:rsidRPr="00A26C0C" w:rsidRDefault="00FA23E5" w:rsidP="00900A5A">
      <w:pPr>
        <w:tabs>
          <w:tab w:val="right" w:pos="9026"/>
        </w:tabs>
        <w:suppressAutoHyphens/>
        <w:rPr>
          <w:rFonts w:cstheme="minorHAnsi"/>
          <w:b/>
          <w:color w:val="000000"/>
          <w:sz w:val="24"/>
          <w:szCs w:val="24"/>
        </w:rPr>
      </w:pPr>
      <w:r w:rsidRPr="00A26C0C">
        <w:rPr>
          <w:rFonts w:cstheme="minorHAnsi"/>
          <w:b/>
          <w:color w:val="000000"/>
          <w:sz w:val="24"/>
          <w:szCs w:val="24"/>
        </w:rPr>
        <w:lastRenderedPageBreak/>
        <w:t>A</w:t>
      </w:r>
      <w:r w:rsidR="00900A5A" w:rsidRPr="00A26C0C">
        <w:rPr>
          <w:rFonts w:cstheme="minorHAnsi"/>
          <w:b/>
          <w:color w:val="000000"/>
          <w:sz w:val="24"/>
          <w:szCs w:val="24"/>
        </w:rPr>
        <w:t>nnex 3a</w:t>
      </w:r>
    </w:p>
    <w:p w14:paraId="01B269EA" w14:textId="05F8AA6E" w:rsidR="00900A5A" w:rsidRPr="00A26C0C" w:rsidRDefault="00900A5A" w:rsidP="00900A5A">
      <w:pPr>
        <w:rPr>
          <w:rFonts w:cstheme="minorHAnsi"/>
          <w:b/>
          <w:sz w:val="24"/>
          <w:szCs w:val="24"/>
        </w:rPr>
      </w:pPr>
      <w:r w:rsidRPr="00A26C0C">
        <w:rPr>
          <w:rFonts w:cstheme="minorHAnsi"/>
          <w:b/>
          <w:sz w:val="24"/>
          <w:szCs w:val="24"/>
        </w:rPr>
        <w:t xml:space="preserve">List of </w:t>
      </w:r>
      <w:r w:rsidR="00A10633" w:rsidRPr="00A26C0C">
        <w:rPr>
          <w:rFonts w:cstheme="minorHAnsi"/>
          <w:b/>
          <w:sz w:val="24"/>
          <w:szCs w:val="24"/>
        </w:rPr>
        <w:t>33</w:t>
      </w:r>
      <w:r w:rsidRPr="00A26C0C">
        <w:rPr>
          <w:rFonts w:cstheme="minorHAnsi"/>
          <w:b/>
          <w:sz w:val="24"/>
          <w:szCs w:val="24"/>
        </w:rPr>
        <w:t xml:space="preserve"> Ramsar Sites for which either the RIS or an adequate map had not been submitted since designation, as of </w:t>
      </w:r>
      <w:r w:rsidR="006C5619" w:rsidRPr="00A26C0C">
        <w:rPr>
          <w:rFonts w:cstheme="minorHAnsi"/>
          <w:b/>
          <w:sz w:val="24"/>
          <w:szCs w:val="24"/>
        </w:rPr>
        <w:t>1</w:t>
      </w:r>
      <w:r w:rsidR="00787345" w:rsidRPr="00A26C0C">
        <w:rPr>
          <w:rFonts w:cstheme="minorHAnsi"/>
          <w:b/>
          <w:sz w:val="24"/>
          <w:szCs w:val="24"/>
        </w:rPr>
        <w:t>7 April 2023</w:t>
      </w:r>
    </w:p>
    <w:p w14:paraId="38C50F10" w14:textId="46F57E13" w:rsidR="00900A5A" w:rsidRDefault="00900A5A" w:rsidP="00900A5A">
      <w:pPr>
        <w:rPr>
          <w:rFonts w:eastAsia="Calibri" w:cstheme="minorHAnsi"/>
        </w:rPr>
      </w:pPr>
    </w:p>
    <w:p w14:paraId="52F2706C" w14:textId="77777777" w:rsidR="00A26C0C" w:rsidRPr="00473533" w:rsidRDefault="00A26C0C" w:rsidP="00900A5A">
      <w:pPr>
        <w:rPr>
          <w:rFonts w:eastAsia="Calibri" w:cstheme="minorHAnsi"/>
        </w:rPr>
      </w:pPr>
    </w:p>
    <w:tbl>
      <w:tblPr>
        <w:tblW w:w="9039"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127"/>
        <w:gridCol w:w="992"/>
        <w:gridCol w:w="2977"/>
        <w:gridCol w:w="1701"/>
        <w:gridCol w:w="747"/>
        <w:gridCol w:w="495"/>
      </w:tblGrid>
      <w:tr w:rsidR="00021B8A" w:rsidRPr="00473533" w14:paraId="75A485AB" w14:textId="77777777" w:rsidTr="00D67143">
        <w:trPr>
          <w:cantSplit/>
          <w:tblHeader/>
        </w:trPr>
        <w:tc>
          <w:tcPr>
            <w:tcW w:w="2127" w:type="dxa"/>
            <w:shd w:val="clear" w:color="auto" w:fill="D9D9D9" w:themeFill="background1" w:themeFillShade="D9"/>
            <w:vAlign w:val="center"/>
          </w:tcPr>
          <w:p w14:paraId="27107899" w14:textId="50BD4CF7"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Contracting Party</w:t>
            </w:r>
          </w:p>
        </w:tc>
        <w:tc>
          <w:tcPr>
            <w:tcW w:w="992" w:type="dxa"/>
            <w:shd w:val="clear" w:color="auto" w:fill="D9D9D9" w:themeFill="background1" w:themeFillShade="D9"/>
            <w:vAlign w:val="center"/>
          </w:tcPr>
          <w:p w14:paraId="3DEF4473" w14:textId="5A9D4A55"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Site </w:t>
            </w:r>
            <w:r w:rsidR="00C82399" w:rsidRPr="00473533">
              <w:rPr>
                <w:rFonts w:cstheme="minorHAnsi"/>
                <w:b/>
                <w:bCs/>
                <w:color w:val="000000"/>
                <w:sz w:val="20"/>
                <w:szCs w:val="20"/>
              </w:rPr>
              <w:t>n</w:t>
            </w:r>
            <w:r w:rsidRPr="00473533">
              <w:rPr>
                <w:rFonts w:cstheme="minorHAnsi"/>
                <w:b/>
                <w:bCs/>
                <w:color w:val="000000"/>
                <w:sz w:val="20"/>
                <w:szCs w:val="20"/>
              </w:rPr>
              <w:t>o.</w:t>
            </w:r>
          </w:p>
        </w:tc>
        <w:tc>
          <w:tcPr>
            <w:tcW w:w="2977" w:type="dxa"/>
            <w:shd w:val="clear" w:color="auto" w:fill="D9D9D9" w:themeFill="background1" w:themeFillShade="D9"/>
            <w:vAlign w:val="center"/>
          </w:tcPr>
          <w:p w14:paraId="1F21B277" w14:textId="4095550B"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Official n</w:t>
            </w:r>
            <w:r w:rsidR="00021B8A" w:rsidRPr="00473533">
              <w:rPr>
                <w:rFonts w:cstheme="minorHAnsi"/>
                <w:b/>
                <w:bCs/>
                <w:color w:val="000000"/>
                <w:sz w:val="20"/>
                <w:szCs w:val="20"/>
              </w:rPr>
              <w:t>ame</w:t>
            </w:r>
          </w:p>
        </w:tc>
        <w:tc>
          <w:tcPr>
            <w:tcW w:w="1701" w:type="dxa"/>
            <w:shd w:val="clear" w:color="auto" w:fill="D9D9D9" w:themeFill="background1" w:themeFillShade="D9"/>
            <w:vAlign w:val="center"/>
          </w:tcPr>
          <w:p w14:paraId="6AC84C08" w14:textId="363FC3C3"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Designation </w:t>
            </w:r>
            <w:r w:rsidR="00C82399" w:rsidRPr="00473533">
              <w:rPr>
                <w:rFonts w:cstheme="minorHAnsi"/>
                <w:b/>
                <w:bCs/>
                <w:color w:val="000000"/>
                <w:sz w:val="20"/>
                <w:szCs w:val="20"/>
              </w:rPr>
              <w:t>d</w:t>
            </w:r>
            <w:r w:rsidRPr="00473533">
              <w:rPr>
                <w:rFonts w:cstheme="minorHAnsi"/>
                <w:b/>
                <w:bCs/>
                <w:color w:val="000000"/>
                <w:sz w:val="20"/>
                <w:szCs w:val="20"/>
              </w:rPr>
              <w:t>ate</w:t>
            </w:r>
          </w:p>
        </w:tc>
        <w:tc>
          <w:tcPr>
            <w:tcW w:w="747" w:type="dxa"/>
            <w:shd w:val="clear" w:color="auto" w:fill="D9D9D9" w:themeFill="background1" w:themeFillShade="D9"/>
            <w:vAlign w:val="center"/>
          </w:tcPr>
          <w:p w14:paraId="2119AFB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RIS</w:t>
            </w:r>
          </w:p>
        </w:tc>
        <w:tc>
          <w:tcPr>
            <w:tcW w:w="0" w:type="auto"/>
            <w:shd w:val="clear" w:color="auto" w:fill="D9D9D9" w:themeFill="background1" w:themeFillShade="D9"/>
            <w:vAlign w:val="center"/>
          </w:tcPr>
          <w:p w14:paraId="7176CD0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Map</w:t>
            </w:r>
          </w:p>
        </w:tc>
      </w:tr>
      <w:tr w:rsidR="00021B8A" w:rsidRPr="00473533" w14:paraId="2FB52D5E" w14:textId="77777777" w:rsidTr="00D67143">
        <w:trPr>
          <w:cantSplit/>
        </w:trPr>
        <w:tc>
          <w:tcPr>
            <w:tcW w:w="2127" w:type="dxa"/>
          </w:tcPr>
          <w:p w14:paraId="43A8E256"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992" w:type="dxa"/>
          </w:tcPr>
          <w:p w14:paraId="40FFE8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1075</w:t>
            </w:r>
          </w:p>
        </w:tc>
        <w:tc>
          <w:tcPr>
            <w:tcW w:w="2977" w:type="dxa"/>
          </w:tcPr>
          <w:p w14:paraId="349173C8" w14:textId="77777777" w:rsidR="00021B8A" w:rsidRPr="00473533" w:rsidRDefault="00021B8A" w:rsidP="00341A73">
            <w:pPr>
              <w:rPr>
                <w:rFonts w:cstheme="minorHAnsi"/>
                <w:color w:val="000000"/>
                <w:sz w:val="20"/>
                <w:szCs w:val="20"/>
              </w:rPr>
            </w:pPr>
            <w:r w:rsidRPr="00473533">
              <w:rPr>
                <w:rFonts w:cstheme="minorHAnsi"/>
                <w:color w:val="000000"/>
                <w:sz w:val="20"/>
                <w:szCs w:val="20"/>
              </w:rPr>
              <w:t>Agh-Ghol</w:t>
            </w:r>
          </w:p>
        </w:tc>
        <w:tc>
          <w:tcPr>
            <w:tcW w:w="1701" w:type="dxa"/>
          </w:tcPr>
          <w:p w14:paraId="4B138B8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747" w:type="dxa"/>
          </w:tcPr>
          <w:p w14:paraId="47DDC6D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2222E4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1006F592" w14:textId="77777777" w:rsidTr="00D67143">
        <w:trPr>
          <w:cantSplit/>
        </w:trPr>
        <w:tc>
          <w:tcPr>
            <w:tcW w:w="2127" w:type="dxa"/>
          </w:tcPr>
          <w:p w14:paraId="549A3D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992" w:type="dxa"/>
          </w:tcPr>
          <w:p w14:paraId="3C3FB6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1076</w:t>
            </w:r>
          </w:p>
        </w:tc>
        <w:tc>
          <w:tcPr>
            <w:tcW w:w="2977" w:type="dxa"/>
          </w:tcPr>
          <w:p w14:paraId="735B98E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Ghizil-Agaj</w:t>
            </w:r>
          </w:p>
        </w:tc>
        <w:tc>
          <w:tcPr>
            <w:tcW w:w="1701" w:type="dxa"/>
          </w:tcPr>
          <w:p w14:paraId="1C06522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747" w:type="dxa"/>
          </w:tcPr>
          <w:p w14:paraId="39897F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ADBDF0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0704CD2" w14:textId="77777777" w:rsidTr="00D67143">
        <w:trPr>
          <w:cantSplit/>
        </w:trPr>
        <w:tc>
          <w:tcPr>
            <w:tcW w:w="2127" w:type="dxa"/>
          </w:tcPr>
          <w:p w14:paraId="76078B2C" w14:textId="77777777" w:rsidR="00021B8A" w:rsidRPr="00473533" w:rsidRDefault="00021B8A" w:rsidP="00341A73">
            <w:pPr>
              <w:rPr>
                <w:rFonts w:cstheme="minorHAnsi"/>
                <w:color w:val="000000"/>
                <w:sz w:val="20"/>
                <w:szCs w:val="20"/>
              </w:rPr>
            </w:pPr>
            <w:r w:rsidRPr="00473533">
              <w:rPr>
                <w:rFonts w:cstheme="minorHAnsi"/>
                <w:color w:val="000000"/>
                <w:sz w:val="20"/>
                <w:szCs w:val="20"/>
              </w:rPr>
              <w:t>Central African Republic</w:t>
            </w:r>
          </w:p>
        </w:tc>
        <w:tc>
          <w:tcPr>
            <w:tcW w:w="992" w:type="dxa"/>
          </w:tcPr>
          <w:p w14:paraId="1A730C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1590</w:t>
            </w:r>
          </w:p>
        </w:tc>
        <w:tc>
          <w:tcPr>
            <w:tcW w:w="2977" w:type="dxa"/>
          </w:tcPr>
          <w:p w14:paraId="4AB2509A"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Les Rivières de Mbaéré-Bodingué</w:t>
            </w:r>
          </w:p>
        </w:tc>
        <w:tc>
          <w:tcPr>
            <w:tcW w:w="1701" w:type="dxa"/>
          </w:tcPr>
          <w:p w14:paraId="35CB0B3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05/12/2005</w:t>
            </w:r>
          </w:p>
        </w:tc>
        <w:tc>
          <w:tcPr>
            <w:tcW w:w="747" w:type="dxa"/>
          </w:tcPr>
          <w:p w14:paraId="4979628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0C63F1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153B323" w14:textId="77777777" w:rsidTr="00D67143">
        <w:trPr>
          <w:cantSplit/>
        </w:trPr>
        <w:tc>
          <w:tcPr>
            <w:tcW w:w="2127" w:type="dxa"/>
          </w:tcPr>
          <w:p w14:paraId="4F3FF5D8"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992" w:type="dxa"/>
          </w:tcPr>
          <w:p w14:paraId="63C74C5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2342</w:t>
            </w:r>
          </w:p>
        </w:tc>
        <w:tc>
          <w:tcPr>
            <w:tcW w:w="2977" w:type="dxa"/>
          </w:tcPr>
          <w:p w14:paraId="6FC87C85"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Mundok Migratory Bird Reserve</w:t>
            </w:r>
          </w:p>
        </w:tc>
        <w:tc>
          <w:tcPr>
            <w:tcW w:w="1701" w:type="dxa"/>
          </w:tcPr>
          <w:p w14:paraId="795DEF2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747" w:type="dxa"/>
          </w:tcPr>
          <w:p w14:paraId="23ABA5B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0B0170D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AF23BB" w14:textId="77777777" w:rsidTr="00D67143">
        <w:trPr>
          <w:cantSplit/>
        </w:trPr>
        <w:tc>
          <w:tcPr>
            <w:tcW w:w="2127" w:type="dxa"/>
          </w:tcPr>
          <w:p w14:paraId="130C324A"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992" w:type="dxa"/>
          </w:tcPr>
          <w:p w14:paraId="55F1FB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2343</w:t>
            </w:r>
          </w:p>
        </w:tc>
        <w:tc>
          <w:tcPr>
            <w:tcW w:w="2977" w:type="dxa"/>
          </w:tcPr>
          <w:p w14:paraId="3F5A9208"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Rason Migratory Bird Reserve</w:t>
            </w:r>
          </w:p>
        </w:tc>
        <w:tc>
          <w:tcPr>
            <w:tcW w:w="1701" w:type="dxa"/>
          </w:tcPr>
          <w:p w14:paraId="10A11C1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747" w:type="dxa"/>
          </w:tcPr>
          <w:p w14:paraId="0FBE85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1B22CA1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079372FC" w14:textId="77777777" w:rsidTr="00D67143">
        <w:trPr>
          <w:cantSplit/>
        </w:trPr>
        <w:tc>
          <w:tcPr>
            <w:tcW w:w="2127" w:type="dxa"/>
          </w:tcPr>
          <w:p w14:paraId="79FA74D4" w14:textId="77777777" w:rsidR="00021B8A" w:rsidRPr="00473533" w:rsidRDefault="00021B8A" w:rsidP="00341A73">
            <w:pPr>
              <w:rPr>
                <w:rFonts w:cstheme="minorHAnsi"/>
                <w:color w:val="000000"/>
                <w:sz w:val="20"/>
                <w:szCs w:val="20"/>
              </w:rPr>
            </w:pPr>
            <w:r w:rsidRPr="00473533">
              <w:rPr>
                <w:rFonts w:cstheme="minorHAnsi"/>
                <w:color w:val="000000"/>
                <w:sz w:val="20"/>
                <w:szCs w:val="20"/>
              </w:rPr>
              <w:t>Djibouti</w:t>
            </w:r>
          </w:p>
        </w:tc>
        <w:tc>
          <w:tcPr>
            <w:tcW w:w="992" w:type="dxa"/>
          </w:tcPr>
          <w:p w14:paraId="1860D6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1239</w:t>
            </w:r>
          </w:p>
        </w:tc>
        <w:tc>
          <w:tcPr>
            <w:tcW w:w="2977" w:type="dxa"/>
          </w:tcPr>
          <w:p w14:paraId="5605BBF0"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Haramous-Loyada</w:t>
            </w:r>
          </w:p>
        </w:tc>
        <w:tc>
          <w:tcPr>
            <w:tcW w:w="1701" w:type="dxa"/>
          </w:tcPr>
          <w:p w14:paraId="3507D17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22/03/2003</w:t>
            </w:r>
          </w:p>
        </w:tc>
        <w:tc>
          <w:tcPr>
            <w:tcW w:w="747" w:type="dxa"/>
          </w:tcPr>
          <w:p w14:paraId="07FC601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7FEDDE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9D4914" w14:textId="77777777" w:rsidTr="00D67143">
        <w:trPr>
          <w:cantSplit/>
        </w:trPr>
        <w:tc>
          <w:tcPr>
            <w:tcW w:w="2127" w:type="dxa"/>
          </w:tcPr>
          <w:p w14:paraId="3EAEEA77" w14:textId="77777777" w:rsidR="00021B8A" w:rsidRPr="00473533" w:rsidRDefault="00021B8A" w:rsidP="00341A73">
            <w:pPr>
              <w:rPr>
                <w:rFonts w:cstheme="minorHAnsi"/>
                <w:color w:val="000000"/>
                <w:sz w:val="20"/>
                <w:szCs w:val="20"/>
              </w:rPr>
            </w:pPr>
            <w:r w:rsidRPr="00473533">
              <w:rPr>
                <w:rFonts w:cstheme="minorHAnsi"/>
                <w:color w:val="000000"/>
                <w:sz w:val="20"/>
                <w:szCs w:val="20"/>
              </w:rPr>
              <w:t>France</w:t>
            </w:r>
          </w:p>
        </w:tc>
        <w:tc>
          <w:tcPr>
            <w:tcW w:w="992" w:type="dxa"/>
          </w:tcPr>
          <w:p w14:paraId="5765A48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346</w:t>
            </w:r>
          </w:p>
        </w:tc>
        <w:tc>
          <w:tcPr>
            <w:tcW w:w="2977" w:type="dxa"/>
          </w:tcPr>
          <w:p w14:paraId="7166C6CE" w14:textId="0AB45C69"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Camargue</w:t>
            </w:r>
          </w:p>
        </w:tc>
        <w:tc>
          <w:tcPr>
            <w:tcW w:w="1701" w:type="dxa"/>
          </w:tcPr>
          <w:p w14:paraId="0EE5CA4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01/12/1986</w:t>
            </w:r>
          </w:p>
        </w:tc>
        <w:tc>
          <w:tcPr>
            <w:tcW w:w="747" w:type="dxa"/>
          </w:tcPr>
          <w:p w14:paraId="208D6F3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CF15D83" w14:textId="46A9942B" w:rsidR="00021B8A" w:rsidRPr="00473533" w:rsidRDefault="000410DD" w:rsidP="00341A73">
            <w:pPr>
              <w:jc w:val="center"/>
              <w:rPr>
                <w:rFonts w:cstheme="minorHAnsi"/>
                <w:color w:val="000000"/>
                <w:sz w:val="20"/>
                <w:szCs w:val="20"/>
              </w:rPr>
            </w:pPr>
            <w:r>
              <w:rPr>
                <w:rFonts w:cstheme="minorHAnsi"/>
                <w:color w:val="000000"/>
                <w:sz w:val="20"/>
                <w:szCs w:val="20"/>
              </w:rPr>
              <w:t>yes</w:t>
            </w:r>
          </w:p>
        </w:tc>
      </w:tr>
      <w:tr w:rsidR="00021B8A" w:rsidRPr="00473533" w14:paraId="562BE879" w14:textId="77777777" w:rsidTr="00D67143">
        <w:trPr>
          <w:cantSplit/>
        </w:trPr>
        <w:tc>
          <w:tcPr>
            <w:tcW w:w="2127" w:type="dxa"/>
          </w:tcPr>
          <w:p w14:paraId="651F2E6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992" w:type="dxa"/>
          </w:tcPr>
          <w:p w14:paraId="7844A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174</w:t>
            </w:r>
          </w:p>
        </w:tc>
        <w:tc>
          <w:tcPr>
            <w:tcW w:w="2977" w:type="dxa"/>
          </w:tcPr>
          <w:p w14:paraId="7D0D53FB" w14:textId="77777777" w:rsidR="00021B8A" w:rsidRPr="00473533" w:rsidRDefault="00021B8A" w:rsidP="00341A73">
            <w:pPr>
              <w:rPr>
                <w:rFonts w:cstheme="minorHAnsi"/>
                <w:color w:val="000000"/>
                <w:sz w:val="20"/>
                <w:szCs w:val="20"/>
              </w:rPr>
            </w:pPr>
            <w:r w:rsidRPr="00473533">
              <w:rPr>
                <w:rFonts w:cstheme="minorHAnsi"/>
                <w:color w:val="000000"/>
                <w:sz w:val="20"/>
                <w:szCs w:val="20"/>
              </w:rPr>
              <w:t>Unteres Odertal, Schwedt</w:t>
            </w:r>
          </w:p>
        </w:tc>
        <w:tc>
          <w:tcPr>
            <w:tcW w:w="1701" w:type="dxa"/>
          </w:tcPr>
          <w:p w14:paraId="035BC05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747" w:type="dxa"/>
          </w:tcPr>
          <w:p w14:paraId="71EEA2B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AE45F60" w14:textId="5DEEB665" w:rsidR="00021B8A" w:rsidRPr="00473533" w:rsidRDefault="008A0DE4" w:rsidP="00341A73">
            <w:pPr>
              <w:jc w:val="center"/>
              <w:rPr>
                <w:rFonts w:cstheme="minorHAnsi"/>
                <w:color w:val="000000"/>
                <w:sz w:val="20"/>
                <w:szCs w:val="20"/>
              </w:rPr>
            </w:pPr>
            <w:r>
              <w:rPr>
                <w:rFonts w:cstheme="minorHAnsi"/>
                <w:color w:val="000000"/>
                <w:sz w:val="20"/>
                <w:szCs w:val="20"/>
              </w:rPr>
              <w:t>yes</w:t>
            </w:r>
          </w:p>
        </w:tc>
      </w:tr>
      <w:tr w:rsidR="00021B8A" w:rsidRPr="00473533" w14:paraId="1FD6457B" w14:textId="77777777" w:rsidTr="00D67143">
        <w:trPr>
          <w:cantSplit/>
        </w:trPr>
        <w:tc>
          <w:tcPr>
            <w:tcW w:w="2127" w:type="dxa"/>
          </w:tcPr>
          <w:p w14:paraId="6D825ADF"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992" w:type="dxa"/>
          </w:tcPr>
          <w:p w14:paraId="3CE512F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175</w:t>
            </w:r>
          </w:p>
        </w:tc>
        <w:tc>
          <w:tcPr>
            <w:tcW w:w="2977" w:type="dxa"/>
          </w:tcPr>
          <w:p w14:paraId="3B14CA85" w14:textId="77777777" w:rsidR="00021B8A" w:rsidRPr="00473533" w:rsidRDefault="00021B8A" w:rsidP="00341A73">
            <w:pPr>
              <w:rPr>
                <w:rFonts w:cstheme="minorHAnsi"/>
                <w:color w:val="000000"/>
                <w:sz w:val="20"/>
                <w:szCs w:val="20"/>
              </w:rPr>
            </w:pPr>
            <w:r w:rsidRPr="00473533">
              <w:rPr>
                <w:rFonts w:cstheme="minorHAnsi"/>
                <w:color w:val="000000"/>
                <w:sz w:val="20"/>
                <w:szCs w:val="20"/>
              </w:rPr>
              <w:t>Peitzer Teichgebiet</w:t>
            </w:r>
          </w:p>
        </w:tc>
        <w:tc>
          <w:tcPr>
            <w:tcW w:w="1701" w:type="dxa"/>
          </w:tcPr>
          <w:p w14:paraId="27AA2CC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747" w:type="dxa"/>
          </w:tcPr>
          <w:p w14:paraId="4684ADA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B07A873" w14:textId="2B4FA5CD" w:rsidR="00021B8A" w:rsidRPr="00473533" w:rsidRDefault="0024221F" w:rsidP="00341A73">
            <w:pPr>
              <w:jc w:val="center"/>
              <w:rPr>
                <w:rFonts w:cstheme="minorHAnsi"/>
                <w:color w:val="000000"/>
                <w:sz w:val="20"/>
                <w:szCs w:val="20"/>
              </w:rPr>
            </w:pPr>
            <w:r>
              <w:rPr>
                <w:rFonts w:cstheme="minorHAnsi"/>
                <w:color w:val="000000"/>
                <w:sz w:val="20"/>
                <w:szCs w:val="20"/>
              </w:rPr>
              <w:t>yes</w:t>
            </w:r>
          </w:p>
        </w:tc>
      </w:tr>
      <w:tr w:rsidR="00021B8A" w:rsidRPr="00473533" w14:paraId="2B8E275A" w14:textId="77777777" w:rsidTr="00D67143">
        <w:trPr>
          <w:cantSplit/>
        </w:trPr>
        <w:tc>
          <w:tcPr>
            <w:tcW w:w="2127" w:type="dxa"/>
          </w:tcPr>
          <w:p w14:paraId="7A344357"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992" w:type="dxa"/>
          </w:tcPr>
          <w:p w14:paraId="42086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463</w:t>
            </w:r>
          </w:p>
        </w:tc>
        <w:tc>
          <w:tcPr>
            <w:tcW w:w="2977" w:type="dxa"/>
          </w:tcPr>
          <w:p w14:paraId="56965599"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Loktak Lake</w:t>
            </w:r>
          </w:p>
        </w:tc>
        <w:tc>
          <w:tcPr>
            <w:tcW w:w="1701" w:type="dxa"/>
          </w:tcPr>
          <w:p w14:paraId="605EAEF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747" w:type="dxa"/>
          </w:tcPr>
          <w:p w14:paraId="2B6A1DA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2100822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43EDE269" w14:textId="77777777" w:rsidTr="00D67143">
        <w:trPr>
          <w:cantSplit/>
        </w:trPr>
        <w:tc>
          <w:tcPr>
            <w:tcW w:w="2127" w:type="dxa"/>
          </w:tcPr>
          <w:p w14:paraId="078873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992" w:type="dxa"/>
          </w:tcPr>
          <w:p w14:paraId="18D5EDD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464</w:t>
            </w:r>
          </w:p>
        </w:tc>
        <w:tc>
          <w:tcPr>
            <w:tcW w:w="2977" w:type="dxa"/>
          </w:tcPr>
          <w:p w14:paraId="6212883A"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Sambhar Lake</w:t>
            </w:r>
          </w:p>
        </w:tc>
        <w:tc>
          <w:tcPr>
            <w:tcW w:w="1701" w:type="dxa"/>
          </w:tcPr>
          <w:p w14:paraId="7C01169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747" w:type="dxa"/>
          </w:tcPr>
          <w:p w14:paraId="50CBE8C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39AD2E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D2561EB" w14:textId="77777777" w:rsidTr="00D67143">
        <w:trPr>
          <w:cantSplit/>
        </w:trPr>
        <w:tc>
          <w:tcPr>
            <w:tcW w:w="2127" w:type="dxa"/>
          </w:tcPr>
          <w:p w14:paraId="1813A55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992" w:type="dxa"/>
          </w:tcPr>
          <w:p w14:paraId="44BAFA9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39</w:t>
            </w:r>
          </w:p>
        </w:tc>
        <w:tc>
          <w:tcPr>
            <w:tcW w:w="2977" w:type="dxa"/>
          </w:tcPr>
          <w:p w14:paraId="542C0942" w14:textId="420D9986" w:rsidR="00021B8A" w:rsidRPr="00473533" w:rsidRDefault="008D57B1" w:rsidP="00341A73">
            <w:pPr>
              <w:rPr>
                <w:rFonts w:cstheme="minorHAnsi"/>
                <w:color w:val="000000"/>
                <w:sz w:val="20"/>
                <w:szCs w:val="20"/>
              </w:rPr>
            </w:pPr>
            <w:r w:rsidRPr="00473533">
              <w:rPr>
                <w:rFonts w:cstheme="minorHAnsi"/>
                <w:color w:val="000000"/>
                <w:sz w:val="20"/>
                <w:szCs w:val="20"/>
              </w:rPr>
              <w:t>Nei</w:t>
            </w:r>
            <w:r w:rsidR="00021B8A" w:rsidRPr="00473533">
              <w:rPr>
                <w:rFonts w:cstheme="minorHAnsi"/>
                <w:color w:val="000000"/>
                <w:sz w:val="20"/>
                <w:szCs w:val="20"/>
              </w:rPr>
              <w:t>riz Lakes and Kamjan Marshes</w:t>
            </w:r>
          </w:p>
        </w:tc>
        <w:tc>
          <w:tcPr>
            <w:tcW w:w="1701" w:type="dxa"/>
          </w:tcPr>
          <w:p w14:paraId="386C0EB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747" w:type="dxa"/>
          </w:tcPr>
          <w:p w14:paraId="247DE90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0D61D49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465A36D" w14:textId="77777777" w:rsidTr="00D67143">
        <w:trPr>
          <w:cantSplit/>
        </w:trPr>
        <w:tc>
          <w:tcPr>
            <w:tcW w:w="2127" w:type="dxa"/>
          </w:tcPr>
          <w:p w14:paraId="1E2A76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992" w:type="dxa"/>
          </w:tcPr>
          <w:p w14:paraId="5DFD9A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42</w:t>
            </w:r>
          </w:p>
        </w:tc>
        <w:tc>
          <w:tcPr>
            <w:tcW w:w="2977" w:type="dxa"/>
          </w:tcPr>
          <w:p w14:paraId="652736F4" w14:textId="77777777" w:rsidR="00021B8A" w:rsidRPr="00473533" w:rsidRDefault="00021B8A" w:rsidP="00341A73">
            <w:pPr>
              <w:rPr>
                <w:rFonts w:cstheme="minorHAnsi"/>
                <w:color w:val="000000"/>
                <w:sz w:val="20"/>
                <w:szCs w:val="20"/>
                <w:lang w:val="de-CH"/>
              </w:rPr>
            </w:pPr>
            <w:r w:rsidRPr="00473533">
              <w:rPr>
                <w:rFonts w:cstheme="minorHAnsi"/>
                <w:color w:val="000000"/>
                <w:sz w:val="20"/>
                <w:szCs w:val="20"/>
                <w:lang w:val="de-CH"/>
              </w:rPr>
              <w:t>Hamun-e- Saberi and Hamun-e-Helmand</w:t>
            </w:r>
          </w:p>
        </w:tc>
        <w:tc>
          <w:tcPr>
            <w:tcW w:w="1701" w:type="dxa"/>
          </w:tcPr>
          <w:p w14:paraId="2C7422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747" w:type="dxa"/>
          </w:tcPr>
          <w:p w14:paraId="7E4D3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74087B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70CDB9D" w14:textId="77777777" w:rsidTr="00D67143">
        <w:trPr>
          <w:cantSplit/>
        </w:trPr>
        <w:tc>
          <w:tcPr>
            <w:tcW w:w="2127" w:type="dxa"/>
          </w:tcPr>
          <w:p w14:paraId="4A3B5042"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992" w:type="dxa"/>
          </w:tcPr>
          <w:p w14:paraId="6082CEA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840</w:t>
            </w:r>
          </w:p>
        </w:tc>
        <w:tc>
          <w:tcPr>
            <w:tcW w:w="2977" w:type="dxa"/>
          </w:tcPr>
          <w:p w14:paraId="153E3B2E" w14:textId="77777777" w:rsidR="00021B8A" w:rsidRPr="00473533" w:rsidRDefault="00021B8A" w:rsidP="00341A73">
            <w:pPr>
              <w:rPr>
                <w:rFonts w:cstheme="minorHAnsi"/>
                <w:color w:val="000000"/>
                <w:sz w:val="20"/>
                <w:szCs w:val="20"/>
              </w:rPr>
            </w:pPr>
            <w:r w:rsidRPr="00473533">
              <w:rPr>
                <w:rFonts w:cstheme="minorHAnsi"/>
                <w:color w:val="000000"/>
                <w:sz w:val="20"/>
                <w:szCs w:val="20"/>
              </w:rPr>
              <w:t>Bannow Bay</w:t>
            </w:r>
          </w:p>
        </w:tc>
        <w:tc>
          <w:tcPr>
            <w:tcW w:w="1701" w:type="dxa"/>
          </w:tcPr>
          <w:p w14:paraId="0F70FF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747" w:type="dxa"/>
          </w:tcPr>
          <w:p w14:paraId="7D10FAE9" w14:textId="6A1A279F" w:rsidR="00021B8A" w:rsidRPr="00473533" w:rsidRDefault="00EE322E" w:rsidP="00341A73">
            <w:pPr>
              <w:jc w:val="center"/>
              <w:rPr>
                <w:rFonts w:cstheme="minorHAnsi"/>
                <w:color w:val="000000"/>
                <w:sz w:val="20"/>
                <w:szCs w:val="20"/>
              </w:rPr>
            </w:pPr>
            <w:r>
              <w:rPr>
                <w:rFonts w:cstheme="minorHAnsi"/>
                <w:color w:val="000000"/>
                <w:sz w:val="20"/>
                <w:szCs w:val="20"/>
              </w:rPr>
              <w:t>yes</w:t>
            </w:r>
          </w:p>
        </w:tc>
        <w:tc>
          <w:tcPr>
            <w:tcW w:w="0" w:type="auto"/>
          </w:tcPr>
          <w:p w14:paraId="0F76AE6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6BDC25CD" w14:textId="77777777" w:rsidTr="00D67143">
        <w:trPr>
          <w:cantSplit/>
        </w:trPr>
        <w:tc>
          <w:tcPr>
            <w:tcW w:w="2127" w:type="dxa"/>
          </w:tcPr>
          <w:p w14:paraId="2351F31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992" w:type="dxa"/>
          </w:tcPr>
          <w:p w14:paraId="19E7D07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841</w:t>
            </w:r>
          </w:p>
        </w:tc>
        <w:tc>
          <w:tcPr>
            <w:tcW w:w="2977" w:type="dxa"/>
          </w:tcPr>
          <w:p w14:paraId="6D360D0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Trawbreaga Bay</w:t>
            </w:r>
          </w:p>
        </w:tc>
        <w:tc>
          <w:tcPr>
            <w:tcW w:w="1701" w:type="dxa"/>
          </w:tcPr>
          <w:p w14:paraId="4D9F63B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747" w:type="dxa"/>
          </w:tcPr>
          <w:p w14:paraId="76C07183" w14:textId="081984CB" w:rsidR="00021B8A" w:rsidRPr="00473533" w:rsidRDefault="003A05C6" w:rsidP="00341A73">
            <w:pPr>
              <w:jc w:val="center"/>
              <w:rPr>
                <w:rFonts w:cstheme="minorHAnsi"/>
                <w:color w:val="000000"/>
                <w:sz w:val="20"/>
                <w:szCs w:val="20"/>
              </w:rPr>
            </w:pPr>
            <w:r>
              <w:rPr>
                <w:rFonts w:cstheme="minorHAnsi"/>
                <w:color w:val="000000"/>
                <w:sz w:val="20"/>
                <w:szCs w:val="20"/>
              </w:rPr>
              <w:t>yes</w:t>
            </w:r>
          </w:p>
        </w:tc>
        <w:tc>
          <w:tcPr>
            <w:tcW w:w="0" w:type="auto"/>
          </w:tcPr>
          <w:p w14:paraId="4FCFA43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53A4F368" w14:textId="77777777" w:rsidTr="00D67143">
        <w:trPr>
          <w:cantSplit/>
        </w:trPr>
        <w:tc>
          <w:tcPr>
            <w:tcW w:w="2127" w:type="dxa"/>
          </w:tcPr>
          <w:p w14:paraId="77A3166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992" w:type="dxa"/>
          </w:tcPr>
          <w:p w14:paraId="469FE4E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842</w:t>
            </w:r>
          </w:p>
        </w:tc>
        <w:tc>
          <w:tcPr>
            <w:tcW w:w="2977" w:type="dxa"/>
          </w:tcPr>
          <w:p w14:paraId="7F1D709E" w14:textId="77777777" w:rsidR="00021B8A" w:rsidRPr="00473533" w:rsidRDefault="00021B8A" w:rsidP="00341A73">
            <w:pPr>
              <w:rPr>
                <w:rFonts w:cstheme="minorHAnsi"/>
                <w:color w:val="000000"/>
                <w:sz w:val="20"/>
                <w:szCs w:val="20"/>
              </w:rPr>
            </w:pPr>
            <w:r w:rsidRPr="00473533">
              <w:rPr>
                <w:rFonts w:cstheme="minorHAnsi"/>
                <w:color w:val="000000"/>
                <w:sz w:val="20"/>
                <w:szCs w:val="20"/>
              </w:rPr>
              <w:t>Cummeen Strand</w:t>
            </w:r>
          </w:p>
        </w:tc>
        <w:tc>
          <w:tcPr>
            <w:tcW w:w="1701" w:type="dxa"/>
          </w:tcPr>
          <w:p w14:paraId="2776638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747" w:type="dxa"/>
          </w:tcPr>
          <w:p w14:paraId="03D4C48E" w14:textId="1A23A37B" w:rsidR="00021B8A" w:rsidRPr="00473533" w:rsidRDefault="00813DC2" w:rsidP="00341A73">
            <w:pPr>
              <w:jc w:val="center"/>
              <w:rPr>
                <w:rFonts w:cstheme="minorHAnsi"/>
                <w:color w:val="000000"/>
                <w:sz w:val="20"/>
                <w:szCs w:val="20"/>
              </w:rPr>
            </w:pPr>
            <w:r>
              <w:rPr>
                <w:rFonts w:cstheme="minorHAnsi"/>
                <w:color w:val="000000"/>
                <w:sz w:val="20"/>
                <w:szCs w:val="20"/>
              </w:rPr>
              <w:t>yes</w:t>
            </w:r>
          </w:p>
        </w:tc>
        <w:tc>
          <w:tcPr>
            <w:tcW w:w="0" w:type="auto"/>
          </w:tcPr>
          <w:p w14:paraId="148529E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7AF61501" w14:textId="77777777" w:rsidTr="00D67143">
        <w:trPr>
          <w:cantSplit/>
        </w:trPr>
        <w:tc>
          <w:tcPr>
            <w:tcW w:w="2127" w:type="dxa"/>
          </w:tcPr>
          <w:p w14:paraId="7A1AC5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Kazakhstan</w:t>
            </w:r>
          </w:p>
        </w:tc>
        <w:tc>
          <w:tcPr>
            <w:tcW w:w="992" w:type="dxa"/>
          </w:tcPr>
          <w:p w14:paraId="702A08E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w:t>
            </w:r>
          </w:p>
        </w:tc>
        <w:tc>
          <w:tcPr>
            <w:tcW w:w="2977" w:type="dxa"/>
          </w:tcPr>
          <w:p w14:paraId="17A51E61"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Lakes of the lower Turgay and Irgiz</w:t>
            </w:r>
          </w:p>
        </w:tc>
        <w:tc>
          <w:tcPr>
            <w:tcW w:w="1701" w:type="dxa"/>
          </w:tcPr>
          <w:p w14:paraId="348B1E3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11/10/1976</w:t>
            </w:r>
          </w:p>
        </w:tc>
        <w:tc>
          <w:tcPr>
            <w:tcW w:w="747" w:type="dxa"/>
          </w:tcPr>
          <w:p w14:paraId="58131FE9"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70BC181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1ADA370" w14:textId="77777777" w:rsidTr="00D67143">
        <w:trPr>
          <w:cantSplit/>
        </w:trPr>
        <w:tc>
          <w:tcPr>
            <w:tcW w:w="2127" w:type="dxa"/>
          </w:tcPr>
          <w:p w14:paraId="4D90CCF6" w14:textId="77777777" w:rsidR="00021B8A" w:rsidRPr="00473533" w:rsidRDefault="00021B8A" w:rsidP="00341A73">
            <w:pPr>
              <w:rPr>
                <w:rFonts w:cstheme="minorHAnsi"/>
                <w:color w:val="000000"/>
                <w:sz w:val="20"/>
                <w:szCs w:val="20"/>
              </w:rPr>
            </w:pPr>
            <w:r w:rsidRPr="00473533">
              <w:rPr>
                <w:rFonts w:cstheme="minorHAnsi"/>
                <w:color w:val="000000"/>
                <w:sz w:val="20"/>
                <w:szCs w:val="20"/>
              </w:rPr>
              <w:t>Kuwait</w:t>
            </w:r>
          </w:p>
        </w:tc>
        <w:tc>
          <w:tcPr>
            <w:tcW w:w="992" w:type="dxa"/>
          </w:tcPr>
          <w:p w14:paraId="4713CE1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2239</w:t>
            </w:r>
          </w:p>
        </w:tc>
        <w:tc>
          <w:tcPr>
            <w:tcW w:w="2977" w:type="dxa"/>
          </w:tcPr>
          <w:p w14:paraId="5DD6F2B8" w14:textId="77777777" w:rsidR="00021B8A" w:rsidRPr="00473533" w:rsidRDefault="00021B8A" w:rsidP="00341A73">
            <w:pPr>
              <w:rPr>
                <w:rFonts w:cstheme="minorHAnsi"/>
                <w:color w:val="000000"/>
                <w:sz w:val="20"/>
                <w:szCs w:val="20"/>
              </w:rPr>
            </w:pPr>
            <w:r w:rsidRPr="00473533">
              <w:rPr>
                <w:rFonts w:cstheme="minorHAnsi"/>
                <w:color w:val="000000"/>
                <w:sz w:val="20"/>
                <w:szCs w:val="20"/>
              </w:rPr>
              <w:t>Mubarak Al-Kabeer Reserve</w:t>
            </w:r>
          </w:p>
        </w:tc>
        <w:tc>
          <w:tcPr>
            <w:tcW w:w="1701" w:type="dxa"/>
          </w:tcPr>
          <w:p w14:paraId="1A2A61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05/05/2015</w:t>
            </w:r>
          </w:p>
        </w:tc>
        <w:tc>
          <w:tcPr>
            <w:tcW w:w="747" w:type="dxa"/>
          </w:tcPr>
          <w:p w14:paraId="66FB75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7E4DA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4E1C4A21" w14:textId="77777777" w:rsidTr="00D67143">
        <w:trPr>
          <w:cantSplit/>
        </w:trPr>
        <w:tc>
          <w:tcPr>
            <w:tcW w:w="2127" w:type="dxa"/>
          </w:tcPr>
          <w:p w14:paraId="7D63AD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Netherlands</w:t>
            </w:r>
          </w:p>
        </w:tc>
        <w:tc>
          <w:tcPr>
            <w:tcW w:w="992" w:type="dxa"/>
          </w:tcPr>
          <w:p w14:paraId="7413EC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198</w:t>
            </w:r>
          </w:p>
        </w:tc>
        <w:tc>
          <w:tcPr>
            <w:tcW w:w="2977" w:type="dxa"/>
          </w:tcPr>
          <w:p w14:paraId="3B775D95" w14:textId="77777777" w:rsidR="00021B8A" w:rsidRPr="00473533" w:rsidRDefault="00021B8A" w:rsidP="00341A73">
            <w:pPr>
              <w:rPr>
                <w:rFonts w:cstheme="minorHAnsi"/>
                <w:color w:val="000000"/>
                <w:sz w:val="20"/>
                <w:szCs w:val="20"/>
              </w:rPr>
            </w:pPr>
            <w:r w:rsidRPr="00473533">
              <w:rPr>
                <w:rFonts w:cstheme="minorHAnsi"/>
                <w:color w:val="000000"/>
                <w:sz w:val="20"/>
                <w:szCs w:val="20"/>
              </w:rPr>
              <w:t>Het Spaans Lagoen</w:t>
            </w:r>
          </w:p>
        </w:tc>
        <w:tc>
          <w:tcPr>
            <w:tcW w:w="1701" w:type="dxa"/>
          </w:tcPr>
          <w:p w14:paraId="6D4DF57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23/05/1980</w:t>
            </w:r>
          </w:p>
        </w:tc>
        <w:tc>
          <w:tcPr>
            <w:tcW w:w="747" w:type="dxa"/>
          </w:tcPr>
          <w:p w14:paraId="62CEDC5A" w14:textId="75662AF8" w:rsidR="00021B8A" w:rsidRPr="00473533" w:rsidRDefault="00657581" w:rsidP="00341A73">
            <w:pPr>
              <w:jc w:val="center"/>
              <w:rPr>
                <w:rFonts w:cstheme="minorHAnsi"/>
                <w:color w:val="000000"/>
                <w:sz w:val="20"/>
                <w:szCs w:val="20"/>
              </w:rPr>
            </w:pPr>
            <w:r>
              <w:rPr>
                <w:rFonts w:cstheme="minorHAnsi"/>
                <w:color w:val="000000"/>
                <w:sz w:val="20"/>
                <w:szCs w:val="20"/>
              </w:rPr>
              <w:t>yes</w:t>
            </w:r>
          </w:p>
        </w:tc>
        <w:tc>
          <w:tcPr>
            <w:tcW w:w="0" w:type="auto"/>
          </w:tcPr>
          <w:p w14:paraId="34E847E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7D72D275" w14:textId="77777777" w:rsidTr="00D67143">
        <w:trPr>
          <w:cantSplit/>
        </w:trPr>
        <w:tc>
          <w:tcPr>
            <w:tcW w:w="2127" w:type="dxa"/>
          </w:tcPr>
          <w:p w14:paraId="2E54B792"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03131E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97</w:t>
            </w:r>
          </w:p>
        </w:tc>
        <w:tc>
          <w:tcPr>
            <w:tcW w:w="2977" w:type="dxa"/>
          </w:tcPr>
          <w:p w14:paraId="0F94521E" w14:textId="6A712FE3" w:rsidR="00021B8A" w:rsidRPr="00473533" w:rsidRDefault="00021B8A" w:rsidP="00341A73">
            <w:pPr>
              <w:rPr>
                <w:rFonts w:cstheme="minorHAnsi"/>
                <w:color w:val="000000"/>
                <w:sz w:val="20"/>
                <w:szCs w:val="20"/>
              </w:rPr>
            </w:pPr>
            <w:r w:rsidRPr="00473533">
              <w:rPr>
                <w:rFonts w:cstheme="minorHAnsi"/>
                <w:color w:val="000000"/>
                <w:sz w:val="20"/>
                <w:szCs w:val="20"/>
              </w:rPr>
              <w:t>Thanedar Wala</w:t>
            </w:r>
            <w:r w:rsidR="008D57B1" w:rsidRPr="00473533">
              <w:rPr>
                <w:rFonts w:cstheme="minorHAnsi"/>
                <w:color w:val="000000"/>
                <w:sz w:val="20"/>
                <w:szCs w:val="20"/>
              </w:rPr>
              <w:t xml:space="preserve"> Game Reserve</w:t>
            </w:r>
          </w:p>
        </w:tc>
        <w:tc>
          <w:tcPr>
            <w:tcW w:w="1701" w:type="dxa"/>
          </w:tcPr>
          <w:p w14:paraId="481EFB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747" w:type="dxa"/>
          </w:tcPr>
          <w:p w14:paraId="6793F9BF"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2E1046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813DB6" w14:textId="77777777" w:rsidTr="00D67143">
        <w:trPr>
          <w:cantSplit/>
        </w:trPr>
        <w:tc>
          <w:tcPr>
            <w:tcW w:w="2127" w:type="dxa"/>
          </w:tcPr>
          <w:p w14:paraId="3900DA0D"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70B9EED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98</w:t>
            </w:r>
          </w:p>
        </w:tc>
        <w:tc>
          <w:tcPr>
            <w:tcW w:w="2977" w:type="dxa"/>
          </w:tcPr>
          <w:p w14:paraId="280C0725"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Tanda Dam</w:t>
            </w:r>
          </w:p>
        </w:tc>
        <w:tc>
          <w:tcPr>
            <w:tcW w:w="1701" w:type="dxa"/>
          </w:tcPr>
          <w:p w14:paraId="707ADEE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747" w:type="dxa"/>
          </w:tcPr>
          <w:p w14:paraId="34C5E9D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7A866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0F798D1" w14:textId="77777777" w:rsidTr="00D67143">
        <w:trPr>
          <w:cantSplit/>
        </w:trPr>
        <w:tc>
          <w:tcPr>
            <w:tcW w:w="2127" w:type="dxa"/>
          </w:tcPr>
          <w:p w14:paraId="332917A8"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4A7D45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99</w:t>
            </w:r>
          </w:p>
        </w:tc>
        <w:tc>
          <w:tcPr>
            <w:tcW w:w="2977" w:type="dxa"/>
          </w:tcPr>
          <w:p w14:paraId="42EAA12F" w14:textId="77777777" w:rsidR="00021B8A" w:rsidRPr="00473533" w:rsidRDefault="00021B8A" w:rsidP="00341A73">
            <w:pPr>
              <w:rPr>
                <w:rFonts w:cstheme="minorHAnsi"/>
                <w:color w:val="000000"/>
                <w:sz w:val="20"/>
                <w:szCs w:val="20"/>
              </w:rPr>
            </w:pPr>
            <w:r w:rsidRPr="00473533">
              <w:rPr>
                <w:rFonts w:cstheme="minorHAnsi"/>
                <w:color w:val="000000"/>
                <w:sz w:val="20"/>
                <w:szCs w:val="20"/>
              </w:rPr>
              <w:t>Kinjhar (kalri) Lake</w:t>
            </w:r>
          </w:p>
        </w:tc>
        <w:tc>
          <w:tcPr>
            <w:tcW w:w="1701" w:type="dxa"/>
          </w:tcPr>
          <w:p w14:paraId="3E36634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747" w:type="dxa"/>
          </w:tcPr>
          <w:p w14:paraId="478ADD5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55AA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11B80B8" w14:textId="77777777" w:rsidTr="00D67143">
        <w:trPr>
          <w:cantSplit/>
        </w:trPr>
        <w:tc>
          <w:tcPr>
            <w:tcW w:w="2127" w:type="dxa"/>
          </w:tcPr>
          <w:p w14:paraId="65AE8960"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73D9270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100</w:t>
            </w:r>
          </w:p>
        </w:tc>
        <w:tc>
          <w:tcPr>
            <w:tcW w:w="2977" w:type="dxa"/>
          </w:tcPr>
          <w:p w14:paraId="6CBB1A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Drigh Lake</w:t>
            </w:r>
          </w:p>
        </w:tc>
        <w:tc>
          <w:tcPr>
            <w:tcW w:w="1701" w:type="dxa"/>
          </w:tcPr>
          <w:p w14:paraId="60FDFE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747" w:type="dxa"/>
          </w:tcPr>
          <w:p w14:paraId="0B0A413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3752BB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C8BF4E4" w14:textId="77777777" w:rsidTr="00D67143">
        <w:trPr>
          <w:cantSplit/>
        </w:trPr>
        <w:tc>
          <w:tcPr>
            <w:tcW w:w="2127" w:type="dxa"/>
          </w:tcPr>
          <w:p w14:paraId="7726003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07E4057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101</w:t>
            </w:r>
          </w:p>
        </w:tc>
        <w:tc>
          <w:tcPr>
            <w:tcW w:w="2977" w:type="dxa"/>
          </w:tcPr>
          <w:p w14:paraId="51B38AD0" w14:textId="77777777" w:rsidR="00021B8A" w:rsidRPr="00473533" w:rsidRDefault="00021B8A" w:rsidP="00341A73">
            <w:pPr>
              <w:rPr>
                <w:rFonts w:cstheme="minorHAnsi"/>
                <w:color w:val="000000"/>
                <w:sz w:val="20"/>
                <w:szCs w:val="20"/>
              </w:rPr>
            </w:pPr>
            <w:r w:rsidRPr="00473533">
              <w:rPr>
                <w:rFonts w:cstheme="minorHAnsi"/>
                <w:color w:val="000000"/>
                <w:sz w:val="20"/>
                <w:szCs w:val="20"/>
              </w:rPr>
              <w:t>Haleji Lake</w:t>
            </w:r>
          </w:p>
        </w:tc>
        <w:tc>
          <w:tcPr>
            <w:tcW w:w="1701" w:type="dxa"/>
          </w:tcPr>
          <w:p w14:paraId="6FE137C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747" w:type="dxa"/>
          </w:tcPr>
          <w:p w14:paraId="2E26EFC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6C91D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2D16F1F7" w14:textId="77777777" w:rsidTr="00D67143">
        <w:trPr>
          <w:cantSplit/>
        </w:trPr>
        <w:tc>
          <w:tcPr>
            <w:tcW w:w="2127" w:type="dxa"/>
          </w:tcPr>
          <w:p w14:paraId="703E927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992" w:type="dxa"/>
          </w:tcPr>
          <w:p w14:paraId="2B86A01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818</w:t>
            </w:r>
          </w:p>
        </w:tc>
        <w:tc>
          <w:tcPr>
            <w:tcW w:w="2977" w:type="dxa"/>
          </w:tcPr>
          <w:p w14:paraId="66B7CAA6" w14:textId="5941D930" w:rsidR="00021B8A" w:rsidRPr="00473533" w:rsidRDefault="008D57B1" w:rsidP="008D57B1">
            <w:pPr>
              <w:rPr>
                <w:rFonts w:cstheme="minorHAnsi"/>
                <w:color w:val="000000"/>
                <w:sz w:val="20"/>
                <w:szCs w:val="20"/>
              </w:rPr>
            </w:pPr>
            <w:r w:rsidRPr="00473533">
              <w:rPr>
                <w:rFonts w:cstheme="minorHAnsi"/>
                <w:color w:val="000000"/>
                <w:sz w:val="20"/>
                <w:szCs w:val="20"/>
              </w:rPr>
              <w:t>Uchhali Complex</w:t>
            </w:r>
          </w:p>
        </w:tc>
        <w:tc>
          <w:tcPr>
            <w:tcW w:w="1701" w:type="dxa"/>
          </w:tcPr>
          <w:p w14:paraId="33E622A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22/03/1996</w:t>
            </w:r>
          </w:p>
        </w:tc>
        <w:tc>
          <w:tcPr>
            <w:tcW w:w="747" w:type="dxa"/>
          </w:tcPr>
          <w:p w14:paraId="1ECC9DDD"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AD0F36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E27348D" w14:textId="77777777" w:rsidTr="00D67143">
        <w:trPr>
          <w:cantSplit/>
        </w:trPr>
        <w:tc>
          <w:tcPr>
            <w:tcW w:w="2127" w:type="dxa"/>
          </w:tcPr>
          <w:p w14:paraId="644D5D01"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992" w:type="dxa"/>
          </w:tcPr>
          <w:p w14:paraId="06F5E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961</w:t>
            </w:r>
          </w:p>
        </w:tc>
        <w:tc>
          <w:tcPr>
            <w:tcW w:w="2977" w:type="dxa"/>
          </w:tcPr>
          <w:p w14:paraId="2370254C"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 Kutubu</w:t>
            </w:r>
          </w:p>
        </w:tc>
        <w:tc>
          <w:tcPr>
            <w:tcW w:w="1701" w:type="dxa"/>
          </w:tcPr>
          <w:p w14:paraId="2053ABC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22/09/1998</w:t>
            </w:r>
          </w:p>
        </w:tc>
        <w:tc>
          <w:tcPr>
            <w:tcW w:w="747" w:type="dxa"/>
          </w:tcPr>
          <w:p w14:paraId="44F0C81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643988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39C7CC8" w14:textId="77777777" w:rsidTr="00D67143">
        <w:trPr>
          <w:cantSplit/>
        </w:trPr>
        <w:tc>
          <w:tcPr>
            <w:tcW w:w="2127" w:type="dxa"/>
          </w:tcPr>
          <w:p w14:paraId="1117B64E"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992" w:type="dxa"/>
          </w:tcPr>
          <w:p w14:paraId="55B980D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591</w:t>
            </w:r>
          </w:p>
        </w:tc>
        <w:tc>
          <w:tcPr>
            <w:tcW w:w="2977" w:type="dxa"/>
          </w:tcPr>
          <w:p w14:paraId="48907B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Tonda Wildlife Management Area</w:t>
            </w:r>
          </w:p>
        </w:tc>
        <w:tc>
          <w:tcPr>
            <w:tcW w:w="1701" w:type="dxa"/>
          </w:tcPr>
          <w:p w14:paraId="69EEA89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16/03/1993</w:t>
            </w:r>
          </w:p>
        </w:tc>
        <w:tc>
          <w:tcPr>
            <w:tcW w:w="747" w:type="dxa"/>
          </w:tcPr>
          <w:p w14:paraId="03C73208"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0BD709B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C2B47F1" w14:textId="77777777" w:rsidTr="00D67143">
        <w:trPr>
          <w:cantSplit/>
        </w:trPr>
        <w:tc>
          <w:tcPr>
            <w:tcW w:w="2127" w:type="dxa"/>
          </w:tcPr>
          <w:p w14:paraId="356BF38D"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Sao Tome and Principe</w:t>
            </w:r>
          </w:p>
        </w:tc>
        <w:tc>
          <w:tcPr>
            <w:tcW w:w="992" w:type="dxa"/>
          </w:tcPr>
          <w:p w14:paraId="096B3B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1632</w:t>
            </w:r>
          </w:p>
        </w:tc>
        <w:tc>
          <w:tcPr>
            <w:tcW w:w="2977" w:type="dxa"/>
          </w:tcPr>
          <w:p w14:paraId="71D53CDD" w14:textId="77777777" w:rsidR="00021B8A" w:rsidRPr="00473533" w:rsidRDefault="00021B8A" w:rsidP="00341A73">
            <w:pPr>
              <w:rPr>
                <w:rFonts w:cstheme="minorHAnsi"/>
                <w:color w:val="000000"/>
                <w:sz w:val="20"/>
                <w:szCs w:val="20"/>
              </w:rPr>
            </w:pPr>
            <w:r w:rsidRPr="00473533">
              <w:rPr>
                <w:rFonts w:cstheme="minorHAnsi"/>
                <w:color w:val="000000"/>
                <w:sz w:val="20"/>
                <w:szCs w:val="20"/>
              </w:rPr>
              <w:t>Ilots Tinhosas</w:t>
            </w:r>
          </w:p>
        </w:tc>
        <w:tc>
          <w:tcPr>
            <w:tcW w:w="1701" w:type="dxa"/>
          </w:tcPr>
          <w:p w14:paraId="1C8CD50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21/08/2006</w:t>
            </w:r>
          </w:p>
        </w:tc>
        <w:tc>
          <w:tcPr>
            <w:tcW w:w="747" w:type="dxa"/>
          </w:tcPr>
          <w:p w14:paraId="61D6742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B32852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3DCF3BFB" w14:textId="77777777" w:rsidTr="00D67143">
        <w:trPr>
          <w:cantSplit/>
        </w:trPr>
        <w:tc>
          <w:tcPr>
            <w:tcW w:w="2127" w:type="dxa"/>
          </w:tcPr>
          <w:p w14:paraId="0373BE7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992" w:type="dxa"/>
          </w:tcPr>
          <w:p w14:paraId="0A5FCEB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1082</w:t>
            </w:r>
          </w:p>
        </w:tc>
        <w:tc>
          <w:tcPr>
            <w:tcW w:w="2977" w:type="dxa"/>
          </w:tcPr>
          <w:p w14:paraId="188A7F14"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Karakul Lake</w:t>
            </w:r>
          </w:p>
        </w:tc>
        <w:tc>
          <w:tcPr>
            <w:tcW w:w="1701" w:type="dxa"/>
          </w:tcPr>
          <w:p w14:paraId="1439DD0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747" w:type="dxa"/>
          </w:tcPr>
          <w:p w14:paraId="0AE07F2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17AC47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3840970" w14:textId="77777777" w:rsidTr="00D67143">
        <w:trPr>
          <w:cantSplit/>
        </w:trPr>
        <w:tc>
          <w:tcPr>
            <w:tcW w:w="2127" w:type="dxa"/>
          </w:tcPr>
          <w:p w14:paraId="523CDB9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992" w:type="dxa"/>
          </w:tcPr>
          <w:p w14:paraId="03C1B7D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1083</w:t>
            </w:r>
          </w:p>
        </w:tc>
        <w:tc>
          <w:tcPr>
            <w:tcW w:w="2977" w:type="dxa"/>
          </w:tcPr>
          <w:p w14:paraId="39B616C9"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Kayrakum Reservoir</w:t>
            </w:r>
          </w:p>
        </w:tc>
        <w:tc>
          <w:tcPr>
            <w:tcW w:w="1701" w:type="dxa"/>
          </w:tcPr>
          <w:p w14:paraId="1994DD8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747" w:type="dxa"/>
          </w:tcPr>
          <w:p w14:paraId="7F03934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4736FC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F39362" w14:textId="77777777" w:rsidTr="00D67143">
        <w:trPr>
          <w:cantSplit/>
        </w:trPr>
        <w:tc>
          <w:tcPr>
            <w:tcW w:w="2127" w:type="dxa"/>
          </w:tcPr>
          <w:p w14:paraId="1B6AE176"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992" w:type="dxa"/>
          </w:tcPr>
          <w:p w14:paraId="6E5822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1084</w:t>
            </w:r>
          </w:p>
        </w:tc>
        <w:tc>
          <w:tcPr>
            <w:tcW w:w="2977" w:type="dxa"/>
          </w:tcPr>
          <w:p w14:paraId="46247FBA"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Lower part of Pyandj River</w:t>
            </w:r>
          </w:p>
        </w:tc>
        <w:tc>
          <w:tcPr>
            <w:tcW w:w="1701" w:type="dxa"/>
          </w:tcPr>
          <w:p w14:paraId="0144D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747" w:type="dxa"/>
          </w:tcPr>
          <w:p w14:paraId="493E800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DC245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A43C600" w14:textId="77777777" w:rsidTr="00D67143">
        <w:trPr>
          <w:cantSplit/>
        </w:trPr>
        <w:tc>
          <w:tcPr>
            <w:tcW w:w="2127" w:type="dxa"/>
          </w:tcPr>
          <w:p w14:paraId="3B69E9F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992" w:type="dxa"/>
          </w:tcPr>
          <w:p w14:paraId="6942BB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1085</w:t>
            </w:r>
          </w:p>
        </w:tc>
        <w:tc>
          <w:tcPr>
            <w:tcW w:w="2977" w:type="dxa"/>
          </w:tcPr>
          <w:p w14:paraId="402D30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Shorkul and Rangkul Lakes</w:t>
            </w:r>
          </w:p>
        </w:tc>
        <w:tc>
          <w:tcPr>
            <w:tcW w:w="1701" w:type="dxa"/>
          </w:tcPr>
          <w:p w14:paraId="2097445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747" w:type="dxa"/>
          </w:tcPr>
          <w:p w14:paraId="6626B83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6760FA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BE007BA" w14:textId="77777777" w:rsidTr="00D67143">
        <w:trPr>
          <w:cantSplit/>
        </w:trPr>
        <w:tc>
          <w:tcPr>
            <w:tcW w:w="2127" w:type="dxa"/>
          </w:tcPr>
          <w:p w14:paraId="050FAE5E"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992" w:type="dxa"/>
          </w:tcPr>
          <w:p w14:paraId="45A100C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1086</w:t>
            </w:r>
          </w:p>
        </w:tc>
        <w:tc>
          <w:tcPr>
            <w:tcW w:w="2977" w:type="dxa"/>
          </w:tcPr>
          <w:p w14:paraId="4CA68CDB" w14:textId="77777777" w:rsidR="00021B8A" w:rsidRPr="00473533" w:rsidRDefault="00021B8A" w:rsidP="00341A73">
            <w:pPr>
              <w:rPr>
                <w:rFonts w:cstheme="minorHAnsi"/>
                <w:color w:val="000000"/>
                <w:sz w:val="20"/>
                <w:szCs w:val="20"/>
              </w:rPr>
            </w:pPr>
            <w:r w:rsidRPr="00473533">
              <w:rPr>
                <w:rFonts w:cstheme="minorHAnsi"/>
                <w:color w:val="000000"/>
                <w:sz w:val="20"/>
                <w:szCs w:val="20"/>
              </w:rPr>
              <w:t>Zorkul Lake</w:t>
            </w:r>
          </w:p>
        </w:tc>
        <w:tc>
          <w:tcPr>
            <w:tcW w:w="1701" w:type="dxa"/>
          </w:tcPr>
          <w:p w14:paraId="2C7695D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747" w:type="dxa"/>
          </w:tcPr>
          <w:p w14:paraId="5C5FEC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70AFED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bl>
    <w:p w14:paraId="4D667A0E" w14:textId="77777777" w:rsidR="005551A7" w:rsidRDefault="005551A7">
      <w:pPr>
        <w:rPr>
          <w:rFonts w:cstheme="minorHAnsi"/>
          <w:b/>
        </w:rPr>
      </w:pPr>
      <w:r>
        <w:rPr>
          <w:rFonts w:cstheme="minorHAnsi"/>
          <w:b/>
        </w:rPr>
        <w:br w:type="page"/>
      </w:r>
    </w:p>
    <w:p w14:paraId="5E275673" w14:textId="54835526" w:rsidR="00D83487" w:rsidRPr="00D67143" w:rsidRDefault="00376CDB" w:rsidP="00341A73">
      <w:pPr>
        <w:rPr>
          <w:rFonts w:cstheme="minorHAnsi"/>
          <w:b/>
          <w:sz w:val="24"/>
          <w:szCs w:val="24"/>
        </w:rPr>
      </w:pPr>
      <w:r w:rsidRPr="00D67143">
        <w:rPr>
          <w:rFonts w:cstheme="minorHAnsi"/>
          <w:b/>
          <w:sz w:val="24"/>
          <w:szCs w:val="24"/>
        </w:rPr>
        <w:lastRenderedPageBreak/>
        <w:t>A</w:t>
      </w:r>
      <w:r w:rsidR="00D83487" w:rsidRPr="00D67143">
        <w:rPr>
          <w:rFonts w:cstheme="minorHAnsi"/>
          <w:b/>
          <w:sz w:val="24"/>
          <w:szCs w:val="24"/>
        </w:rPr>
        <w:t>nnex 3b</w:t>
      </w:r>
    </w:p>
    <w:p w14:paraId="6830DD7C" w14:textId="74B91771" w:rsidR="00D83487" w:rsidRPr="00D67143" w:rsidRDefault="00D83487" w:rsidP="00D83487">
      <w:pPr>
        <w:pStyle w:val="BodyText"/>
        <w:ind w:left="0" w:firstLine="0"/>
        <w:rPr>
          <w:rFonts w:asciiTheme="minorHAnsi" w:hAnsiTheme="minorHAnsi" w:cstheme="minorHAnsi"/>
          <w:b/>
          <w:color w:val="000000"/>
          <w:sz w:val="24"/>
          <w:szCs w:val="24"/>
        </w:rPr>
      </w:pPr>
      <w:r w:rsidRPr="00D67143">
        <w:rPr>
          <w:rFonts w:asciiTheme="minorHAnsi" w:hAnsiTheme="minorHAnsi" w:cstheme="minorHAnsi"/>
          <w:b/>
          <w:color w:val="000000"/>
          <w:sz w:val="24"/>
          <w:szCs w:val="24"/>
        </w:rPr>
        <w:t>List of Contracting Parties with the number of their Ramsar Sites a</w:t>
      </w:r>
      <w:r w:rsidR="00706074" w:rsidRPr="00D67143">
        <w:rPr>
          <w:rFonts w:asciiTheme="minorHAnsi" w:hAnsiTheme="minorHAnsi" w:cstheme="minorHAnsi"/>
          <w:b/>
          <w:color w:val="000000"/>
          <w:sz w:val="24"/>
          <w:szCs w:val="24"/>
        </w:rPr>
        <w:t xml:space="preserve">nd the number of Sites which </w:t>
      </w:r>
      <w:r w:rsidR="002C692B" w:rsidRPr="00D67143">
        <w:rPr>
          <w:rFonts w:asciiTheme="minorHAnsi" w:hAnsiTheme="minorHAnsi" w:cstheme="minorHAnsi"/>
          <w:b/>
          <w:color w:val="000000"/>
          <w:sz w:val="24"/>
          <w:szCs w:val="24"/>
        </w:rPr>
        <w:t>ha</w:t>
      </w:r>
      <w:r w:rsidR="002C692B">
        <w:rPr>
          <w:rFonts w:asciiTheme="minorHAnsi" w:hAnsiTheme="minorHAnsi" w:cstheme="minorHAnsi"/>
          <w:b/>
          <w:color w:val="000000"/>
          <w:sz w:val="24"/>
          <w:szCs w:val="24"/>
        </w:rPr>
        <w:t>d</w:t>
      </w:r>
      <w:r w:rsidR="002C692B" w:rsidRPr="00D67143">
        <w:rPr>
          <w:rFonts w:asciiTheme="minorHAnsi" w:hAnsiTheme="minorHAnsi" w:cstheme="minorHAnsi"/>
          <w:b/>
          <w:color w:val="000000"/>
          <w:sz w:val="24"/>
          <w:szCs w:val="24"/>
        </w:rPr>
        <w:t xml:space="preserve"> </w:t>
      </w:r>
      <w:r w:rsidRPr="00D67143">
        <w:rPr>
          <w:rFonts w:asciiTheme="minorHAnsi" w:hAnsiTheme="minorHAnsi" w:cstheme="minorHAnsi"/>
          <w:b/>
          <w:color w:val="000000"/>
          <w:sz w:val="24"/>
          <w:szCs w:val="24"/>
        </w:rPr>
        <w:t xml:space="preserve">not been fully updated, as of </w:t>
      </w:r>
      <w:r w:rsidR="00752AB3" w:rsidRPr="00D67143">
        <w:rPr>
          <w:rFonts w:asciiTheme="minorHAnsi" w:hAnsiTheme="minorHAnsi" w:cstheme="minorHAnsi"/>
          <w:b/>
          <w:color w:val="000000"/>
          <w:sz w:val="24"/>
          <w:szCs w:val="24"/>
        </w:rPr>
        <w:t>17 April 2023</w:t>
      </w:r>
    </w:p>
    <w:p w14:paraId="5E858DE9" w14:textId="0C8D1E01" w:rsidR="001232F1" w:rsidRDefault="001232F1" w:rsidP="00D83487">
      <w:pPr>
        <w:pStyle w:val="BodyText"/>
        <w:ind w:left="0" w:firstLine="0"/>
        <w:rPr>
          <w:rFonts w:asciiTheme="minorHAnsi" w:hAnsiTheme="minorHAnsi" w:cstheme="minorHAnsi"/>
          <w:b/>
          <w:color w:val="000000"/>
        </w:rPr>
      </w:pPr>
    </w:p>
    <w:p w14:paraId="1CC4CBE8" w14:textId="77777777" w:rsidR="00D67143" w:rsidRDefault="00D67143" w:rsidP="00D83487">
      <w:pPr>
        <w:pStyle w:val="BodyText"/>
        <w:ind w:left="0" w:firstLine="0"/>
        <w:rPr>
          <w:rFonts w:asciiTheme="minorHAnsi" w:hAnsiTheme="minorHAnsi" w:cstheme="minorHAnsi"/>
          <w:b/>
          <w:color w:val="000000"/>
        </w:rPr>
      </w:pPr>
    </w:p>
    <w:tbl>
      <w:tblPr>
        <w:tblW w:w="9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05"/>
        <w:gridCol w:w="2154"/>
        <w:gridCol w:w="2154"/>
        <w:gridCol w:w="2155"/>
      </w:tblGrid>
      <w:tr w:rsidR="00752AB3" w:rsidRPr="00752AB3" w14:paraId="477206CD" w14:textId="77777777" w:rsidTr="00C50929">
        <w:trPr>
          <w:trHeight w:val="264"/>
          <w:tblHeader/>
        </w:trPr>
        <w:tc>
          <w:tcPr>
            <w:tcW w:w="3005" w:type="dxa"/>
            <w:shd w:val="clear" w:color="auto" w:fill="D9D9D9" w:themeFill="background1" w:themeFillShade="D9"/>
            <w:noWrap/>
            <w:vAlign w:val="center"/>
            <w:hideMark/>
          </w:tcPr>
          <w:p w14:paraId="3CC6337A" w14:textId="77777777" w:rsidR="00752AB3" w:rsidRPr="00752AB3" w:rsidRDefault="00752AB3" w:rsidP="00D67143">
            <w:pPr>
              <w:jc w:val="center"/>
              <w:rPr>
                <w:rFonts w:cstheme="minorHAnsi"/>
                <w:b/>
                <w:bCs/>
                <w:color w:val="000000"/>
                <w:sz w:val="20"/>
                <w:szCs w:val="20"/>
              </w:rPr>
            </w:pPr>
            <w:r w:rsidRPr="00752AB3">
              <w:rPr>
                <w:rFonts w:cstheme="minorHAnsi"/>
                <w:b/>
                <w:bCs/>
                <w:color w:val="000000"/>
                <w:sz w:val="20"/>
                <w:szCs w:val="20"/>
              </w:rPr>
              <w:t>Contracting Party</w:t>
            </w:r>
          </w:p>
        </w:tc>
        <w:tc>
          <w:tcPr>
            <w:tcW w:w="2154" w:type="dxa"/>
            <w:shd w:val="clear" w:color="auto" w:fill="D9D9D9" w:themeFill="background1" w:themeFillShade="D9"/>
            <w:noWrap/>
            <w:vAlign w:val="center"/>
            <w:hideMark/>
          </w:tcPr>
          <w:p w14:paraId="1AB19382" w14:textId="77777777" w:rsidR="00752AB3" w:rsidRPr="00752AB3" w:rsidRDefault="00752AB3" w:rsidP="00D67143">
            <w:pPr>
              <w:jc w:val="center"/>
              <w:rPr>
                <w:rFonts w:cstheme="minorHAnsi"/>
                <w:b/>
                <w:bCs/>
                <w:color w:val="000000"/>
                <w:sz w:val="20"/>
                <w:szCs w:val="20"/>
              </w:rPr>
            </w:pPr>
            <w:r w:rsidRPr="00752AB3">
              <w:rPr>
                <w:rFonts w:cstheme="minorHAnsi"/>
                <w:b/>
                <w:bCs/>
                <w:color w:val="000000"/>
                <w:sz w:val="20"/>
                <w:szCs w:val="20"/>
              </w:rPr>
              <w:t>Total designated Ramsar Sites</w:t>
            </w:r>
          </w:p>
        </w:tc>
        <w:tc>
          <w:tcPr>
            <w:tcW w:w="2154" w:type="dxa"/>
            <w:shd w:val="clear" w:color="auto" w:fill="D9D9D9" w:themeFill="background1" w:themeFillShade="D9"/>
            <w:noWrap/>
            <w:vAlign w:val="center"/>
            <w:hideMark/>
          </w:tcPr>
          <w:p w14:paraId="2974A0F1" w14:textId="23678E94" w:rsidR="00752AB3" w:rsidRPr="00752AB3" w:rsidRDefault="00752AB3" w:rsidP="00D67143">
            <w:pPr>
              <w:jc w:val="center"/>
              <w:rPr>
                <w:rFonts w:cstheme="minorHAnsi"/>
                <w:b/>
                <w:bCs/>
                <w:color w:val="000000"/>
                <w:sz w:val="20"/>
                <w:szCs w:val="20"/>
              </w:rPr>
            </w:pPr>
            <w:r w:rsidRPr="00752AB3">
              <w:rPr>
                <w:rFonts w:cstheme="minorHAnsi"/>
                <w:b/>
                <w:bCs/>
                <w:color w:val="000000"/>
                <w:sz w:val="20"/>
                <w:szCs w:val="20"/>
              </w:rPr>
              <w:t>Sites requiring information to be updated</w:t>
            </w:r>
            <w:r>
              <w:rPr>
                <w:rStyle w:val="FootnoteReference"/>
                <w:rFonts w:cstheme="minorHAnsi"/>
                <w:b/>
                <w:bCs/>
                <w:color w:val="000000"/>
                <w:sz w:val="20"/>
                <w:szCs w:val="20"/>
              </w:rPr>
              <w:footnoteReference w:id="3"/>
            </w:r>
          </w:p>
        </w:tc>
        <w:tc>
          <w:tcPr>
            <w:tcW w:w="2155" w:type="dxa"/>
            <w:shd w:val="clear" w:color="auto" w:fill="D9D9D9" w:themeFill="background1" w:themeFillShade="D9"/>
            <w:noWrap/>
            <w:vAlign w:val="center"/>
            <w:hideMark/>
          </w:tcPr>
          <w:p w14:paraId="7A4F18A9" w14:textId="4C0F2E2F" w:rsidR="00752AB3" w:rsidRPr="00752AB3" w:rsidRDefault="00752AB3" w:rsidP="00D67143">
            <w:pPr>
              <w:jc w:val="center"/>
              <w:rPr>
                <w:rFonts w:cstheme="minorHAnsi"/>
                <w:b/>
                <w:bCs/>
                <w:color w:val="000000"/>
                <w:sz w:val="20"/>
                <w:szCs w:val="20"/>
              </w:rPr>
            </w:pPr>
            <w:r w:rsidRPr="00752AB3">
              <w:rPr>
                <w:rFonts w:cstheme="minorHAnsi"/>
                <w:b/>
                <w:bCs/>
                <w:color w:val="000000"/>
                <w:sz w:val="20"/>
                <w:szCs w:val="20"/>
              </w:rPr>
              <w:t>Sites for which the Secretariat has received updated information</w:t>
            </w:r>
            <w:r>
              <w:rPr>
                <w:rStyle w:val="FootnoteReference"/>
                <w:rFonts w:cstheme="minorHAnsi"/>
                <w:b/>
                <w:bCs/>
                <w:color w:val="000000"/>
                <w:sz w:val="20"/>
                <w:szCs w:val="20"/>
              </w:rPr>
              <w:footnoteReference w:id="4"/>
            </w:r>
          </w:p>
        </w:tc>
      </w:tr>
      <w:tr w:rsidR="00752AB3" w:rsidRPr="00752AB3" w14:paraId="470FFECA" w14:textId="77777777" w:rsidTr="00C50929">
        <w:trPr>
          <w:trHeight w:val="264"/>
        </w:trPr>
        <w:tc>
          <w:tcPr>
            <w:tcW w:w="3005" w:type="dxa"/>
            <w:shd w:val="clear" w:color="auto" w:fill="auto"/>
            <w:noWrap/>
            <w:vAlign w:val="bottom"/>
            <w:hideMark/>
          </w:tcPr>
          <w:p w14:paraId="7C7BC69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Albania</w:t>
            </w:r>
          </w:p>
        </w:tc>
        <w:tc>
          <w:tcPr>
            <w:tcW w:w="2154" w:type="dxa"/>
            <w:shd w:val="clear" w:color="auto" w:fill="auto"/>
            <w:noWrap/>
            <w:vAlign w:val="center"/>
            <w:hideMark/>
          </w:tcPr>
          <w:p w14:paraId="337F03D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2AC45AA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49D68DF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A6EED43" w14:textId="77777777" w:rsidTr="00C50929">
        <w:trPr>
          <w:trHeight w:val="264"/>
        </w:trPr>
        <w:tc>
          <w:tcPr>
            <w:tcW w:w="3005" w:type="dxa"/>
            <w:shd w:val="clear" w:color="auto" w:fill="auto"/>
            <w:noWrap/>
            <w:vAlign w:val="bottom"/>
            <w:hideMark/>
          </w:tcPr>
          <w:p w14:paraId="4BAE539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Algeria</w:t>
            </w:r>
          </w:p>
        </w:tc>
        <w:tc>
          <w:tcPr>
            <w:tcW w:w="2154" w:type="dxa"/>
            <w:shd w:val="clear" w:color="auto" w:fill="auto"/>
            <w:noWrap/>
            <w:vAlign w:val="center"/>
            <w:hideMark/>
          </w:tcPr>
          <w:p w14:paraId="79CA8BC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50</w:t>
            </w:r>
          </w:p>
        </w:tc>
        <w:tc>
          <w:tcPr>
            <w:tcW w:w="2154" w:type="dxa"/>
            <w:shd w:val="clear" w:color="auto" w:fill="auto"/>
            <w:noWrap/>
            <w:vAlign w:val="center"/>
            <w:hideMark/>
          </w:tcPr>
          <w:p w14:paraId="6A60E75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22971E3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EF76619" w14:textId="77777777" w:rsidTr="00C50929">
        <w:trPr>
          <w:trHeight w:val="264"/>
        </w:trPr>
        <w:tc>
          <w:tcPr>
            <w:tcW w:w="3005" w:type="dxa"/>
            <w:shd w:val="clear" w:color="auto" w:fill="auto"/>
            <w:noWrap/>
            <w:vAlign w:val="bottom"/>
            <w:hideMark/>
          </w:tcPr>
          <w:p w14:paraId="2C90EF8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Andorra</w:t>
            </w:r>
          </w:p>
        </w:tc>
        <w:tc>
          <w:tcPr>
            <w:tcW w:w="2154" w:type="dxa"/>
            <w:shd w:val="clear" w:color="auto" w:fill="auto"/>
            <w:noWrap/>
            <w:vAlign w:val="center"/>
            <w:hideMark/>
          </w:tcPr>
          <w:p w14:paraId="4F4276E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3D903E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7777189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r>
      <w:tr w:rsidR="00752AB3" w:rsidRPr="00752AB3" w14:paraId="1114BCFC" w14:textId="77777777" w:rsidTr="00C50929">
        <w:trPr>
          <w:trHeight w:val="264"/>
        </w:trPr>
        <w:tc>
          <w:tcPr>
            <w:tcW w:w="3005" w:type="dxa"/>
            <w:shd w:val="clear" w:color="auto" w:fill="auto"/>
            <w:noWrap/>
            <w:vAlign w:val="bottom"/>
            <w:hideMark/>
          </w:tcPr>
          <w:p w14:paraId="64148FB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Angola</w:t>
            </w:r>
          </w:p>
        </w:tc>
        <w:tc>
          <w:tcPr>
            <w:tcW w:w="2154" w:type="dxa"/>
            <w:shd w:val="clear" w:color="auto" w:fill="auto"/>
            <w:noWrap/>
            <w:vAlign w:val="center"/>
            <w:hideMark/>
          </w:tcPr>
          <w:p w14:paraId="03D9658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46179E1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317BF5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C501A46" w14:textId="77777777" w:rsidTr="00C50929">
        <w:trPr>
          <w:trHeight w:val="264"/>
        </w:trPr>
        <w:tc>
          <w:tcPr>
            <w:tcW w:w="3005" w:type="dxa"/>
            <w:shd w:val="clear" w:color="auto" w:fill="auto"/>
            <w:noWrap/>
            <w:vAlign w:val="bottom"/>
            <w:hideMark/>
          </w:tcPr>
          <w:p w14:paraId="63A2C87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Antigua and Barbuda</w:t>
            </w:r>
          </w:p>
        </w:tc>
        <w:tc>
          <w:tcPr>
            <w:tcW w:w="2154" w:type="dxa"/>
            <w:shd w:val="clear" w:color="auto" w:fill="auto"/>
            <w:noWrap/>
            <w:vAlign w:val="center"/>
            <w:hideMark/>
          </w:tcPr>
          <w:p w14:paraId="76F2656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4C294C9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676C99A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3FBED9F" w14:textId="77777777" w:rsidTr="00C50929">
        <w:trPr>
          <w:trHeight w:val="264"/>
        </w:trPr>
        <w:tc>
          <w:tcPr>
            <w:tcW w:w="3005" w:type="dxa"/>
            <w:shd w:val="clear" w:color="auto" w:fill="auto"/>
            <w:noWrap/>
            <w:vAlign w:val="bottom"/>
            <w:hideMark/>
          </w:tcPr>
          <w:p w14:paraId="380CD18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Argentina</w:t>
            </w:r>
          </w:p>
        </w:tc>
        <w:tc>
          <w:tcPr>
            <w:tcW w:w="2154" w:type="dxa"/>
            <w:shd w:val="clear" w:color="auto" w:fill="auto"/>
            <w:noWrap/>
            <w:vAlign w:val="center"/>
            <w:hideMark/>
          </w:tcPr>
          <w:p w14:paraId="5ECE5F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23</w:t>
            </w:r>
          </w:p>
        </w:tc>
        <w:tc>
          <w:tcPr>
            <w:tcW w:w="2154" w:type="dxa"/>
            <w:shd w:val="clear" w:color="auto" w:fill="auto"/>
            <w:noWrap/>
            <w:vAlign w:val="center"/>
            <w:hideMark/>
          </w:tcPr>
          <w:p w14:paraId="2E33050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17</w:t>
            </w:r>
          </w:p>
        </w:tc>
        <w:tc>
          <w:tcPr>
            <w:tcW w:w="2155" w:type="dxa"/>
            <w:shd w:val="clear" w:color="auto" w:fill="auto"/>
            <w:noWrap/>
            <w:vAlign w:val="center"/>
            <w:hideMark/>
          </w:tcPr>
          <w:p w14:paraId="7654884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09AA26E8" w14:textId="77777777" w:rsidTr="00C50929">
        <w:trPr>
          <w:trHeight w:val="264"/>
        </w:trPr>
        <w:tc>
          <w:tcPr>
            <w:tcW w:w="3005" w:type="dxa"/>
            <w:shd w:val="clear" w:color="auto" w:fill="auto"/>
            <w:noWrap/>
            <w:vAlign w:val="bottom"/>
            <w:hideMark/>
          </w:tcPr>
          <w:p w14:paraId="12D7B5A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Armenia</w:t>
            </w:r>
          </w:p>
        </w:tc>
        <w:tc>
          <w:tcPr>
            <w:tcW w:w="2154" w:type="dxa"/>
            <w:shd w:val="clear" w:color="auto" w:fill="auto"/>
            <w:noWrap/>
            <w:vAlign w:val="center"/>
            <w:hideMark/>
          </w:tcPr>
          <w:p w14:paraId="786130D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39BB28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471B9ED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88DFA96" w14:textId="77777777" w:rsidTr="00C50929">
        <w:trPr>
          <w:trHeight w:val="264"/>
        </w:trPr>
        <w:tc>
          <w:tcPr>
            <w:tcW w:w="3005" w:type="dxa"/>
            <w:shd w:val="clear" w:color="auto" w:fill="auto"/>
            <w:noWrap/>
            <w:vAlign w:val="bottom"/>
            <w:hideMark/>
          </w:tcPr>
          <w:p w14:paraId="5FA3429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Australia</w:t>
            </w:r>
          </w:p>
        </w:tc>
        <w:tc>
          <w:tcPr>
            <w:tcW w:w="2154" w:type="dxa"/>
            <w:shd w:val="clear" w:color="auto" w:fill="auto"/>
            <w:noWrap/>
            <w:vAlign w:val="center"/>
            <w:hideMark/>
          </w:tcPr>
          <w:p w14:paraId="153F3A9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67</w:t>
            </w:r>
          </w:p>
        </w:tc>
        <w:tc>
          <w:tcPr>
            <w:tcW w:w="2154" w:type="dxa"/>
            <w:shd w:val="clear" w:color="auto" w:fill="auto"/>
            <w:noWrap/>
            <w:vAlign w:val="center"/>
            <w:hideMark/>
          </w:tcPr>
          <w:p w14:paraId="35B72CC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31</w:t>
            </w:r>
          </w:p>
        </w:tc>
        <w:tc>
          <w:tcPr>
            <w:tcW w:w="2155" w:type="dxa"/>
            <w:shd w:val="clear" w:color="auto" w:fill="auto"/>
            <w:noWrap/>
            <w:vAlign w:val="center"/>
            <w:hideMark/>
          </w:tcPr>
          <w:p w14:paraId="4F3DFFD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13</w:t>
            </w:r>
          </w:p>
        </w:tc>
      </w:tr>
      <w:tr w:rsidR="00752AB3" w:rsidRPr="00752AB3" w14:paraId="7309086F" w14:textId="77777777" w:rsidTr="00C50929">
        <w:trPr>
          <w:trHeight w:val="264"/>
        </w:trPr>
        <w:tc>
          <w:tcPr>
            <w:tcW w:w="3005" w:type="dxa"/>
            <w:shd w:val="clear" w:color="auto" w:fill="auto"/>
            <w:noWrap/>
            <w:vAlign w:val="bottom"/>
            <w:hideMark/>
          </w:tcPr>
          <w:p w14:paraId="19D3078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Austria</w:t>
            </w:r>
          </w:p>
        </w:tc>
        <w:tc>
          <w:tcPr>
            <w:tcW w:w="2154" w:type="dxa"/>
            <w:shd w:val="clear" w:color="auto" w:fill="auto"/>
            <w:noWrap/>
            <w:vAlign w:val="center"/>
            <w:hideMark/>
          </w:tcPr>
          <w:p w14:paraId="4FD4F1B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23</w:t>
            </w:r>
          </w:p>
        </w:tc>
        <w:tc>
          <w:tcPr>
            <w:tcW w:w="2154" w:type="dxa"/>
            <w:shd w:val="clear" w:color="auto" w:fill="auto"/>
            <w:noWrap/>
            <w:vAlign w:val="center"/>
            <w:hideMark/>
          </w:tcPr>
          <w:p w14:paraId="3749658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5C99FE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22</w:t>
            </w:r>
          </w:p>
        </w:tc>
      </w:tr>
      <w:tr w:rsidR="00752AB3" w:rsidRPr="00752AB3" w14:paraId="6CCC8CFD" w14:textId="77777777" w:rsidTr="00C50929">
        <w:trPr>
          <w:trHeight w:val="264"/>
        </w:trPr>
        <w:tc>
          <w:tcPr>
            <w:tcW w:w="3005" w:type="dxa"/>
            <w:shd w:val="clear" w:color="auto" w:fill="auto"/>
            <w:noWrap/>
            <w:vAlign w:val="bottom"/>
            <w:hideMark/>
          </w:tcPr>
          <w:p w14:paraId="3C95732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Azerbaijan</w:t>
            </w:r>
          </w:p>
        </w:tc>
        <w:tc>
          <w:tcPr>
            <w:tcW w:w="2154" w:type="dxa"/>
            <w:shd w:val="clear" w:color="auto" w:fill="auto"/>
            <w:noWrap/>
            <w:vAlign w:val="center"/>
            <w:hideMark/>
          </w:tcPr>
          <w:p w14:paraId="4C6F572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666ECDD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43DC12D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B7E8C28" w14:textId="77777777" w:rsidTr="00C50929">
        <w:trPr>
          <w:trHeight w:val="264"/>
        </w:trPr>
        <w:tc>
          <w:tcPr>
            <w:tcW w:w="3005" w:type="dxa"/>
            <w:shd w:val="clear" w:color="auto" w:fill="auto"/>
            <w:noWrap/>
            <w:vAlign w:val="bottom"/>
            <w:hideMark/>
          </w:tcPr>
          <w:p w14:paraId="7E49A48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Bahamas</w:t>
            </w:r>
          </w:p>
        </w:tc>
        <w:tc>
          <w:tcPr>
            <w:tcW w:w="2154" w:type="dxa"/>
            <w:shd w:val="clear" w:color="auto" w:fill="auto"/>
            <w:noWrap/>
            <w:vAlign w:val="center"/>
            <w:hideMark/>
          </w:tcPr>
          <w:p w14:paraId="6A3A523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5A7113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3F08B11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568B0692" w14:textId="77777777" w:rsidTr="00C50929">
        <w:trPr>
          <w:trHeight w:val="264"/>
        </w:trPr>
        <w:tc>
          <w:tcPr>
            <w:tcW w:w="3005" w:type="dxa"/>
            <w:shd w:val="clear" w:color="auto" w:fill="auto"/>
            <w:noWrap/>
            <w:vAlign w:val="bottom"/>
            <w:hideMark/>
          </w:tcPr>
          <w:p w14:paraId="50D3BB5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Bahrain</w:t>
            </w:r>
          </w:p>
        </w:tc>
        <w:tc>
          <w:tcPr>
            <w:tcW w:w="2154" w:type="dxa"/>
            <w:shd w:val="clear" w:color="auto" w:fill="auto"/>
            <w:noWrap/>
            <w:vAlign w:val="center"/>
            <w:hideMark/>
          </w:tcPr>
          <w:p w14:paraId="65C6C62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15ACC64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20401C5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DC41747" w14:textId="77777777" w:rsidTr="00C50929">
        <w:trPr>
          <w:trHeight w:val="264"/>
        </w:trPr>
        <w:tc>
          <w:tcPr>
            <w:tcW w:w="3005" w:type="dxa"/>
            <w:shd w:val="clear" w:color="auto" w:fill="auto"/>
            <w:noWrap/>
            <w:vAlign w:val="bottom"/>
            <w:hideMark/>
          </w:tcPr>
          <w:p w14:paraId="2E88034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Bangladesh</w:t>
            </w:r>
          </w:p>
        </w:tc>
        <w:tc>
          <w:tcPr>
            <w:tcW w:w="2154" w:type="dxa"/>
            <w:shd w:val="clear" w:color="auto" w:fill="auto"/>
            <w:noWrap/>
            <w:vAlign w:val="center"/>
            <w:hideMark/>
          </w:tcPr>
          <w:p w14:paraId="32F1A3E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7B291C0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7325D75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105A141" w14:textId="77777777" w:rsidTr="00C50929">
        <w:trPr>
          <w:trHeight w:val="264"/>
        </w:trPr>
        <w:tc>
          <w:tcPr>
            <w:tcW w:w="3005" w:type="dxa"/>
            <w:shd w:val="clear" w:color="auto" w:fill="auto"/>
            <w:noWrap/>
            <w:vAlign w:val="bottom"/>
            <w:hideMark/>
          </w:tcPr>
          <w:p w14:paraId="36BDC87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Barbados</w:t>
            </w:r>
          </w:p>
        </w:tc>
        <w:tc>
          <w:tcPr>
            <w:tcW w:w="2154" w:type="dxa"/>
            <w:shd w:val="clear" w:color="auto" w:fill="auto"/>
            <w:noWrap/>
            <w:vAlign w:val="center"/>
            <w:hideMark/>
          </w:tcPr>
          <w:p w14:paraId="29BFAC7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3947E5B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6435AF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A72C517" w14:textId="77777777" w:rsidTr="00C50929">
        <w:trPr>
          <w:trHeight w:val="264"/>
        </w:trPr>
        <w:tc>
          <w:tcPr>
            <w:tcW w:w="3005" w:type="dxa"/>
            <w:shd w:val="clear" w:color="auto" w:fill="auto"/>
            <w:noWrap/>
            <w:vAlign w:val="bottom"/>
            <w:hideMark/>
          </w:tcPr>
          <w:p w14:paraId="4008073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Belarus</w:t>
            </w:r>
          </w:p>
        </w:tc>
        <w:tc>
          <w:tcPr>
            <w:tcW w:w="2154" w:type="dxa"/>
            <w:shd w:val="clear" w:color="auto" w:fill="auto"/>
            <w:noWrap/>
            <w:vAlign w:val="center"/>
            <w:hideMark/>
          </w:tcPr>
          <w:p w14:paraId="0F08AEB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26</w:t>
            </w:r>
          </w:p>
        </w:tc>
        <w:tc>
          <w:tcPr>
            <w:tcW w:w="2154" w:type="dxa"/>
            <w:shd w:val="clear" w:color="auto" w:fill="auto"/>
            <w:noWrap/>
            <w:vAlign w:val="center"/>
            <w:hideMark/>
          </w:tcPr>
          <w:p w14:paraId="5B23094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18</w:t>
            </w:r>
          </w:p>
        </w:tc>
        <w:tc>
          <w:tcPr>
            <w:tcW w:w="2155" w:type="dxa"/>
            <w:shd w:val="clear" w:color="auto" w:fill="auto"/>
            <w:noWrap/>
            <w:vAlign w:val="center"/>
            <w:hideMark/>
          </w:tcPr>
          <w:p w14:paraId="6A28CDF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F3BB109" w14:textId="77777777" w:rsidTr="00C50929">
        <w:trPr>
          <w:trHeight w:val="264"/>
        </w:trPr>
        <w:tc>
          <w:tcPr>
            <w:tcW w:w="3005" w:type="dxa"/>
            <w:shd w:val="clear" w:color="auto" w:fill="auto"/>
            <w:noWrap/>
            <w:vAlign w:val="bottom"/>
            <w:hideMark/>
          </w:tcPr>
          <w:p w14:paraId="5FFFD1F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Belgium</w:t>
            </w:r>
          </w:p>
        </w:tc>
        <w:tc>
          <w:tcPr>
            <w:tcW w:w="2154" w:type="dxa"/>
            <w:shd w:val="clear" w:color="auto" w:fill="auto"/>
            <w:noWrap/>
            <w:vAlign w:val="center"/>
            <w:hideMark/>
          </w:tcPr>
          <w:p w14:paraId="74266C3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4" w:type="dxa"/>
            <w:shd w:val="clear" w:color="auto" w:fill="auto"/>
            <w:noWrap/>
            <w:vAlign w:val="center"/>
            <w:hideMark/>
          </w:tcPr>
          <w:p w14:paraId="0113178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5" w:type="dxa"/>
            <w:shd w:val="clear" w:color="auto" w:fill="auto"/>
            <w:noWrap/>
            <w:vAlign w:val="center"/>
            <w:hideMark/>
          </w:tcPr>
          <w:p w14:paraId="547A9F3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70D4ECB" w14:textId="77777777" w:rsidTr="00C50929">
        <w:trPr>
          <w:trHeight w:val="264"/>
        </w:trPr>
        <w:tc>
          <w:tcPr>
            <w:tcW w:w="3005" w:type="dxa"/>
            <w:shd w:val="clear" w:color="auto" w:fill="auto"/>
            <w:noWrap/>
            <w:vAlign w:val="bottom"/>
            <w:hideMark/>
          </w:tcPr>
          <w:p w14:paraId="3003B5A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Belize</w:t>
            </w:r>
          </w:p>
        </w:tc>
        <w:tc>
          <w:tcPr>
            <w:tcW w:w="2154" w:type="dxa"/>
            <w:shd w:val="clear" w:color="auto" w:fill="auto"/>
            <w:noWrap/>
            <w:vAlign w:val="center"/>
            <w:hideMark/>
          </w:tcPr>
          <w:p w14:paraId="195DC78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3DBC4E6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7C1970E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102B610" w14:textId="77777777" w:rsidTr="00C50929">
        <w:trPr>
          <w:trHeight w:val="264"/>
        </w:trPr>
        <w:tc>
          <w:tcPr>
            <w:tcW w:w="3005" w:type="dxa"/>
            <w:shd w:val="clear" w:color="auto" w:fill="auto"/>
            <w:noWrap/>
            <w:vAlign w:val="bottom"/>
            <w:hideMark/>
          </w:tcPr>
          <w:p w14:paraId="5494ABC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Benin</w:t>
            </w:r>
          </w:p>
        </w:tc>
        <w:tc>
          <w:tcPr>
            <w:tcW w:w="2154" w:type="dxa"/>
            <w:shd w:val="clear" w:color="auto" w:fill="auto"/>
            <w:noWrap/>
            <w:vAlign w:val="center"/>
            <w:hideMark/>
          </w:tcPr>
          <w:p w14:paraId="668E7F4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03B6ABE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1ED8B3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6D2C967" w14:textId="77777777" w:rsidTr="00C50929">
        <w:trPr>
          <w:trHeight w:val="264"/>
        </w:trPr>
        <w:tc>
          <w:tcPr>
            <w:tcW w:w="3005" w:type="dxa"/>
            <w:shd w:val="clear" w:color="auto" w:fill="auto"/>
            <w:noWrap/>
            <w:vAlign w:val="bottom"/>
            <w:hideMark/>
          </w:tcPr>
          <w:p w14:paraId="400F7208"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Bhutan</w:t>
            </w:r>
          </w:p>
        </w:tc>
        <w:tc>
          <w:tcPr>
            <w:tcW w:w="2154" w:type="dxa"/>
            <w:shd w:val="clear" w:color="auto" w:fill="auto"/>
            <w:noWrap/>
            <w:vAlign w:val="center"/>
            <w:hideMark/>
          </w:tcPr>
          <w:p w14:paraId="2B967E2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772E24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1D5EBF0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F79C24C" w14:textId="77777777" w:rsidTr="00C50929">
        <w:trPr>
          <w:trHeight w:val="264"/>
        </w:trPr>
        <w:tc>
          <w:tcPr>
            <w:tcW w:w="3005" w:type="dxa"/>
            <w:shd w:val="clear" w:color="auto" w:fill="auto"/>
            <w:noWrap/>
            <w:vAlign w:val="bottom"/>
            <w:hideMark/>
          </w:tcPr>
          <w:p w14:paraId="6F85632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Bolivia (Plurinational State of)</w:t>
            </w:r>
          </w:p>
        </w:tc>
        <w:tc>
          <w:tcPr>
            <w:tcW w:w="2154" w:type="dxa"/>
            <w:shd w:val="clear" w:color="auto" w:fill="auto"/>
            <w:noWrap/>
            <w:vAlign w:val="center"/>
            <w:hideMark/>
          </w:tcPr>
          <w:p w14:paraId="6B3A079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2C41204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5" w:type="dxa"/>
            <w:shd w:val="clear" w:color="auto" w:fill="auto"/>
            <w:noWrap/>
            <w:vAlign w:val="center"/>
            <w:hideMark/>
          </w:tcPr>
          <w:p w14:paraId="597F9B6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3B3009E" w14:textId="77777777" w:rsidTr="00C50929">
        <w:trPr>
          <w:trHeight w:val="264"/>
        </w:trPr>
        <w:tc>
          <w:tcPr>
            <w:tcW w:w="3005" w:type="dxa"/>
            <w:shd w:val="clear" w:color="auto" w:fill="auto"/>
            <w:noWrap/>
            <w:vAlign w:val="bottom"/>
            <w:hideMark/>
          </w:tcPr>
          <w:p w14:paraId="4D1F851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Bosnia and Herzegovina</w:t>
            </w:r>
          </w:p>
        </w:tc>
        <w:tc>
          <w:tcPr>
            <w:tcW w:w="2154" w:type="dxa"/>
            <w:shd w:val="clear" w:color="auto" w:fill="auto"/>
            <w:noWrap/>
            <w:vAlign w:val="center"/>
            <w:hideMark/>
          </w:tcPr>
          <w:p w14:paraId="4D41DF5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732286A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0E94209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DBF705B" w14:textId="77777777" w:rsidTr="00C50929">
        <w:trPr>
          <w:trHeight w:val="264"/>
        </w:trPr>
        <w:tc>
          <w:tcPr>
            <w:tcW w:w="3005" w:type="dxa"/>
            <w:shd w:val="clear" w:color="auto" w:fill="auto"/>
            <w:noWrap/>
            <w:vAlign w:val="bottom"/>
            <w:hideMark/>
          </w:tcPr>
          <w:p w14:paraId="652B9D5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Botswana</w:t>
            </w:r>
          </w:p>
        </w:tc>
        <w:tc>
          <w:tcPr>
            <w:tcW w:w="2154" w:type="dxa"/>
            <w:shd w:val="clear" w:color="auto" w:fill="auto"/>
            <w:noWrap/>
            <w:vAlign w:val="center"/>
            <w:hideMark/>
          </w:tcPr>
          <w:p w14:paraId="553FFAA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1280CA8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71E5F39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E94E473" w14:textId="77777777" w:rsidTr="00C50929">
        <w:trPr>
          <w:trHeight w:val="264"/>
        </w:trPr>
        <w:tc>
          <w:tcPr>
            <w:tcW w:w="3005" w:type="dxa"/>
            <w:shd w:val="clear" w:color="auto" w:fill="auto"/>
            <w:noWrap/>
            <w:vAlign w:val="bottom"/>
            <w:hideMark/>
          </w:tcPr>
          <w:p w14:paraId="54460E0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Brazil</w:t>
            </w:r>
          </w:p>
        </w:tc>
        <w:tc>
          <w:tcPr>
            <w:tcW w:w="2154" w:type="dxa"/>
            <w:shd w:val="clear" w:color="auto" w:fill="auto"/>
            <w:noWrap/>
            <w:vAlign w:val="center"/>
            <w:hideMark/>
          </w:tcPr>
          <w:p w14:paraId="1E94FA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27</w:t>
            </w:r>
          </w:p>
        </w:tc>
        <w:tc>
          <w:tcPr>
            <w:tcW w:w="2154" w:type="dxa"/>
            <w:shd w:val="clear" w:color="auto" w:fill="auto"/>
            <w:noWrap/>
            <w:vAlign w:val="center"/>
            <w:hideMark/>
          </w:tcPr>
          <w:p w14:paraId="545B308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4960B88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r>
      <w:tr w:rsidR="00752AB3" w:rsidRPr="00752AB3" w14:paraId="19AFBD1D" w14:textId="77777777" w:rsidTr="00C50929">
        <w:trPr>
          <w:trHeight w:val="264"/>
        </w:trPr>
        <w:tc>
          <w:tcPr>
            <w:tcW w:w="3005" w:type="dxa"/>
            <w:shd w:val="clear" w:color="auto" w:fill="auto"/>
            <w:noWrap/>
            <w:vAlign w:val="bottom"/>
            <w:hideMark/>
          </w:tcPr>
          <w:p w14:paraId="510CC07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Bulgaria</w:t>
            </w:r>
          </w:p>
        </w:tc>
        <w:tc>
          <w:tcPr>
            <w:tcW w:w="2154" w:type="dxa"/>
            <w:shd w:val="clear" w:color="auto" w:fill="auto"/>
            <w:noWrap/>
            <w:vAlign w:val="center"/>
            <w:hideMark/>
          </w:tcPr>
          <w:p w14:paraId="71410B1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675289F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64833C5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40EB5D2" w14:textId="77777777" w:rsidTr="00C50929">
        <w:trPr>
          <w:trHeight w:val="264"/>
        </w:trPr>
        <w:tc>
          <w:tcPr>
            <w:tcW w:w="3005" w:type="dxa"/>
            <w:shd w:val="clear" w:color="auto" w:fill="auto"/>
            <w:noWrap/>
            <w:vAlign w:val="bottom"/>
            <w:hideMark/>
          </w:tcPr>
          <w:p w14:paraId="05F6C8A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Burkina Faso</w:t>
            </w:r>
          </w:p>
        </w:tc>
        <w:tc>
          <w:tcPr>
            <w:tcW w:w="2154" w:type="dxa"/>
            <w:shd w:val="clear" w:color="auto" w:fill="auto"/>
            <w:noWrap/>
            <w:vAlign w:val="center"/>
            <w:hideMark/>
          </w:tcPr>
          <w:p w14:paraId="677C23E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25</w:t>
            </w:r>
          </w:p>
        </w:tc>
        <w:tc>
          <w:tcPr>
            <w:tcW w:w="2154" w:type="dxa"/>
            <w:shd w:val="clear" w:color="auto" w:fill="auto"/>
            <w:noWrap/>
            <w:vAlign w:val="center"/>
            <w:hideMark/>
          </w:tcPr>
          <w:p w14:paraId="2079429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66FC31C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8A92D96" w14:textId="77777777" w:rsidTr="00C50929">
        <w:trPr>
          <w:trHeight w:val="264"/>
        </w:trPr>
        <w:tc>
          <w:tcPr>
            <w:tcW w:w="3005" w:type="dxa"/>
            <w:shd w:val="clear" w:color="auto" w:fill="auto"/>
            <w:noWrap/>
            <w:vAlign w:val="bottom"/>
            <w:hideMark/>
          </w:tcPr>
          <w:p w14:paraId="7362364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Burundi</w:t>
            </w:r>
          </w:p>
        </w:tc>
        <w:tc>
          <w:tcPr>
            <w:tcW w:w="2154" w:type="dxa"/>
            <w:shd w:val="clear" w:color="auto" w:fill="auto"/>
            <w:noWrap/>
            <w:vAlign w:val="center"/>
            <w:hideMark/>
          </w:tcPr>
          <w:p w14:paraId="19C8CE0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4793ED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110E323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1458BAE" w14:textId="77777777" w:rsidTr="00C50929">
        <w:trPr>
          <w:trHeight w:val="264"/>
        </w:trPr>
        <w:tc>
          <w:tcPr>
            <w:tcW w:w="3005" w:type="dxa"/>
            <w:shd w:val="clear" w:color="auto" w:fill="auto"/>
            <w:noWrap/>
            <w:vAlign w:val="bottom"/>
            <w:hideMark/>
          </w:tcPr>
          <w:p w14:paraId="3D46C9E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Cabo Verde</w:t>
            </w:r>
          </w:p>
        </w:tc>
        <w:tc>
          <w:tcPr>
            <w:tcW w:w="2154" w:type="dxa"/>
            <w:shd w:val="clear" w:color="auto" w:fill="auto"/>
            <w:noWrap/>
            <w:vAlign w:val="center"/>
            <w:hideMark/>
          </w:tcPr>
          <w:p w14:paraId="5FBB964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3A80FDF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019B638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6ADAF56" w14:textId="77777777" w:rsidTr="00C50929">
        <w:trPr>
          <w:trHeight w:val="264"/>
        </w:trPr>
        <w:tc>
          <w:tcPr>
            <w:tcW w:w="3005" w:type="dxa"/>
            <w:shd w:val="clear" w:color="auto" w:fill="auto"/>
            <w:noWrap/>
            <w:vAlign w:val="bottom"/>
            <w:hideMark/>
          </w:tcPr>
          <w:p w14:paraId="240C6C0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Cambodia</w:t>
            </w:r>
          </w:p>
        </w:tc>
        <w:tc>
          <w:tcPr>
            <w:tcW w:w="2154" w:type="dxa"/>
            <w:shd w:val="clear" w:color="auto" w:fill="auto"/>
            <w:noWrap/>
            <w:vAlign w:val="center"/>
            <w:hideMark/>
          </w:tcPr>
          <w:p w14:paraId="0B9A0BD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2FC5C84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51A1C92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B2B2617" w14:textId="77777777" w:rsidTr="00C50929">
        <w:trPr>
          <w:trHeight w:val="264"/>
        </w:trPr>
        <w:tc>
          <w:tcPr>
            <w:tcW w:w="3005" w:type="dxa"/>
            <w:shd w:val="clear" w:color="auto" w:fill="auto"/>
            <w:noWrap/>
            <w:vAlign w:val="bottom"/>
            <w:hideMark/>
          </w:tcPr>
          <w:p w14:paraId="102C408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Cameroon</w:t>
            </w:r>
          </w:p>
        </w:tc>
        <w:tc>
          <w:tcPr>
            <w:tcW w:w="2154" w:type="dxa"/>
            <w:shd w:val="clear" w:color="auto" w:fill="auto"/>
            <w:noWrap/>
            <w:vAlign w:val="center"/>
            <w:hideMark/>
          </w:tcPr>
          <w:p w14:paraId="0CB3223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4F33E51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5" w:type="dxa"/>
            <w:shd w:val="clear" w:color="auto" w:fill="auto"/>
            <w:noWrap/>
            <w:vAlign w:val="center"/>
            <w:hideMark/>
          </w:tcPr>
          <w:p w14:paraId="14E909D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E5EC40B" w14:textId="77777777" w:rsidTr="00C50929">
        <w:trPr>
          <w:trHeight w:val="264"/>
        </w:trPr>
        <w:tc>
          <w:tcPr>
            <w:tcW w:w="3005" w:type="dxa"/>
            <w:shd w:val="clear" w:color="auto" w:fill="auto"/>
            <w:noWrap/>
            <w:vAlign w:val="bottom"/>
            <w:hideMark/>
          </w:tcPr>
          <w:p w14:paraId="516127E8"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Canada</w:t>
            </w:r>
          </w:p>
        </w:tc>
        <w:tc>
          <w:tcPr>
            <w:tcW w:w="2154" w:type="dxa"/>
            <w:shd w:val="clear" w:color="auto" w:fill="auto"/>
            <w:noWrap/>
            <w:vAlign w:val="center"/>
            <w:hideMark/>
          </w:tcPr>
          <w:p w14:paraId="1744CA2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37</w:t>
            </w:r>
          </w:p>
        </w:tc>
        <w:tc>
          <w:tcPr>
            <w:tcW w:w="2154" w:type="dxa"/>
            <w:shd w:val="clear" w:color="auto" w:fill="auto"/>
            <w:noWrap/>
            <w:vAlign w:val="center"/>
            <w:hideMark/>
          </w:tcPr>
          <w:p w14:paraId="450CBA1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44D23B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35</w:t>
            </w:r>
          </w:p>
        </w:tc>
      </w:tr>
      <w:tr w:rsidR="00752AB3" w:rsidRPr="00752AB3" w14:paraId="1F274A4C" w14:textId="77777777" w:rsidTr="00C50929">
        <w:trPr>
          <w:trHeight w:val="264"/>
        </w:trPr>
        <w:tc>
          <w:tcPr>
            <w:tcW w:w="3005" w:type="dxa"/>
            <w:shd w:val="clear" w:color="auto" w:fill="auto"/>
            <w:noWrap/>
            <w:vAlign w:val="bottom"/>
            <w:hideMark/>
          </w:tcPr>
          <w:p w14:paraId="4493C12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Central African Republic</w:t>
            </w:r>
          </w:p>
        </w:tc>
        <w:tc>
          <w:tcPr>
            <w:tcW w:w="2154" w:type="dxa"/>
            <w:shd w:val="clear" w:color="auto" w:fill="auto"/>
            <w:noWrap/>
            <w:vAlign w:val="center"/>
            <w:hideMark/>
          </w:tcPr>
          <w:p w14:paraId="736693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41343E4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0C471CC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4E746BE" w14:textId="77777777" w:rsidTr="00C50929">
        <w:trPr>
          <w:trHeight w:val="264"/>
        </w:trPr>
        <w:tc>
          <w:tcPr>
            <w:tcW w:w="3005" w:type="dxa"/>
            <w:shd w:val="clear" w:color="auto" w:fill="auto"/>
            <w:noWrap/>
            <w:vAlign w:val="bottom"/>
            <w:hideMark/>
          </w:tcPr>
          <w:p w14:paraId="4159F6D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Chad</w:t>
            </w:r>
          </w:p>
        </w:tc>
        <w:tc>
          <w:tcPr>
            <w:tcW w:w="2154" w:type="dxa"/>
            <w:shd w:val="clear" w:color="auto" w:fill="auto"/>
            <w:noWrap/>
            <w:vAlign w:val="center"/>
            <w:hideMark/>
          </w:tcPr>
          <w:p w14:paraId="335F568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6B87F46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59B8E2F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A6E93F8" w14:textId="77777777" w:rsidTr="00C50929">
        <w:trPr>
          <w:trHeight w:val="264"/>
        </w:trPr>
        <w:tc>
          <w:tcPr>
            <w:tcW w:w="3005" w:type="dxa"/>
            <w:shd w:val="clear" w:color="auto" w:fill="auto"/>
            <w:noWrap/>
            <w:vAlign w:val="bottom"/>
            <w:hideMark/>
          </w:tcPr>
          <w:p w14:paraId="57919EE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Chile</w:t>
            </w:r>
          </w:p>
        </w:tc>
        <w:tc>
          <w:tcPr>
            <w:tcW w:w="2154" w:type="dxa"/>
            <w:shd w:val="clear" w:color="auto" w:fill="auto"/>
            <w:noWrap/>
            <w:vAlign w:val="center"/>
            <w:hideMark/>
          </w:tcPr>
          <w:p w14:paraId="088A8A8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w:t>
            </w:r>
          </w:p>
        </w:tc>
        <w:tc>
          <w:tcPr>
            <w:tcW w:w="2154" w:type="dxa"/>
            <w:shd w:val="clear" w:color="auto" w:fill="auto"/>
            <w:noWrap/>
            <w:vAlign w:val="center"/>
            <w:hideMark/>
          </w:tcPr>
          <w:p w14:paraId="45F1C2E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66CFBC1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r>
      <w:tr w:rsidR="00752AB3" w:rsidRPr="00752AB3" w14:paraId="2B1AE53A" w14:textId="77777777" w:rsidTr="00C50929">
        <w:trPr>
          <w:trHeight w:val="264"/>
        </w:trPr>
        <w:tc>
          <w:tcPr>
            <w:tcW w:w="3005" w:type="dxa"/>
            <w:shd w:val="clear" w:color="auto" w:fill="auto"/>
            <w:noWrap/>
            <w:vAlign w:val="bottom"/>
            <w:hideMark/>
          </w:tcPr>
          <w:p w14:paraId="0F2F68F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China</w:t>
            </w:r>
          </w:p>
        </w:tc>
        <w:tc>
          <w:tcPr>
            <w:tcW w:w="2154" w:type="dxa"/>
            <w:shd w:val="clear" w:color="auto" w:fill="auto"/>
            <w:noWrap/>
            <w:vAlign w:val="center"/>
            <w:hideMark/>
          </w:tcPr>
          <w:p w14:paraId="28DB67D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82</w:t>
            </w:r>
          </w:p>
        </w:tc>
        <w:tc>
          <w:tcPr>
            <w:tcW w:w="2154" w:type="dxa"/>
            <w:shd w:val="clear" w:color="auto" w:fill="auto"/>
            <w:noWrap/>
            <w:vAlign w:val="center"/>
            <w:hideMark/>
          </w:tcPr>
          <w:p w14:paraId="042C345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2EE1E4F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43</w:t>
            </w:r>
          </w:p>
        </w:tc>
      </w:tr>
      <w:tr w:rsidR="00752AB3" w:rsidRPr="00752AB3" w14:paraId="1DF5AF04" w14:textId="77777777" w:rsidTr="00C50929">
        <w:trPr>
          <w:trHeight w:val="264"/>
        </w:trPr>
        <w:tc>
          <w:tcPr>
            <w:tcW w:w="3005" w:type="dxa"/>
            <w:shd w:val="clear" w:color="auto" w:fill="auto"/>
            <w:noWrap/>
            <w:vAlign w:val="bottom"/>
            <w:hideMark/>
          </w:tcPr>
          <w:p w14:paraId="41D8ACB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Colombia</w:t>
            </w:r>
          </w:p>
        </w:tc>
        <w:tc>
          <w:tcPr>
            <w:tcW w:w="2154" w:type="dxa"/>
            <w:shd w:val="clear" w:color="auto" w:fill="auto"/>
            <w:noWrap/>
            <w:vAlign w:val="center"/>
            <w:hideMark/>
          </w:tcPr>
          <w:p w14:paraId="306625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4" w:type="dxa"/>
            <w:shd w:val="clear" w:color="auto" w:fill="auto"/>
            <w:noWrap/>
            <w:vAlign w:val="center"/>
            <w:hideMark/>
          </w:tcPr>
          <w:p w14:paraId="59BC240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21BE55F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4891CB8" w14:textId="77777777" w:rsidTr="00C50929">
        <w:trPr>
          <w:trHeight w:val="264"/>
        </w:trPr>
        <w:tc>
          <w:tcPr>
            <w:tcW w:w="3005" w:type="dxa"/>
            <w:shd w:val="clear" w:color="auto" w:fill="auto"/>
            <w:noWrap/>
            <w:vAlign w:val="bottom"/>
            <w:hideMark/>
          </w:tcPr>
          <w:p w14:paraId="7547F9B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Comoros</w:t>
            </w:r>
          </w:p>
        </w:tc>
        <w:tc>
          <w:tcPr>
            <w:tcW w:w="2154" w:type="dxa"/>
            <w:shd w:val="clear" w:color="auto" w:fill="auto"/>
            <w:noWrap/>
            <w:vAlign w:val="center"/>
            <w:hideMark/>
          </w:tcPr>
          <w:p w14:paraId="654352A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62C65F4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6F4210B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B03D083" w14:textId="77777777" w:rsidTr="00C50929">
        <w:trPr>
          <w:trHeight w:val="264"/>
        </w:trPr>
        <w:tc>
          <w:tcPr>
            <w:tcW w:w="3005" w:type="dxa"/>
            <w:shd w:val="clear" w:color="auto" w:fill="auto"/>
            <w:noWrap/>
            <w:vAlign w:val="bottom"/>
            <w:hideMark/>
          </w:tcPr>
          <w:p w14:paraId="2B1F94A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lastRenderedPageBreak/>
              <w:t>Congo</w:t>
            </w:r>
          </w:p>
        </w:tc>
        <w:tc>
          <w:tcPr>
            <w:tcW w:w="2154" w:type="dxa"/>
            <w:shd w:val="clear" w:color="auto" w:fill="auto"/>
            <w:noWrap/>
            <w:vAlign w:val="center"/>
            <w:hideMark/>
          </w:tcPr>
          <w:p w14:paraId="75960A3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18134B2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5" w:type="dxa"/>
            <w:shd w:val="clear" w:color="auto" w:fill="auto"/>
            <w:noWrap/>
            <w:vAlign w:val="center"/>
            <w:hideMark/>
          </w:tcPr>
          <w:p w14:paraId="3738042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6FCB8CF" w14:textId="77777777" w:rsidTr="00C50929">
        <w:trPr>
          <w:trHeight w:val="264"/>
        </w:trPr>
        <w:tc>
          <w:tcPr>
            <w:tcW w:w="3005" w:type="dxa"/>
            <w:shd w:val="clear" w:color="auto" w:fill="auto"/>
            <w:noWrap/>
            <w:vAlign w:val="bottom"/>
            <w:hideMark/>
          </w:tcPr>
          <w:p w14:paraId="5C631FF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Costa Rica</w:t>
            </w:r>
          </w:p>
        </w:tc>
        <w:tc>
          <w:tcPr>
            <w:tcW w:w="2154" w:type="dxa"/>
            <w:shd w:val="clear" w:color="auto" w:fill="auto"/>
            <w:noWrap/>
            <w:vAlign w:val="center"/>
            <w:hideMark/>
          </w:tcPr>
          <w:p w14:paraId="61CDE94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c>
          <w:tcPr>
            <w:tcW w:w="2154" w:type="dxa"/>
            <w:shd w:val="clear" w:color="auto" w:fill="auto"/>
            <w:noWrap/>
            <w:vAlign w:val="center"/>
            <w:hideMark/>
          </w:tcPr>
          <w:p w14:paraId="337AF22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0EA8A63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r>
      <w:tr w:rsidR="00752AB3" w:rsidRPr="00752AB3" w14:paraId="246849A7" w14:textId="77777777" w:rsidTr="00C50929">
        <w:trPr>
          <w:trHeight w:val="264"/>
        </w:trPr>
        <w:tc>
          <w:tcPr>
            <w:tcW w:w="3005" w:type="dxa"/>
            <w:shd w:val="clear" w:color="auto" w:fill="auto"/>
            <w:noWrap/>
            <w:vAlign w:val="bottom"/>
            <w:hideMark/>
          </w:tcPr>
          <w:p w14:paraId="584AC59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Côte d'Ivoire</w:t>
            </w:r>
          </w:p>
        </w:tc>
        <w:tc>
          <w:tcPr>
            <w:tcW w:w="2154" w:type="dxa"/>
            <w:shd w:val="clear" w:color="auto" w:fill="auto"/>
            <w:noWrap/>
            <w:vAlign w:val="center"/>
            <w:hideMark/>
          </w:tcPr>
          <w:p w14:paraId="478A734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2575C46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31FBD00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B237E96" w14:textId="77777777" w:rsidTr="00C50929">
        <w:trPr>
          <w:trHeight w:val="264"/>
        </w:trPr>
        <w:tc>
          <w:tcPr>
            <w:tcW w:w="3005" w:type="dxa"/>
            <w:shd w:val="clear" w:color="auto" w:fill="auto"/>
            <w:noWrap/>
            <w:vAlign w:val="bottom"/>
            <w:hideMark/>
          </w:tcPr>
          <w:p w14:paraId="4FDE4C7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Croatia</w:t>
            </w:r>
          </w:p>
        </w:tc>
        <w:tc>
          <w:tcPr>
            <w:tcW w:w="2154" w:type="dxa"/>
            <w:shd w:val="clear" w:color="auto" w:fill="auto"/>
            <w:noWrap/>
            <w:vAlign w:val="center"/>
            <w:hideMark/>
          </w:tcPr>
          <w:p w14:paraId="1E28E91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228312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968236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14C4E5D" w14:textId="77777777" w:rsidTr="00C50929">
        <w:trPr>
          <w:trHeight w:val="264"/>
        </w:trPr>
        <w:tc>
          <w:tcPr>
            <w:tcW w:w="3005" w:type="dxa"/>
            <w:shd w:val="clear" w:color="auto" w:fill="auto"/>
            <w:noWrap/>
            <w:vAlign w:val="bottom"/>
            <w:hideMark/>
          </w:tcPr>
          <w:p w14:paraId="2BBC1B9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Cuba</w:t>
            </w:r>
          </w:p>
        </w:tc>
        <w:tc>
          <w:tcPr>
            <w:tcW w:w="2154" w:type="dxa"/>
            <w:shd w:val="clear" w:color="auto" w:fill="auto"/>
            <w:noWrap/>
            <w:vAlign w:val="center"/>
            <w:hideMark/>
          </w:tcPr>
          <w:p w14:paraId="6A7BDE5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2D0E02C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0D8C7AB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r>
      <w:tr w:rsidR="00752AB3" w:rsidRPr="00752AB3" w14:paraId="68993C42" w14:textId="77777777" w:rsidTr="00C50929">
        <w:trPr>
          <w:trHeight w:val="264"/>
        </w:trPr>
        <w:tc>
          <w:tcPr>
            <w:tcW w:w="3005" w:type="dxa"/>
            <w:shd w:val="clear" w:color="auto" w:fill="auto"/>
            <w:noWrap/>
            <w:vAlign w:val="bottom"/>
            <w:hideMark/>
          </w:tcPr>
          <w:p w14:paraId="4767331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Cyprus</w:t>
            </w:r>
          </w:p>
        </w:tc>
        <w:tc>
          <w:tcPr>
            <w:tcW w:w="2154" w:type="dxa"/>
            <w:shd w:val="clear" w:color="auto" w:fill="auto"/>
            <w:noWrap/>
            <w:vAlign w:val="center"/>
            <w:hideMark/>
          </w:tcPr>
          <w:p w14:paraId="5D206D2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40090D1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36474E7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55B7168" w14:textId="77777777" w:rsidTr="00C50929">
        <w:trPr>
          <w:trHeight w:val="264"/>
        </w:trPr>
        <w:tc>
          <w:tcPr>
            <w:tcW w:w="3005" w:type="dxa"/>
            <w:shd w:val="clear" w:color="auto" w:fill="auto"/>
            <w:noWrap/>
            <w:vAlign w:val="bottom"/>
            <w:hideMark/>
          </w:tcPr>
          <w:p w14:paraId="59A9AFC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Czechia</w:t>
            </w:r>
          </w:p>
        </w:tc>
        <w:tc>
          <w:tcPr>
            <w:tcW w:w="2154" w:type="dxa"/>
            <w:shd w:val="clear" w:color="auto" w:fill="auto"/>
            <w:noWrap/>
            <w:vAlign w:val="center"/>
            <w:hideMark/>
          </w:tcPr>
          <w:p w14:paraId="5DCA470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3413C58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5" w:type="dxa"/>
            <w:shd w:val="clear" w:color="auto" w:fill="auto"/>
            <w:noWrap/>
            <w:vAlign w:val="center"/>
            <w:hideMark/>
          </w:tcPr>
          <w:p w14:paraId="758E0B7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52C8ACC" w14:textId="77777777" w:rsidTr="00C50929">
        <w:trPr>
          <w:trHeight w:val="264"/>
        </w:trPr>
        <w:tc>
          <w:tcPr>
            <w:tcW w:w="3005" w:type="dxa"/>
            <w:shd w:val="clear" w:color="auto" w:fill="auto"/>
            <w:noWrap/>
            <w:vAlign w:val="bottom"/>
            <w:hideMark/>
          </w:tcPr>
          <w:p w14:paraId="001A893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Democratic People's Republic of Korea</w:t>
            </w:r>
          </w:p>
        </w:tc>
        <w:tc>
          <w:tcPr>
            <w:tcW w:w="2154" w:type="dxa"/>
            <w:shd w:val="clear" w:color="auto" w:fill="auto"/>
            <w:noWrap/>
            <w:vAlign w:val="center"/>
            <w:hideMark/>
          </w:tcPr>
          <w:p w14:paraId="150E9BB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6C78465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5D2F932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1A98783" w14:textId="77777777" w:rsidTr="00C50929">
        <w:trPr>
          <w:trHeight w:val="264"/>
        </w:trPr>
        <w:tc>
          <w:tcPr>
            <w:tcW w:w="3005" w:type="dxa"/>
            <w:shd w:val="clear" w:color="auto" w:fill="auto"/>
            <w:noWrap/>
            <w:vAlign w:val="bottom"/>
            <w:hideMark/>
          </w:tcPr>
          <w:p w14:paraId="18D568D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Democratic Republic of the Congo</w:t>
            </w:r>
          </w:p>
        </w:tc>
        <w:tc>
          <w:tcPr>
            <w:tcW w:w="2154" w:type="dxa"/>
            <w:shd w:val="clear" w:color="auto" w:fill="auto"/>
            <w:noWrap/>
            <w:vAlign w:val="center"/>
            <w:hideMark/>
          </w:tcPr>
          <w:p w14:paraId="4E2494F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6C73A7C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2BF8C4F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FDBF90D" w14:textId="77777777" w:rsidTr="00C50929">
        <w:trPr>
          <w:trHeight w:val="264"/>
        </w:trPr>
        <w:tc>
          <w:tcPr>
            <w:tcW w:w="3005" w:type="dxa"/>
            <w:shd w:val="clear" w:color="auto" w:fill="auto"/>
            <w:noWrap/>
            <w:vAlign w:val="bottom"/>
            <w:hideMark/>
          </w:tcPr>
          <w:p w14:paraId="5FC0542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Denmark</w:t>
            </w:r>
          </w:p>
        </w:tc>
        <w:tc>
          <w:tcPr>
            <w:tcW w:w="2154" w:type="dxa"/>
            <w:shd w:val="clear" w:color="auto" w:fill="auto"/>
            <w:noWrap/>
            <w:vAlign w:val="center"/>
            <w:hideMark/>
          </w:tcPr>
          <w:p w14:paraId="7069326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43</w:t>
            </w:r>
          </w:p>
        </w:tc>
        <w:tc>
          <w:tcPr>
            <w:tcW w:w="2154" w:type="dxa"/>
            <w:shd w:val="clear" w:color="auto" w:fill="auto"/>
            <w:noWrap/>
            <w:vAlign w:val="center"/>
            <w:hideMark/>
          </w:tcPr>
          <w:p w14:paraId="0EBFCE1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6F515FF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28</w:t>
            </w:r>
          </w:p>
        </w:tc>
      </w:tr>
      <w:tr w:rsidR="00752AB3" w:rsidRPr="00752AB3" w14:paraId="3DC31D84" w14:textId="77777777" w:rsidTr="00C50929">
        <w:trPr>
          <w:trHeight w:val="264"/>
        </w:trPr>
        <w:tc>
          <w:tcPr>
            <w:tcW w:w="3005" w:type="dxa"/>
            <w:shd w:val="clear" w:color="auto" w:fill="auto"/>
            <w:noWrap/>
            <w:vAlign w:val="bottom"/>
            <w:hideMark/>
          </w:tcPr>
          <w:p w14:paraId="54EE2BA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Djibouti</w:t>
            </w:r>
          </w:p>
        </w:tc>
        <w:tc>
          <w:tcPr>
            <w:tcW w:w="2154" w:type="dxa"/>
            <w:shd w:val="clear" w:color="auto" w:fill="auto"/>
            <w:noWrap/>
            <w:vAlign w:val="center"/>
            <w:hideMark/>
          </w:tcPr>
          <w:p w14:paraId="500EA8B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5D6C8ED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8B1883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5974941" w14:textId="77777777" w:rsidTr="00C50929">
        <w:trPr>
          <w:trHeight w:val="264"/>
        </w:trPr>
        <w:tc>
          <w:tcPr>
            <w:tcW w:w="3005" w:type="dxa"/>
            <w:shd w:val="clear" w:color="auto" w:fill="auto"/>
            <w:noWrap/>
            <w:vAlign w:val="bottom"/>
            <w:hideMark/>
          </w:tcPr>
          <w:p w14:paraId="015016A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Dominican Republic</w:t>
            </w:r>
          </w:p>
        </w:tc>
        <w:tc>
          <w:tcPr>
            <w:tcW w:w="2154" w:type="dxa"/>
            <w:shd w:val="clear" w:color="auto" w:fill="auto"/>
            <w:noWrap/>
            <w:vAlign w:val="center"/>
            <w:hideMark/>
          </w:tcPr>
          <w:p w14:paraId="7881423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11D5C0A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504D6E8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A2A7DB2" w14:textId="77777777" w:rsidTr="00C50929">
        <w:trPr>
          <w:trHeight w:val="264"/>
        </w:trPr>
        <w:tc>
          <w:tcPr>
            <w:tcW w:w="3005" w:type="dxa"/>
            <w:shd w:val="clear" w:color="auto" w:fill="auto"/>
            <w:noWrap/>
            <w:vAlign w:val="bottom"/>
            <w:hideMark/>
          </w:tcPr>
          <w:p w14:paraId="57E20C4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Ecuador</w:t>
            </w:r>
          </w:p>
        </w:tc>
        <w:tc>
          <w:tcPr>
            <w:tcW w:w="2154" w:type="dxa"/>
            <w:shd w:val="clear" w:color="auto" w:fill="auto"/>
            <w:noWrap/>
            <w:vAlign w:val="center"/>
            <w:hideMark/>
          </w:tcPr>
          <w:p w14:paraId="15FD7BC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19</w:t>
            </w:r>
          </w:p>
        </w:tc>
        <w:tc>
          <w:tcPr>
            <w:tcW w:w="2154" w:type="dxa"/>
            <w:shd w:val="clear" w:color="auto" w:fill="auto"/>
            <w:noWrap/>
            <w:vAlign w:val="center"/>
            <w:hideMark/>
          </w:tcPr>
          <w:p w14:paraId="38812F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4F0ABE1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13</w:t>
            </w:r>
          </w:p>
        </w:tc>
      </w:tr>
      <w:tr w:rsidR="00752AB3" w:rsidRPr="00752AB3" w14:paraId="6938FC84" w14:textId="77777777" w:rsidTr="00C50929">
        <w:trPr>
          <w:trHeight w:val="264"/>
        </w:trPr>
        <w:tc>
          <w:tcPr>
            <w:tcW w:w="3005" w:type="dxa"/>
            <w:shd w:val="clear" w:color="auto" w:fill="auto"/>
            <w:noWrap/>
            <w:vAlign w:val="bottom"/>
            <w:hideMark/>
          </w:tcPr>
          <w:p w14:paraId="7B25089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Egypt</w:t>
            </w:r>
          </w:p>
        </w:tc>
        <w:tc>
          <w:tcPr>
            <w:tcW w:w="2154" w:type="dxa"/>
            <w:shd w:val="clear" w:color="auto" w:fill="auto"/>
            <w:noWrap/>
            <w:vAlign w:val="center"/>
            <w:hideMark/>
          </w:tcPr>
          <w:p w14:paraId="56C7EE3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4F0A679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5D3584E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9571EDA" w14:textId="77777777" w:rsidTr="00C50929">
        <w:trPr>
          <w:trHeight w:val="264"/>
        </w:trPr>
        <w:tc>
          <w:tcPr>
            <w:tcW w:w="3005" w:type="dxa"/>
            <w:shd w:val="clear" w:color="auto" w:fill="auto"/>
            <w:noWrap/>
            <w:vAlign w:val="bottom"/>
            <w:hideMark/>
          </w:tcPr>
          <w:p w14:paraId="4A3C494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El Salvador</w:t>
            </w:r>
          </w:p>
        </w:tc>
        <w:tc>
          <w:tcPr>
            <w:tcW w:w="2154" w:type="dxa"/>
            <w:shd w:val="clear" w:color="auto" w:fill="auto"/>
            <w:noWrap/>
            <w:vAlign w:val="center"/>
            <w:hideMark/>
          </w:tcPr>
          <w:p w14:paraId="05D486F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4" w:type="dxa"/>
            <w:shd w:val="clear" w:color="auto" w:fill="auto"/>
            <w:noWrap/>
            <w:vAlign w:val="center"/>
            <w:hideMark/>
          </w:tcPr>
          <w:p w14:paraId="454A2E2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49D8B2F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13C45B47" w14:textId="77777777" w:rsidTr="00C50929">
        <w:trPr>
          <w:trHeight w:val="264"/>
        </w:trPr>
        <w:tc>
          <w:tcPr>
            <w:tcW w:w="3005" w:type="dxa"/>
            <w:shd w:val="clear" w:color="auto" w:fill="auto"/>
            <w:noWrap/>
            <w:vAlign w:val="bottom"/>
            <w:hideMark/>
          </w:tcPr>
          <w:p w14:paraId="3E47589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Equatorial Guinea</w:t>
            </w:r>
          </w:p>
        </w:tc>
        <w:tc>
          <w:tcPr>
            <w:tcW w:w="2154" w:type="dxa"/>
            <w:shd w:val="clear" w:color="auto" w:fill="auto"/>
            <w:noWrap/>
            <w:vAlign w:val="center"/>
            <w:hideMark/>
          </w:tcPr>
          <w:p w14:paraId="521EE9C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06FA7AD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524748E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58BDDD02" w14:textId="77777777" w:rsidTr="00C50929">
        <w:trPr>
          <w:trHeight w:val="264"/>
        </w:trPr>
        <w:tc>
          <w:tcPr>
            <w:tcW w:w="3005" w:type="dxa"/>
            <w:shd w:val="clear" w:color="auto" w:fill="auto"/>
            <w:noWrap/>
            <w:vAlign w:val="bottom"/>
            <w:hideMark/>
          </w:tcPr>
          <w:p w14:paraId="6EEE5D5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Estonia</w:t>
            </w:r>
          </w:p>
        </w:tc>
        <w:tc>
          <w:tcPr>
            <w:tcW w:w="2154" w:type="dxa"/>
            <w:shd w:val="clear" w:color="auto" w:fill="auto"/>
            <w:noWrap/>
            <w:vAlign w:val="center"/>
            <w:hideMark/>
          </w:tcPr>
          <w:p w14:paraId="4980262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17</w:t>
            </w:r>
          </w:p>
        </w:tc>
        <w:tc>
          <w:tcPr>
            <w:tcW w:w="2154" w:type="dxa"/>
            <w:shd w:val="clear" w:color="auto" w:fill="auto"/>
            <w:noWrap/>
            <w:vAlign w:val="center"/>
            <w:hideMark/>
          </w:tcPr>
          <w:p w14:paraId="5443912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3F23BAB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7AD9DCB7" w14:textId="77777777" w:rsidTr="00C50929">
        <w:trPr>
          <w:trHeight w:val="264"/>
        </w:trPr>
        <w:tc>
          <w:tcPr>
            <w:tcW w:w="3005" w:type="dxa"/>
            <w:shd w:val="clear" w:color="auto" w:fill="auto"/>
            <w:noWrap/>
            <w:vAlign w:val="bottom"/>
            <w:hideMark/>
          </w:tcPr>
          <w:p w14:paraId="06D4853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Eswatini</w:t>
            </w:r>
          </w:p>
        </w:tc>
        <w:tc>
          <w:tcPr>
            <w:tcW w:w="2154" w:type="dxa"/>
            <w:shd w:val="clear" w:color="auto" w:fill="auto"/>
            <w:noWrap/>
            <w:vAlign w:val="center"/>
            <w:hideMark/>
          </w:tcPr>
          <w:p w14:paraId="220799F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18AABD2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69263C0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5800C12" w14:textId="77777777" w:rsidTr="00C50929">
        <w:trPr>
          <w:trHeight w:val="264"/>
        </w:trPr>
        <w:tc>
          <w:tcPr>
            <w:tcW w:w="3005" w:type="dxa"/>
            <w:shd w:val="clear" w:color="auto" w:fill="auto"/>
            <w:noWrap/>
            <w:vAlign w:val="bottom"/>
            <w:hideMark/>
          </w:tcPr>
          <w:p w14:paraId="12F5423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Fiji</w:t>
            </w:r>
          </w:p>
        </w:tc>
        <w:tc>
          <w:tcPr>
            <w:tcW w:w="2154" w:type="dxa"/>
            <w:shd w:val="clear" w:color="auto" w:fill="auto"/>
            <w:noWrap/>
            <w:vAlign w:val="center"/>
            <w:hideMark/>
          </w:tcPr>
          <w:p w14:paraId="65F9AA1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360029F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3F561C1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5B084F4" w14:textId="77777777" w:rsidTr="00C50929">
        <w:trPr>
          <w:trHeight w:val="264"/>
        </w:trPr>
        <w:tc>
          <w:tcPr>
            <w:tcW w:w="3005" w:type="dxa"/>
            <w:shd w:val="clear" w:color="auto" w:fill="auto"/>
            <w:noWrap/>
            <w:vAlign w:val="bottom"/>
            <w:hideMark/>
          </w:tcPr>
          <w:p w14:paraId="7C5C027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Finland</w:t>
            </w:r>
          </w:p>
        </w:tc>
        <w:tc>
          <w:tcPr>
            <w:tcW w:w="2154" w:type="dxa"/>
            <w:shd w:val="clear" w:color="auto" w:fill="auto"/>
            <w:noWrap/>
            <w:vAlign w:val="center"/>
            <w:hideMark/>
          </w:tcPr>
          <w:p w14:paraId="70D6F5E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49</w:t>
            </w:r>
          </w:p>
        </w:tc>
        <w:tc>
          <w:tcPr>
            <w:tcW w:w="2154" w:type="dxa"/>
            <w:shd w:val="clear" w:color="auto" w:fill="auto"/>
            <w:noWrap/>
            <w:vAlign w:val="center"/>
            <w:hideMark/>
          </w:tcPr>
          <w:p w14:paraId="01A4902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213A53E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38</w:t>
            </w:r>
          </w:p>
        </w:tc>
      </w:tr>
      <w:tr w:rsidR="00752AB3" w:rsidRPr="00752AB3" w14:paraId="61F8BEB9" w14:textId="77777777" w:rsidTr="00C50929">
        <w:trPr>
          <w:trHeight w:val="264"/>
        </w:trPr>
        <w:tc>
          <w:tcPr>
            <w:tcW w:w="3005" w:type="dxa"/>
            <w:shd w:val="clear" w:color="auto" w:fill="auto"/>
            <w:noWrap/>
            <w:vAlign w:val="bottom"/>
            <w:hideMark/>
          </w:tcPr>
          <w:p w14:paraId="6FE95C0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France</w:t>
            </w:r>
          </w:p>
        </w:tc>
        <w:tc>
          <w:tcPr>
            <w:tcW w:w="2154" w:type="dxa"/>
            <w:shd w:val="clear" w:color="auto" w:fill="auto"/>
            <w:noWrap/>
            <w:vAlign w:val="center"/>
            <w:hideMark/>
          </w:tcPr>
          <w:p w14:paraId="667CFA9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53</w:t>
            </w:r>
          </w:p>
        </w:tc>
        <w:tc>
          <w:tcPr>
            <w:tcW w:w="2154" w:type="dxa"/>
            <w:shd w:val="clear" w:color="auto" w:fill="auto"/>
            <w:noWrap/>
            <w:vAlign w:val="center"/>
            <w:hideMark/>
          </w:tcPr>
          <w:p w14:paraId="63A688E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w:t>
            </w:r>
          </w:p>
        </w:tc>
        <w:tc>
          <w:tcPr>
            <w:tcW w:w="2155" w:type="dxa"/>
            <w:shd w:val="clear" w:color="auto" w:fill="auto"/>
            <w:noWrap/>
            <w:vAlign w:val="center"/>
            <w:hideMark/>
          </w:tcPr>
          <w:p w14:paraId="06E0325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23</w:t>
            </w:r>
          </w:p>
        </w:tc>
      </w:tr>
      <w:tr w:rsidR="00752AB3" w:rsidRPr="00752AB3" w14:paraId="707A7C41" w14:textId="77777777" w:rsidTr="00C50929">
        <w:trPr>
          <w:trHeight w:val="264"/>
        </w:trPr>
        <w:tc>
          <w:tcPr>
            <w:tcW w:w="3005" w:type="dxa"/>
            <w:shd w:val="clear" w:color="auto" w:fill="auto"/>
            <w:noWrap/>
            <w:vAlign w:val="bottom"/>
            <w:hideMark/>
          </w:tcPr>
          <w:p w14:paraId="1EB9AE1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Gabon</w:t>
            </w:r>
          </w:p>
        </w:tc>
        <w:tc>
          <w:tcPr>
            <w:tcW w:w="2154" w:type="dxa"/>
            <w:shd w:val="clear" w:color="auto" w:fill="auto"/>
            <w:noWrap/>
            <w:vAlign w:val="center"/>
            <w:hideMark/>
          </w:tcPr>
          <w:p w14:paraId="5458EEB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4" w:type="dxa"/>
            <w:shd w:val="clear" w:color="auto" w:fill="auto"/>
            <w:noWrap/>
            <w:vAlign w:val="center"/>
            <w:hideMark/>
          </w:tcPr>
          <w:p w14:paraId="72C9CE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4306A1D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0ECAE41C" w14:textId="77777777" w:rsidTr="00C50929">
        <w:trPr>
          <w:trHeight w:val="264"/>
        </w:trPr>
        <w:tc>
          <w:tcPr>
            <w:tcW w:w="3005" w:type="dxa"/>
            <w:shd w:val="clear" w:color="auto" w:fill="auto"/>
            <w:noWrap/>
            <w:vAlign w:val="bottom"/>
            <w:hideMark/>
          </w:tcPr>
          <w:p w14:paraId="25FDC5B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Gambia</w:t>
            </w:r>
          </w:p>
        </w:tc>
        <w:tc>
          <w:tcPr>
            <w:tcW w:w="2154" w:type="dxa"/>
            <w:shd w:val="clear" w:color="auto" w:fill="auto"/>
            <w:noWrap/>
            <w:vAlign w:val="center"/>
            <w:hideMark/>
          </w:tcPr>
          <w:p w14:paraId="13960FB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7EE58EF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47AB398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0CC0C3B" w14:textId="77777777" w:rsidTr="00C50929">
        <w:trPr>
          <w:trHeight w:val="264"/>
        </w:trPr>
        <w:tc>
          <w:tcPr>
            <w:tcW w:w="3005" w:type="dxa"/>
            <w:shd w:val="clear" w:color="auto" w:fill="auto"/>
            <w:noWrap/>
            <w:vAlign w:val="bottom"/>
            <w:hideMark/>
          </w:tcPr>
          <w:p w14:paraId="189DC78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Georgia</w:t>
            </w:r>
          </w:p>
        </w:tc>
        <w:tc>
          <w:tcPr>
            <w:tcW w:w="2154" w:type="dxa"/>
            <w:shd w:val="clear" w:color="auto" w:fill="auto"/>
            <w:noWrap/>
            <w:vAlign w:val="center"/>
            <w:hideMark/>
          </w:tcPr>
          <w:p w14:paraId="77FBAF0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0D7763F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3843818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601AEDC" w14:textId="77777777" w:rsidTr="00C50929">
        <w:trPr>
          <w:trHeight w:val="264"/>
        </w:trPr>
        <w:tc>
          <w:tcPr>
            <w:tcW w:w="3005" w:type="dxa"/>
            <w:shd w:val="clear" w:color="auto" w:fill="auto"/>
            <w:noWrap/>
            <w:vAlign w:val="bottom"/>
            <w:hideMark/>
          </w:tcPr>
          <w:p w14:paraId="7EFDE92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Germany</w:t>
            </w:r>
          </w:p>
        </w:tc>
        <w:tc>
          <w:tcPr>
            <w:tcW w:w="2154" w:type="dxa"/>
            <w:shd w:val="clear" w:color="auto" w:fill="auto"/>
            <w:noWrap/>
            <w:vAlign w:val="center"/>
            <w:hideMark/>
          </w:tcPr>
          <w:p w14:paraId="6DE6866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35</w:t>
            </w:r>
          </w:p>
        </w:tc>
        <w:tc>
          <w:tcPr>
            <w:tcW w:w="2154" w:type="dxa"/>
            <w:shd w:val="clear" w:color="auto" w:fill="auto"/>
            <w:noWrap/>
            <w:vAlign w:val="center"/>
            <w:hideMark/>
          </w:tcPr>
          <w:p w14:paraId="3FC0478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5" w:type="dxa"/>
            <w:shd w:val="clear" w:color="auto" w:fill="auto"/>
            <w:noWrap/>
            <w:vAlign w:val="center"/>
            <w:hideMark/>
          </w:tcPr>
          <w:p w14:paraId="4E852C4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27</w:t>
            </w:r>
          </w:p>
        </w:tc>
      </w:tr>
      <w:tr w:rsidR="00752AB3" w:rsidRPr="00752AB3" w14:paraId="1BCF02BC" w14:textId="77777777" w:rsidTr="00C50929">
        <w:trPr>
          <w:trHeight w:val="264"/>
        </w:trPr>
        <w:tc>
          <w:tcPr>
            <w:tcW w:w="3005" w:type="dxa"/>
            <w:shd w:val="clear" w:color="auto" w:fill="auto"/>
            <w:noWrap/>
            <w:vAlign w:val="bottom"/>
            <w:hideMark/>
          </w:tcPr>
          <w:p w14:paraId="699E17C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Ghana</w:t>
            </w:r>
          </w:p>
        </w:tc>
        <w:tc>
          <w:tcPr>
            <w:tcW w:w="2154" w:type="dxa"/>
            <w:shd w:val="clear" w:color="auto" w:fill="auto"/>
            <w:noWrap/>
            <w:vAlign w:val="center"/>
            <w:hideMark/>
          </w:tcPr>
          <w:p w14:paraId="7103B9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36FD209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27D7C5E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1C5694C9" w14:textId="77777777" w:rsidTr="00C50929">
        <w:trPr>
          <w:trHeight w:val="264"/>
        </w:trPr>
        <w:tc>
          <w:tcPr>
            <w:tcW w:w="3005" w:type="dxa"/>
            <w:shd w:val="clear" w:color="auto" w:fill="auto"/>
            <w:noWrap/>
            <w:vAlign w:val="bottom"/>
            <w:hideMark/>
          </w:tcPr>
          <w:p w14:paraId="6FA8B06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Greece</w:t>
            </w:r>
          </w:p>
        </w:tc>
        <w:tc>
          <w:tcPr>
            <w:tcW w:w="2154" w:type="dxa"/>
            <w:shd w:val="clear" w:color="auto" w:fill="auto"/>
            <w:noWrap/>
            <w:vAlign w:val="center"/>
            <w:hideMark/>
          </w:tcPr>
          <w:p w14:paraId="35842B8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4" w:type="dxa"/>
            <w:shd w:val="clear" w:color="auto" w:fill="auto"/>
            <w:noWrap/>
            <w:vAlign w:val="center"/>
            <w:hideMark/>
          </w:tcPr>
          <w:p w14:paraId="2A87625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26D389B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211F1AC" w14:textId="77777777" w:rsidTr="00C50929">
        <w:trPr>
          <w:trHeight w:val="264"/>
        </w:trPr>
        <w:tc>
          <w:tcPr>
            <w:tcW w:w="3005" w:type="dxa"/>
            <w:shd w:val="clear" w:color="auto" w:fill="auto"/>
            <w:noWrap/>
            <w:vAlign w:val="bottom"/>
            <w:hideMark/>
          </w:tcPr>
          <w:p w14:paraId="4096A70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Grenada</w:t>
            </w:r>
          </w:p>
        </w:tc>
        <w:tc>
          <w:tcPr>
            <w:tcW w:w="2154" w:type="dxa"/>
            <w:shd w:val="clear" w:color="auto" w:fill="auto"/>
            <w:noWrap/>
            <w:vAlign w:val="center"/>
            <w:hideMark/>
          </w:tcPr>
          <w:p w14:paraId="6E939B3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FB6E36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63FA10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99F4C6E" w14:textId="77777777" w:rsidTr="00C50929">
        <w:trPr>
          <w:trHeight w:val="264"/>
        </w:trPr>
        <w:tc>
          <w:tcPr>
            <w:tcW w:w="3005" w:type="dxa"/>
            <w:shd w:val="clear" w:color="auto" w:fill="auto"/>
            <w:noWrap/>
            <w:vAlign w:val="bottom"/>
            <w:hideMark/>
          </w:tcPr>
          <w:p w14:paraId="257122A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Guatemala</w:t>
            </w:r>
          </w:p>
        </w:tc>
        <w:tc>
          <w:tcPr>
            <w:tcW w:w="2154" w:type="dxa"/>
            <w:shd w:val="clear" w:color="auto" w:fill="auto"/>
            <w:noWrap/>
            <w:vAlign w:val="center"/>
            <w:hideMark/>
          </w:tcPr>
          <w:p w14:paraId="004C6D3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0F05AD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67E0796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6D7125D8" w14:textId="77777777" w:rsidTr="00C50929">
        <w:trPr>
          <w:trHeight w:val="264"/>
        </w:trPr>
        <w:tc>
          <w:tcPr>
            <w:tcW w:w="3005" w:type="dxa"/>
            <w:shd w:val="clear" w:color="auto" w:fill="auto"/>
            <w:noWrap/>
            <w:vAlign w:val="bottom"/>
            <w:hideMark/>
          </w:tcPr>
          <w:p w14:paraId="5F43F15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Guinea</w:t>
            </w:r>
          </w:p>
        </w:tc>
        <w:tc>
          <w:tcPr>
            <w:tcW w:w="2154" w:type="dxa"/>
            <w:shd w:val="clear" w:color="auto" w:fill="auto"/>
            <w:noWrap/>
            <w:vAlign w:val="center"/>
            <w:hideMark/>
          </w:tcPr>
          <w:p w14:paraId="4C8ED7E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w:t>
            </w:r>
          </w:p>
        </w:tc>
        <w:tc>
          <w:tcPr>
            <w:tcW w:w="2154" w:type="dxa"/>
            <w:shd w:val="clear" w:color="auto" w:fill="auto"/>
            <w:noWrap/>
            <w:vAlign w:val="center"/>
            <w:hideMark/>
          </w:tcPr>
          <w:p w14:paraId="1EFE447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1B963B6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r>
      <w:tr w:rsidR="00752AB3" w:rsidRPr="00752AB3" w14:paraId="154552ED" w14:textId="77777777" w:rsidTr="00C50929">
        <w:trPr>
          <w:trHeight w:val="264"/>
        </w:trPr>
        <w:tc>
          <w:tcPr>
            <w:tcW w:w="3005" w:type="dxa"/>
            <w:shd w:val="clear" w:color="auto" w:fill="auto"/>
            <w:noWrap/>
            <w:vAlign w:val="bottom"/>
            <w:hideMark/>
          </w:tcPr>
          <w:p w14:paraId="28C5CA5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Guinea-Bissau</w:t>
            </w:r>
          </w:p>
        </w:tc>
        <w:tc>
          <w:tcPr>
            <w:tcW w:w="2154" w:type="dxa"/>
            <w:shd w:val="clear" w:color="auto" w:fill="auto"/>
            <w:noWrap/>
            <w:vAlign w:val="center"/>
            <w:hideMark/>
          </w:tcPr>
          <w:p w14:paraId="46F0B45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1B4338B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7CE26B8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r>
      <w:tr w:rsidR="00752AB3" w:rsidRPr="00752AB3" w14:paraId="117125E9" w14:textId="77777777" w:rsidTr="00C50929">
        <w:trPr>
          <w:trHeight w:val="264"/>
        </w:trPr>
        <w:tc>
          <w:tcPr>
            <w:tcW w:w="3005" w:type="dxa"/>
            <w:shd w:val="clear" w:color="auto" w:fill="auto"/>
            <w:noWrap/>
            <w:vAlign w:val="bottom"/>
            <w:hideMark/>
          </w:tcPr>
          <w:p w14:paraId="1F8AF8E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Honduras</w:t>
            </w:r>
          </w:p>
        </w:tc>
        <w:tc>
          <w:tcPr>
            <w:tcW w:w="2154" w:type="dxa"/>
            <w:shd w:val="clear" w:color="auto" w:fill="auto"/>
            <w:noWrap/>
            <w:vAlign w:val="center"/>
            <w:hideMark/>
          </w:tcPr>
          <w:p w14:paraId="317AC51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c>
          <w:tcPr>
            <w:tcW w:w="2154" w:type="dxa"/>
            <w:shd w:val="clear" w:color="auto" w:fill="auto"/>
            <w:noWrap/>
            <w:vAlign w:val="center"/>
            <w:hideMark/>
          </w:tcPr>
          <w:p w14:paraId="4DE754F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3EB3C3F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r>
      <w:tr w:rsidR="00752AB3" w:rsidRPr="00752AB3" w14:paraId="58E5BA4E" w14:textId="77777777" w:rsidTr="00C50929">
        <w:trPr>
          <w:trHeight w:val="264"/>
        </w:trPr>
        <w:tc>
          <w:tcPr>
            <w:tcW w:w="3005" w:type="dxa"/>
            <w:shd w:val="clear" w:color="auto" w:fill="auto"/>
            <w:noWrap/>
            <w:vAlign w:val="bottom"/>
            <w:hideMark/>
          </w:tcPr>
          <w:p w14:paraId="3CC80CF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Hungary</w:t>
            </w:r>
          </w:p>
        </w:tc>
        <w:tc>
          <w:tcPr>
            <w:tcW w:w="2154" w:type="dxa"/>
            <w:shd w:val="clear" w:color="auto" w:fill="auto"/>
            <w:noWrap/>
            <w:vAlign w:val="center"/>
            <w:hideMark/>
          </w:tcPr>
          <w:p w14:paraId="61A58DA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29</w:t>
            </w:r>
          </w:p>
        </w:tc>
        <w:tc>
          <w:tcPr>
            <w:tcW w:w="2154" w:type="dxa"/>
            <w:shd w:val="clear" w:color="auto" w:fill="auto"/>
            <w:noWrap/>
            <w:vAlign w:val="center"/>
            <w:hideMark/>
          </w:tcPr>
          <w:p w14:paraId="2739506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25</w:t>
            </w:r>
          </w:p>
        </w:tc>
        <w:tc>
          <w:tcPr>
            <w:tcW w:w="2155" w:type="dxa"/>
            <w:shd w:val="clear" w:color="auto" w:fill="auto"/>
            <w:noWrap/>
            <w:vAlign w:val="center"/>
            <w:hideMark/>
          </w:tcPr>
          <w:p w14:paraId="5CCDA95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B9EDC31" w14:textId="77777777" w:rsidTr="00C50929">
        <w:trPr>
          <w:trHeight w:val="264"/>
        </w:trPr>
        <w:tc>
          <w:tcPr>
            <w:tcW w:w="3005" w:type="dxa"/>
            <w:shd w:val="clear" w:color="auto" w:fill="auto"/>
            <w:noWrap/>
            <w:vAlign w:val="bottom"/>
            <w:hideMark/>
          </w:tcPr>
          <w:p w14:paraId="0029246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Iceland</w:t>
            </w:r>
          </w:p>
        </w:tc>
        <w:tc>
          <w:tcPr>
            <w:tcW w:w="2154" w:type="dxa"/>
            <w:shd w:val="clear" w:color="auto" w:fill="auto"/>
            <w:noWrap/>
            <w:vAlign w:val="center"/>
            <w:hideMark/>
          </w:tcPr>
          <w:p w14:paraId="4566EDC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18BD652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34DF752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FA28857" w14:textId="77777777" w:rsidTr="00C50929">
        <w:trPr>
          <w:trHeight w:val="264"/>
        </w:trPr>
        <w:tc>
          <w:tcPr>
            <w:tcW w:w="3005" w:type="dxa"/>
            <w:shd w:val="clear" w:color="auto" w:fill="auto"/>
            <w:noWrap/>
            <w:vAlign w:val="bottom"/>
            <w:hideMark/>
          </w:tcPr>
          <w:p w14:paraId="1872416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India</w:t>
            </w:r>
          </w:p>
        </w:tc>
        <w:tc>
          <w:tcPr>
            <w:tcW w:w="2154" w:type="dxa"/>
            <w:shd w:val="clear" w:color="auto" w:fill="auto"/>
            <w:noWrap/>
            <w:vAlign w:val="center"/>
            <w:hideMark/>
          </w:tcPr>
          <w:p w14:paraId="7243108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75</w:t>
            </w:r>
          </w:p>
        </w:tc>
        <w:tc>
          <w:tcPr>
            <w:tcW w:w="2154" w:type="dxa"/>
            <w:shd w:val="clear" w:color="auto" w:fill="auto"/>
            <w:noWrap/>
            <w:vAlign w:val="center"/>
            <w:hideMark/>
          </w:tcPr>
          <w:p w14:paraId="11DF347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3AED60A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w:t>
            </w:r>
          </w:p>
        </w:tc>
      </w:tr>
      <w:tr w:rsidR="00752AB3" w:rsidRPr="00752AB3" w14:paraId="2B31ACD6" w14:textId="77777777" w:rsidTr="00C50929">
        <w:trPr>
          <w:trHeight w:val="264"/>
        </w:trPr>
        <w:tc>
          <w:tcPr>
            <w:tcW w:w="3005" w:type="dxa"/>
            <w:shd w:val="clear" w:color="auto" w:fill="auto"/>
            <w:noWrap/>
            <w:vAlign w:val="bottom"/>
            <w:hideMark/>
          </w:tcPr>
          <w:p w14:paraId="595553F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Indonesia</w:t>
            </w:r>
          </w:p>
        </w:tc>
        <w:tc>
          <w:tcPr>
            <w:tcW w:w="2154" w:type="dxa"/>
            <w:shd w:val="clear" w:color="auto" w:fill="auto"/>
            <w:noWrap/>
            <w:vAlign w:val="center"/>
            <w:hideMark/>
          </w:tcPr>
          <w:p w14:paraId="3983D75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11E91AE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36BA7BF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r>
      <w:tr w:rsidR="00752AB3" w:rsidRPr="00752AB3" w14:paraId="1ED6E98A" w14:textId="77777777" w:rsidTr="00C50929">
        <w:trPr>
          <w:trHeight w:val="264"/>
        </w:trPr>
        <w:tc>
          <w:tcPr>
            <w:tcW w:w="3005" w:type="dxa"/>
            <w:shd w:val="clear" w:color="auto" w:fill="auto"/>
            <w:noWrap/>
            <w:vAlign w:val="bottom"/>
            <w:hideMark/>
          </w:tcPr>
          <w:p w14:paraId="2BC050E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Iran (Islamic Republic of)</w:t>
            </w:r>
          </w:p>
        </w:tc>
        <w:tc>
          <w:tcPr>
            <w:tcW w:w="2154" w:type="dxa"/>
            <w:shd w:val="clear" w:color="auto" w:fill="auto"/>
            <w:noWrap/>
            <w:vAlign w:val="center"/>
            <w:hideMark/>
          </w:tcPr>
          <w:p w14:paraId="0BEB97F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25</w:t>
            </w:r>
          </w:p>
        </w:tc>
        <w:tc>
          <w:tcPr>
            <w:tcW w:w="2154" w:type="dxa"/>
            <w:shd w:val="clear" w:color="auto" w:fill="auto"/>
            <w:noWrap/>
            <w:vAlign w:val="center"/>
            <w:hideMark/>
          </w:tcPr>
          <w:p w14:paraId="68328CF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7657BC1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18</w:t>
            </w:r>
          </w:p>
        </w:tc>
      </w:tr>
      <w:tr w:rsidR="00752AB3" w:rsidRPr="00752AB3" w14:paraId="27915C62" w14:textId="77777777" w:rsidTr="00C50929">
        <w:trPr>
          <w:trHeight w:val="264"/>
        </w:trPr>
        <w:tc>
          <w:tcPr>
            <w:tcW w:w="3005" w:type="dxa"/>
            <w:shd w:val="clear" w:color="auto" w:fill="auto"/>
            <w:noWrap/>
            <w:vAlign w:val="bottom"/>
            <w:hideMark/>
          </w:tcPr>
          <w:p w14:paraId="35CA154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Iraq</w:t>
            </w:r>
          </w:p>
        </w:tc>
        <w:tc>
          <w:tcPr>
            <w:tcW w:w="2154" w:type="dxa"/>
            <w:shd w:val="clear" w:color="auto" w:fill="auto"/>
            <w:noWrap/>
            <w:vAlign w:val="center"/>
            <w:hideMark/>
          </w:tcPr>
          <w:p w14:paraId="249FC6F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20A1FBE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014AA46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DEED332" w14:textId="77777777" w:rsidTr="00C50929">
        <w:trPr>
          <w:trHeight w:val="264"/>
        </w:trPr>
        <w:tc>
          <w:tcPr>
            <w:tcW w:w="3005" w:type="dxa"/>
            <w:shd w:val="clear" w:color="auto" w:fill="auto"/>
            <w:noWrap/>
            <w:vAlign w:val="bottom"/>
            <w:hideMark/>
          </w:tcPr>
          <w:p w14:paraId="0E91DD18"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Ireland</w:t>
            </w:r>
          </w:p>
        </w:tc>
        <w:tc>
          <w:tcPr>
            <w:tcW w:w="2154" w:type="dxa"/>
            <w:shd w:val="clear" w:color="auto" w:fill="auto"/>
            <w:noWrap/>
            <w:vAlign w:val="center"/>
            <w:hideMark/>
          </w:tcPr>
          <w:p w14:paraId="0CDB974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45</w:t>
            </w:r>
          </w:p>
        </w:tc>
        <w:tc>
          <w:tcPr>
            <w:tcW w:w="2154" w:type="dxa"/>
            <w:shd w:val="clear" w:color="auto" w:fill="auto"/>
            <w:noWrap/>
            <w:vAlign w:val="center"/>
            <w:hideMark/>
          </w:tcPr>
          <w:p w14:paraId="5F467D4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2E40FB2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r>
      <w:tr w:rsidR="00752AB3" w:rsidRPr="00752AB3" w14:paraId="789599C3" w14:textId="77777777" w:rsidTr="00C50929">
        <w:trPr>
          <w:trHeight w:val="264"/>
        </w:trPr>
        <w:tc>
          <w:tcPr>
            <w:tcW w:w="3005" w:type="dxa"/>
            <w:shd w:val="clear" w:color="auto" w:fill="auto"/>
            <w:noWrap/>
            <w:vAlign w:val="bottom"/>
            <w:hideMark/>
          </w:tcPr>
          <w:p w14:paraId="1E28CD1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Israel</w:t>
            </w:r>
          </w:p>
        </w:tc>
        <w:tc>
          <w:tcPr>
            <w:tcW w:w="2154" w:type="dxa"/>
            <w:shd w:val="clear" w:color="auto" w:fill="auto"/>
            <w:noWrap/>
            <w:vAlign w:val="center"/>
            <w:hideMark/>
          </w:tcPr>
          <w:p w14:paraId="1E51312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2BD8067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197D57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4848701" w14:textId="77777777" w:rsidTr="00C50929">
        <w:trPr>
          <w:trHeight w:val="264"/>
        </w:trPr>
        <w:tc>
          <w:tcPr>
            <w:tcW w:w="3005" w:type="dxa"/>
            <w:shd w:val="clear" w:color="auto" w:fill="auto"/>
            <w:noWrap/>
            <w:vAlign w:val="bottom"/>
            <w:hideMark/>
          </w:tcPr>
          <w:p w14:paraId="1E38B53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Italy</w:t>
            </w:r>
          </w:p>
        </w:tc>
        <w:tc>
          <w:tcPr>
            <w:tcW w:w="2154" w:type="dxa"/>
            <w:shd w:val="clear" w:color="auto" w:fill="auto"/>
            <w:noWrap/>
            <w:vAlign w:val="center"/>
            <w:hideMark/>
          </w:tcPr>
          <w:p w14:paraId="008DD87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57</w:t>
            </w:r>
          </w:p>
        </w:tc>
        <w:tc>
          <w:tcPr>
            <w:tcW w:w="2154" w:type="dxa"/>
            <w:shd w:val="clear" w:color="auto" w:fill="auto"/>
            <w:noWrap/>
            <w:vAlign w:val="center"/>
            <w:hideMark/>
          </w:tcPr>
          <w:p w14:paraId="5CB688B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50</w:t>
            </w:r>
          </w:p>
        </w:tc>
        <w:tc>
          <w:tcPr>
            <w:tcW w:w="2155" w:type="dxa"/>
            <w:shd w:val="clear" w:color="auto" w:fill="auto"/>
            <w:noWrap/>
            <w:vAlign w:val="center"/>
            <w:hideMark/>
          </w:tcPr>
          <w:p w14:paraId="61A726B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7D7135F" w14:textId="77777777" w:rsidTr="00C50929">
        <w:trPr>
          <w:trHeight w:val="264"/>
        </w:trPr>
        <w:tc>
          <w:tcPr>
            <w:tcW w:w="3005" w:type="dxa"/>
            <w:shd w:val="clear" w:color="auto" w:fill="auto"/>
            <w:noWrap/>
            <w:vAlign w:val="bottom"/>
            <w:hideMark/>
          </w:tcPr>
          <w:p w14:paraId="4B3C135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Jamaica</w:t>
            </w:r>
          </w:p>
        </w:tc>
        <w:tc>
          <w:tcPr>
            <w:tcW w:w="2154" w:type="dxa"/>
            <w:shd w:val="clear" w:color="auto" w:fill="auto"/>
            <w:noWrap/>
            <w:vAlign w:val="center"/>
            <w:hideMark/>
          </w:tcPr>
          <w:p w14:paraId="5ABFED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1005D2C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4A7439B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r>
      <w:tr w:rsidR="00752AB3" w:rsidRPr="00752AB3" w14:paraId="4BEB9CD5" w14:textId="77777777" w:rsidTr="00C50929">
        <w:trPr>
          <w:trHeight w:val="264"/>
        </w:trPr>
        <w:tc>
          <w:tcPr>
            <w:tcW w:w="3005" w:type="dxa"/>
            <w:shd w:val="clear" w:color="auto" w:fill="auto"/>
            <w:noWrap/>
            <w:vAlign w:val="bottom"/>
            <w:hideMark/>
          </w:tcPr>
          <w:p w14:paraId="410F00F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Japan</w:t>
            </w:r>
          </w:p>
        </w:tc>
        <w:tc>
          <w:tcPr>
            <w:tcW w:w="2154" w:type="dxa"/>
            <w:shd w:val="clear" w:color="auto" w:fill="auto"/>
            <w:noWrap/>
            <w:vAlign w:val="center"/>
            <w:hideMark/>
          </w:tcPr>
          <w:p w14:paraId="77A4312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53</w:t>
            </w:r>
          </w:p>
        </w:tc>
        <w:tc>
          <w:tcPr>
            <w:tcW w:w="2154" w:type="dxa"/>
            <w:shd w:val="clear" w:color="auto" w:fill="auto"/>
            <w:noWrap/>
            <w:vAlign w:val="center"/>
            <w:hideMark/>
          </w:tcPr>
          <w:p w14:paraId="70FEC54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43</w:t>
            </w:r>
          </w:p>
        </w:tc>
        <w:tc>
          <w:tcPr>
            <w:tcW w:w="2155" w:type="dxa"/>
            <w:shd w:val="clear" w:color="auto" w:fill="auto"/>
            <w:noWrap/>
            <w:vAlign w:val="center"/>
            <w:hideMark/>
          </w:tcPr>
          <w:p w14:paraId="78E3882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r>
      <w:tr w:rsidR="00752AB3" w:rsidRPr="00752AB3" w14:paraId="4C8DAB05" w14:textId="77777777" w:rsidTr="00C50929">
        <w:trPr>
          <w:trHeight w:val="264"/>
        </w:trPr>
        <w:tc>
          <w:tcPr>
            <w:tcW w:w="3005" w:type="dxa"/>
            <w:shd w:val="clear" w:color="auto" w:fill="auto"/>
            <w:noWrap/>
            <w:vAlign w:val="bottom"/>
            <w:hideMark/>
          </w:tcPr>
          <w:p w14:paraId="28EC6EA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Jordan</w:t>
            </w:r>
          </w:p>
        </w:tc>
        <w:tc>
          <w:tcPr>
            <w:tcW w:w="2154" w:type="dxa"/>
            <w:shd w:val="clear" w:color="auto" w:fill="auto"/>
            <w:noWrap/>
            <w:vAlign w:val="center"/>
            <w:hideMark/>
          </w:tcPr>
          <w:p w14:paraId="115E876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727DB98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5C448AC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814A490" w14:textId="77777777" w:rsidTr="00C50929">
        <w:trPr>
          <w:trHeight w:val="264"/>
        </w:trPr>
        <w:tc>
          <w:tcPr>
            <w:tcW w:w="3005" w:type="dxa"/>
            <w:shd w:val="clear" w:color="auto" w:fill="auto"/>
            <w:noWrap/>
            <w:vAlign w:val="bottom"/>
            <w:hideMark/>
          </w:tcPr>
          <w:p w14:paraId="71E6C2C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Kazakhstan</w:t>
            </w:r>
          </w:p>
        </w:tc>
        <w:tc>
          <w:tcPr>
            <w:tcW w:w="2154" w:type="dxa"/>
            <w:shd w:val="clear" w:color="auto" w:fill="auto"/>
            <w:noWrap/>
            <w:vAlign w:val="center"/>
            <w:hideMark/>
          </w:tcPr>
          <w:p w14:paraId="3CCAE53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4" w:type="dxa"/>
            <w:shd w:val="clear" w:color="auto" w:fill="auto"/>
            <w:noWrap/>
            <w:vAlign w:val="center"/>
            <w:hideMark/>
          </w:tcPr>
          <w:p w14:paraId="4EC9681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1FAB422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29ABFE2" w14:textId="77777777" w:rsidTr="00C50929">
        <w:trPr>
          <w:trHeight w:val="264"/>
        </w:trPr>
        <w:tc>
          <w:tcPr>
            <w:tcW w:w="3005" w:type="dxa"/>
            <w:shd w:val="clear" w:color="auto" w:fill="auto"/>
            <w:noWrap/>
            <w:vAlign w:val="bottom"/>
            <w:hideMark/>
          </w:tcPr>
          <w:p w14:paraId="1AF9E11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Kenya</w:t>
            </w:r>
          </w:p>
        </w:tc>
        <w:tc>
          <w:tcPr>
            <w:tcW w:w="2154" w:type="dxa"/>
            <w:shd w:val="clear" w:color="auto" w:fill="auto"/>
            <w:noWrap/>
            <w:vAlign w:val="center"/>
            <w:hideMark/>
          </w:tcPr>
          <w:p w14:paraId="7F3DBCD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7E839EB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1A6C94F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32288EF8" w14:textId="77777777" w:rsidTr="00C50929">
        <w:trPr>
          <w:trHeight w:val="264"/>
        </w:trPr>
        <w:tc>
          <w:tcPr>
            <w:tcW w:w="3005" w:type="dxa"/>
            <w:shd w:val="clear" w:color="auto" w:fill="auto"/>
            <w:noWrap/>
            <w:vAlign w:val="bottom"/>
            <w:hideMark/>
          </w:tcPr>
          <w:p w14:paraId="15C0353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lastRenderedPageBreak/>
              <w:t>Kiribati</w:t>
            </w:r>
          </w:p>
        </w:tc>
        <w:tc>
          <w:tcPr>
            <w:tcW w:w="2154" w:type="dxa"/>
            <w:shd w:val="clear" w:color="auto" w:fill="auto"/>
            <w:noWrap/>
            <w:vAlign w:val="center"/>
            <w:hideMark/>
          </w:tcPr>
          <w:p w14:paraId="09C753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3EE7D0B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5E3F017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D62EF39" w14:textId="77777777" w:rsidTr="00C50929">
        <w:trPr>
          <w:trHeight w:val="264"/>
        </w:trPr>
        <w:tc>
          <w:tcPr>
            <w:tcW w:w="3005" w:type="dxa"/>
            <w:shd w:val="clear" w:color="auto" w:fill="auto"/>
            <w:noWrap/>
            <w:vAlign w:val="bottom"/>
            <w:hideMark/>
          </w:tcPr>
          <w:p w14:paraId="59019E4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Kuwait</w:t>
            </w:r>
          </w:p>
        </w:tc>
        <w:tc>
          <w:tcPr>
            <w:tcW w:w="2154" w:type="dxa"/>
            <w:shd w:val="clear" w:color="auto" w:fill="auto"/>
            <w:noWrap/>
            <w:vAlign w:val="center"/>
            <w:hideMark/>
          </w:tcPr>
          <w:p w14:paraId="2E21EFF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6700DA2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6BF210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EA379B0" w14:textId="77777777" w:rsidTr="00C50929">
        <w:trPr>
          <w:trHeight w:val="264"/>
        </w:trPr>
        <w:tc>
          <w:tcPr>
            <w:tcW w:w="3005" w:type="dxa"/>
            <w:shd w:val="clear" w:color="auto" w:fill="auto"/>
            <w:noWrap/>
            <w:vAlign w:val="bottom"/>
            <w:hideMark/>
          </w:tcPr>
          <w:p w14:paraId="278023D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Kyrgyzstan</w:t>
            </w:r>
          </w:p>
        </w:tc>
        <w:tc>
          <w:tcPr>
            <w:tcW w:w="2154" w:type="dxa"/>
            <w:shd w:val="clear" w:color="auto" w:fill="auto"/>
            <w:noWrap/>
            <w:vAlign w:val="center"/>
            <w:hideMark/>
          </w:tcPr>
          <w:p w14:paraId="79EBC98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659FBC8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3C114C2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35F5383" w14:textId="77777777" w:rsidTr="00C50929">
        <w:trPr>
          <w:trHeight w:val="264"/>
        </w:trPr>
        <w:tc>
          <w:tcPr>
            <w:tcW w:w="3005" w:type="dxa"/>
            <w:shd w:val="clear" w:color="auto" w:fill="auto"/>
            <w:noWrap/>
            <w:vAlign w:val="bottom"/>
            <w:hideMark/>
          </w:tcPr>
          <w:p w14:paraId="6080490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Lao People's Democratic Republic</w:t>
            </w:r>
          </w:p>
        </w:tc>
        <w:tc>
          <w:tcPr>
            <w:tcW w:w="2154" w:type="dxa"/>
            <w:shd w:val="clear" w:color="auto" w:fill="auto"/>
            <w:noWrap/>
            <w:vAlign w:val="center"/>
            <w:hideMark/>
          </w:tcPr>
          <w:p w14:paraId="347D6CC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4AC2D7B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2FDAAE5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173183C" w14:textId="77777777" w:rsidTr="00C50929">
        <w:trPr>
          <w:trHeight w:val="264"/>
        </w:trPr>
        <w:tc>
          <w:tcPr>
            <w:tcW w:w="3005" w:type="dxa"/>
            <w:shd w:val="clear" w:color="auto" w:fill="auto"/>
            <w:noWrap/>
            <w:vAlign w:val="bottom"/>
            <w:hideMark/>
          </w:tcPr>
          <w:p w14:paraId="2B13B7D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Latvia</w:t>
            </w:r>
          </w:p>
        </w:tc>
        <w:tc>
          <w:tcPr>
            <w:tcW w:w="2154" w:type="dxa"/>
            <w:shd w:val="clear" w:color="auto" w:fill="auto"/>
            <w:noWrap/>
            <w:vAlign w:val="center"/>
            <w:hideMark/>
          </w:tcPr>
          <w:p w14:paraId="2E8142B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2FE977D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2AA75BA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r>
      <w:tr w:rsidR="00752AB3" w:rsidRPr="00752AB3" w14:paraId="55979A5B" w14:textId="77777777" w:rsidTr="00C50929">
        <w:trPr>
          <w:trHeight w:val="264"/>
        </w:trPr>
        <w:tc>
          <w:tcPr>
            <w:tcW w:w="3005" w:type="dxa"/>
            <w:shd w:val="clear" w:color="auto" w:fill="auto"/>
            <w:noWrap/>
            <w:vAlign w:val="bottom"/>
            <w:hideMark/>
          </w:tcPr>
          <w:p w14:paraId="6775B37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Lebanon</w:t>
            </w:r>
          </w:p>
        </w:tc>
        <w:tc>
          <w:tcPr>
            <w:tcW w:w="2154" w:type="dxa"/>
            <w:shd w:val="clear" w:color="auto" w:fill="auto"/>
            <w:noWrap/>
            <w:vAlign w:val="center"/>
            <w:hideMark/>
          </w:tcPr>
          <w:p w14:paraId="2972342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1D4742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51CD8C9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DD3F04F" w14:textId="77777777" w:rsidTr="00C50929">
        <w:trPr>
          <w:trHeight w:val="264"/>
        </w:trPr>
        <w:tc>
          <w:tcPr>
            <w:tcW w:w="3005" w:type="dxa"/>
            <w:shd w:val="clear" w:color="auto" w:fill="auto"/>
            <w:noWrap/>
            <w:vAlign w:val="bottom"/>
            <w:hideMark/>
          </w:tcPr>
          <w:p w14:paraId="3409678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Lesotho</w:t>
            </w:r>
          </w:p>
        </w:tc>
        <w:tc>
          <w:tcPr>
            <w:tcW w:w="2154" w:type="dxa"/>
            <w:shd w:val="clear" w:color="auto" w:fill="auto"/>
            <w:noWrap/>
            <w:vAlign w:val="center"/>
            <w:hideMark/>
          </w:tcPr>
          <w:p w14:paraId="67D68BE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CC1E42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255B623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1CCFC465" w14:textId="77777777" w:rsidTr="00C50929">
        <w:trPr>
          <w:trHeight w:val="264"/>
        </w:trPr>
        <w:tc>
          <w:tcPr>
            <w:tcW w:w="3005" w:type="dxa"/>
            <w:shd w:val="clear" w:color="auto" w:fill="auto"/>
            <w:noWrap/>
            <w:vAlign w:val="bottom"/>
            <w:hideMark/>
          </w:tcPr>
          <w:p w14:paraId="06B6EB1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Liberia</w:t>
            </w:r>
          </w:p>
        </w:tc>
        <w:tc>
          <w:tcPr>
            <w:tcW w:w="2154" w:type="dxa"/>
            <w:shd w:val="clear" w:color="auto" w:fill="auto"/>
            <w:noWrap/>
            <w:vAlign w:val="center"/>
            <w:hideMark/>
          </w:tcPr>
          <w:p w14:paraId="32662D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14EF0DD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31F19AE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2398718" w14:textId="77777777" w:rsidTr="00C50929">
        <w:trPr>
          <w:trHeight w:val="264"/>
        </w:trPr>
        <w:tc>
          <w:tcPr>
            <w:tcW w:w="3005" w:type="dxa"/>
            <w:shd w:val="clear" w:color="auto" w:fill="auto"/>
            <w:noWrap/>
            <w:vAlign w:val="bottom"/>
            <w:hideMark/>
          </w:tcPr>
          <w:p w14:paraId="69AE069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Libya</w:t>
            </w:r>
          </w:p>
        </w:tc>
        <w:tc>
          <w:tcPr>
            <w:tcW w:w="2154" w:type="dxa"/>
            <w:shd w:val="clear" w:color="auto" w:fill="auto"/>
            <w:noWrap/>
            <w:vAlign w:val="center"/>
            <w:hideMark/>
          </w:tcPr>
          <w:p w14:paraId="543EEB8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0CDD6CE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25A6FCB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8057CDB" w14:textId="77777777" w:rsidTr="00C50929">
        <w:trPr>
          <w:trHeight w:val="264"/>
        </w:trPr>
        <w:tc>
          <w:tcPr>
            <w:tcW w:w="3005" w:type="dxa"/>
            <w:shd w:val="clear" w:color="auto" w:fill="auto"/>
            <w:noWrap/>
            <w:vAlign w:val="bottom"/>
            <w:hideMark/>
          </w:tcPr>
          <w:p w14:paraId="4400674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Liechtenstein</w:t>
            </w:r>
          </w:p>
        </w:tc>
        <w:tc>
          <w:tcPr>
            <w:tcW w:w="2154" w:type="dxa"/>
            <w:shd w:val="clear" w:color="auto" w:fill="auto"/>
            <w:noWrap/>
            <w:vAlign w:val="center"/>
            <w:hideMark/>
          </w:tcPr>
          <w:p w14:paraId="5E87EF0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1FE9DBA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699B5B2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A4D524D" w14:textId="77777777" w:rsidTr="00C50929">
        <w:trPr>
          <w:trHeight w:val="264"/>
        </w:trPr>
        <w:tc>
          <w:tcPr>
            <w:tcW w:w="3005" w:type="dxa"/>
            <w:shd w:val="clear" w:color="auto" w:fill="auto"/>
            <w:noWrap/>
            <w:vAlign w:val="bottom"/>
            <w:hideMark/>
          </w:tcPr>
          <w:p w14:paraId="5593972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Lithuania</w:t>
            </w:r>
          </w:p>
        </w:tc>
        <w:tc>
          <w:tcPr>
            <w:tcW w:w="2154" w:type="dxa"/>
            <w:shd w:val="clear" w:color="auto" w:fill="auto"/>
            <w:noWrap/>
            <w:vAlign w:val="center"/>
            <w:hideMark/>
          </w:tcPr>
          <w:p w14:paraId="1A1B8D5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2E09FCF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5" w:type="dxa"/>
            <w:shd w:val="clear" w:color="auto" w:fill="auto"/>
            <w:noWrap/>
            <w:vAlign w:val="center"/>
            <w:hideMark/>
          </w:tcPr>
          <w:p w14:paraId="503AC96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4D3FD0F" w14:textId="77777777" w:rsidTr="00C50929">
        <w:trPr>
          <w:trHeight w:val="264"/>
        </w:trPr>
        <w:tc>
          <w:tcPr>
            <w:tcW w:w="3005" w:type="dxa"/>
            <w:shd w:val="clear" w:color="auto" w:fill="auto"/>
            <w:noWrap/>
            <w:vAlign w:val="bottom"/>
            <w:hideMark/>
          </w:tcPr>
          <w:p w14:paraId="035B44A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Luxembourg</w:t>
            </w:r>
          </w:p>
        </w:tc>
        <w:tc>
          <w:tcPr>
            <w:tcW w:w="2154" w:type="dxa"/>
            <w:shd w:val="clear" w:color="auto" w:fill="auto"/>
            <w:noWrap/>
            <w:vAlign w:val="center"/>
            <w:hideMark/>
          </w:tcPr>
          <w:p w14:paraId="5F660EC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69523DD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131B2E8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1A5D03D" w14:textId="77777777" w:rsidTr="00C50929">
        <w:trPr>
          <w:trHeight w:val="264"/>
        </w:trPr>
        <w:tc>
          <w:tcPr>
            <w:tcW w:w="3005" w:type="dxa"/>
            <w:shd w:val="clear" w:color="auto" w:fill="auto"/>
            <w:noWrap/>
            <w:vAlign w:val="bottom"/>
            <w:hideMark/>
          </w:tcPr>
          <w:p w14:paraId="239FD50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Madagascar</w:t>
            </w:r>
          </w:p>
        </w:tc>
        <w:tc>
          <w:tcPr>
            <w:tcW w:w="2154" w:type="dxa"/>
            <w:shd w:val="clear" w:color="auto" w:fill="auto"/>
            <w:noWrap/>
            <w:vAlign w:val="center"/>
            <w:hideMark/>
          </w:tcPr>
          <w:p w14:paraId="45BC70A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21</w:t>
            </w:r>
          </w:p>
        </w:tc>
        <w:tc>
          <w:tcPr>
            <w:tcW w:w="2154" w:type="dxa"/>
            <w:shd w:val="clear" w:color="auto" w:fill="auto"/>
            <w:noWrap/>
            <w:vAlign w:val="center"/>
            <w:hideMark/>
          </w:tcPr>
          <w:p w14:paraId="693B250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13</w:t>
            </w:r>
          </w:p>
        </w:tc>
        <w:tc>
          <w:tcPr>
            <w:tcW w:w="2155" w:type="dxa"/>
            <w:shd w:val="clear" w:color="auto" w:fill="auto"/>
            <w:noWrap/>
            <w:vAlign w:val="center"/>
            <w:hideMark/>
          </w:tcPr>
          <w:p w14:paraId="1D07DC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4B2F3A9" w14:textId="77777777" w:rsidTr="00C50929">
        <w:trPr>
          <w:trHeight w:val="264"/>
        </w:trPr>
        <w:tc>
          <w:tcPr>
            <w:tcW w:w="3005" w:type="dxa"/>
            <w:shd w:val="clear" w:color="auto" w:fill="auto"/>
            <w:noWrap/>
            <w:vAlign w:val="bottom"/>
            <w:hideMark/>
          </w:tcPr>
          <w:p w14:paraId="6132900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Malawi</w:t>
            </w:r>
          </w:p>
        </w:tc>
        <w:tc>
          <w:tcPr>
            <w:tcW w:w="2154" w:type="dxa"/>
            <w:shd w:val="clear" w:color="auto" w:fill="auto"/>
            <w:noWrap/>
            <w:vAlign w:val="center"/>
            <w:hideMark/>
          </w:tcPr>
          <w:p w14:paraId="6BCC042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0CC935E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E26771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0A4F1B63" w14:textId="77777777" w:rsidTr="00C50929">
        <w:trPr>
          <w:trHeight w:val="264"/>
        </w:trPr>
        <w:tc>
          <w:tcPr>
            <w:tcW w:w="3005" w:type="dxa"/>
            <w:shd w:val="clear" w:color="auto" w:fill="auto"/>
            <w:noWrap/>
            <w:vAlign w:val="bottom"/>
            <w:hideMark/>
          </w:tcPr>
          <w:p w14:paraId="203A797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Malaysia</w:t>
            </w:r>
          </w:p>
        </w:tc>
        <w:tc>
          <w:tcPr>
            <w:tcW w:w="2154" w:type="dxa"/>
            <w:shd w:val="clear" w:color="auto" w:fill="auto"/>
            <w:noWrap/>
            <w:vAlign w:val="center"/>
            <w:hideMark/>
          </w:tcPr>
          <w:p w14:paraId="7E532A6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578F105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26724F0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706F5F67" w14:textId="77777777" w:rsidTr="00C50929">
        <w:trPr>
          <w:trHeight w:val="264"/>
        </w:trPr>
        <w:tc>
          <w:tcPr>
            <w:tcW w:w="3005" w:type="dxa"/>
            <w:shd w:val="clear" w:color="auto" w:fill="auto"/>
            <w:noWrap/>
            <w:vAlign w:val="bottom"/>
            <w:hideMark/>
          </w:tcPr>
          <w:p w14:paraId="17DA55E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Mali</w:t>
            </w:r>
          </w:p>
        </w:tc>
        <w:tc>
          <w:tcPr>
            <w:tcW w:w="2154" w:type="dxa"/>
            <w:shd w:val="clear" w:color="auto" w:fill="auto"/>
            <w:noWrap/>
            <w:vAlign w:val="center"/>
            <w:hideMark/>
          </w:tcPr>
          <w:p w14:paraId="2E1DFD1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4F845A5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238996E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DEEDD93" w14:textId="77777777" w:rsidTr="00C50929">
        <w:trPr>
          <w:trHeight w:val="264"/>
        </w:trPr>
        <w:tc>
          <w:tcPr>
            <w:tcW w:w="3005" w:type="dxa"/>
            <w:shd w:val="clear" w:color="auto" w:fill="auto"/>
            <w:noWrap/>
            <w:vAlign w:val="bottom"/>
            <w:hideMark/>
          </w:tcPr>
          <w:p w14:paraId="7BABEEC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Malta</w:t>
            </w:r>
          </w:p>
        </w:tc>
        <w:tc>
          <w:tcPr>
            <w:tcW w:w="2154" w:type="dxa"/>
            <w:shd w:val="clear" w:color="auto" w:fill="auto"/>
            <w:noWrap/>
            <w:vAlign w:val="center"/>
            <w:hideMark/>
          </w:tcPr>
          <w:p w14:paraId="0DF4F60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098F565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5AF1163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08C38EE2" w14:textId="77777777" w:rsidTr="00C50929">
        <w:trPr>
          <w:trHeight w:val="264"/>
        </w:trPr>
        <w:tc>
          <w:tcPr>
            <w:tcW w:w="3005" w:type="dxa"/>
            <w:shd w:val="clear" w:color="auto" w:fill="auto"/>
            <w:noWrap/>
            <w:vAlign w:val="bottom"/>
            <w:hideMark/>
          </w:tcPr>
          <w:p w14:paraId="7FB7522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Marshall Islands</w:t>
            </w:r>
          </w:p>
        </w:tc>
        <w:tc>
          <w:tcPr>
            <w:tcW w:w="2154" w:type="dxa"/>
            <w:shd w:val="clear" w:color="auto" w:fill="auto"/>
            <w:noWrap/>
            <w:vAlign w:val="center"/>
            <w:hideMark/>
          </w:tcPr>
          <w:p w14:paraId="36D8794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29B0F55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04C15AC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C7D2B58" w14:textId="77777777" w:rsidTr="00C50929">
        <w:trPr>
          <w:trHeight w:val="264"/>
        </w:trPr>
        <w:tc>
          <w:tcPr>
            <w:tcW w:w="3005" w:type="dxa"/>
            <w:shd w:val="clear" w:color="auto" w:fill="auto"/>
            <w:noWrap/>
            <w:vAlign w:val="bottom"/>
            <w:hideMark/>
          </w:tcPr>
          <w:p w14:paraId="514D35B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Mauritania</w:t>
            </w:r>
          </w:p>
        </w:tc>
        <w:tc>
          <w:tcPr>
            <w:tcW w:w="2154" w:type="dxa"/>
            <w:shd w:val="clear" w:color="auto" w:fill="auto"/>
            <w:noWrap/>
            <w:vAlign w:val="center"/>
            <w:hideMark/>
          </w:tcPr>
          <w:p w14:paraId="1A1371F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7709116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31EDD7D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4852C0B3" w14:textId="77777777" w:rsidTr="00C50929">
        <w:trPr>
          <w:trHeight w:val="264"/>
        </w:trPr>
        <w:tc>
          <w:tcPr>
            <w:tcW w:w="3005" w:type="dxa"/>
            <w:shd w:val="clear" w:color="auto" w:fill="auto"/>
            <w:noWrap/>
            <w:vAlign w:val="bottom"/>
            <w:hideMark/>
          </w:tcPr>
          <w:p w14:paraId="38F48E3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Mauritius</w:t>
            </w:r>
          </w:p>
        </w:tc>
        <w:tc>
          <w:tcPr>
            <w:tcW w:w="2154" w:type="dxa"/>
            <w:shd w:val="clear" w:color="auto" w:fill="auto"/>
            <w:noWrap/>
            <w:vAlign w:val="center"/>
            <w:hideMark/>
          </w:tcPr>
          <w:p w14:paraId="19006CC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05A133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5AA007A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B2AFCEC" w14:textId="77777777" w:rsidTr="00C50929">
        <w:trPr>
          <w:trHeight w:val="264"/>
        </w:trPr>
        <w:tc>
          <w:tcPr>
            <w:tcW w:w="3005" w:type="dxa"/>
            <w:shd w:val="clear" w:color="auto" w:fill="auto"/>
            <w:noWrap/>
            <w:vAlign w:val="bottom"/>
            <w:hideMark/>
          </w:tcPr>
          <w:p w14:paraId="29B778D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Mexico</w:t>
            </w:r>
          </w:p>
        </w:tc>
        <w:tc>
          <w:tcPr>
            <w:tcW w:w="2154" w:type="dxa"/>
            <w:shd w:val="clear" w:color="auto" w:fill="auto"/>
            <w:noWrap/>
            <w:vAlign w:val="center"/>
            <w:hideMark/>
          </w:tcPr>
          <w:p w14:paraId="7EA43DA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144</w:t>
            </w:r>
          </w:p>
        </w:tc>
        <w:tc>
          <w:tcPr>
            <w:tcW w:w="2154" w:type="dxa"/>
            <w:shd w:val="clear" w:color="auto" w:fill="auto"/>
            <w:noWrap/>
            <w:vAlign w:val="center"/>
            <w:hideMark/>
          </w:tcPr>
          <w:p w14:paraId="7DDD1BA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108</w:t>
            </w:r>
          </w:p>
        </w:tc>
        <w:tc>
          <w:tcPr>
            <w:tcW w:w="2155" w:type="dxa"/>
            <w:shd w:val="clear" w:color="auto" w:fill="auto"/>
            <w:noWrap/>
            <w:vAlign w:val="center"/>
            <w:hideMark/>
          </w:tcPr>
          <w:p w14:paraId="267BEC7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34</w:t>
            </w:r>
          </w:p>
        </w:tc>
      </w:tr>
      <w:tr w:rsidR="00752AB3" w:rsidRPr="00752AB3" w14:paraId="64371C33" w14:textId="77777777" w:rsidTr="00C50929">
        <w:trPr>
          <w:trHeight w:val="264"/>
        </w:trPr>
        <w:tc>
          <w:tcPr>
            <w:tcW w:w="3005" w:type="dxa"/>
            <w:shd w:val="clear" w:color="auto" w:fill="auto"/>
            <w:noWrap/>
            <w:vAlign w:val="bottom"/>
            <w:hideMark/>
          </w:tcPr>
          <w:p w14:paraId="3B35E15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Monaco</w:t>
            </w:r>
          </w:p>
        </w:tc>
        <w:tc>
          <w:tcPr>
            <w:tcW w:w="2154" w:type="dxa"/>
            <w:shd w:val="clear" w:color="auto" w:fill="auto"/>
            <w:noWrap/>
            <w:vAlign w:val="center"/>
            <w:hideMark/>
          </w:tcPr>
          <w:p w14:paraId="1D11DCB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514DD8E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328645F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FEB3430" w14:textId="77777777" w:rsidTr="00C50929">
        <w:trPr>
          <w:trHeight w:val="264"/>
        </w:trPr>
        <w:tc>
          <w:tcPr>
            <w:tcW w:w="3005" w:type="dxa"/>
            <w:shd w:val="clear" w:color="auto" w:fill="auto"/>
            <w:noWrap/>
            <w:vAlign w:val="bottom"/>
            <w:hideMark/>
          </w:tcPr>
          <w:p w14:paraId="3141B9F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Mongolia</w:t>
            </w:r>
          </w:p>
        </w:tc>
        <w:tc>
          <w:tcPr>
            <w:tcW w:w="2154" w:type="dxa"/>
            <w:shd w:val="clear" w:color="auto" w:fill="auto"/>
            <w:noWrap/>
            <w:vAlign w:val="center"/>
            <w:hideMark/>
          </w:tcPr>
          <w:p w14:paraId="41878EE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0882BFF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B0A299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r>
      <w:tr w:rsidR="00752AB3" w:rsidRPr="00752AB3" w14:paraId="680F17DD" w14:textId="77777777" w:rsidTr="00C50929">
        <w:trPr>
          <w:trHeight w:val="264"/>
        </w:trPr>
        <w:tc>
          <w:tcPr>
            <w:tcW w:w="3005" w:type="dxa"/>
            <w:shd w:val="clear" w:color="auto" w:fill="auto"/>
            <w:noWrap/>
            <w:vAlign w:val="bottom"/>
            <w:hideMark/>
          </w:tcPr>
          <w:p w14:paraId="2D3E129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Montenegro</w:t>
            </w:r>
          </w:p>
        </w:tc>
        <w:tc>
          <w:tcPr>
            <w:tcW w:w="2154" w:type="dxa"/>
            <w:shd w:val="clear" w:color="auto" w:fill="auto"/>
            <w:noWrap/>
            <w:vAlign w:val="center"/>
            <w:hideMark/>
          </w:tcPr>
          <w:p w14:paraId="415B2BB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61A868D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14CBC34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1DA51DC" w14:textId="77777777" w:rsidTr="00C50929">
        <w:trPr>
          <w:trHeight w:val="264"/>
        </w:trPr>
        <w:tc>
          <w:tcPr>
            <w:tcW w:w="3005" w:type="dxa"/>
            <w:shd w:val="clear" w:color="auto" w:fill="auto"/>
            <w:noWrap/>
            <w:vAlign w:val="bottom"/>
            <w:hideMark/>
          </w:tcPr>
          <w:p w14:paraId="2613656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Morocco</w:t>
            </w:r>
          </w:p>
        </w:tc>
        <w:tc>
          <w:tcPr>
            <w:tcW w:w="2154" w:type="dxa"/>
            <w:shd w:val="clear" w:color="auto" w:fill="auto"/>
            <w:noWrap/>
            <w:vAlign w:val="center"/>
            <w:hideMark/>
          </w:tcPr>
          <w:p w14:paraId="512624B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38</w:t>
            </w:r>
          </w:p>
        </w:tc>
        <w:tc>
          <w:tcPr>
            <w:tcW w:w="2154" w:type="dxa"/>
            <w:shd w:val="clear" w:color="auto" w:fill="auto"/>
            <w:noWrap/>
            <w:vAlign w:val="center"/>
            <w:hideMark/>
          </w:tcPr>
          <w:p w14:paraId="3F5C5E5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5" w:type="dxa"/>
            <w:shd w:val="clear" w:color="auto" w:fill="auto"/>
            <w:noWrap/>
            <w:vAlign w:val="center"/>
            <w:hideMark/>
          </w:tcPr>
          <w:p w14:paraId="559B4CB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r>
      <w:tr w:rsidR="00752AB3" w:rsidRPr="00752AB3" w14:paraId="650E3931" w14:textId="77777777" w:rsidTr="00C50929">
        <w:trPr>
          <w:trHeight w:val="264"/>
        </w:trPr>
        <w:tc>
          <w:tcPr>
            <w:tcW w:w="3005" w:type="dxa"/>
            <w:shd w:val="clear" w:color="auto" w:fill="auto"/>
            <w:noWrap/>
            <w:vAlign w:val="bottom"/>
            <w:hideMark/>
          </w:tcPr>
          <w:p w14:paraId="6F832EC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Mozambique</w:t>
            </w:r>
          </w:p>
        </w:tc>
        <w:tc>
          <w:tcPr>
            <w:tcW w:w="2154" w:type="dxa"/>
            <w:shd w:val="clear" w:color="auto" w:fill="auto"/>
            <w:noWrap/>
            <w:vAlign w:val="center"/>
            <w:hideMark/>
          </w:tcPr>
          <w:p w14:paraId="16A74C1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2B1DB05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2D02F21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18DB772" w14:textId="77777777" w:rsidTr="00C50929">
        <w:trPr>
          <w:trHeight w:val="264"/>
        </w:trPr>
        <w:tc>
          <w:tcPr>
            <w:tcW w:w="3005" w:type="dxa"/>
            <w:shd w:val="clear" w:color="auto" w:fill="auto"/>
            <w:noWrap/>
            <w:vAlign w:val="bottom"/>
            <w:hideMark/>
          </w:tcPr>
          <w:p w14:paraId="6DB4E8A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Myanmar</w:t>
            </w:r>
          </w:p>
        </w:tc>
        <w:tc>
          <w:tcPr>
            <w:tcW w:w="2154" w:type="dxa"/>
            <w:shd w:val="clear" w:color="auto" w:fill="auto"/>
            <w:noWrap/>
            <w:vAlign w:val="center"/>
            <w:hideMark/>
          </w:tcPr>
          <w:p w14:paraId="504E8FC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70EDE2C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7121322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2A4F67E2" w14:textId="77777777" w:rsidTr="00C50929">
        <w:trPr>
          <w:trHeight w:val="264"/>
        </w:trPr>
        <w:tc>
          <w:tcPr>
            <w:tcW w:w="3005" w:type="dxa"/>
            <w:shd w:val="clear" w:color="auto" w:fill="auto"/>
            <w:noWrap/>
            <w:vAlign w:val="bottom"/>
            <w:hideMark/>
          </w:tcPr>
          <w:p w14:paraId="54C3499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Namibia</w:t>
            </w:r>
          </w:p>
        </w:tc>
        <w:tc>
          <w:tcPr>
            <w:tcW w:w="2154" w:type="dxa"/>
            <w:shd w:val="clear" w:color="auto" w:fill="auto"/>
            <w:noWrap/>
            <w:vAlign w:val="center"/>
            <w:hideMark/>
          </w:tcPr>
          <w:p w14:paraId="62EAC9A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64479E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2A9B7E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0D28F23" w14:textId="77777777" w:rsidTr="00C50929">
        <w:trPr>
          <w:trHeight w:val="264"/>
        </w:trPr>
        <w:tc>
          <w:tcPr>
            <w:tcW w:w="3005" w:type="dxa"/>
            <w:shd w:val="clear" w:color="auto" w:fill="auto"/>
            <w:noWrap/>
            <w:vAlign w:val="bottom"/>
            <w:hideMark/>
          </w:tcPr>
          <w:p w14:paraId="43511BF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Nepal</w:t>
            </w:r>
          </w:p>
        </w:tc>
        <w:tc>
          <w:tcPr>
            <w:tcW w:w="2154" w:type="dxa"/>
            <w:shd w:val="clear" w:color="auto" w:fill="auto"/>
            <w:noWrap/>
            <w:vAlign w:val="center"/>
            <w:hideMark/>
          </w:tcPr>
          <w:p w14:paraId="19AAF54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4" w:type="dxa"/>
            <w:shd w:val="clear" w:color="auto" w:fill="auto"/>
            <w:noWrap/>
            <w:vAlign w:val="center"/>
            <w:hideMark/>
          </w:tcPr>
          <w:p w14:paraId="4E8F714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6FF90F7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DFEE2E1" w14:textId="77777777" w:rsidTr="00C50929">
        <w:trPr>
          <w:trHeight w:val="264"/>
        </w:trPr>
        <w:tc>
          <w:tcPr>
            <w:tcW w:w="3005" w:type="dxa"/>
            <w:shd w:val="clear" w:color="auto" w:fill="auto"/>
            <w:noWrap/>
            <w:vAlign w:val="bottom"/>
            <w:hideMark/>
          </w:tcPr>
          <w:p w14:paraId="68C9FBF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Netherlands</w:t>
            </w:r>
          </w:p>
        </w:tc>
        <w:tc>
          <w:tcPr>
            <w:tcW w:w="2154" w:type="dxa"/>
            <w:shd w:val="clear" w:color="auto" w:fill="auto"/>
            <w:noWrap/>
            <w:vAlign w:val="center"/>
            <w:hideMark/>
          </w:tcPr>
          <w:p w14:paraId="27D4332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54</w:t>
            </w:r>
          </w:p>
        </w:tc>
        <w:tc>
          <w:tcPr>
            <w:tcW w:w="2154" w:type="dxa"/>
            <w:shd w:val="clear" w:color="auto" w:fill="auto"/>
            <w:noWrap/>
            <w:vAlign w:val="center"/>
            <w:hideMark/>
          </w:tcPr>
          <w:p w14:paraId="12BB6C1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3B2F3B3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4A62620" w14:textId="77777777" w:rsidTr="00C50929">
        <w:trPr>
          <w:trHeight w:val="264"/>
        </w:trPr>
        <w:tc>
          <w:tcPr>
            <w:tcW w:w="3005" w:type="dxa"/>
            <w:shd w:val="clear" w:color="auto" w:fill="auto"/>
            <w:noWrap/>
            <w:vAlign w:val="bottom"/>
            <w:hideMark/>
          </w:tcPr>
          <w:p w14:paraId="565292E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New Zealand</w:t>
            </w:r>
          </w:p>
        </w:tc>
        <w:tc>
          <w:tcPr>
            <w:tcW w:w="2154" w:type="dxa"/>
            <w:shd w:val="clear" w:color="auto" w:fill="auto"/>
            <w:noWrap/>
            <w:vAlign w:val="center"/>
            <w:hideMark/>
          </w:tcPr>
          <w:p w14:paraId="38DB68F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5457720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39BF22C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r>
      <w:tr w:rsidR="00752AB3" w:rsidRPr="00752AB3" w14:paraId="5A8A83CF" w14:textId="77777777" w:rsidTr="00C50929">
        <w:trPr>
          <w:trHeight w:val="264"/>
        </w:trPr>
        <w:tc>
          <w:tcPr>
            <w:tcW w:w="3005" w:type="dxa"/>
            <w:shd w:val="clear" w:color="auto" w:fill="auto"/>
            <w:noWrap/>
            <w:vAlign w:val="bottom"/>
            <w:hideMark/>
          </w:tcPr>
          <w:p w14:paraId="251180C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Nicaragua</w:t>
            </w:r>
          </w:p>
        </w:tc>
        <w:tc>
          <w:tcPr>
            <w:tcW w:w="2154" w:type="dxa"/>
            <w:shd w:val="clear" w:color="auto" w:fill="auto"/>
            <w:noWrap/>
            <w:vAlign w:val="center"/>
            <w:hideMark/>
          </w:tcPr>
          <w:p w14:paraId="2B8716F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4" w:type="dxa"/>
            <w:shd w:val="clear" w:color="auto" w:fill="auto"/>
            <w:noWrap/>
            <w:vAlign w:val="center"/>
            <w:hideMark/>
          </w:tcPr>
          <w:p w14:paraId="788890B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A24A2E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r>
      <w:tr w:rsidR="00752AB3" w:rsidRPr="00752AB3" w14:paraId="0226B31D" w14:textId="77777777" w:rsidTr="00C50929">
        <w:trPr>
          <w:trHeight w:val="264"/>
        </w:trPr>
        <w:tc>
          <w:tcPr>
            <w:tcW w:w="3005" w:type="dxa"/>
            <w:shd w:val="clear" w:color="auto" w:fill="auto"/>
            <w:noWrap/>
            <w:vAlign w:val="bottom"/>
            <w:hideMark/>
          </w:tcPr>
          <w:p w14:paraId="0EEF7AC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Niger</w:t>
            </w:r>
          </w:p>
        </w:tc>
        <w:tc>
          <w:tcPr>
            <w:tcW w:w="2154" w:type="dxa"/>
            <w:shd w:val="clear" w:color="auto" w:fill="auto"/>
            <w:noWrap/>
            <w:vAlign w:val="center"/>
            <w:hideMark/>
          </w:tcPr>
          <w:p w14:paraId="1445472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40C7ABD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471816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C9735F2" w14:textId="77777777" w:rsidTr="00C50929">
        <w:trPr>
          <w:trHeight w:val="264"/>
        </w:trPr>
        <w:tc>
          <w:tcPr>
            <w:tcW w:w="3005" w:type="dxa"/>
            <w:shd w:val="clear" w:color="auto" w:fill="auto"/>
            <w:noWrap/>
            <w:vAlign w:val="bottom"/>
            <w:hideMark/>
          </w:tcPr>
          <w:p w14:paraId="21B20B5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Nigeria</w:t>
            </w:r>
          </w:p>
        </w:tc>
        <w:tc>
          <w:tcPr>
            <w:tcW w:w="2154" w:type="dxa"/>
            <w:shd w:val="clear" w:color="auto" w:fill="auto"/>
            <w:noWrap/>
            <w:vAlign w:val="center"/>
            <w:hideMark/>
          </w:tcPr>
          <w:p w14:paraId="466AF8F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10DD976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5" w:type="dxa"/>
            <w:shd w:val="clear" w:color="auto" w:fill="auto"/>
            <w:noWrap/>
            <w:vAlign w:val="center"/>
            <w:hideMark/>
          </w:tcPr>
          <w:p w14:paraId="2005764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5F54C0A" w14:textId="77777777" w:rsidTr="00C50929">
        <w:trPr>
          <w:trHeight w:val="264"/>
        </w:trPr>
        <w:tc>
          <w:tcPr>
            <w:tcW w:w="3005" w:type="dxa"/>
            <w:shd w:val="clear" w:color="auto" w:fill="auto"/>
            <w:noWrap/>
            <w:vAlign w:val="bottom"/>
            <w:hideMark/>
          </w:tcPr>
          <w:p w14:paraId="1FFD489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North Macedonia</w:t>
            </w:r>
          </w:p>
        </w:tc>
        <w:tc>
          <w:tcPr>
            <w:tcW w:w="2154" w:type="dxa"/>
            <w:shd w:val="clear" w:color="auto" w:fill="auto"/>
            <w:noWrap/>
            <w:vAlign w:val="center"/>
            <w:hideMark/>
          </w:tcPr>
          <w:p w14:paraId="52D60A1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784CFFC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3CFD215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2FEC431" w14:textId="77777777" w:rsidTr="00C50929">
        <w:trPr>
          <w:trHeight w:val="264"/>
        </w:trPr>
        <w:tc>
          <w:tcPr>
            <w:tcW w:w="3005" w:type="dxa"/>
            <w:shd w:val="clear" w:color="auto" w:fill="auto"/>
            <w:noWrap/>
            <w:vAlign w:val="bottom"/>
            <w:hideMark/>
          </w:tcPr>
          <w:p w14:paraId="3E730D6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Norway</w:t>
            </w:r>
          </w:p>
        </w:tc>
        <w:tc>
          <w:tcPr>
            <w:tcW w:w="2154" w:type="dxa"/>
            <w:shd w:val="clear" w:color="auto" w:fill="auto"/>
            <w:noWrap/>
            <w:vAlign w:val="center"/>
            <w:hideMark/>
          </w:tcPr>
          <w:p w14:paraId="5ED4EB5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63</w:t>
            </w:r>
          </w:p>
        </w:tc>
        <w:tc>
          <w:tcPr>
            <w:tcW w:w="2154" w:type="dxa"/>
            <w:shd w:val="clear" w:color="auto" w:fill="auto"/>
            <w:noWrap/>
            <w:vAlign w:val="center"/>
            <w:hideMark/>
          </w:tcPr>
          <w:p w14:paraId="2956910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79057FA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421B6319" w14:textId="77777777" w:rsidTr="00C50929">
        <w:trPr>
          <w:trHeight w:val="264"/>
        </w:trPr>
        <w:tc>
          <w:tcPr>
            <w:tcW w:w="3005" w:type="dxa"/>
            <w:shd w:val="clear" w:color="auto" w:fill="auto"/>
            <w:noWrap/>
            <w:vAlign w:val="bottom"/>
            <w:hideMark/>
          </w:tcPr>
          <w:p w14:paraId="62B9715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Oman</w:t>
            </w:r>
          </w:p>
        </w:tc>
        <w:tc>
          <w:tcPr>
            <w:tcW w:w="2154" w:type="dxa"/>
            <w:shd w:val="clear" w:color="auto" w:fill="auto"/>
            <w:noWrap/>
            <w:vAlign w:val="center"/>
            <w:hideMark/>
          </w:tcPr>
          <w:p w14:paraId="7F3D821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75B3F5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3E137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175F2FB" w14:textId="77777777" w:rsidTr="00C50929">
        <w:trPr>
          <w:trHeight w:val="264"/>
        </w:trPr>
        <w:tc>
          <w:tcPr>
            <w:tcW w:w="3005" w:type="dxa"/>
            <w:shd w:val="clear" w:color="auto" w:fill="auto"/>
            <w:noWrap/>
            <w:vAlign w:val="bottom"/>
            <w:hideMark/>
          </w:tcPr>
          <w:p w14:paraId="2FB58D0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Pakistan</w:t>
            </w:r>
          </w:p>
        </w:tc>
        <w:tc>
          <w:tcPr>
            <w:tcW w:w="2154" w:type="dxa"/>
            <w:shd w:val="clear" w:color="auto" w:fill="auto"/>
            <w:noWrap/>
            <w:vAlign w:val="center"/>
            <w:hideMark/>
          </w:tcPr>
          <w:p w14:paraId="62EF077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19</w:t>
            </w:r>
          </w:p>
        </w:tc>
        <w:tc>
          <w:tcPr>
            <w:tcW w:w="2154" w:type="dxa"/>
            <w:shd w:val="clear" w:color="auto" w:fill="auto"/>
            <w:noWrap/>
            <w:vAlign w:val="center"/>
            <w:hideMark/>
          </w:tcPr>
          <w:p w14:paraId="06FDA77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19</w:t>
            </w:r>
          </w:p>
        </w:tc>
        <w:tc>
          <w:tcPr>
            <w:tcW w:w="2155" w:type="dxa"/>
            <w:shd w:val="clear" w:color="auto" w:fill="auto"/>
            <w:noWrap/>
            <w:vAlign w:val="center"/>
            <w:hideMark/>
          </w:tcPr>
          <w:p w14:paraId="4C0D334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CE4743D" w14:textId="77777777" w:rsidTr="00C50929">
        <w:trPr>
          <w:trHeight w:val="264"/>
        </w:trPr>
        <w:tc>
          <w:tcPr>
            <w:tcW w:w="3005" w:type="dxa"/>
            <w:shd w:val="clear" w:color="auto" w:fill="auto"/>
            <w:noWrap/>
            <w:vAlign w:val="bottom"/>
            <w:hideMark/>
          </w:tcPr>
          <w:p w14:paraId="14F7512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Palau</w:t>
            </w:r>
          </w:p>
        </w:tc>
        <w:tc>
          <w:tcPr>
            <w:tcW w:w="2154" w:type="dxa"/>
            <w:shd w:val="clear" w:color="auto" w:fill="auto"/>
            <w:noWrap/>
            <w:vAlign w:val="center"/>
            <w:hideMark/>
          </w:tcPr>
          <w:p w14:paraId="6EF0904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1DDB77C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078E65C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EA7BFEA" w14:textId="77777777" w:rsidTr="00C50929">
        <w:trPr>
          <w:trHeight w:val="264"/>
        </w:trPr>
        <w:tc>
          <w:tcPr>
            <w:tcW w:w="3005" w:type="dxa"/>
            <w:shd w:val="clear" w:color="auto" w:fill="auto"/>
            <w:noWrap/>
            <w:vAlign w:val="bottom"/>
            <w:hideMark/>
          </w:tcPr>
          <w:p w14:paraId="634C3148"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Panama</w:t>
            </w:r>
          </w:p>
        </w:tc>
        <w:tc>
          <w:tcPr>
            <w:tcW w:w="2154" w:type="dxa"/>
            <w:shd w:val="clear" w:color="auto" w:fill="auto"/>
            <w:noWrap/>
            <w:vAlign w:val="center"/>
            <w:hideMark/>
          </w:tcPr>
          <w:p w14:paraId="7D0B915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3FD4807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5650390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62845C3" w14:textId="77777777" w:rsidTr="00C50929">
        <w:trPr>
          <w:trHeight w:val="264"/>
        </w:trPr>
        <w:tc>
          <w:tcPr>
            <w:tcW w:w="3005" w:type="dxa"/>
            <w:shd w:val="clear" w:color="auto" w:fill="auto"/>
            <w:noWrap/>
            <w:vAlign w:val="bottom"/>
            <w:hideMark/>
          </w:tcPr>
          <w:p w14:paraId="647A6B1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Papua New Guinea</w:t>
            </w:r>
          </w:p>
        </w:tc>
        <w:tc>
          <w:tcPr>
            <w:tcW w:w="2154" w:type="dxa"/>
            <w:shd w:val="clear" w:color="auto" w:fill="auto"/>
            <w:noWrap/>
            <w:vAlign w:val="center"/>
            <w:hideMark/>
          </w:tcPr>
          <w:p w14:paraId="476A5D1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5681329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357F77E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0C6E2958" w14:textId="77777777" w:rsidTr="00C50929">
        <w:trPr>
          <w:trHeight w:val="264"/>
        </w:trPr>
        <w:tc>
          <w:tcPr>
            <w:tcW w:w="3005" w:type="dxa"/>
            <w:shd w:val="clear" w:color="auto" w:fill="auto"/>
            <w:noWrap/>
            <w:vAlign w:val="bottom"/>
            <w:hideMark/>
          </w:tcPr>
          <w:p w14:paraId="0209506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Paraguay</w:t>
            </w:r>
          </w:p>
        </w:tc>
        <w:tc>
          <w:tcPr>
            <w:tcW w:w="2154" w:type="dxa"/>
            <w:shd w:val="clear" w:color="auto" w:fill="auto"/>
            <w:noWrap/>
            <w:vAlign w:val="center"/>
            <w:hideMark/>
          </w:tcPr>
          <w:p w14:paraId="3A5EAEA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5D5FF73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459BFE0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A7DA1A3" w14:textId="77777777" w:rsidTr="00C50929">
        <w:trPr>
          <w:trHeight w:val="264"/>
        </w:trPr>
        <w:tc>
          <w:tcPr>
            <w:tcW w:w="3005" w:type="dxa"/>
            <w:shd w:val="clear" w:color="auto" w:fill="auto"/>
            <w:noWrap/>
            <w:vAlign w:val="bottom"/>
            <w:hideMark/>
          </w:tcPr>
          <w:p w14:paraId="7934C8A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Peru</w:t>
            </w:r>
          </w:p>
        </w:tc>
        <w:tc>
          <w:tcPr>
            <w:tcW w:w="2154" w:type="dxa"/>
            <w:shd w:val="clear" w:color="auto" w:fill="auto"/>
            <w:noWrap/>
            <w:vAlign w:val="center"/>
            <w:hideMark/>
          </w:tcPr>
          <w:p w14:paraId="79032EB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0A23562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5" w:type="dxa"/>
            <w:shd w:val="clear" w:color="auto" w:fill="auto"/>
            <w:noWrap/>
            <w:vAlign w:val="center"/>
            <w:hideMark/>
          </w:tcPr>
          <w:p w14:paraId="08AC066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3A05B6D8" w14:textId="77777777" w:rsidTr="00C50929">
        <w:trPr>
          <w:trHeight w:val="264"/>
        </w:trPr>
        <w:tc>
          <w:tcPr>
            <w:tcW w:w="3005" w:type="dxa"/>
            <w:shd w:val="clear" w:color="auto" w:fill="auto"/>
            <w:noWrap/>
            <w:vAlign w:val="bottom"/>
            <w:hideMark/>
          </w:tcPr>
          <w:p w14:paraId="50AEC15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Philippines</w:t>
            </w:r>
          </w:p>
        </w:tc>
        <w:tc>
          <w:tcPr>
            <w:tcW w:w="2154" w:type="dxa"/>
            <w:shd w:val="clear" w:color="auto" w:fill="auto"/>
            <w:noWrap/>
            <w:vAlign w:val="center"/>
            <w:hideMark/>
          </w:tcPr>
          <w:p w14:paraId="5B3CA36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4" w:type="dxa"/>
            <w:shd w:val="clear" w:color="auto" w:fill="auto"/>
            <w:noWrap/>
            <w:vAlign w:val="center"/>
            <w:hideMark/>
          </w:tcPr>
          <w:p w14:paraId="4055EDC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3B90B89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r>
      <w:tr w:rsidR="00752AB3" w:rsidRPr="00752AB3" w14:paraId="620D9E65" w14:textId="77777777" w:rsidTr="00C50929">
        <w:trPr>
          <w:trHeight w:val="264"/>
        </w:trPr>
        <w:tc>
          <w:tcPr>
            <w:tcW w:w="3005" w:type="dxa"/>
            <w:shd w:val="clear" w:color="auto" w:fill="auto"/>
            <w:noWrap/>
            <w:vAlign w:val="bottom"/>
            <w:hideMark/>
          </w:tcPr>
          <w:p w14:paraId="0844555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Poland</w:t>
            </w:r>
          </w:p>
        </w:tc>
        <w:tc>
          <w:tcPr>
            <w:tcW w:w="2154" w:type="dxa"/>
            <w:shd w:val="clear" w:color="auto" w:fill="auto"/>
            <w:noWrap/>
            <w:vAlign w:val="center"/>
            <w:hideMark/>
          </w:tcPr>
          <w:p w14:paraId="408A880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19</w:t>
            </w:r>
          </w:p>
        </w:tc>
        <w:tc>
          <w:tcPr>
            <w:tcW w:w="2154" w:type="dxa"/>
            <w:shd w:val="clear" w:color="auto" w:fill="auto"/>
            <w:noWrap/>
            <w:vAlign w:val="center"/>
            <w:hideMark/>
          </w:tcPr>
          <w:p w14:paraId="1D92435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0F2D90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036FF13" w14:textId="77777777" w:rsidTr="00C50929">
        <w:trPr>
          <w:trHeight w:val="264"/>
        </w:trPr>
        <w:tc>
          <w:tcPr>
            <w:tcW w:w="3005" w:type="dxa"/>
            <w:shd w:val="clear" w:color="auto" w:fill="auto"/>
            <w:noWrap/>
            <w:vAlign w:val="bottom"/>
            <w:hideMark/>
          </w:tcPr>
          <w:p w14:paraId="3F827A5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Portugal</w:t>
            </w:r>
          </w:p>
        </w:tc>
        <w:tc>
          <w:tcPr>
            <w:tcW w:w="2154" w:type="dxa"/>
            <w:shd w:val="clear" w:color="auto" w:fill="auto"/>
            <w:noWrap/>
            <w:vAlign w:val="center"/>
            <w:hideMark/>
          </w:tcPr>
          <w:p w14:paraId="0B9CE3F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31</w:t>
            </w:r>
          </w:p>
        </w:tc>
        <w:tc>
          <w:tcPr>
            <w:tcW w:w="2154" w:type="dxa"/>
            <w:shd w:val="clear" w:color="auto" w:fill="auto"/>
            <w:noWrap/>
            <w:vAlign w:val="center"/>
            <w:hideMark/>
          </w:tcPr>
          <w:p w14:paraId="1CE1DAE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31</w:t>
            </w:r>
          </w:p>
        </w:tc>
        <w:tc>
          <w:tcPr>
            <w:tcW w:w="2155" w:type="dxa"/>
            <w:shd w:val="clear" w:color="auto" w:fill="auto"/>
            <w:noWrap/>
            <w:vAlign w:val="center"/>
            <w:hideMark/>
          </w:tcPr>
          <w:p w14:paraId="1F9708B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4F89B45" w14:textId="77777777" w:rsidTr="00C50929">
        <w:trPr>
          <w:trHeight w:val="264"/>
        </w:trPr>
        <w:tc>
          <w:tcPr>
            <w:tcW w:w="3005" w:type="dxa"/>
            <w:shd w:val="clear" w:color="auto" w:fill="auto"/>
            <w:noWrap/>
            <w:vAlign w:val="bottom"/>
            <w:hideMark/>
          </w:tcPr>
          <w:p w14:paraId="58E42928"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Republic of Korea</w:t>
            </w:r>
          </w:p>
        </w:tc>
        <w:tc>
          <w:tcPr>
            <w:tcW w:w="2154" w:type="dxa"/>
            <w:shd w:val="clear" w:color="auto" w:fill="auto"/>
            <w:noWrap/>
            <w:vAlign w:val="center"/>
            <w:hideMark/>
          </w:tcPr>
          <w:p w14:paraId="440BD8A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24</w:t>
            </w:r>
          </w:p>
        </w:tc>
        <w:tc>
          <w:tcPr>
            <w:tcW w:w="2154" w:type="dxa"/>
            <w:shd w:val="clear" w:color="auto" w:fill="auto"/>
            <w:noWrap/>
            <w:vAlign w:val="center"/>
            <w:hideMark/>
          </w:tcPr>
          <w:p w14:paraId="1583168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5" w:type="dxa"/>
            <w:shd w:val="clear" w:color="auto" w:fill="auto"/>
            <w:noWrap/>
            <w:vAlign w:val="center"/>
            <w:hideMark/>
          </w:tcPr>
          <w:p w14:paraId="6102D6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r>
      <w:tr w:rsidR="00752AB3" w:rsidRPr="00752AB3" w14:paraId="681474D0" w14:textId="77777777" w:rsidTr="00C50929">
        <w:trPr>
          <w:trHeight w:val="264"/>
        </w:trPr>
        <w:tc>
          <w:tcPr>
            <w:tcW w:w="3005" w:type="dxa"/>
            <w:shd w:val="clear" w:color="auto" w:fill="auto"/>
            <w:noWrap/>
            <w:vAlign w:val="bottom"/>
            <w:hideMark/>
          </w:tcPr>
          <w:p w14:paraId="1069838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lastRenderedPageBreak/>
              <w:t>Republic of Moldova</w:t>
            </w:r>
          </w:p>
        </w:tc>
        <w:tc>
          <w:tcPr>
            <w:tcW w:w="2154" w:type="dxa"/>
            <w:shd w:val="clear" w:color="auto" w:fill="auto"/>
            <w:noWrap/>
            <w:vAlign w:val="center"/>
            <w:hideMark/>
          </w:tcPr>
          <w:p w14:paraId="3AE6B2B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3F641CC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7EB104D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6EF8AEE" w14:textId="77777777" w:rsidTr="00C50929">
        <w:trPr>
          <w:trHeight w:val="264"/>
        </w:trPr>
        <w:tc>
          <w:tcPr>
            <w:tcW w:w="3005" w:type="dxa"/>
            <w:shd w:val="clear" w:color="auto" w:fill="auto"/>
            <w:noWrap/>
            <w:vAlign w:val="bottom"/>
            <w:hideMark/>
          </w:tcPr>
          <w:p w14:paraId="73D24A5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Romania</w:t>
            </w:r>
          </w:p>
        </w:tc>
        <w:tc>
          <w:tcPr>
            <w:tcW w:w="2154" w:type="dxa"/>
            <w:shd w:val="clear" w:color="auto" w:fill="auto"/>
            <w:noWrap/>
            <w:vAlign w:val="center"/>
            <w:hideMark/>
          </w:tcPr>
          <w:p w14:paraId="657BED2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20</w:t>
            </w:r>
          </w:p>
        </w:tc>
        <w:tc>
          <w:tcPr>
            <w:tcW w:w="2154" w:type="dxa"/>
            <w:shd w:val="clear" w:color="auto" w:fill="auto"/>
            <w:noWrap/>
            <w:vAlign w:val="center"/>
            <w:hideMark/>
          </w:tcPr>
          <w:p w14:paraId="5E4719C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w:t>
            </w:r>
          </w:p>
        </w:tc>
        <w:tc>
          <w:tcPr>
            <w:tcW w:w="2155" w:type="dxa"/>
            <w:shd w:val="clear" w:color="auto" w:fill="auto"/>
            <w:noWrap/>
            <w:vAlign w:val="center"/>
            <w:hideMark/>
          </w:tcPr>
          <w:p w14:paraId="68B51B9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7FEB3ECF" w14:textId="77777777" w:rsidTr="00C50929">
        <w:trPr>
          <w:trHeight w:val="264"/>
        </w:trPr>
        <w:tc>
          <w:tcPr>
            <w:tcW w:w="3005" w:type="dxa"/>
            <w:shd w:val="clear" w:color="auto" w:fill="auto"/>
            <w:noWrap/>
            <w:vAlign w:val="bottom"/>
            <w:hideMark/>
          </w:tcPr>
          <w:p w14:paraId="2EB18C9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Russian Federation</w:t>
            </w:r>
          </w:p>
        </w:tc>
        <w:tc>
          <w:tcPr>
            <w:tcW w:w="2154" w:type="dxa"/>
            <w:shd w:val="clear" w:color="auto" w:fill="auto"/>
            <w:noWrap/>
            <w:vAlign w:val="center"/>
            <w:hideMark/>
          </w:tcPr>
          <w:p w14:paraId="6C6BB60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35</w:t>
            </w:r>
          </w:p>
        </w:tc>
        <w:tc>
          <w:tcPr>
            <w:tcW w:w="2154" w:type="dxa"/>
            <w:shd w:val="clear" w:color="auto" w:fill="auto"/>
            <w:noWrap/>
            <w:vAlign w:val="center"/>
            <w:hideMark/>
          </w:tcPr>
          <w:p w14:paraId="7B3217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35</w:t>
            </w:r>
          </w:p>
        </w:tc>
        <w:tc>
          <w:tcPr>
            <w:tcW w:w="2155" w:type="dxa"/>
            <w:shd w:val="clear" w:color="auto" w:fill="auto"/>
            <w:noWrap/>
            <w:vAlign w:val="center"/>
            <w:hideMark/>
          </w:tcPr>
          <w:p w14:paraId="4BC92DB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19916DF" w14:textId="77777777" w:rsidTr="00C50929">
        <w:trPr>
          <w:trHeight w:val="264"/>
        </w:trPr>
        <w:tc>
          <w:tcPr>
            <w:tcW w:w="3005" w:type="dxa"/>
            <w:shd w:val="clear" w:color="auto" w:fill="auto"/>
            <w:noWrap/>
            <w:vAlign w:val="bottom"/>
            <w:hideMark/>
          </w:tcPr>
          <w:p w14:paraId="7ED5850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Rwanda</w:t>
            </w:r>
          </w:p>
        </w:tc>
        <w:tc>
          <w:tcPr>
            <w:tcW w:w="2154" w:type="dxa"/>
            <w:shd w:val="clear" w:color="auto" w:fill="auto"/>
            <w:noWrap/>
            <w:vAlign w:val="center"/>
            <w:hideMark/>
          </w:tcPr>
          <w:p w14:paraId="605D6B3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7AE7A2D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35F7F0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570A7E5" w14:textId="77777777" w:rsidTr="00C50929">
        <w:trPr>
          <w:trHeight w:val="264"/>
        </w:trPr>
        <w:tc>
          <w:tcPr>
            <w:tcW w:w="3005" w:type="dxa"/>
            <w:shd w:val="clear" w:color="auto" w:fill="auto"/>
            <w:noWrap/>
            <w:vAlign w:val="bottom"/>
            <w:hideMark/>
          </w:tcPr>
          <w:p w14:paraId="090F2F0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Saint Lucia</w:t>
            </w:r>
          </w:p>
        </w:tc>
        <w:tc>
          <w:tcPr>
            <w:tcW w:w="2154" w:type="dxa"/>
            <w:shd w:val="clear" w:color="auto" w:fill="auto"/>
            <w:noWrap/>
            <w:vAlign w:val="center"/>
            <w:hideMark/>
          </w:tcPr>
          <w:p w14:paraId="268AB92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32ED5F0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5762D42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89D9F16" w14:textId="77777777" w:rsidTr="00C50929">
        <w:trPr>
          <w:trHeight w:val="264"/>
        </w:trPr>
        <w:tc>
          <w:tcPr>
            <w:tcW w:w="3005" w:type="dxa"/>
            <w:shd w:val="clear" w:color="auto" w:fill="auto"/>
            <w:noWrap/>
            <w:vAlign w:val="bottom"/>
            <w:hideMark/>
          </w:tcPr>
          <w:p w14:paraId="4DE5AE9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Samoa</w:t>
            </w:r>
          </w:p>
        </w:tc>
        <w:tc>
          <w:tcPr>
            <w:tcW w:w="2154" w:type="dxa"/>
            <w:shd w:val="clear" w:color="auto" w:fill="auto"/>
            <w:noWrap/>
            <w:vAlign w:val="center"/>
            <w:hideMark/>
          </w:tcPr>
          <w:p w14:paraId="7F68C69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4" w:type="dxa"/>
            <w:shd w:val="clear" w:color="auto" w:fill="auto"/>
            <w:noWrap/>
            <w:vAlign w:val="center"/>
            <w:hideMark/>
          </w:tcPr>
          <w:p w14:paraId="7197EEA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6CABDF2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7CF22BB" w14:textId="77777777" w:rsidTr="00C50929">
        <w:trPr>
          <w:trHeight w:val="264"/>
        </w:trPr>
        <w:tc>
          <w:tcPr>
            <w:tcW w:w="3005" w:type="dxa"/>
            <w:shd w:val="clear" w:color="auto" w:fill="auto"/>
            <w:noWrap/>
            <w:vAlign w:val="bottom"/>
            <w:hideMark/>
          </w:tcPr>
          <w:p w14:paraId="71ECCB7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Sao Tome and Principe</w:t>
            </w:r>
          </w:p>
        </w:tc>
        <w:tc>
          <w:tcPr>
            <w:tcW w:w="2154" w:type="dxa"/>
            <w:shd w:val="clear" w:color="auto" w:fill="auto"/>
            <w:noWrap/>
            <w:vAlign w:val="center"/>
            <w:hideMark/>
          </w:tcPr>
          <w:p w14:paraId="244637C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34D5781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7C6E200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3B209389" w14:textId="77777777" w:rsidTr="00C50929">
        <w:trPr>
          <w:trHeight w:val="264"/>
        </w:trPr>
        <w:tc>
          <w:tcPr>
            <w:tcW w:w="3005" w:type="dxa"/>
            <w:shd w:val="clear" w:color="auto" w:fill="auto"/>
            <w:noWrap/>
            <w:vAlign w:val="bottom"/>
            <w:hideMark/>
          </w:tcPr>
          <w:p w14:paraId="50741B5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Senegal</w:t>
            </w:r>
          </w:p>
        </w:tc>
        <w:tc>
          <w:tcPr>
            <w:tcW w:w="2154" w:type="dxa"/>
            <w:shd w:val="clear" w:color="auto" w:fill="auto"/>
            <w:noWrap/>
            <w:vAlign w:val="center"/>
            <w:hideMark/>
          </w:tcPr>
          <w:p w14:paraId="114A271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4" w:type="dxa"/>
            <w:shd w:val="clear" w:color="auto" w:fill="auto"/>
            <w:noWrap/>
            <w:vAlign w:val="center"/>
            <w:hideMark/>
          </w:tcPr>
          <w:p w14:paraId="64CB27B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60BFDA2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6EDE3B3A" w14:textId="77777777" w:rsidTr="00C50929">
        <w:trPr>
          <w:trHeight w:val="264"/>
        </w:trPr>
        <w:tc>
          <w:tcPr>
            <w:tcW w:w="3005" w:type="dxa"/>
            <w:shd w:val="clear" w:color="auto" w:fill="auto"/>
            <w:noWrap/>
            <w:vAlign w:val="bottom"/>
            <w:hideMark/>
          </w:tcPr>
          <w:p w14:paraId="6BC8BD4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Serbia</w:t>
            </w:r>
          </w:p>
        </w:tc>
        <w:tc>
          <w:tcPr>
            <w:tcW w:w="2154" w:type="dxa"/>
            <w:shd w:val="clear" w:color="auto" w:fill="auto"/>
            <w:noWrap/>
            <w:vAlign w:val="center"/>
            <w:hideMark/>
          </w:tcPr>
          <w:p w14:paraId="0F12CDE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5F70C5F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046697E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7A62FA0E" w14:textId="77777777" w:rsidTr="00C50929">
        <w:trPr>
          <w:trHeight w:val="264"/>
        </w:trPr>
        <w:tc>
          <w:tcPr>
            <w:tcW w:w="3005" w:type="dxa"/>
            <w:shd w:val="clear" w:color="auto" w:fill="auto"/>
            <w:noWrap/>
            <w:vAlign w:val="bottom"/>
            <w:hideMark/>
          </w:tcPr>
          <w:p w14:paraId="5E9316C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Seychelles</w:t>
            </w:r>
          </w:p>
        </w:tc>
        <w:tc>
          <w:tcPr>
            <w:tcW w:w="2154" w:type="dxa"/>
            <w:shd w:val="clear" w:color="auto" w:fill="auto"/>
            <w:noWrap/>
            <w:vAlign w:val="center"/>
            <w:hideMark/>
          </w:tcPr>
          <w:p w14:paraId="4BDCDF8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737809B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5F19C33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62FC7962" w14:textId="77777777" w:rsidTr="00C50929">
        <w:trPr>
          <w:trHeight w:val="264"/>
        </w:trPr>
        <w:tc>
          <w:tcPr>
            <w:tcW w:w="3005" w:type="dxa"/>
            <w:shd w:val="clear" w:color="auto" w:fill="auto"/>
            <w:noWrap/>
            <w:vAlign w:val="bottom"/>
            <w:hideMark/>
          </w:tcPr>
          <w:p w14:paraId="421FEC9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Sierra Leone</w:t>
            </w:r>
          </w:p>
        </w:tc>
        <w:tc>
          <w:tcPr>
            <w:tcW w:w="2154" w:type="dxa"/>
            <w:shd w:val="clear" w:color="auto" w:fill="auto"/>
            <w:noWrap/>
            <w:vAlign w:val="center"/>
            <w:hideMark/>
          </w:tcPr>
          <w:p w14:paraId="5DC3255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27CF41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EADF77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AB19BC3" w14:textId="77777777" w:rsidTr="00C50929">
        <w:trPr>
          <w:trHeight w:val="264"/>
        </w:trPr>
        <w:tc>
          <w:tcPr>
            <w:tcW w:w="3005" w:type="dxa"/>
            <w:shd w:val="clear" w:color="auto" w:fill="auto"/>
            <w:noWrap/>
            <w:vAlign w:val="bottom"/>
            <w:hideMark/>
          </w:tcPr>
          <w:p w14:paraId="0AC991ED"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Slovakia</w:t>
            </w:r>
          </w:p>
        </w:tc>
        <w:tc>
          <w:tcPr>
            <w:tcW w:w="2154" w:type="dxa"/>
            <w:shd w:val="clear" w:color="auto" w:fill="auto"/>
            <w:noWrap/>
            <w:vAlign w:val="center"/>
            <w:hideMark/>
          </w:tcPr>
          <w:p w14:paraId="71EFE51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1B34CC2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5389709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r>
      <w:tr w:rsidR="00752AB3" w:rsidRPr="00752AB3" w14:paraId="687F959C" w14:textId="77777777" w:rsidTr="00C50929">
        <w:trPr>
          <w:trHeight w:val="264"/>
        </w:trPr>
        <w:tc>
          <w:tcPr>
            <w:tcW w:w="3005" w:type="dxa"/>
            <w:shd w:val="clear" w:color="auto" w:fill="auto"/>
            <w:noWrap/>
            <w:vAlign w:val="bottom"/>
            <w:hideMark/>
          </w:tcPr>
          <w:p w14:paraId="6AB15D2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Slovenia</w:t>
            </w:r>
          </w:p>
        </w:tc>
        <w:tc>
          <w:tcPr>
            <w:tcW w:w="2154" w:type="dxa"/>
            <w:shd w:val="clear" w:color="auto" w:fill="auto"/>
            <w:noWrap/>
            <w:vAlign w:val="center"/>
            <w:hideMark/>
          </w:tcPr>
          <w:p w14:paraId="3150A9A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7E88E30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647B47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65E83653" w14:textId="77777777" w:rsidTr="00C50929">
        <w:trPr>
          <w:trHeight w:val="264"/>
        </w:trPr>
        <w:tc>
          <w:tcPr>
            <w:tcW w:w="3005" w:type="dxa"/>
            <w:shd w:val="clear" w:color="auto" w:fill="auto"/>
            <w:noWrap/>
            <w:vAlign w:val="bottom"/>
            <w:hideMark/>
          </w:tcPr>
          <w:p w14:paraId="019B7CB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South Africa</w:t>
            </w:r>
          </w:p>
        </w:tc>
        <w:tc>
          <w:tcPr>
            <w:tcW w:w="2154" w:type="dxa"/>
            <w:shd w:val="clear" w:color="auto" w:fill="auto"/>
            <w:noWrap/>
            <w:vAlign w:val="center"/>
            <w:hideMark/>
          </w:tcPr>
          <w:p w14:paraId="450BE8F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29</w:t>
            </w:r>
          </w:p>
        </w:tc>
        <w:tc>
          <w:tcPr>
            <w:tcW w:w="2154" w:type="dxa"/>
            <w:shd w:val="clear" w:color="auto" w:fill="auto"/>
            <w:noWrap/>
            <w:vAlign w:val="center"/>
            <w:hideMark/>
          </w:tcPr>
          <w:p w14:paraId="74F55B4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03BC327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20</w:t>
            </w:r>
          </w:p>
        </w:tc>
      </w:tr>
      <w:tr w:rsidR="00752AB3" w:rsidRPr="00752AB3" w14:paraId="0DF279E2" w14:textId="77777777" w:rsidTr="00C50929">
        <w:trPr>
          <w:trHeight w:val="264"/>
        </w:trPr>
        <w:tc>
          <w:tcPr>
            <w:tcW w:w="3005" w:type="dxa"/>
            <w:shd w:val="clear" w:color="auto" w:fill="auto"/>
            <w:noWrap/>
            <w:vAlign w:val="bottom"/>
            <w:hideMark/>
          </w:tcPr>
          <w:p w14:paraId="1878F21C"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South Sudan</w:t>
            </w:r>
          </w:p>
        </w:tc>
        <w:tc>
          <w:tcPr>
            <w:tcW w:w="2154" w:type="dxa"/>
            <w:shd w:val="clear" w:color="auto" w:fill="auto"/>
            <w:noWrap/>
            <w:vAlign w:val="center"/>
            <w:hideMark/>
          </w:tcPr>
          <w:p w14:paraId="72ECDB7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03AD108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21607EF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8394007" w14:textId="77777777" w:rsidTr="00C50929">
        <w:trPr>
          <w:trHeight w:val="264"/>
        </w:trPr>
        <w:tc>
          <w:tcPr>
            <w:tcW w:w="3005" w:type="dxa"/>
            <w:shd w:val="clear" w:color="auto" w:fill="auto"/>
            <w:noWrap/>
            <w:vAlign w:val="bottom"/>
            <w:hideMark/>
          </w:tcPr>
          <w:p w14:paraId="2A3A8B8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Spain</w:t>
            </w:r>
          </w:p>
        </w:tc>
        <w:tc>
          <w:tcPr>
            <w:tcW w:w="2154" w:type="dxa"/>
            <w:shd w:val="clear" w:color="auto" w:fill="auto"/>
            <w:noWrap/>
            <w:vAlign w:val="center"/>
            <w:hideMark/>
          </w:tcPr>
          <w:p w14:paraId="230764E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76</w:t>
            </w:r>
          </w:p>
        </w:tc>
        <w:tc>
          <w:tcPr>
            <w:tcW w:w="2154" w:type="dxa"/>
            <w:shd w:val="clear" w:color="auto" w:fill="auto"/>
            <w:noWrap/>
            <w:vAlign w:val="center"/>
            <w:hideMark/>
          </w:tcPr>
          <w:p w14:paraId="6DB6C7D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66</w:t>
            </w:r>
          </w:p>
        </w:tc>
        <w:tc>
          <w:tcPr>
            <w:tcW w:w="2155" w:type="dxa"/>
            <w:shd w:val="clear" w:color="auto" w:fill="auto"/>
            <w:noWrap/>
            <w:vAlign w:val="center"/>
            <w:hideMark/>
          </w:tcPr>
          <w:p w14:paraId="181E29E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76D2823" w14:textId="77777777" w:rsidTr="00C50929">
        <w:trPr>
          <w:trHeight w:val="264"/>
        </w:trPr>
        <w:tc>
          <w:tcPr>
            <w:tcW w:w="3005" w:type="dxa"/>
            <w:shd w:val="clear" w:color="auto" w:fill="auto"/>
            <w:noWrap/>
            <w:vAlign w:val="bottom"/>
            <w:hideMark/>
          </w:tcPr>
          <w:p w14:paraId="275A3B97"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Sri Lanka</w:t>
            </w:r>
          </w:p>
        </w:tc>
        <w:tc>
          <w:tcPr>
            <w:tcW w:w="2154" w:type="dxa"/>
            <w:shd w:val="clear" w:color="auto" w:fill="auto"/>
            <w:noWrap/>
            <w:vAlign w:val="center"/>
            <w:hideMark/>
          </w:tcPr>
          <w:p w14:paraId="4BACCAA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4" w:type="dxa"/>
            <w:shd w:val="clear" w:color="auto" w:fill="auto"/>
            <w:noWrap/>
            <w:vAlign w:val="center"/>
            <w:hideMark/>
          </w:tcPr>
          <w:p w14:paraId="3EE818E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690F34E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53561948" w14:textId="77777777" w:rsidTr="00C50929">
        <w:trPr>
          <w:trHeight w:val="264"/>
        </w:trPr>
        <w:tc>
          <w:tcPr>
            <w:tcW w:w="3005" w:type="dxa"/>
            <w:shd w:val="clear" w:color="auto" w:fill="auto"/>
            <w:noWrap/>
            <w:vAlign w:val="bottom"/>
            <w:hideMark/>
          </w:tcPr>
          <w:p w14:paraId="01A96C4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Sudan</w:t>
            </w:r>
          </w:p>
        </w:tc>
        <w:tc>
          <w:tcPr>
            <w:tcW w:w="2154" w:type="dxa"/>
            <w:shd w:val="clear" w:color="auto" w:fill="auto"/>
            <w:noWrap/>
            <w:vAlign w:val="center"/>
            <w:hideMark/>
          </w:tcPr>
          <w:p w14:paraId="5BAAD38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4381BAA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62E3AC4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r>
      <w:tr w:rsidR="00752AB3" w:rsidRPr="00752AB3" w14:paraId="6DFB5DCE" w14:textId="77777777" w:rsidTr="00C50929">
        <w:trPr>
          <w:trHeight w:val="264"/>
        </w:trPr>
        <w:tc>
          <w:tcPr>
            <w:tcW w:w="3005" w:type="dxa"/>
            <w:shd w:val="clear" w:color="auto" w:fill="auto"/>
            <w:noWrap/>
            <w:vAlign w:val="bottom"/>
            <w:hideMark/>
          </w:tcPr>
          <w:p w14:paraId="2914BD0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Suriname</w:t>
            </w:r>
          </w:p>
        </w:tc>
        <w:tc>
          <w:tcPr>
            <w:tcW w:w="2154" w:type="dxa"/>
            <w:shd w:val="clear" w:color="auto" w:fill="auto"/>
            <w:noWrap/>
            <w:vAlign w:val="center"/>
            <w:hideMark/>
          </w:tcPr>
          <w:p w14:paraId="1BA5195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7C9663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7461FB8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E935A6F" w14:textId="77777777" w:rsidTr="00C50929">
        <w:trPr>
          <w:trHeight w:val="264"/>
        </w:trPr>
        <w:tc>
          <w:tcPr>
            <w:tcW w:w="3005" w:type="dxa"/>
            <w:shd w:val="clear" w:color="auto" w:fill="auto"/>
            <w:noWrap/>
            <w:vAlign w:val="bottom"/>
            <w:hideMark/>
          </w:tcPr>
          <w:p w14:paraId="5F4A9A1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Sweden</w:t>
            </w:r>
          </w:p>
        </w:tc>
        <w:tc>
          <w:tcPr>
            <w:tcW w:w="2154" w:type="dxa"/>
            <w:shd w:val="clear" w:color="auto" w:fill="auto"/>
            <w:noWrap/>
            <w:vAlign w:val="center"/>
            <w:hideMark/>
          </w:tcPr>
          <w:p w14:paraId="4C06B16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68</w:t>
            </w:r>
          </w:p>
        </w:tc>
        <w:tc>
          <w:tcPr>
            <w:tcW w:w="2154" w:type="dxa"/>
            <w:shd w:val="clear" w:color="auto" w:fill="auto"/>
            <w:noWrap/>
            <w:vAlign w:val="center"/>
            <w:hideMark/>
          </w:tcPr>
          <w:p w14:paraId="37D1CEE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39</w:t>
            </w:r>
          </w:p>
        </w:tc>
        <w:tc>
          <w:tcPr>
            <w:tcW w:w="2155" w:type="dxa"/>
            <w:shd w:val="clear" w:color="auto" w:fill="auto"/>
            <w:noWrap/>
            <w:vAlign w:val="center"/>
            <w:hideMark/>
          </w:tcPr>
          <w:p w14:paraId="06FC77F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DF0A6EF" w14:textId="77777777" w:rsidTr="00C50929">
        <w:trPr>
          <w:trHeight w:val="264"/>
        </w:trPr>
        <w:tc>
          <w:tcPr>
            <w:tcW w:w="3005" w:type="dxa"/>
            <w:shd w:val="clear" w:color="auto" w:fill="auto"/>
            <w:noWrap/>
            <w:vAlign w:val="bottom"/>
            <w:hideMark/>
          </w:tcPr>
          <w:p w14:paraId="16011909"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Switzerland</w:t>
            </w:r>
          </w:p>
        </w:tc>
        <w:tc>
          <w:tcPr>
            <w:tcW w:w="2154" w:type="dxa"/>
            <w:shd w:val="clear" w:color="auto" w:fill="auto"/>
            <w:noWrap/>
            <w:vAlign w:val="center"/>
            <w:hideMark/>
          </w:tcPr>
          <w:p w14:paraId="432A376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c>
          <w:tcPr>
            <w:tcW w:w="2154" w:type="dxa"/>
            <w:shd w:val="clear" w:color="auto" w:fill="auto"/>
            <w:noWrap/>
            <w:vAlign w:val="center"/>
            <w:hideMark/>
          </w:tcPr>
          <w:p w14:paraId="459C28A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12D1993E"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549911F" w14:textId="77777777" w:rsidTr="00C50929">
        <w:trPr>
          <w:trHeight w:val="264"/>
        </w:trPr>
        <w:tc>
          <w:tcPr>
            <w:tcW w:w="3005" w:type="dxa"/>
            <w:shd w:val="clear" w:color="auto" w:fill="auto"/>
            <w:noWrap/>
            <w:vAlign w:val="bottom"/>
            <w:hideMark/>
          </w:tcPr>
          <w:p w14:paraId="6440D64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Syrian Arab Republic</w:t>
            </w:r>
          </w:p>
        </w:tc>
        <w:tc>
          <w:tcPr>
            <w:tcW w:w="2154" w:type="dxa"/>
            <w:shd w:val="clear" w:color="auto" w:fill="auto"/>
            <w:noWrap/>
            <w:vAlign w:val="center"/>
            <w:hideMark/>
          </w:tcPr>
          <w:p w14:paraId="2668FEC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503708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00119D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3331178" w14:textId="77777777" w:rsidTr="00C50929">
        <w:trPr>
          <w:trHeight w:val="264"/>
        </w:trPr>
        <w:tc>
          <w:tcPr>
            <w:tcW w:w="3005" w:type="dxa"/>
            <w:shd w:val="clear" w:color="auto" w:fill="auto"/>
            <w:noWrap/>
            <w:vAlign w:val="bottom"/>
            <w:hideMark/>
          </w:tcPr>
          <w:p w14:paraId="42510C5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Tajikistan</w:t>
            </w:r>
          </w:p>
        </w:tc>
        <w:tc>
          <w:tcPr>
            <w:tcW w:w="2154" w:type="dxa"/>
            <w:shd w:val="clear" w:color="auto" w:fill="auto"/>
            <w:noWrap/>
            <w:vAlign w:val="center"/>
            <w:hideMark/>
          </w:tcPr>
          <w:p w14:paraId="3A52E9F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19E5FDA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2740922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271C4434" w14:textId="77777777" w:rsidTr="00C50929">
        <w:trPr>
          <w:trHeight w:val="264"/>
        </w:trPr>
        <w:tc>
          <w:tcPr>
            <w:tcW w:w="3005" w:type="dxa"/>
            <w:shd w:val="clear" w:color="auto" w:fill="auto"/>
            <w:noWrap/>
            <w:vAlign w:val="bottom"/>
            <w:hideMark/>
          </w:tcPr>
          <w:p w14:paraId="093210B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Thailand</w:t>
            </w:r>
          </w:p>
        </w:tc>
        <w:tc>
          <w:tcPr>
            <w:tcW w:w="2154" w:type="dxa"/>
            <w:shd w:val="clear" w:color="auto" w:fill="auto"/>
            <w:noWrap/>
            <w:vAlign w:val="center"/>
            <w:hideMark/>
          </w:tcPr>
          <w:p w14:paraId="60B9357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15</w:t>
            </w:r>
          </w:p>
        </w:tc>
        <w:tc>
          <w:tcPr>
            <w:tcW w:w="2154" w:type="dxa"/>
            <w:shd w:val="clear" w:color="auto" w:fill="auto"/>
            <w:noWrap/>
            <w:vAlign w:val="center"/>
            <w:hideMark/>
          </w:tcPr>
          <w:p w14:paraId="3C4429E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E07AA4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r>
      <w:tr w:rsidR="00752AB3" w:rsidRPr="00752AB3" w14:paraId="772A3FA5" w14:textId="77777777" w:rsidTr="00C50929">
        <w:trPr>
          <w:trHeight w:val="264"/>
        </w:trPr>
        <w:tc>
          <w:tcPr>
            <w:tcW w:w="3005" w:type="dxa"/>
            <w:shd w:val="clear" w:color="auto" w:fill="auto"/>
            <w:noWrap/>
            <w:vAlign w:val="bottom"/>
            <w:hideMark/>
          </w:tcPr>
          <w:p w14:paraId="027153A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Togo</w:t>
            </w:r>
          </w:p>
        </w:tc>
        <w:tc>
          <w:tcPr>
            <w:tcW w:w="2154" w:type="dxa"/>
            <w:shd w:val="clear" w:color="auto" w:fill="auto"/>
            <w:noWrap/>
            <w:vAlign w:val="center"/>
            <w:hideMark/>
          </w:tcPr>
          <w:p w14:paraId="50A2586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7F26262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7591D8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142398E" w14:textId="77777777" w:rsidTr="00C50929">
        <w:trPr>
          <w:trHeight w:val="264"/>
        </w:trPr>
        <w:tc>
          <w:tcPr>
            <w:tcW w:w="3005" w:type="dxa"/>
            <w:shd w:val="clear" w:color="auto" w:fill="auto"/>
            <w:noWrap/>
            <w:vAlign w:val="bottom"/>
            <w:hideMark/>
          </w:tcPr>
          <w:p w14:paraId="2AD884D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Trinidad and Tobago</w:t>
            </w:r>
          </w:p>
        </w:tc>
        <w:tc>
          <w:tcPr>
            <w:tcW w:w="2154" w:type="dxa"/>
            <w:shd w:val="clear" w:color="auto" w:fill="auto"/>
            <w:noWrap/>
            <w:vAlign w:val="center"/>
            <w:hideMark/>
          </w:tcPr>
          <w:p w14:paraId="4F6E101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C6C1B3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5" w:type="dxa"/>
            <w:shd w:val="clear" w:color="auto" w:fill="auto"/>
            <w:noWrap/>
            <w:vAlign w:val="center"/>
            <w:hideMark/>
          </w:tcPr>
          <w:p w14:paraId="6A5D1D8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6B90361" w14:textId="77777777" w:rsidTr="00C50929">
        <w:trPr>
          <w:trHeight w:val="264"/>
        </w:trPr>
        <w:tc>
          <w:tcPr>
            <w:tcW w:w="3005" w:type="dxa"/>
            <w:shd w:val="clear" w:color="auto" w:fill="auto"/>
            <w:noWrap/>
            <w:vAlign w:val="bottom"/>
            <w:hideMark/>
          </w:tcPr>
          <w:p w14:paraId="34A6C5F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Tunisia</w:t>
            </w:r>
          </w:p>
        </w:tc>
        <w:tc>
          <w:tcPr>
            <w:tcW w:w="2154" w:type="dxa"/>
            <w:shd w:val="clear" w:color="auto" w:fill="auto"/>
            <w:noWrap/>
            <w:vAlign w:val="center"/>
            <w:hideMark/>
          </w:tcPr>
          <w:p w14:paraId="7D0481B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42</w:t>
            </w:r>
          </w:p>
        </w:tc>
        <w:tc>
          <w:tcPr>
            <w:tcW w:w="2154" w:type="dxa"/>
            <w:shd w:val="clear" w:color="auto" w:fill="auto"/>
            <w:noWrap/>
            <w:vAlign w:val="center"/>
            <w:hideMark/>
          </w:tcPr>
          <w:p w14:paraId="30F161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29</w:t>
            </w:r>
          </w:p>
        </w:tc>
        <w:tc>
          <w:tcPr>
            <w:tcW w:w="2155" w:type="dxa"/>
            <w:shd w:val="clear" w:color="auto" w:fill="auto"/>
            <w:noWrap/>
            <w:vAlign w:val="center"/>
            <w:hideMark/>
          </w:tcPr>
          <w:p w14:paraId="3736A73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r>
      <w:tr w:rsidR="00752AB3" w:rsidRPr="00752AB3" w14:paraId="6A85C776" w14:textId="77777777" w:rsidTr="00C50929">
        <w:trPr>
          <w:trHeight w:val="264"/>
        </w:trPr>
        <w:tc>
          <w:tcPr>
            <w:tcW w:w="3005" w:type="dxa"/>
            <w:shd w:val="clear" w:color="auto" w:fill="auto"/>
            <w:noWrap/>
            <w:vAlign w:val="bottom"/>
            <w:hideMark/>
          </w:tcPr>
          <w:p w14:paraId="42C36E6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Türkiye</w:t>
            </w:r>
          </w:p>
        </w:tc>
        <w:tc>
          <w:tcPr>
            <w:tcW w:w="2154" w:type="dxa"/>
            <w:shd w:val="clear" w:color="auto" w:fill="auto"/>
            <w:noWrap/>
            <w:vAlign w:val="center"/>
            <w:hideMark/>
          </w:tcPr>
          <w:p w14:paraId="5E6EB71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14</w:t>
            </w:r>
          </w:p>
        </w:tc>
        <w:tc>
          <w:tcPr>
            <w:tcW w:w="2154" w:type="dxa"/>
            <w:shd w:val="clear" w:color="auto" w:fill="auto"/>
            <w:noWrap/>
            <w:vAlign w:val="center"/>
            <w:hideMark/>
          </w:tcPr>
          <w:p w14:paraId="5873A3A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c>
          <w:tcPr>
            <w:tcW w:w="2155" w:type="dxa"/>
            <w:shd w:val="clear" w:color="auto" w:fill="auto"/>
            <w:noWrap/>
            <w:vAlign w:val="center"/>
            <w:hideMark/>
          </w:tcPr>
          <w:p w14:paraId="67595E5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r>
      <w:tr w:rsidR="00752AB3" w:rsidRPr="00752AB3" w14:paraId="3FF83647" w14:textId="77777777" w:rsidTr="00C50929">
        <w:trPr>
          <w:trHeight w:val="264"/>
        </w:trPr>
        <w:tc>
          <w:tcPr>
            <w:tcW w:w="3005" w:type="dxa"/>
            <w:shd w:val="clear" w:color="auto" w:fill="auto"/>
            <w:noWrap/>
            <w:vAlign w:val="bottom"/>
            <w:hideMark/>
          </w:tcPr>
          <w:p w14:paraId="2941E41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Turkmenistan</w:t>
            </w:r>
          </w:p>
        </w:tc>
        <w:tc>
          <w:tcPr>
            <w:tcW w:w="2154" w:type="dxa"/>
            <w:shd w:val="clear" w:color="auto" w:fill="auto"/>
            <w:noWrap/>
            <w:vAlign w:val="center"/>
            <w:hideMark/>
          </w:tcPr>
          <w:p w14:paraId="5FD91C1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2717FD0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5E53628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385182B" w14:textId="77777777" w:rsidTr="00C50929">
        <w:trPr>
          <w:trHeight w:val="264"/>
        </w:trPr>
        <w:tc>
          <w:tcPr>
            <w:tcW w:w="3005" w:type="dxa"/>
            <w:shd w:val="clear" w:color="auto" w:fill="auto"/>
            <w:noWrap/>
            <w:vAlign w:val="bottom"/>
            <w:hideMark/>
          </w:tcPr>
          <w:p w14:paraId="30471C1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Uganda</w:t>
            </w:r>
          </w:p>
        </w:tc>
        <w:tc>
          <w:tcPr>
            <w:tcW w:w="2154" w:type="dxa"/>
            <w:shd w:val="clear" w:color="auto" w:fill="auto"/>
            <w:noWrap/>
            <w:vAlign w:val="center"/>
            <w:hideMark/>
          </w:tcPr>
          <w:p w14:paraId="330D26C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12</w:t>
            </w:r>
          </w:p>
        </w:tc>
        <w:tc>
          <w:tcPr>
            <w:tcW w:w="2154" w:type="dxa"/>
            <w:shd w:val="clear" w:color="auto" w:fill="auto"/>
            <w:noWrap/>
            <w:vAlign w:val="center"/>
            <w:hideMark/>
          </w:tcPr>
          <w:p w14:paraId="1A94546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477736F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r>
      <w:tr w:rsidR="00752AB3" w:rsidRPr="00752AB3" w14:paraId="4BE18D5F" w14:textId="77777777" w:rsidTr="00C50929">
        <w:trPr>
          <w:trHeight w:val="264"/>
        </w:trPr>
        <w:tc>
          <w:tcPr>
            <w:tcW w:w="3005" w:type="dxa"/>
            <w:shd w:val="clear" w:color="auto" w:fill="auto"/>
            <w:noWrap/>
            <w:vAlign w:val="bottom"/>
            <w:hideMark/>
          </w:tcPr>
          <w:p w14:paraId="63FD136B"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Ukraine</w:t>
            </w:r>
          </w:p>
        </w:tc>
        <w:tc>
          <w:tcPr>
            <w:tcW w:w="2154" w:type="dxa"/>
            <w:shd w:val="clear" w:color="auto" w:fill="auto"/>
            <w:noWrap/>
            <w:vAlign w:val="center"/>
            <w:hideMark/>
          </w:tcPr>
          <w:p w14:paraId="7EDEDBF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50</w:t>
            </w:r>
          </w:p>
        </w:tc>
        <w:tc>
          <w:tcPr>
            <w:tcW w:w="2154" w:type="dxa"/>
            <w:shd w:val="clear" w:color="auto" w:fill="auto"/>
            <w:noWrap/>
            <w:vAlign w:val="center"/>
            <w:hideMark/>
          </w:tcPr>
          <w:p w14:paraId="46AA7D3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13</w:t>
            </w:r>
          </w:p>
        </w:tc>
        <w:tc>
          <w:tcPr>
            <w:tcW w:w="2155" w:type="dxa"/>
            <w:shd w:val="clear" w:color="auto" w:fill="auto"/>
            <w:noWrap/>
            <w:vAlign w:val="center"/>
            <w:hideMark/>
          </w:tcPr>
          <w:p w14:paraId="1593383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0B53B6DE" w14:textId="77777777" w:rsidTr="00C50929">
        <w:trPr>
          <w:trHeight w:val="264"/>
        </w:trPr>
        <w:tc>
          <w:tcPr>
            <w:tcW w:w="3005" w:type="dxa"/>
            <w:shd w:val="clear" w:color="auto" w:fill="auto"/>
            <w:noWrap/>
            <w:vAlign w:val="bottom"/>
            <w:hideMark/>
          </w:tcPr>
          <w:p w14:paraId="26F9501A"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United Arab Emirates</w:t>
            </w:r>
          </w:p>
        </w:tc>
        <w:tc>
          <w:tcPr>
            <w:tcW w:w="2154" w:type="dxa"/>
            <w:shd w:val="clear" w:color="auto" w:fill="auto"/>
            <w:noWrap/>
            <w:vAlign w:val="center"/>
            <w:hideMark/>
          </w:tcPr>
          <w:p w14:paraId="4582C01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10</w:t>
            </w:r>
          </w:p>
        </w:tc>
        <w:tc>
          <w:tcPr>
            <w:tcW w:w="2154" w:type="dxa"/>
            <w:shd w:val="clear" w:color="auto" w:fill="auto"/>
            <w:noWrap/>
            <w:vAlign w:val="center"/>
            <w:hideMark/>
          </w:tcPr>
          <w:p w14:paraId="440F6F7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1F333A6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r>
      <w:tr w:rsidR="00752AB3" w:rsidRPr="00752AB3" w14:paraId="19EB8061" w14:textId="77777777" w:rsidTr="00C50929">
        <w:trPr>
          <w:trHeight w:val="264"/>
        </w:trPr>
        <w:tc>
          <w:tcPr>
            <w:tcW w:w="3005" w:type="dxa"/>
            <w:shd w:val="clear" w:color="auto" w:fill="auto"/>
            <w:noWrap/>
            <w:vAlign w:val="bottom"/>
            <w:hideMark/>
          </w:tcPr>
          <w:p w14:paraId="259B2064"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United Kingdom of Great Britain and Northern Ireland</w:t>
            </w:r>
          </w:p>
        </w:tc>
        <w:tc>
          <w:tcPr>
            <w:tcW w:w="2154" w:type="dxa"/>
            <w:shd w:val="clear" w:color="auto" w:fill="auto"/>
            <w:noWrap/>
            <w:vAlign w:val="center"/>
            <w:hideMark/>
          </w:tcPr>
          <w:p w14:paraId="4B36699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175</w:t>
            </w:r>
          </w:p>
        </w:tc>
        <w:tc>
          <w:tcPr>
            <w:tcW w:w="2154" w:type="dxa"/>
            <w:shd w:val="clear" w:color="auto" w:fill="auto"/>
            <w:noWrap/>
            <w:vAlign w:val="center"/>
            <w:hideMark/>
          </w:tcPr>
          <w:p w14:paraId="017D370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163</w:t>
            </w:r>
          </w:p>
        </w:tc>
        <w:tc>
          <w:tcPr>
            <w:tcW w:w="2155" w:type="dxa"/>
            <w:shd w:val="clear" w:color="auto" w:fill="auto"/>
            <w:noWrap/>
            <w:vAlign w:val="center"/>
            <w:hideMark/>
          </w:tcPr>
          <w:p w14:paraId="3BB4960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11</w:t>
            </w:r>
          </w:p>
        </w:tc>
      </w:tr>
      <w:tr w:rsidR="00752AB3" w:rsidRPr="00752AB3" w14:paraId="6062B0C7" w14:textId="77777777" w:rsidTr="00C50929">
        <w:trPr>
          <w:trHeight w:val="264"/>
        </w:trPr>
        <w:tc>
          <w:tcPr>
            <w:tcW w:w="3005" w:type="dxa"/>
            <w:shd w:val="clear" w:color="auto" w:fill="auto"/>
            <w:noWrap/>
            <w:vAlign w:val="bottom"/>
            <w:hideMark/>
          </w:tcPr>
          <w:p w14:paraId="7AA8CA46"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United Republic of Tanzania</w:t>
            </w:r>
          </w:p>
        </w:tc>
        <w:tc>
          <w:tcPr>
            <w:tcW w:w="2154" w:type="dxa"/>
            <w:shd w:val="clear" w:color="auto" w:fill="auto"/>
            <w:noWrap/>
            <w:vAlign w:val="center"/>
            <w:hideMark/>
          </w:tcPr>
          <w:p w14:paraId="3864D2B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4" w:type="dxa"/>
            <w:shd w:val="clear" w:color="auto" w:fill="auto"/>
            <w:noWrap/>
            <w:vAlign w:val="center"/>
            <w:hideMark/>
          </w:tcPr>
          <w:p w14:paraId="0EF5B1D8"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w:t>
            </w:r>
          </w:p>
        </w:tc>
        <w:tc>
          <w:tcPr>
            <w:tcW w:w="2155" w:type="dxa"/>
            <w:shd w:val="clear" w:color="auto" w:fill="auto"/>
            <w:noWrap/>
            <w:vAlign w:val="center"/>
            <w:hideMark/>
          </w:tcPr>
          <w:p w14:paraId="02B477C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0A78F41" w14:textId="77777777" w:rsidTr="00C50929">
        <w:trPr>
          <w:trHeight w:val="264"/>
        </w:trPr>
        <w:tc>
          <w:tcPr>
            <w:tcW w:w="3005" w:type="dxa"/>
            <w:shd w:val="clear" w:color="auto" w:fill="auto"/>
            <w:noWrap/>
            <w:vAlign w:val="bottom"/>
            <w:hideMark/>
          </w:tcPr>
          <w:p w14:paraId="4524ACB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United States of America</w:t>
            </w:r>
          </w:p>
        </w:tc>
        <w:tc>
          <w:tcPr>
            <w:tcW w:w="2154" w:type="dxa"/>
            <w:shd w:val="clear" w:color="auto" w:fill="auto"/>
            <w:noWrap/>
            <w:vAlign w:val="center"/>
            <w:hideMark/>
          </w:tcPr>
          <w:p w14:paraId="2B01F07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41</w:t>
            </w:r>
          </w:p>
        </w:tc>
        <w:tc>
          <w:tcPr>
            <w:tcW w:w="2154" w:type="dxa"/>
            <w:shd w:val="clear" w:color="auto" w:fill="auto"/>
            <w:noWrap/>
            <w:vAlign w:val="center"/>
            <w:hideMark/>
          </w:tcPr>
          <w:p w14:paraId="04721FB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32</w:t>
            </w:r>
          </w:p>
        </w:tc>
        <w:tc>
          <w:tcPr>
            <w:tcW w:w="2155" w:type="dxa"/>
            <w:shd w:val="clear" w:color="auto" w:fill="auto"/>
            <w:noWrap/>
            <w:vAlign w:val="center"/>
            <w:hideMark/>
          </w:tcPr>
          <w:p w14:paraId="2937118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r>
      <w:tr w:rsidR="00752AB3" w:rsidRPr="00752AB3" w14:paraId="2919240A" w14:textId="77777777" w:rsidTr="00C50929">
        <w:trPr>
          <w:trHeight w:val="264"/>
        </w:trPr>
        <w:tc>
          <w:tcPr>
            <w:tcW w:w="3005" w:type="dxa"/>
            <w:shd w:val="clear" w:color="auto" w:fill="auto"/>
            <w:noWrap/>
            <w:vAlign w:val="bottom"/>
            <w:hideMark/>
          </w:tcPr>
          <w:p w14:paraId="772F8115"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Uruguay</w:t>
            </w:r>
          </w:p>
        </w:tc>
        <w:tc>
          <w:tcPr>
            <w:tcW w:w="2154" w:type="dxa"/>
            <w:shd w:val="clear" w:color="auto" w:fill="auto"/>
            <w:noWrap/>
            <w:vAlign w:val="center"/>
            <w:hideMark/>
          </w:tcPr>
          <w:p w14:paraId="747805F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3B8A31B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3FA1467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7C5764F7" w14:textId="77777777" w:rsidTr="00C50929">
        <w:trPr>
          <w:trHeight w:val="264"/>
        </w:trPr>
        <w:tc>
          <w:tcPr>
            <w:tcW w:w="3005" w:type="dxa"/>
            <w:shd w:val="clear" w:color="auto" w:fill="auto"/>
            <w:noWrap/>
            <w:vAlign w:val="bottom"/>
            <w:hideMark/>
          </w:tcPr>
          <w:p w14:paraId="4488612F"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Uzbekistan</w:t>
            </w:r>
          </w:p>
        </w:tc>
        <w:tc>
          <w:tcPr>
            <w:tcW w:w="2154" w:type="dxa"/>
            <w:shd w:val="clear" w:color="auto" w:fill="auto"/>
            <w:noWrap/>
            <w:vAlign w:val="center"/>
            <w:hideMark/>
          </w:tcPr>
          <w:p w14:paraId="3F0521D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3</w:t>
            </w:r>
          </w:p>
        </w:tc>
        <w:tc>
          <w:tcPr>
            <w:tcW w:w="2154" w:type="dxa"/>
            <w:shd w:val="clear" w:color="auto" w:fill="auto"/>
            <w:noWrap/>
            <w:vAlign w:val="center"/>
            <w:hideMark/>
          </w:tcPr>
          <w:p w14:paraId="42EFFFCF"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2</w:t>
            </w:r>
          </w:p>
        </w:tc>
        <w:tc>
          <w:tcPr>
            <w:tcW w:w="2155" w:type="dxa"/>
            <w:shd w:val="clear" w:color="auto" w:fill="auto"/>
            <w:noWrap/>
            <w:vAlign w:val="center"/>
            <w:hideMark/>
          </w:tcPr>
          <w:p w14:paraId="0C3585B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73784331" w14:textId="77777777" w:rsidTr="00C50929">
        <w:trPr>
          <w:trHeight w:val="264"/>
        </w:trPr>
        <w:tc>
          <w:tcPr>
            <w:tcW w:w="3005" w:type="dxa"/>
            <w:shd w:val="clear" w:color="auto" w:fill="auto"/>
            <w:noWrap/>
            <w:vAlign w:val="bottom"/>
            <w:hideMark/>
          </w:tcPr>
          <w:p w14:paraId="3FC94D5E"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Vanuatu</w:t>
            </w:r>
          </w:p>
        </w:tc>
        <w:tc>
          <w:tcPr>
            <w:tcW w:w="2154" w:type="dxa"/>
            <w:shd w:val="clear" w:color="auto" w:fill="auto"/>
            <w:noWrap/>
            <w:vAlign w:val="center"/>
            <w:hideMark/>
          </w:tcPr>
          <w:p w14:paraId="28A9EFE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1A6477B0"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c>
          <w:tcPr>
            <w:tcW w:w="2155" w:type="dxa"/>
            <w:shd w:val="clear" w:color="auto" w:fill="auto"/>
            <w:noWrap/>
            <w:vAlign w:val="center"/>
            <w:hideMark/>
          </w:tcPr>
          <w:p w14:paraId="1B50527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451FA924" w14:textId="77777777" w:rsidTr="00C50929">
        <w:trPr>
          <w:trHeight w:val="264"/>
        </w:trPr>
        <w:tc>
          <w:tcPr>
            <w:tcW w:w="3005" w:type="dxa"/>
            <w:shd w:val="clear" w:color="auto" w:fill="auto"/>
            <w:noWrap/>
            <w:vAlign w:val="bottom"/>
            <w:hideMark/>
          </w:tcPr>
          <w:p w14:paraId="67B6B632"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Venezuela (Bolivarian Republic of)</w:t>
            </w:r>
          </w:p>
        </w:tc>
        <w:tc>
          <w:tcPr>
            <w:tcW w:w="2154" w:type="dxa"/>
            <w:shd w:val="clear" w:color="auto" w:fill="auto"/>
            <w:noWrap/>
            <w:vAlign w:val="center"/>
            <w:hideMark/>
          </w:tcPr>
          <w:p w14:paraId="67787EB1"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4" w:type="dxa"/>
            <w:shd w:val="clear" w:color="auto" w:fill="auto"/>
            <w:noWrap/>
            <w:vAlign w:val="center"/>
            <w:hideMark/>
          </w:tcPr>
          <w:p w14:paraId="14A14709"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5</w:t>
            </w:r>
          </w:p>
        </w:tc>
        <w:tc>
          <w:tcPr>
            <w:tcW w:w="2155" w:type="dxa"/>
            <w:shd w:val="clear" w:color="auto" w:fill="auto"/>
            <w:noWrap/>
            <w:vAlign w:val="center"/>
            <w:hideMark/>
          </w:tcPr>
          <w:p w14:paraId="0A2EEBFB"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3CEF39A" w14:textId="77777777" w:rsidTr="00C50929">
        <w:trPr>
          <w:trHeight w:val="264"/>
        </w:trPr>
        <w:tc>
          <w:tcPr>
            <w:tcW w:w="3005" w:type="dxa"/>
            <w:shd w:val="clear" w:color="auto" w:fill="auto"/>
            <w:noWrap/>
            <w:vAlign w:val="bottom"/>
            <w:hideMark/>
          </w:tcPr>
          <w:p w14:paraId="6AA8A351"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Viet Nam</w:t>
            </w:r>
          </w:p>
        </w:tc>
        <w:tc>
          <w:tcPr>
            <w:tcW w:w="2154" w:type="dxa"/>
            <w:shd w:val="clear" w:color="auto" w:fill="auto"/>
            <w:noWrap/>
            <w:vAlign w:val="center"/>
            <w:hideMark/>
          </w:tcPr>
          <w:p w14:paraId="628E4113"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9</w:t>
            </w:r>
          </w:p>
        </w:tc>
        <w:tc>
          <w:tcPr>
            <w:tcW w:w="2154" w:type="dxa"/>
            <w:shd w:val="clear" w:color="auto" w:fill="auto"/>
            <w:noWrap/>
            <w:vAlign w:val="center"/>
            <w:hideMark/>
          </w:tcPr>
          <w:p w14:paraId="06637044"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2FD68592"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344829F" w14:textId="77777777" w:rsidTr="00C50929">
        <w:trPr>
          <w:trHeight w:val="264"/>
        </w:trPr>
        <w:tc>
          <w:tcPr>
            <w:tcW w:w="3005" w:type="dxa"/>
            <w:shd w:val="clear" w:color="auto" w:fill="auto"/>
            <w:noWrap/>
            <w:vAlign w:val="bottom"/>
            <w:hideMark/>
          </w:tcPr>
          <w:p w14:paraId="45643250"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Yemen</w:t>
            </w:r>
          </w:p>
        </w:tc>
        <w:tc>
          <w:tcPr>
            <w:tcW w:w="2154" w:type="dxa"/>
            <w:shd w:val="clear" w:color="auto" w:fill="auto"/>
            <w:noWrap/>
            <w:vAlign w:val="center"/>
            <w:hideMark/>
          </w:tcPr>
          <w:p w14:paraId="2FEAF8F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4" w:type="dxa"/>
            <w:shd w:val="clear" w:color="auto" w:fill="auto"/>
            <w:noWrap/>
            <w:vAlign w:val="center"/>
            <w:hideMark/>
          </w:tcPr>
          <w:p w14:paraId="645DBD4C"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c>
          <w:tcPr>
            <w:tcW w:w="2155" w:type="dxa"/>
            <w:shd w:val="clear" w:color="auto" w:fill="auto"/>
            <w:noWrap/>
            <w:vAlign w:val="center"/>
            <w:hideMark/>
          </w:tcPr>
          <w:p w14:paraId="7B33F4D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19B2C5DF" w14:textId="77777777" w:rsidTr="00C50929">
        <w:trPr>
          <w:trHeight w:val="264"/>
        </w:trPr>
        <w:tc>
          <w:tcPr>
            <w:tcW w:w="3005" w:type="dxa"/>
            <w:shd w:val="clear" w:color="auto" w:fill="auto"/>
            <w:noWrap/>
            <w:vAlign w:val="bottom"/>
            <w:hideMark/>
          </w:tcPr>
          <w:p w14:paraId="4653CF5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Zambia</w:t>
            </w:r>
          </w:p>
        </w:tc>
        <w:tc>
          <w:tcPr>
            <w:tcW w:w="2154" w:type="dxa"/>
            <w:shd w:val="clear" w:color="auto" w:fill="auto"/>
            <w:noWrap/>
            <w:vAlign w:val="center"/>
            <w:hideMark/>
          </w:tcPr>
          <w:p w14:paraId="18457A85"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4" w:type="dxa"/>
            <w:shd w:val="clear" w:color="auto" w:fill="auto"/>
            <w:noWrap/>
            <w:vAlign w:val="center"/>
            <w:hideMark/>
          </w:tcPr>
          <w:p w14:paraId="3C7A1237"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8</w:t>
            </w:r>
          </w:p>
        </w:tc>
        <w:tc>
          <w:tcPr>
            <w:tcW w:w="2155" w:type="dxa"/>
            <w:shd w:val="clear" w:color="auto" w:fill="auto"/>
            <w:noWrap/>
            <w:vAlign w:val="center"/>
            <w:hideMark/>
          </w:tcPr>
          <w:p w14:paraId="32198FE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0</w:t>
            </w:r>
          </w:p>
        </w:tc>
      </w:tr>
      <w:tr w:rsidR="00752AB3" w:rsidRPr="00752AB3" w14:paraId="53D25AAC" w14:textId="77777777" w:rsidTr="00C50929">
        <w:trPr>
          <w:trHeight w:val="264"/>
        </w:trPr>
        <w:tc>
          <w:tcPr>
            <w:tcW w:w="3005" w:type="dxa"/>
            <w:shd w:val="clear" w:color="auto" w:fill="auto"/>
            <w:noWrap/>
            <w:vAlign w:val="bottom"/>
            <w:hideMark/>
          </w:tcPr>
          <w:p w14:paraId="7A5DC8E3" w14:textId="77777777" w:rsidR="00752AB3" w:rsidRPr="00752AB3" w:rsidRDefault="00752AB3" w:rsidP="00752AB3">
            <w:pPr>
              <w:widowControl/>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Zimbabwe</w:t>
            </w:r>
          </w:p>
        </w:tc>
        <w:tc>
          <w:tcPr>
            <w:tcW w:w="2154" w:type="dxa"/>
            <w:shd w:val="clear" w:color="auto" w:fill="auto"/>
            <w:noWrap/>
            <w:vAlign w:val="center"/>
            <w:hideMark/>
          </w:tcPr>
          <w:p w14:paraId="7AF0943D"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7</w:t>
            </w:r>
          </w:p>
        </w:tc>
        <w:tc>
          <w:tcPr>
            <w:tcW w:w="2154" w:type="dxa"/>
            <w:shd w:val="clear" w:color="auto" w:fill="auto"/>
            <w:noWrap/>
            <w:vAlign w:val="center"/>
            <w:hideMark/>
          </w:tcPr>
          <w:p w14:paraId="7A73D806"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6</w:t>
            </w:r>
          </w:p>
        </w:tc>
        <w:tc>
          <w:tcPr>
            <w:tcW w:w="2155" w:type="dxa"/>
            <w:shd w:val="clear" w:color="auto" w:fill="auto"/>
            <w:noWrap/>
            <w:vAlign w:val="center"/>
            <w:hideMark/>
          </w:tcPr>
          <w:p w14:paraId="493365BA" w14:textId="77777777" w:rsidR="00752AB3" w:rsidRPr="00752AB3" w:rsidRDefault="00752AB3" w:rsidP="00D67143">
            <w:pPr>
              <w:widowControl/>
              <w:jc w:val="center"/>
              <w:rPr>
                <w:rFonts w:eastAsia="Times New Roman" w:cstheme="minorHAnsi"/>
                <w:color w:val="000000"/>
                <w:sz w:val="20"/>
                <w:szCs w:val="20"/>
                <w:lang w:val="en-GB" w:eastAsia="en-GB"/>
              </w:rPr>
            </w:pPr>
            <w:r w:rsidRPr="00752AB3">
              <w:rPr>
                <w:rFonts w:eastAsia="Times New Roman" w:cstheme="minorHAnsi"/>
                <w:color w:val="000000"/>
                <w:sz w:val="20"/>
                <w:szCs w:val="20"/>
                <w:lang w:val="en-GB" w:eastAsia="en-GB"/>
              </w:rPr>
              <w:t>1</w:t>
            </w:r>
          </w:p>
        </w:tc>
      </w:tr>
      <w:tr w:rsidR="00752AB3" w:rsidRPr="00752AB3" w14:paraId="15CE719A" w14:textId="77777777" w:rsidTr="00C50929">
        <w:trPr>
          <w:trHeight w:val="264"/>
        </w:trPr>
        <w:tc>
          <w:tcPr>
            <w:tcW w:w="3005" w:type="dxa"/>
            <w:shd w:val="clear" w:color="auto" w:fill="auto"/>
            <w:noWrap/>
            <w:vAlign w:val="bottom"/>
            <w:hideMark/>
          </w:tcPr>
          <w:p w14:paraId="47ED6AFA" w14:textId="77777777" w:rsidR="00752AB3" w:rsidRPr="00752AB3" w:rsidRDefault="00752AB3" w:rsidP="00752AB3">
            <w:pPr>
              <w:widowControl/>
              <w:rPr>
                <w:rFonts w:eastAsia="Times New Roman" w:cstheme="minorHAnsi"/>
                <w:b/>
                <w:bCs/>
                <w:color w:val="000000"/>
                <w:sz w:val="20"/>
                <w:szCs w:val="20"/>
                <w:lang w:val="en-GB" w:eastAsia="en-GB"/>
              </w:rPr>
            </w:pPr>
            <w:r w:rsidRPr="00752AB3">
              <w:rPr>
                <w:rFonts w:eastAsia="Times New Roman" w:cstheme="minorHAnsi"/>
                <w:b/>
                <w:bCs/>
                <w:color w:val="000000"/>
                <w:sz w:val="20"/>
                <w:szCs w:val="20"/>
                <w:lang w:val="en-GB" w:eastAsia="en-GB"/>
              </w:rPr>
              <w:t>Grand Total</w:t>
            </w:r>
          </w:p>
        </w:tc>
        <w:tc>
          <w:tcPr>
            <w:tcW w:w="2154" w:type="dxa"/>
            <w:shd w:val="clear" w:color="auto" w:fill="auto"/>
            <w:noWrap/>
            <w:vAlign w:val="center"/>
            <w:hideMark/>
          </w:tcPr>
          <w:p w14:paraId="7A2DC146" w14:textId="77777777" w:rsidR="00752AB3" w:rsidRPr="00752AB3" w:rsidRDefault="00752AB3" w:rsidP="00D67143">
            <w:pPr>
              <w:widowControl/>
              <w:jc w:val="center"/>
              <w:rPr>
                <w:rFonts w:eastAsia="Times New Roman" w:cstheme="minorHAnsi"/>
                <w:b/>
                <w:bCs/>
                <w:color w:val="000000"/>
                <w:sz w:val="20"/>
                <w:szCs w:val="20"/>
                <w:lang w:val="en-GB" w:eastAsia="en-GB"/>
              </w:rPr>
            </w:pPr>
            <w:r w:rsidRPr="00752AB3">
              <w:rPr>
                <w:rFonts w:eastAsia="Times New Roman" w:cstheme="minorHAnsi"/>
                <w:b/>
                <w:bCs/>
                <w:color w:val="000000"/>
                <w:sz w:val="20"/>
                <w:szCs w:val="20"/>
                <w:lang w:val="en-GB" w:eastAsia="en-GB"/>
              </w:rPr>
              <w:t>2492</w:t>
            </w:r>
          </w:p>
        </w:tc>
        <w:tc>
          <w:tcPr>
            <w:tcW w:w="2154" w:type="dxa"/>
            <w:shd w:val="clear" w:color="auto" w:fill="auto"/>
            <w:noWrap/>
            <w:vAlign w:val="center"/>
            <w:hideMark/>
          </w:tcPr>
          <w:p w14:paraId="485C8D12" w14:textId="77777777" w:rsidR="00752AB3" w:rsidRPr="00752AB3" w:rsidRDefault="00752AB3" w:rsidP="00D67143">
            <w:pPr>
              <w:widowControl/>
              <w:jc w:val="center"/>
              <w:rPr>
                <w:rFonts w:eastAsia="Times New Roman" w:cstheme="minorHAnsi"/>
                <w:b/>
                <w:bCs/>
                <w:color w:val="000000"/>
                <w:sz w:val="20"/>
                <w:szCs w:val="20"/>
                <w:lang w:val="en-GB" w:eastAsia="en-GB"/>
              </w:rPr>
            </w:pPr>
            <w:r w:rsidRPr="00752AB3">
              <w:rPr>
                <w:rFonts w:eastAsia="Times New Roman" w:cstheme="minorHAnsi"/>
                <w:b/>
                <w:bCs/>
                <w:color w:val="000000"/>
                <w:sz w:val="20"/>
                <w:szCs w:val="20"/>
                <w:lang w:val="en-GB" w:eastAsia="en-GB"/>
              </w:rPr>
              <w:t>1275</w:t>
            </w:r>
          </w:p>
        </w:tc>
        <w:tc>
          <w:tcPr>
            <w:tcW w:w="2155" w:type="dxa"/>
            <w:shd w:val="clear" w:color="auto" w:fill="auto"/>
            <w:noWrap/>
            <w:vAlign w:val="center"/>
            <w:hideMark/>
          </w:tcPr>
          <w:p w14:paraId="219CC215" w14:textId="77777777" w:rsidR="00752AB3" w:rsidRPr="00752AB3" w:rsidRDefault="00752AB3" w:rsidP="00D67143">
            <w:pPr>
              <w:widowControl/>
              <w:jc w:val="center"/>
              <w:rPr>
                <w:rFonts w:eastAsia="Times New Roman" w:cstheme="minorHAnsi"/>
                <w:b/>
                <w:bCs/>
                <w:color w:val="000000"/>
                <w:sz w:val="20"/>
                <w:szCs w:val="20"/>
                <w:lang w:val="en-GB" w:eastAsia="en-GB"/>
              </w:rPr>
            </w:pPr>
            <w:r w:rsidRPr="00752AB3">
              <w:rPr>
                <w:rFonts w:eastAsia="Times New Roman" w:cstheme="minorHAnsi"/>
                <w:b/>
                <w:bCs/>
                <w:color w:val="000000"/>
                <w:sz w:val="20"/>
                <w:szCs w:val="20"/>
                <w:lang w:val="en-GB" w:eastAsia="en-GB"/>
              </w:rPr>
              <w:t>561</w:t>
            </w:r>
          </w:p>
        </w:tc>
      </w:tr>
    </w:tbl>
    <w:p w14:paraId="42F0D3C9" w14:textId="17BACC4F"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16"/>
          <w:pgSz w:w="11910" w:h="16840"/>
          <w:pgMar w:top="1440" w:right="1440" w:bottom="1440" w:left="1440" w:header="0" w:footer="692" w:gutter="0"/>
          <w:cols w:space="720"/>
          <w:docGrid w:linePitch="299"/>
        </w:sectPr>
      </w:pPr>
    </w:p>
    <w:p w14:paraId="1EAA73F7" w14:textId="08B1118F" w:rsidR="00762416" w:rsidRPr="007C7EB5" w:rsidRDefault="00343C3B" w:rsidP="00762416">
      <w:pPr>
        <w:tabs>
          <w:tab w:val="right" w:pos="9026"/>
        </w:tabs>
        <w:suppressAutoHyphens/>
        <w:ind w:left="567" w:hanging="567"/>
        <w:rPr>
          <w:rFonts w:cstheme="minorHAnsi"/>
          <w:b/>
          <w:color w:val="000000"/>
          <w:sz w:val="24"/>
          <w:szCs w:val="24"/>
        </w:rPr>
      </w:pPr>
      <w:r w:rsidRPr="007C7EB5">
        <w:rPr>
          <w:rFonts w:cstheme="minorHAnsi"/>
          <w:b/>
          <w:color w:val="000000"/>
          <w:sz w:val="24"/>
          <w:szCs w:val="24"/>
        </w:rPr>
        <w:lastRenderedPageBreak/>
        <w:t>A</w:t>
      </w:r>
      <w:r w:rsidR="00762416" w:rsidRPr="007C7EB5">
        <w:rPr>
          <w:rFonts w:cstheme="minorHAnsi"/>
          <w:b/>
          <w:color w:val="000000"/>
          <w:sz w:val="24"/>
          <w:szCs w:val="24"/>
        </w:rPr>
        <w:t>nnex 4a</w:t>
      </w:r>
    </w:p>
    <w:p w14:paraId="19CC5218" w14:textId="196459E9" w:rsidR="00762416" w:rsidRPr="007C7EB5" w:rsidRDefault="00D91BA1" w:rsidP="00762416">
      <w:pPr>
        <w:tabs>
          <w:tab w:val="right" w:pos="9026"/>
        </w:tabs>
        <w:suppressAutoHyphens/>
        <w:rPr>
          <w:rFonts w:cstheme="minorHAnsi"/>
          <w:b/>
          <w:color w:val="000000"/>
          <w:sz w:val="24"/>
          <w:szCs w:val="24"/>
        </w:rPr>
      </w:pPr>
      <w:r w:rsidRPr="007C7EB5">
        <w:rPr>
          <w:rFonts w:cstheme="minorHAnsi"/>
          <w:b/>
          <w:color w:val="000000"/>
          <w:sz w:val="24"/>
          <w:szCs w:val="24"/>
        </w:rPr>
        <w:t>Status</w:t>
      </w:r>
      <w:r w:rsidR="00762416" w:rsidRPr="007C7EB5">
        <w:rPr>
          <w:rFonts w:cstheme="minorHAnsi"/>
          <w:b/>
          <w:color w:val="000000"/>
          <w:sz w:val="24"/>
          <w:szCs w:val="24"/>
        </w:rPr>
        <w:t xml:space="preserve"> of Ramsar Sites with reports </w:t>
      </w:r>
      <w:r w:rsidRPr="007C7EB5">
        <w:rPr>
          <w:rFonts w:cstheme="minorHAnsi"/>
          <w:b/>
          <w:color w:val="000000"/>
          <w:sz w:val="24"/>
          <w:szCs w:val="24"/>
        </w:rPr>
        <w:t>confirmed by</w:t>
      </w:r>
      <w:r w:rsidR="00762416" w:rsidRPr="007C7EB5">
        <w:rPr>
          <w:rFonts w:cstheme="minorHAnsi"/>
          <w:b/>
          <w:color w:val="000000"/>
          <w:sz w:val="24"/>
          <w:szCs w:val="24"/>
        </w:rPr>
        <w:t xml:space="preserve"> Parties of human-induced negative changes having occurred, occurring or likely to occur (Article 3.2)</w:t>
      </w:r>
    </w:p>
    <w:p w14:paraId="4E762721" w14:textId="379CC374" w:rsidR="00762416" w:rsidRDefault="00762416" w:rsidP="00762416">
      <w:pPr>
        <w:tabs>
          <w:tab w:val="left" w:pos="3816"/>
        </w:tabs>
        <w:suppressAutoHyphens/>
        <w:rPr>
          <w:rFonts w:cstheme="minorHAnsi"/>
          <w:b/>
          <w:color w:val="000000"/>
          <w:szCs w:val="24"/>
        </w:rPr>
      </w:pPr>
    </w:p>
    <w:p w14:paraId="14030472" w14:textId="77777777" w:rsidR="007C7EB5" w:rsidRPr="00473533" w:rsidRDefault="007C7EB5" w:rsidP="00762416">
      <w:pPr>
        <w:tabs>
          <w:tab w:val="left" w:pos="3816"/>
        </w:tabs>
        <w:suppressAutoHyphens/>
        <w:rPr>
          <w:rFonts w:cstheme="minorHAnsi"/>
          <w:b/>
          <w:color w:val="000000"/>
          <w:szCs w:val="24"/>
        </w:rPr>
      </w:pPr>
    </w:p>
    <w:p w14:paraId="3AEA0C0B" w14:textId="1B7721FC" w:rsidR="00D91BA1" w:rsidRPr="00473533" w:rsidRDefault="296A82CD" w:rsidP="13469A4C">
      <w:pPr>
        <w:tabs>
          <w:tab w:val="right" w:pos="9026"/>
        </w:tabs>
        <w:suppressAutoHyphens/>
        <w:rPr>
          <w:snapToGrid w:val="0"/>
          <w:color w:val="000000"/>
        </w:rPr>
      </w:pPr>
      <w:r w:rsidRPr="13469A4C">
        <w:rPr>
          <w:color w:val="000000"/>
        </w:rPr>
        <w:t xml:space="preserve">Open files </w:t>
      </w:r>
      <w:r w:rsidR="002C692B">
        <w:rPr>
          <w:color w:val="000000"/>
        </w:rPr>
        <w:t>for which</w:t>
      </w:r>
      <w:r w:rsidR="002C692B" w:rsidRPr="13469A4C">
        <w:rPr>
          <w:color w:val="000000"/>
        </w:rPr>
        <w:t xml:space="preserve"> </w:t>
      </w:r>
      <w:r w:rsidRPr="13469A4C">
        <w:rPr>
          <w:color w:val="000000"/>
        </w:rPr>
        <w:t xml:space="preserve">the Secretariat had received </w:t>
      </w:r>
      <w:r w:rsidR="2C8A2CF0" w:rsidRPr="13469A4C">
        <w:rPr>
          <w:color w:val="000000"/>
        </w:rPr>
        <w:t xml:space="preserve">updates </w:t>
      </w:r>
      <w:r w:rsidRPr="13469A4C">
        <w:rPr>
          <w:color w:val="000000"/>
        </w:rPr>
        <w:t>and followed up on information from t</w:t>
      </w:r>
      <w:r w:rsidR="2C8A2CF0" w:rsidRPr="13469A4C">
        <w:rPr>
          <w:color w:val="000000"/>
        </w:rPr>
        <w:t>he Administrative Authority</w:t>
      </w:r>
      <w:r w:rsidRPr="13469A4C">
        <w:rPr>
          <w:color w:val="000000"/>
        </w:rPr>
        <w:t>. The</w:t>
      </w:r>
      <w:r w:rsidR="0D5942AD" w:rsidRPr="13469A4C">
        <w:rPr>
          <w:color w:val="000000"/>
        </w:rPr>
        <w:t xml:space="preserve"> list contains Article 3.2 files which were open </w:t>
      </w:r>
      <w:r w:rsidR="71390A1A" w:rsidRPr="13469A4C">
        <w:rPr>
          <w:color w:val="000000"/>
        </w:rPr>
        <w:t>on</w:t>
      </w:r>
      <w:r w:rsidR="0D5942AD" w:rsidRPr="13469A4C">
        <w:rPr>
          <w:color w:val="000000"/>
        </w:rPr>
        <w:t xml:space="preserve"> </w:t>
      </w:r>
      <w:r w:rsidR="36E2C39B" w:rsidRPr="13469A4C">
        <w:rPr>
          <w:color w:val="000000"/>
        </w:rPr>
        <w:t>17 April 2023</w:t>
      </w:r>
      <w:r w:rsidRPr="13469A4C">
        <w:rPr>
          <w:snapToGrid w:val="0"/>
          <w:color w:val="000000"/>
        </w:rPr>
        <w:t>,</w:t>
      </w:r>
      <w:r w:rsidR="0D5942AD" w:rsidRPr="13469A4C">
        <w:rPr>
          <w:color w:val="000000"/>
        </w:rPr>
        <w:t xml:space="preserve"> and files which </w:t>
      </w:r>
      <w:r w:rsidR="6026FD81" w:rsidRPr="13469A4C">
        <w:rPr>
          <w:color w:val="000000"/>
        </w:rPr>
        <w:t xml:space="preserve">were closed </w:t>
      </w:r>
      <w:r w:rsidR="71390A1A" w:rsidRPr="13469A4C">
        <w:rPr>
          <w:color w:val="000000"/>
        </w:rPr>
        <w:t>between</w:t>
      </w:r>
      <w:r w:rsidR="0D5942AD" w:rsidRPr="13469A4C">
        <w:rPr>
          <w:color w:val="000000"/>
        </w:rPr>
        <w:t xml:space="preserve"> </w:t>
      </w:r>
      <w:r w:rsidR="36E2C39B" w:rsidRPr="13469A4C">
        <w:rPr>
          <w:color w:val="000000"/>
        </w:rPr>
        <w:t>1 July 2022</w:t>
      </w:r>
      <w:r w:rsidR="5A1BA83E" w:rsidRPr="13469A4C">
        <w:rPr>
          <w:color w:val="000000"/>
        </w:rPr>
        <w:t xml:space="preserve"> </w:t>
      </w:r>
      <w:r w:rsidR="71390A1A" w:rsidRPr="13469A4C">
        <w:rPr>
          <w:snapToGrid w:val="0"/>
          <w:color w:val="000000"/>
        </w:rPr>
        <w:t xml:space="preserve">and </w:t>
      </w:r>
      <w:r w:rsidR="36E2C39B" w:rsidRPr="13469A4C">
        <w:rPr>
          <w:snapToGrid w:val="0"/>
          <w:color w:val="000000"/>
        </w:rPr>
        <w:t>17 April 2023</w:t>
      </w:r>
      <w:r w:rsidRPr="13469A4C">
        <w:rPr>
          <w:snapToGrid w:val="0"/>
          <w:color w:val="000000"/>
        </w:rPr>
        <w:t>.</w:t>
      </w:r>
    </w:p>
    <w:p w14:paraId="7E72A4E1" w14:textId="23FD0A0C" w:rsidR="00D91BA1" w:rsidRDefault="00D91BA1" w:rsidP="00762416">
      <w:pPr>
        <w:tabs>
          <w:tab w:val="right" w:pos="9026"/>
        </w:tabs>
        <w:suppressAutoHyphens/>
        <w:rPr>
          <w:rFonts w:cstheme="minorHAnsi"/>
          <w:snapToGrid w:val="0"/>
          <w:color w:val="000000"/>
          <w:szCs w:val="24"/>
        </w:rPr>
      </w:pPr>
    </w:p>
    <w:p w14:paraId="61102790" w14:textId="6A99CEE0" w:rsidR="002C692B" w:rsidRPr="00473533" w:rsidRDefault="002C692B" w:rsidP="002C692B">
      <w:pPr>
        <w:pStyle w:val="BodyText"/>
        <w:ind w:left="0" w:firstLine="0"/>
        <w:rPr>
          <w:rFonts w:asciiTheme="minorHAnsi" w:hAnsiTheme="minorHAnsi" w:cstheme="minorHAnsi"/>
          <w:i/>
        </w:rPr>
      </w:pPr>
      <w:r w:rsidRPr="00473533">
        <w:rPr>
          <w:rFonts w:asciiTheme="minorHAnsi" w:hAnsiTheme="minorHAnsi" w:cstheme="minorHAnsi"/>
          <w:i/>
        </w:rPr>
        <w:t>*</w:t>
      </w:r>
      <w:r w:rsidR="00947E7F">
        <w:rPr>
          <w:rFonts w:asciiTheme="minorHAnsi" w:hAnsiTheme="minorHAnsi" w:cstheme="minorHAnsi"/>
          <w:i/>
        </w:rPr>
        <w:t xml:space="preserve"> </w:t>
      </w:r>
      <w:r w:rsidR="00206D0E">
        <w:rPr>
          <w:rFonts w:asciiTheme="minorHAnsi" w:hAnsiTheme="minorHAnsi" w:cstheme="minorHAnsi"/>
          <w:i/>
        </w:rPr>
        <w:t>50</w:t>
      </w:r>
      <w:r>
        <w:rPr>
          <w:rFonts w:asciiTheme="minorHAnsi" w:hAnsiTheme="minorHAnsi" w:cstheme="minorHAnsi"/>
          <w:i/>
        </w:rPr>
        <w:t xml:space="preserve"> </w:t>
      </w:r>
      <w:r w:rsidRPr="00473533">
        <w:rPr>
          <w:rFonts w:asciiTheme="minorHAnsi" w:hAnsiTheme="minorHAnsi" w:cstheme="minorHAnsi"/>
          <w:i/>
        </w:rPr>
        <w:t>files with no update received from the Administrative Authority for two years or more (since 20</w:t>
      </w:r>
      <w:r>
        <w:rPr>
          <w:rFonts w:asciiTheme="minorHAnsi" w:hAnsiTheme="minorHAnsi" w:cstheme="minorHAnsi"/>
          <w:i/>
        </w:rPr>
        <w:t>21</w:t>
      </w:r>
      <w:r w:rsidRPr="00473533">
        <w:rPr>
          <w:rFonts w:asciiTheme="minorHAnsi" w:hAnsiTheme="minorHAnsi" w:cstheme="minorHAnsi"/>
          <w:i/>
        </w:rPr>
        <w:t>)</w:t>
      </w:r>
    </w:p>
    <w:p w14:paraId="1890DA20" w14:textId="0C8A00FA" w:rsidR="00F934C6" w:rsidRPr="00473533" w:rsidRDefault="006632BD" w:rsidP="00D83487">
      <w:pPr>
        <w:pStyle w:val="BodyText"/>
        <w:ind w:left="0" w:firstLine="0"/>
        <w:rPr>
          <w:rFonts w:asciiTheme="minorHAnsi" w:hAnsiTheme="minorHAnsi" w:cstheme="minorHAnsi"/>
          <w:i/>
        </w:rPr>
      </w:pPr>
      <w:r w:rsidRPr="00473533">
        <w:rPr>
          <w:rFonts w:asciiTheme="minorHAnsi" w:hAnsiTheme="minorHAnsi" w:cstheme="minorHAnsi"/>
          <w:i/>
        </w:rPr>
        <w:t>*</w:t>
      </w:r>
      <w:r w:rsidR="00F934C6" w:rsidRPr="00473533">
        <w:rPr>
          <w:rFonts w:asciiTheme="minorHAnsi" w:hAnsiTheme="minorHAnsi" w:cstheme="minorHAnsi"/>
          <w:i/>
        </w:rPr>
        <w:t xml:space="preserve">* </w:t>
      </w:r>
      <w:r w:rsidR="00A11A9D">
        <w:rPr>
          <w:rFonts w:asciiTheme="minorHAnsi" w:hAnsiTheme="minorHAnsi" w:cstheme="minorHAnsi"/>
          <w:i/>
        </w:rPr>
        <w:t>8</w:t>
      </w:r>
      <w:r w:rsidR="00302B70">
        <w:rPr>
          <w:rFonts w:asciiTheme="minorHAnsi" w:hAnsiTheme="minorHAnsi" w:cstheme="minorHAnsi"/>
          <w:i/>
        </w:rPr>
        <w:t>4</w:t>
      </w:r>
      <w:r w:rsidR="009744FD" w:rsidRPr="00473533">
        <w:rPr>
          <w:rFonts w:asciiTheme="minorHAnsi" w:hAnsiTheme="minorHAnsi" w:cstheme="minorHAnsi"/>
          <w:i/>
        </w:rPr>
        <w:t xml:space="preserve"> </w:t>
      </w:r>
      <w:r w:rsidR="0070149D" w:rsidRPr="00473533">
        <w:rPr>
          <w:rFonts w:asciiTheme="minorHAnsi" w:hAnsiTheme="minorHAnsi" w:cstheme="minorHAnsi"/>
          <w:i/>
        </w:rPr>
        <w:t>files with no</w:t>
      </w:r>
      <w:r w:rsidR="004D100A" w:rsidRPr="00473533">
        <w:rPr>
          <w:rFonts w:asciiTheme="minorHAnsi" w:hAnsiTheme="minorHAnsi" w:cstheme="minorHAnsi"/>
          <w:i/>
        </w:rPr>
        <w:t xml:space="preserve"> update received from</w:t>
      </w:r>
      <w:r w:rsidR="00F934C6" w:rsidRPr="00473533">
        <w:rPr>
          <w:rFonts w:asciiTheme="minorHAnsi" w:hAnsiTheme="minorHAnsi" w:cstheme="minorHAnsi"/>
          <w:i/>
        </w:rPr>
        <w:t xml:space="preserve"> the Administrative Authority for five years or more (since 201</w:t>
      </w:r>
      <w:r w:rsidR="00E0173E">
        <w:rPr>
          <w:rFonts w:asciiTheme="minorHAnsi" w:hAnsiTheme="minorHAnsi" w:cstheme="minorHAnsi"/>
          <w:i/>
        </w:rPr>
        <w:t>8</w:t>
      </w:r>
      <w:r w:rsidR="00F934C6" w:rsidRPr="00473533">
        <w:rPr>
          <w:rFonts w:asciiTheme="minorHAnsi" w:hAnsiTheme="minorHAnsi" w:cstheme="minorHAnsi"/>
          <w:i/>
        </w:rPr>
        <w:t>)</w:t>
      </w:r>
    </w:p>
    <w:p w14:paraId="417A5AA5" w14:textId="7AD9B4F0" w:rsidR="00F95E0C" w:rsidRDefault="00F95E0C" w:rsidP="00D83487">
      <w:pPr>
        <w:pStyle w:val="BodyText"/>
        <w:ind w:left="0" w:firstLine="0"/>
        <w:rPr>
          <w:rFonts w:asciiTheme="minorHAnsi" w:hAnsiTheme="minorHAnsi" w:cstheme="minorHAnsi"/>
        </w:rPr>
      </w:pPr>
    </w:p>
    <w:tbl>
      <w:tblPr>
        <w:tblW w:w="14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72"/>
        <w:gridCol w:w="1559"/>
        <w:gridCol w:w="2494"/>
        <w:gridCol w:w="1275"/>
        <w:gridCol w:w="1077"/>
        <w:gridCol w:w="1077"/>
        <w:gridCol w:w="3402"/>
        <w:gridCol w:w="1814"/>
        <w:gridCol w:w="1089"/>
      </w:tblGrid>
      <w:tr w:rsidR="009F7F43" w:rsidRPr="003352AC" w14:paraId="6157015D" w14:textId="77777777" w:rsidTr="00AE5810">
        <w:trPr>
          <w:cantSplit/>
          <w:tblHeader/>
        </w:trPr>
        <w:tc>
          <w:tcPr>
            <w:tcW w:w="672" w:type="dxa"/>
            <w:shd w:val="clear" w:color="auto" w:fill="D0CECE"/>
            <w:noWrap/>
            <w:vAlign w:val="center"/>
            <w:hideMark/>
          </w:tcPr>
          <w:p w14:paraId="4642FEBA"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Site no</w:t>
            </w:r>
          </w:p>
        </w:tc>
        <w:tc>
          <w:tcPr>
            <w:tcW w:w="1559" w:type="dxa"/>
            <w:shd w:val="clear" w:color="auto" w:fill="D0CECE"/>
            <w:noWrap/>
            <w:vAlign w:val="center"/>
            <w:hideMark/>
          </w:tcPr>
          <w:p w14:paraId="1332FBBE"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Contracting Party</w:t>
            </w:r>
          </w:p>
        </w:tc>
        <w:tc>
          <w:tcPr>
            <w:tcW w:w="2494" w:type="dxa"/>
            <w:shd w:val="clear" w:color="auto" w:fill="D0CECE"/>
            <w:noWrap/>
            <w:vAlign w:val="center"/>
            <w:hideMark/>
          </w:tcPr>
          <w:p w14:paraId="25F05728"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Site name</w:t>
            </w:r>
          </w:p>
        </w:tc>
        <w:tc>
          <w:tcPr>
            <w:tcW w:w="1275" w:type="dxa"/>
            <w:shd w:val="clear" w:color="auto" w:fill="D0CECE"/>
            <w:noWrap/>
            <w:vAlign w:val="center"/>
            <w:hideMark/>
          </w:tcPr>
          <w:p w14:paraId="104C56AD"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Opening date</w:t>
            </w:r>
          </w:p>
        </w:tc>
        <w:tc>
          <w:tcPr>
            <w:tcW w:w="1077" w:type="dxa"/>
            <w:shd w:val="clear" w:color="auto" w:fill="D0CECE"/>
            <w:noWrap/>
            <w:vAlign w:val="center"/>
            <w:hideMark/>
          </w:tcPr>
          <w:p w14:paraId="5BA5E6B7"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Closing date</w:t>
            </w:r>
          </w:p>
        </w:tc>
        <w:tc>
          <w:tcPr>
            <w:tcW w:w="1077" w:type="dxa"/>
            <w:shd w:val="clear" w:color="auto" w:fill="D0CECE"/>
            <w:noWrap/>
            <w:vAlign w:val="center"/>
            <w:hideMark/>
          </w:tcPr>
          <w:p w14:paraId="0690D958"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Montreux listed</w:t>
            </w:r>
          </w:p>
        </w:tc>
        <w:tc>
          <w:tcPr>
            <w:tcW w:w="3402" w:type="dxa"/>
            <w:shd w:val="clear" w:color="auto" w:fill="D0CECE"/>
            <w:noWrap/>
            <w:vAlign w:val="center"/>
            <w:hideMark/>
          </w:tcPr>
          <w:p w14:paraId="7DEEB6CB"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Issue summary</w:t>
            </w:r>
          </w:p>
        </w:tc>
        <w:tc>
          <w:tcPr>
            <w:tcW w:w="1814" w:type="dxa"/>
            <w:shd w:val="clear" w:color="auto" w:fill="D0CECE"/>
            <w:noWrap/>
            <w:vAlign w:val="center"/>
            <w:hideMark/>
          </w:tcPr>
          <w:p w14:paraId="49E781EE" w14:textId="77777777"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Comment action</w:t>
            </w:r>
          </w:p>
        </w:tc>
        <w:tc>
          <w:tcPr>
            <w:tcW w:w="1089" w:type="dxa"/>
            <w:shd w:val="clear" w:color="auto" w:fill="D0CECE"/>
            <w:noWrap/>
            <w:vAlign w:val="center"/>
            <w:hideMark/>
          </w:tcPr>
          <w:p w14:paraId="51706EC9" w14:textId="34AE162A" w:rsidR="003352AC" w:rsidRPr="003352AC" w:rsidRDefault="003352AC" w:rsidP="007C7EB5">
            <w:pPr>
              <w:widowControl/>
              <w:jc w:val="center"/>
              <w:rPr>
                <w:rFonts w:eastAsia="Times New Roman" w:cstheme="minorHAnsi"/>
                <w:b/>
                <w:bCs/>
                <w:color w:val="000000"/>
                <w:sz w:val="20"/>
                <w:szCs w:val="20"/>
                <w:lang w:val="en-GB" w:eastAsia="en-GB"/>
              </w:rPr>
            </w:pPr>
            <w:r w:rsidRPr="003352AC">
              <w:rPr>
                <w:rFonts w:eastAsia="Times New Roman" w:cstheme="minorHAnsi"/>
                <w:b/>
                <w:bCs/>
                <w:color w:val="000000"/>
                <w:sz w:val="20"/>
                <w:szCs w:val="20"/>
                <w:lang w:val="en-GB" w:eastAsia="en-GB"/>
              </w:rPr>
              <w:t>Reporter</w:t>
            </w:r>
            <w:r w:rsidR="003E2AB3">
              <w:rPr>
                <w:rStyle w:val="FootnoteReference"/>
                <w:rFonts w:eastAsia="Times New Roman" w:cstheme="minorHAnsi"/>
                <w:b/>
                <w:bCs/>
                <w:color w:val="000000"/>
                <w:sz w:val="20"/>
                <w:szCs w:val="20"/>
                <w:lang w:val="en-GB" w:eastAsia="en-GB"/>
              </w:rPr>
              <w:footnoteReference w:id="5"/>
            </w:r>
          </w:p>
        </w:tc>
      </w:tr>
      <w:tr w:rsidR="009F7F43" w:rsidRPr="003352AC" w14:paraId="2577617B" w14:textId="77777777" w:rsidTr="00AE5810">
        <w:trPr>
          <w:cantSplit/>
        </w:trPr>
        <w:tc>
          <w:tcPr>
            <w:tcW w:w="672" w:type="dxa"/>
            <w:shd w:val="clear" w:color="auto" w:fill="auto"/>
            <w:noWrap/>
            <w:hideMark/>
          </w:tcPr>
          <w:p w14:paraId="61DC3FA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781</w:t>
            </w:r>
          </w:p>
        </w:tc>
        <w:tc>
          <w:tcPr>
            <w:tcW w:w="1559" w:type="dxa"/>
            <w:shd w:val="clear" w:color="auto" w:fill="auto"/>
            <w:noWrap/>
            <w:hideMark/>
          </w:tcPr>
          <w:p w14:paraId="5982AE9A"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Albania</w:t>
            </w:r>
          </w:p>
        </w:tc>
        <w:tc>
          <w:tcPr>
            <w:tcW w:w="2494" w:type="dxa"/>
            <w:shd w:val="clear" w:color="auto" w:fill="auto"/>
            <w:noWrap/>
            <w:hideMark/>
          </w:tcPr>
          <w:p w14:paraId="057127FC" w14:textId="65786BB9"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Karavasta Lagoon ecosystem</w:t>
            </w:r>
            <w:r w:rsidR="00D167C0">
              <w:rPr>
                <w:rFonts w:eastAsia="Times New Roman" w:cstheme="minorHAnsi"/>
                <w:color w:val="000000"/>
                <w:sz w:val="20"/>
                <w:szCs w:val="20"/>
                <w:lang w:val="en-GB" w:eastAsia="en-GB"/>
              </w:rPr>
              <w:t>**</w:t>
            </w:r>
          </w:p>
        </w:tc>
        <w:tc>
          <w:tcPr>
            <w:tcW w:w="1275" w:type="dxa"/>
            <w:shd w:val="clear" w:color="auto" w:fill="auto"/>
            <w:noWrap/>
            <w:hideMark/>
          </w:tcPr>
          <w:p w14:paraId="6117A073"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05/04/2017</w:t>
            </w:r>
          </w:p>
        </w:tc>
        <w:tc>
          <w:tcPr>
            <w:tcW w:w="1077" w:type="dxa"/>
            <w:shd w:val="clear" w:color="auto" w:fill="auto"/>
            <w:noWrap/>
            <w:hideMark/>
          </w:tcPr>
          <w:p w14:paraId="62733491"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B481E1"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FE7817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Tourist resort development. </w:t>
            </w:r>
          </w:p>
        </w:tc>
        <w:tc>
          <w:tcPr>
            <w:tcW w:w="1814" w:type="dxa"/>
            <w:shd w:val="clear" w:color="auto" w:fill="auto"/>
            <w:noWrap/>
            <w:hideMark/>
          </w:tcPr>
          <w:p w14:paraId="2F5E54EC"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50ECBF65"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1540871" w14:textId="77777777" w:rsidTr="00AE5810">
        <w:trPr>
          <w:cantSplit/>
        </w:trPr>
        <w:tc>
          <w:tcPr>
            <w:tcW w:w="672" w:type="dxa"/>
            <w:shd w:val="clear" w:color="auto" w:fill="auto"/>
            <w:noWrap/>
            <w:hideMark/>
          </w:tcPr>
          <w:p w14:paraId="6FE372B7" w14:textId="219CE45D"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1290</w:t>
            </w:r>
          </w:p>
        </w:tc>
        <w:tc>
          <w:tcPr>
            <w:tcW w:w="1559" w:type="dxa"/>
            <w:shd w:val="clear" w:color="auto" w:fill="auto"/>
            <w:noWrap/>
            <w:hideMark/>
          </w:tcPr>
          <w:p w14:paraId="03B4B7D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Albania</w:t>
            </w:r>
          </w:p>
        </w:tc>
        <w:tc>
          <w:tcPr>
            <w:tcW w:w="2494" w:type="dxa"/>
            <w:shd w:val="clear" w:color="auto" w:fill="auto"/>
            <w:noWrap/>
            <w:hideMark/>
          </w:tcPr>
          <w:p w14:paraId="46FC7E9A" w14:textId="01C69C1D"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Butrint</w:t>
            </w:r>
            <w:r w:rsidR="00D167C0">
              <w:rPr>
                <w:rFonts w:eastAsia="Times New Roman" w:cstheme="minorHAnsi"/>
                <w:color w:val="000000"/>
                <w:sz w:val="20"/>
                <w:szCs w:val="20"/>
                <w:lang w:val="en-GB" w:eastAsia="en-GB"/>
              </w:rPr>
              <w:t>**</w:t>
            </w:r>
          </w:p>
        </w:tc>
        <w:tc>
          <w:tcPr>
            <w:tcW w:w="1275" w:type="dxa"/>
            <w:shd w:val="clear" w:color="auto" w:fill="auto"/>
            <w:noWrap/>
            <w:hideMark/>
          </w:tcPr>
          <w:p w14:paraId="5F91C431"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12/10/2009</w:t>
            </w:r>
          </w:p>
        </w:tc>
        <w:tc>
          <w:tcPr>
            <w:tcW w:w="1077" w:type="dxa"/>
            <w:shd w:val="clear" w:color="auto" w:fill="auto"/>
            <w:noWrap/>
            <w:hideMark/>
          </w:tcPr>
          <w:p w14:paraId="76207B5E"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729B0BF"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56E62EE"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Urban developments, fish farm, new road.</w:t>
            </w:r>
          </w:p>
        </w:tc>
        <w:tc>
          <w:tcPr>
            <w:tcW w:w="1814" w:type="dxa"/>
            <w:shd w:val="clear" w:color="auto" w:fill="auto"/>
            <w:noWrap/>
            <w:hideMark/>
          </w:tcPr>
          <w:p w14:paraId="26D6329B"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02603EC0"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4306F55" w14:textId="77777777" w:rsidTr="00AE5810">
        <w:trPr>
          <w:cantSplit/>
        </w:trPr>
        <w:tc>
          <w:tcPr>
            <w:tcW w:w="672" w:type="dxa"/>
            <w:shd w:val="clear" w:color="auto" w:fill="auto"/>
            <w:noWrap/>
            <w:hideMark/>
          </w:tcPr>
          <w:p w14:paraId="4FD4B5D6" w14:textId="25B919FB" w:rsidR="003352AC" w:rsidRPr="003352AC" w:rsidRDefault="003352AC" w:rsidP="002C692B">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1598</w:t>
            </w:r>
          </w:p>
        </w:tc>
        <w:tc>
          <w:tcPr>
            <w:tcW w:w="1559" w:type="dxa"/>
            <w:shd w:val="clear" w:color="auto" w:fill="auto"/>
            <w:noWrap/>
            <w:hideMark/>
          </w:tcPr>
          <w:p w14:paraId="2E50BAF8"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Albania</w:t>
            </w:r>
          </w:p>
        </w:tc>
        <w:tc>
          <w:tcPr>
            <w:tcW w:w="2494" w:type="dxa"/>
            <w:shd w:val="clear" w:color="auto" w:fill="auto"/>
            <w:noWrap/>
            <w:hideMark/>
          </w:tcPr>
          <w:p w14:paraId="6A2188F8" w14:textId="6327FE73"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Shkodra and River Buna</w:t>
            </w:r>
            <w:r w:rsidR="00DA1458">
              <w:rPr>
                <w:rFonts w:eastAsia="Times New Roman" w:cstheme="minorHAnsi"/>
                <w:color w:val="000000"/>
                <w:sz w:val="20"/>
                <w:szCs w:val="20"/>
                <w:lang w:val="en-GB" w:eastAsia="en-GB"/>
              </w:rPr>
              <w:t>**</w:t>
            </w:r>
          </w:p>
        </w:tc>
        <w:tc>
          <w:tcPr>
            <w:tcW w:w="1275" w:type="dxa"/>
            <w:shd w:val="clear" w:color="auto" w:fill="auto"/>
            <w:noWrap/>
            <w:hideMark/>
          </w:tcPr>
          <w:p w14:paraId="239079DF"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14/03/2008</w:t>
            </w:r>
          </w:p>
        </w:tc>
        <w:tc>
          <w:tcPr>
            <w:tcW w:w="1077" w:type="dxa"/>
            <w:shd w:val="clear" w:color="auto" w:fill="auto"/>
            <w:noWrap/>
            <w:hideMark/>
          </w:tcPr>
          <w:p w14:paraId="78A02970"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362AE31"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BC1550E"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Urban developments, removal of vegetation. </w:t>
            </w:r>
          </w:p>
        </w:tc>
        <w:tc>
          <w:tcPr>
            <w:tcW w:w="1814" w:type="dxa"/>
            <w:shd w:val="clear" w:color="auto" w:fill="auto"/>
            <w:noWrap/>
            <w:hideMark/>
          </w:tcPr>
          <w:p w14:paraId="72E8F052"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6D586BE7"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7A48EB8" w14:textId="77777777" w:rsidTr="00AE5810">
        <w:trPr>
          <w:cantSplit/>
        </w:trPr>
        <w:tc>
          <w:tcPr>
            <w:tcW w:w="672" w:type="dxa"/>
            <w:shd w:val="clear" w:color="auto" w:fill="auto"/>
            <w:noWrap/>
            <w:hideMark/>
          </w:tcPr>
          <w:p w14:paraId="012BF7CF"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w:t>
            </w:r>
          </w:p>
        </w:tc>
        <w:tc>
          <w:tcPr>
            <w:tcW w:w="1559" w:type="dxa"/>
            <w:shd w:val="clear" w:color="auto" w:fill="auto"/>
            <w:noWrap/>
            <w:hideMark/>
          </w:tcPr>
          <w:p w14:paraId="0ECE7148"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Algeria</w:t>
            </w:r>
          </w:p>
        </w:tc>
        <w:tc>
          <w:tcPr>
            <w:tcW w:w="2494" w:type="dxa"/>
            <w:shd w:val="clear" w:color="auto" w:fill="auto"/>
            <w:noWrap/>
            <w:hideMark/>
          </w:tcPr>
          <w:p w14:paraId="20DC89A9" w14:textId="241C2A47" w:rsidR="003352AC" w:rsidRPr="003352AC" w:rsidRDefault="003352AC"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Réserve Intégrale du Lac Oubeïra</w:t>
            </w:r>
            <w:r w:rsidR="00DA1458">
              <w:rPr>
                <w:rFonts w:eastAsia="Times New Roman" w:cstheme="minorHAnsi"/>
                <w:color w:val="000000"/>
                <w:sz w:val="20"/>
                <w:szCs w:val="20"/>
                <w:lang w:val="fr-FR" w:eastAsia="en-GB"/>
              </w:rPr>
              <w:t>**</w:t>
            </w:r>
          </w:p>
        </w:tc>
        <w:tc>
          <w:tcPr>
            <w:tcW w:w="1275" w:type="dxa"/>
            <w:shd w:val="clear" w:color="auto" w:fill="auto"/>
            <w:noWrap/>
            <w:hideMark/>
          </w:tcPr>
          <w:p w14:paraId="4799E7B5"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02/02/2017</w:t>
            </w:r>
          </w:p>
        </w:tc>
        <w:tc>
          <w:tcPr>
            <w:tcW w:w="1077" w:type="dxa"/>
            <w:shd w:val="clear" w:color="auto" w:fill="auto"/>
            <w:noWrap/>
            <w:hideMark/>
          </w:tcPr>
          <w:p w14:paraId="765ADBA3"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6A8EC4F"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97E6259" w14:textId="215E7320" w:rsidR="003352AC" w:rsidRPr="003352AC" w:rsidRDefault="003352AC"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Introduction of a species of fish that has caused an ecological imbalance of the </w:t>
            </w:r>
            <w:r w:rsidR="00127910">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 and the disappearance of certain plant species.</w:t>
            </w:r>
          </w:p>
        </w:tc>
        <w:tc>
          <w:tcPr>
            <w:tcW w:w="1814" w:type="dxa"/>
            <w:shd w:val="clear" w:color="auto" w:fill="auto"/>
            <w:noWrap/>
            <w:hideMark/>
          </w:tcPr>
          <w:p w14:paraId="308FCD65"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17C76619"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8D382F2" w14:textId="77777777" w:rsidTr="00AE5810">
        <w:trPr>
          <w:cantSplit/>
        </w:trPr>
        <w:tc>
          <w:tcPr>
            <w:tcW w:w="672" w:type="dxa"/>
            <w:shd w:val="clear" w:color="auto" w:fill="auto"/>
            <w:noWrap/>
            <w:hideMark/>
          </w:tcPr>
          <w:p w14:paraId="5F04072D" w14:textId="20C79D3F"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1056</w:t>
            </w:r>
          </w:p>
        </w:tc>
        <w:tc>
          <w:tcPr>
            <w:tcW w:w="1559" w:type="dxa"/>
            <w:shd w:val="clear" w:color="auto" w:fill="auto"/>
            <w:noWrap/>
            <w:hideMark/>
          </w:tcPr>
          <w:p w14:paraId="38943D7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Algeria</w:t>
            </w:r>
          </w:p>
        </w:tc>
        <w:tc>
          <w:tcPr>
            <w:tcW w:w="2494" w:type="dxa"/>
            <w:shd w:val="clear" w:color="auto" w:fill="auto"/>
            <w:noWrap/>
            <w:hideMark/>
          </w:tcPr>
          <w:p w14:paraId="2A07ACB8" w14:textId="37AEC3D0" w:rsidR="003352AC" w:rsidRPr="003352AC" w:rsidRDefault="003352AC"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Complexe de zones humides de la plaine de Guerbes-Sanhadja</w:t>
            </w:r>
            <w:r w:rsidR="00D15FC1">
              <w:rPr>
                <w:rFonts w:eastAsia="Times New Roman" w:cstheme="minorHAnsi"/>
                <w:color w:val="000000"/>
                <w:sz w:val="20"/>
                <w:szCs w:val="20"/>
                <w:lang w:val="fr-FR" w:eastAsia="en-GB"/>
              </w:rPr>
              <w:t>**</w:t>
            </w:r>
          </w:p>
        </w:tc>
        <w:tc>
          <w:tcPr>
            <w:tcW w:w="1275" w:type="dxa"/>
            <w:shd w:val="clear" w:color="auto" w:fill="auto"/>
            <w:noWrap/>
            <w:hideMark/>
          </w:tcPr>
          <w:p w14:paraId="0379CD30"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01/02/2016</w:t>
            </w:r>
          </w:p>
        </w:tc>
        <w:tc>
          <w:tcPr>
            <w:tcW w:w="1077" w:type="dxa"/>
            <w:shd w:val="clear" w:color="auto" w:fill="auto"/>
            <w:noWrap/>
            <w:hideMark/>
          </w:tcPr>
          <w:p w14:paraId="72C162B5"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FF4A366"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72D84C0"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Encroachment and agriculture extension.</w:t>
            </w:r>
          </w:p>
        </w:tc>
        <w:tc>
          <w:tcPr>
            <w:tcW w:w="1814" w:type="dxa"/>
            <w:shd w:val="clear" w:color="auto" w:fill="auto"/>
            <w:noWrap/>
            <w:hideMark/>
          </w:tcPr>
          <w:p w14:paraId="584AADF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New threats reported (2017)</w:t>
            </w:r>
          </w:p>
        </w:tc>
        <w:tc>
          <w:tcPr>
            <w:tcW w:w="1089" w:type="dxa"/>
            <w:shd w:val="clear" w:color="auto" w:fill="auto"/>
            <w:noWrap/>
            <w:hideMark/>
          </w:tcPr>
          <w:p w14:paraId="4400AC0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29C0B680" w14:textId="77777777" w:rsidTr="00AE5810">
        <w:trPr>
          <w:cantSplit/>
        </w:trPr>
        <w:tc>
          <w:tcPr>
            <w:tcW w:w="672" w:type="dxa"/>
            <w:shd w:val="clear" w:color="auto" w:fill="auto"/>
            <w:noWrap/>
            <w:hideMark/>
          </w:tcPr>
          <w:p w14:paraId="15535CE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759</w:t>
            </w:r>
          </w:p>
        </w:tc>
        <w:tc>
          <w:tcPr>
            <w:tcW w:w="1559" w:type="dxa"/>
            <w:shd w:val="clear" w:color="auto" w:fill="auto"/>
            <w:noWrap/>
            <w:hideMark/>
          </w:tcPr>
          <w:p w14:paraId="3A20AFD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Argentina</w:t>
            </w:r>
          </w:p>
        </w:tc>
        <w:tc>
          <w:tcPr>
            <w:tcW w:w="2494" w:type="dxa"/>
            <w:shd w:val="clear" w:color="auto" w:fill="auto"/>
            <w:noWrap/>
            <w:hideMark/>
          </w:tcPr>
          <w:p w14:paraId="13077ADE" w14:textId="137974D2"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Laguna de Llancanelo</w:t>
            </w:r>
            <w:r w:rsidR="004A5A54">
              <w:rPr>
                <w:rFonts w:eastAsia="Times New Roman" w:cstheme="minorHAnsi"/>
                <w:color w:val="000000"/>
                <w:sz w:val="20"/>
                <w:szCs w:val="20"/>
                <w:lang w:val="en-GB" w:eastAsia="en-GB"/>
              </w:rPr>
              <w:t>*</w:t>
            </w:r>
          </w:p>
        </w:tc>
        <w:tc>
          <w:tcPr>
            <w:tcW w:w="1275" w:type="dxa"/>
            <w:shd w:val="clear" w:color="auto" w:fill="auto"/>
            <w:noWrap/>
            <w:hideMark/>
          </w:tcPr>
          <w:p w14:paraId="2101585D"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02/07/2001</w:t>
            </w:r>
          </w:p>
        </w:tc>
        <w:tc>
          <w:tcPr>
            <w:tcW w:w="1077" w:type="dxa"/>
            <w:shd w:val="clear" w:color="auto" w:fill="auto"/>
            <w:noWrap/>
            <w:hideMark/>
          </w:tcPr>
          <w:p w14:paraId="4BA7A6B9"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9B3F739"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82034C1" w14:textId="0D793EAF"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Potential change in the ecological character due to oil activities, invasive species and trans</w:t>
            </w:r>
            <w:r w:rsidR="00127910">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basin diversion of Rio Grande to Atuel river.</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56948B15"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1BA87C99"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61D51C4" w14:textId="77777777" w:rsidTr="00AE5810">
        <w:trPr>
          <w:cantSplit/>
        </w:trPr>
        <w:tc>
          <w:tcPr>
            <w:tcW w:w="672" w:type="dxa"/>
            <w:shd w:val="clear" w:color="auto" w:fill="auto"/>
            <w:noWrap/>
            <w:hideMark/>
          </w:tcPr>
          <w:p w14:paraId="612619D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620</w:t>
            </w:r>
          </w:p>
        </w:tc>
        <w:tc>
          <w:tcPr>
            <w:tcW w:w="1559" w:type="dxa"/>
            <w:shd w:val="clear" w:color="auto" w:fill="auto"/>
            <w:noWrap/>
            <w:hideMark/>
          </w:tcPr>
          <w:p w14:paraId="0DB99EE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Armenia</w:t>
            </w:r>
          </w:p>
        </w:tc>
        <w:tc>
          <w:tcPr>
            <w:tcW w:w="2494" w:type="dxa"/>
            <w:shd w:val="clear" w:color="auto" w:fill="auto"/>
            <w:noWrap/>
            <w:hideMark/>
          </w:tcPr>
          <w:p w14:paraId="2510CE72" w14:textId="3419E93B"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Sevan</w:t>
            </w:r>
            <w:r w:rsidR="001C0EDA">
              <w:rPr>
                <w:rFonts w:eastAsia="Times New Roman" w:cstheme="minorHAnsi"/>
                <w:color w:val="000000"/>
                <w:sz w:val="20"/>
                <w:szCs w:val="20"/>
                <w:lang w:val="en-GB" w:eastAsia="en-GB"/>
              </w:rPr>
              <w:t>**</w:t>
            </w:r>
          </w:p>
        </w:tc>
        <w:tc>
          <w:tcPr>
            <w:tcW w:w="1275" w:type="dxa"/>
            <w:shd w:val="clear" w:color="auto" w:fill="auto"/>
            <w:noWrap/>
            <w:hideMark/>
          </w:tcPr>
          <w:p w14:paraId="10CCA171"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01/01/2010</w:t>
            </w:r>
          </w:p>
        </w:tc>
        <w:tc>
          <w:tcPr>
            <w:tcW w:w="1077" w:type="dxa"/>
            <w:shd w:val="clear" w:color="auto" w:fill="auto"/>
            <w:noWrap/>
            <w:hideMark/>
          </w:tcPr>
          <w:p w14:paraId="155A1E1B"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D41B22C"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C5D1CF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Organic pollution of water, fish stocks diminished.</w:t>
            </w:r>
          </w:p>
        </w:tc>
        <w:tc>
          <w:tcPr>
            <w:tcW w:w="1814" w:type="dxa"/>
            <w:shd w:val="clear" w:color="auto" w:fill="auto"/>
            <w:noWrap/>
            <w:hideMark/>
          </w:tcPr>
          <w:p w14:paraId="3B2C5D6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300760E7"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3B05902" w14:textId="77777777" w:rsidTr="00AE5810">
        <w:trPr>
          <w:cantSplit/>
        </w:trPr>
        <w:tc>
          <w:tcPr>
            <w:tcW w:w="672" w:type="dxa"/>
            <w:shd w:val="clear" w:color="auto" w:fill="auto"/>
            <w:noWrap/>
            <w:hideMark/>
          </w:tcPr>
          <w:p w14:paraId="4DD6897E"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286</w:t>
            </w:r>
          </w:p>
        </w:tc>
        <w:tc>
          <w:tcPr>
            <w:tcW w:w="1559" w:type="dxa"/>
            <w:shd w:val="clear" w:color="auto" w:fill="auto"/>
            <w:noWrap/>
            <w:hideMark/>
          </w:tcPr>
          <w:p w14:paraId="3A6596F1" w14:textId="77777777" w:rsidR="003352AC" w:rsidRPr="00B34132" w:rsidRDefault="003352AC" w:rsidP="007C7EB5">
            <w:pPr>
              <w:widowControl/>
              <w:rPr>
                <w:rFonts w:eastAsia="Times New Roman" w:cstheme="minorHAnsi"/>
                <w:color w:val="000000"/>
                <w:sz w:val="20"/>
                <w:szCs w:val="20"/>
                <w:lang w:val="en-GB" w:eastAsia="en-GB"/>
              </w:rPr>
            </w:pPr>
            <w:r w:rsidRPr="00B34132">
              <w:rPr>
                <w:rFonts w:eastAsia="Times New Roman" w:cstheme="minorHAnsi"/>
                <w:color w:val="000000"/>
                <w:sz w:val="20"/>
                <w:szCs w:val="20"/>
                <w:lang w:val="en-GB" w:eastAsia="en-GB"/>
              </w:rPr>
              <w:t>Australia</w:t>
            </w:r>
          </w:p>
        </w:tc>
        <w:tc>
          <w:tcPr>
            <w:tcW w:w="2494" w:type="dxa"/>
            <w:shd w:val="clear" w:color="auto" w:fill="auto"/>
            <w:noWrap/>
            <w:hideMark/>
          </w:tcPr>
          <w:p w14:paraId="665C722A" w14:textId="33FCCC69" w:rsidR="003352AC" w:rsidRPr="003352AC" w:rsidRDefault="7FC351C8" w:rsidP="007C7EB5">
            <w:pPr>
              <w:widowControl/>
              <w:rPr>
                <w:rFonts w:eastAsia="Times New Roman"/>
                <w:color w:val="000000"/>
                <w:sz w:val="20"/>
                <w:szCs w:val="20"/>
                <w:lang w:val="en-GB" w:eastAsia="en-GB"/>
              </w:rPr>
            </w:pPr>
            <w:r w:rsidRPr="2C99202C">
              <w:rPr>
                <w:rFonts w:eastAsia="Times New Roman"/>
                <w:color w:val="000000" w:themeColor="text1"/>
                <w:sz w:val="20"/>
                <w:szCs w:val="20"/>
                <w:lang w:val="en-GB" w:eastAsia="en-GB"/>
              </w:rPr>
              <w:t>Towra Point</w:t>
            </w:r>
          </w:p>
        </w:tc>
        <w:tc>
          <w:tcPr>
            <w:tcW w:w="1275" w:type="dxa"/>
            <w:shd w:val="clear" w:color="auto" w:fill="auto"/>
            <w:noWrap/>
            <w:hideMark/>
          </w:tcPr>
          <w:p w14:paraId="0394B491"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17/08/2017</w:t>
            </w:r>
          </w:p>
        </w:tc>
        <w:tc>
          <w:tcPr>
            <w:tcW w:w="1077" w:type="dxa"/>
            <w:shd w:val="clear" w:color="auto" w:fill="auto"/>
            <w:noWrap/>
            <w:hideMark/>
          </w:tcPr>
          <w:p w14:paraId="7ADFC316"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54C2DD5"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687348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Changes to Site geomorphology is causing declines in the area of saltmarsh habitat, the abundance and diversity of shorebird species, and the number of breeding little terns.</w:t>
            </w:r>
          </w:p>
        </w:tc>
        <w:tc>
          <w:tcPr>
            <w:tcW w:w="1814" w:type="dxa"/>
            <w:shd w:val="clear" w:color="auto" w:fill="auto"/>
            <w:noWrap/>
            <w:hideMark/>
          </w:tcPr>
          <w:p w14:paraId="0BF7B58E" w14:textId="52186D06"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w:t>
            </w:r>
            <w:r w:rsidR="00BF4205">
              <w:rPr>
                <w:rFonts w:eastAsia="Times New Roman" w:cstheme="minorHAnsi"/>
                <w:color w:val="000000"/>
                <w:sz w:val="20"/>
                <w:szCs w:val="20"/>
                <w:lang w:val="en-GB" w:eastAsia="en-GB"/>
              </w:rPr>
              <w:t>22</w:t>
            </w:r>
            <w:r w:rsidRPr="003352AC">
              <w:rPr>
                <w:rFonts w:eastAsia="Times New Roman" w:cstheme="minorHAnsi"/>
                <w:color w:val="000000"/>
                <w:sz w:val="20"/>
                <w:szCs w:val="20"/>
                <w:lang w:val="en-GB" w:eastAsia="en-GB"/>
              </w:rPr>
              <w:t>)</w:t>
            </w:r>
          </w:p>
        </w:tc>
        <w:tc>
          <w:tcPr>
            <w:tcW w:w="1089" w:type="dxa"/>
            <w:shd w:val="clear" w:color="auto" w:fill="auto"/>
            <w:noWrap/>
            <w:hideMark/>
          </w:tcPr>
          <w:p w14:paraId="38FCC222"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675CF6B" w14:textId="77777777" w:rsidTr="00AE5810">
        <w:trPr>
          <w:cantSplit/>
        </w:trPr>
        <w:tc>
          <w:tcPr>
            <w:tcW w:w="672" w:type="dxa"/>
            <w:shd w:val="clear" w:color="auto" w:fill="auto"/>
            <w:noWrap/>
            <w:hideMark/>
          </w:tcPr>
          <w:p w14:paraId="2F538695"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321</w:t>
            </w:r>
          </w:p>
        </w:tc>
        <w:tc>
          <w:tcPr>
            <w:tcW w:w="1559" w:type="dxa"/>
            <w:shd w:val="clear" w:color="auto" w:fill="auto"/>
            <w:noWrap/>
            <w:hideMark/>
          </w:tcPr>
          <w:p w14:paraId="325EC85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Australia</w:t>
            </w:r>
          </w:p>
        </w:tc>
        <w:tc>
          <w:tcPr>
            <w:tcW w:w="2494" w:type="dxa"/>
            <w:shd w:val="clear" w:color="auto" w:fill="auto"/>
            <w:noWrap/>
            <w:hideMark/>
          </w:tcPr>
          <w:p w14:paraId="79386CA5" w14:textId="1B4D73C5"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The Coorong, Lake Alexandrina &amp; Albert Wetland</w:t>
            </w:r>
            <w:r w:rsidR="006D29F7">
              <w:rPr>
                <w:rFonts w:eastAsia="Times New Roman" w:cstheme="minorHAnsi"/>
                <w:color w:val="000000"/>
                <w:sz w:val="20"/>
                <w:szCs w:val="20"/>
                <w:lang w:val="en-GB" w:eastAsia="en-GB"/>
              </w:rPr>
              <w:t>*</w:t>
            </w:r>
          </w:p>
        </w:tc>
        <w:tc>
          <w:tcPr>
            <w:tcW w:w="1275" w:type="dxa"/>
            <w:shd w:val="clear" w:color="auto" w:fill="auto"/>
            <w:noWrap/>
            <w:hideMark/>
          </w:tcPr>
          <w:p w14:paraId="04ACFB3E"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13/05/2007</w:t>
            </w:r>
          </w:p>
        </w:tc>
        <w:tc>
          <w:tcPr>
            <w:tcW w:w="1077" w:type="dxa"/>
            <w:shd w:val="clear" w:color="auto" w:fill="auto"/>
            <w:noWrap/>
            <w:hideMark/>
          </w:tcPr>
          <w:p w14:paraId="7B2F3264"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AD215C"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BA56521" w14:textId="77777777" w:rsidR="00250701" w:rsidRPr="00250701"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 xml:space="preserve">Site has deteriorated due to </w:t>
            </w:r>
          </w:p>
          <w:p w14:paraId="0325612F" w14:textId="77777777" w:rsidR="00250701" w:rsidRPr="00250701"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 xml:space="preserve">alterations to the water flows into </w:t>
            </w:r>
          </w:p>
          <w:p w14:paraId="78E5AA26" w14:textId="4C0DF269" w:rsidR="00250701" w:rsidRPr="003352AC"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and within the Ramsar Site.</w:t>
            </w:r>
          </w:p>
        </w:tc>
        <w:tc>
          <w:tcPr>
            <w:tcW w:w="1814" w:type="dxa"/>
            <w:shd w:val="clear" w:color="auto" w:fill="auto"/>
            <w:noWrap/>
            <w:hideMark/>
          </w:tcPr>
          <w:p w14:paraId="1DBD6AF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06BC723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A960C6C" w14:textId="77777777" w:rsidTr="00AE5810">
        <w:trPr>
          <w:cantSplit/>
        </w:trPr>
        <w:tc>
          <w:tcPr>
            <w:tcW w:w="672" w:type="dxa"/>
            <w:shd w:val="clear" w:color="auto" w:fill="auto"/>
            <w:noWrap/>
            <w:hideMark/>
          </w:tcPr>
          <w:p w14:paraId="70A2FAE2"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337</w:t>
            </w:r>
          </w:p>
        </w:tc>
        <w:tc>
          <w:tcPr>
            <w:tcW w:w="1559" w:type="dxa"/>
            <w:shd w:val="clear" w:color="auto" w:fill="auto"/>
            <w:noWrap/>
            <w:hideMark/>
          </w:tcPr>
          <w:p w14:paraId="377FA717"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Australia</w:t>
            </w:r>
          </w:p>
        </w:tc>
        <w:tc>
          <w:tcPr>
            <w:tcW w:w="2494" w:type="dxa"/>
            <w:shd w:val="clear" w:color="auto" w:fill="auto"/>
            <w:noWrap/>
            <w:hideMark/>
          </w:tcPr>
          <w:p w14:paraId="3739E1EA" w14:textId="5CEEF3C2"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Macquarie Marshes</w:t>
            </w:r>
            <w:r w:rsidR="006D29F7">
              <w:rPr>
                <w:rFonts w:eastAsia="Times New Roman" w:cstheme="minorHAnsi"/>
                <w:color w:val="000000"/>
                <w:sz w:val="20"/>
                <w:szCs w:val="20"/>
                <w:lang w:val="en-GB" w:eastAsia="en-GB"/>
              </w:rPr>
              <w:t>*</w:t>
            </w:r>
          </w:p>
        </w:tc>
        <w:tc>
          <w:tcPr>
            <w:tcW w:w="1275" w:type="dxa"/>
            <w:shd w:val="clear" w:color="auto" w:fill="auto"/>
            <w:noWrap/>
            <w:hideMark/>
          </w:tcPr>
          <w:p w14:paraId="429CAF91"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20/07/2009</w:t>
            </w:r>
          </w:p>
        </w:tc>
        <w:tc>
          <w:tcPr>
            <w:tcW w:w="1077" w:type="dxa"/>
            <w:shd w:val="clear" w:color="auto" w:fill="auto"/>
            <w:noWrap/>
            <w:hideMark/>
          </w:tcPr>
          <w:p w14:paraId="10081430"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0FB25FE"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DED4FB9" w14:textId="0AD50D6B" w:rsidR="00250701" w:rsidRPr="003352AC"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Reduction in inundation frequency, decline in key wetland vegetation communities.</w:t>
            </w:r>
          </w:p>
        </w:tc>
        <w:tc>
          <w:tcPr>
            <w:tcW w:w="1814" w:type="dxa"/>
            <w:shd w:val="clear" w:color="auto" w:fill="auto"/>
            <w:noWrap/>
            <w:hideMark/>
          </w:tcPr>
          <w:p w14:paraId="74184CD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6349A04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F82EA61" w14:textId="77777777" w:rsidTr="00AE5810">
        <w:trPr>
          <w:cantSplit/>
        </w:trPr>
        <w:tc>
          <w:tcPr>
            <w:tcW w:w="672" w:type="dxa"/>
            <w:shd w:val="clear" w:color="auto" w:fill="auto"/>
            <w:noWrap/>
            <w:hideMark/>
          </w:tcPr>
          <w:p w14:paraId="09675C29"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993</w:t>
            </w:r>
          </w:p>
        </w:tc>
        <w:tc>
          <w:tcPr>
            <w:tcW w:w="1559" w:type="dxa"/>
            <w:shd w:val="clear" w:color="auto" w:fill="auto"/>
            <w:noWrap/>
            <w:hideMark/>
          </w:tcPr>
          <w:p w14:paraId="5D474AF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Australia</w:t>
            </w:r>
          </w:p>
        </w:tc>
        <w:tc>
          <w:tcPr>
            <w:tcW w:w="2494" w:type="dxa"/>
            <w:shd w:val="clear" w:color="auto" w:fill="auto"/>
            <w:noWrap/>
            <w:hideMark/>
          </w:tcPr>
          <w:p w14:paraId="1313B6CE" w14:textId="4890B995"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Gwydir Wetlands: Gingham and Lower Gwydir Watercourses</w:t>
            </w:r>
            <w:r w:rsidR="006D29F7">
              <w:rPr>
                <w:rFonts w:eastAsia="Times New Roman" w:cstheme="minorHAnsi"/>
                <w:color w:val="000000"/>
                <w:sz w:val="20"/>
                <w:szCs w:val="20"/>
                <w:lang w:val="en-GB" w:eastAsia="en-GB"/>
              </w:rPr>
              <w:t>*</w:t>
            </w:r>
          </w:p>
        </w:tc>
        <w:tc>
          <w:tcPr>
            <w:tcW w:w="1275" w:type="dxa"/>
            <w:shd w:val="clear" w:color="auto" w:fill="auto"/>
            <w:noWrap/>
            <w:hideMark/>
          </w:tcPr>
          <w:p w14:paraId="7658C4D7"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23/09/2003</w:t>
            </w:r>
          </w:p>
        </w:tc>
        <w:tc>
          <w:tcPr>
            <w:tcW w:w="1077" w:type="dxa"/>
            <w:shd w:val="clear" w:color="auto" w:fill="auto"/>
            <w:noWrap/>
            <w:hideMark/>
          </w:tcPr>
          <w:p w14:paraId="46845B4D"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EAF61BA"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100E89D" w14:textId="77777777" w:rsidR="00250701" w:rsidRPr="00250701"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 xml:space="preserve">Damage to part of the site due to </w:t>
            </w:r>
          </w:p>
          <w:p w14:paraId="0AE88F1A" w14:textId="77777777" w:rsidR="00250701" w:rsidRPr="00250701"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 xml:space="preserve">illegal land-use. Legal action was </w:t>
            </w:r>
          </w:p>
          <w:p w14:paraId="094504B9" w14:textId="16C6978A" w:rsidR="00250701" w:rsidRPr="003352AC" w:rsidRDefault="00250701" w:rsidP="007C7EB5">
            <w:pPr>
              <w:widowControl/>
              <w:rPr>
                <w:rFonts w:eastAsia="Times New Roman" w:cstheme="minorHAnsi"/>
                <w:color w:val="000000"/>
                <w:sz w:val="20"/>
                <w:szCs w:val="20"/>
                <w:lang w:val="en-GB" w:eastAsia="en-GB"/>
              </w:rPr>
            </w:pPr>
            <w:r w:rsidRPr="00250701">
              <w:rPr>
                <w:rFonts w:eastAsia="Times New Roman" w:cstheme="minorHAnsi"/>
                <w:color w:val="000000"/>
                <w:sz w:val="20"/>
                <w:szCs w:val="20"/>
                <w:lang w:val="en-GB" w:eastAsia="en-GB"/>
              </w:rPr>
              <w:t>taken against the parties concerned.</w:t>
            </w:r>
          </w:p>
        </w:tc>
        <w:tc>
          <w:tcPr>
            <w:tcW w:w="1814" w:type="dxa"/>
            <w:shd w:val="clear" w:color="auto" w:fill="auto"/>
            <w:noWrap/>
            <w:hideMark/>
          </w:tcPr>
          <w:p w14:paraId="37D2F31E"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32C58B6F"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442E893" w14:textId="77777777" w:rsidTr="00AE5810">
        <w:trPr>
          <w:cantSplit/>
        </w:trPr>
        <w:tc>
          <w:tcPr>
            <w:tcW w:w="672" w:type="dxa"/>
            <w:shd w:val="clear" w:color="auto" w:fill="auto"/>
            <w:noWrap/>
            <w:hideMark/>
          </w:tcPr>
          <w:p w14:paraId="3C6668E6"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272</w:t>
            </w:r>
          </w:p>
        </w:tc>
        <w:tc>
          <w:tcPr>
            <w:tcW w:w="1559" w:type="dxa"/>
            <w:shd w:val="clear" w:color="auto" w:fill="auto"/>
            <w:noWrap/>
            <w:hideMark/>
          </w:tcPr>
          <w:p w14:paraId="3FD31B58"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Austria</w:t>
            </w:r>
          </w:p>
        </w:tc>
        <w:tc>
          <w:tcPr>
            <w:tcW w:w="2494" w:type="dxa"/>
            <w:shd w:val="clear" w:color="auto" w:fill="auto"/>
            <w:noWrap/>
            <w:hideMark/>
          </w:tcPr>
          <w:p w14:paraId="20CCC601" w14:textId="574046BF"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Donau-March-Thaya-Auen</w:t>
            </w:r>
            <w:r w:rsidR="00E34DCD">
              <w:rPr>
                <w:rFonts w:eastAsia="Times New Roman" w:cstheme="minorHAnsi"/>
                <w:color w:val="000000"/>
                <w:sz w:val="20"/>
                <w:szCs w:val="20"/>
                <w:lang w:val="en-GB" w:eastAsia="en-GB"/>
              </w:rPr>
              <w:t>**</w:t>
            </w:r>
          </w:p>
        </w:tc>
        <w:tc>
          <w:tcPr>
            <w:tcW w:w="1275" w:type="dxa"/>
            <w:shd w:val="clear" w:color="auto" w:fill="auto"/>
            <w:noWrap/>
            <w:hideMark/>
          </w:tcPr>
          <w:p w14:paraId="6AD4CF54"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0122C7D9"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598CE6"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C7F2ED2" w14:textId="1CFF7E4A" w:rsidR="003352AC" w:rsidRPr="003352AC" w:rsidRDefault="003352AC"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Transport infrastructure planned. RAM 22 (April 1991).</w:t>
            </w:r>
          </w:p>
        </w:tc>
        <w:tc>
          <w:tcPr>
            <w:tcW w:w="1814" w:type="dxa"/>
            <w:shd w:val="clear" w:color="auto" w:fill="auto"/>
            <w:noWrap/>
            <w:hideMark/>
          </w:tcPr>
          <w:p w14:paraId="7633F668"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(2010)</w:t>
            </w:r>
          </w:p>
        </w:tc>
        <w:tc>
          <w:tcPr>
            <w:tcW w:w="1089" w:type="dxa"/>
            <w:shd w:val="clear" w:color="auto" w:fill="auto"/>
            <w:noWrap/>
            <w:hideMark/>
          </w:tcPr>
          <w:p w14:paraId="4280DA49"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104DB3F" w14:textId="77777777" w:rsidTr="00AE5810">
        <w:trPr>
          <w:cantSplit/>
        </w:trPr>
        <w:tc>
          <w:tcPr>
            <w:tcW w:w="672" w:type="dxa"/>
            <w:shd w:val="clear" w:color="auto" w:fill="auto"/>
            <w:noWrap/>
            <w:hideMark/>
          </w:tcPr>
          <w:p w14:paraId="75E1493C"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532</w:t>
            </w:r>
          </w:p>
        </w:tc>
        <w:tc>
          <w:tcPr>
            <w:tcW w:w="1559" w:type="dxa"/>
            <w:shd w:val="clear" w:color="auto" w:fill="auto"/>
            <w:noWrap/>
            <w:hideMark/>
          </w:tcPr>
          <w:p w14:paraId="5EC369F9"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Austria</w:t>
            </w:r>
          </w:p>
        </w:tc>
        <w:tc>
          <w:tcPr>
            <w:tcW w:w="2494" w:type="dxa"/>
            <w:shd w:val="clear" w:color="auto" w:fill="auto"/>
            <w:noWrap/>
            <w:hideMark/>
          </w:tcPr>
          <w:p w14:paraId="09C553F2" w14:textId="0C96C369"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Pürgschachen Moor</w:t>
            </w:r>
            <w:r w:rsidR="00E34DCD">
              <w:rPr>
                <w:rFonts w:eastAsia="Times New Roman" w:cstheme="minorHAnsi"/>
                <w:color w:val="000000"/>
                <w:sz w:val="20"/>
                <w:szCs w:val="20"/>
                <w:lang w:val="en-GB" w:eastAsia="en-GB"/>
              </w:rPr>
              <w:t>**</w:t>
            </w:r>
          </w:p>
        </w:tc>
        <w:tc>
          <w:tcPr>
            <w:tcW w:w="1275" w:type="dxa"/>
            <w:shd w:val="clear" w:color="auto" w:fill="auto"/>
            <w:noWrap/>
            <w:hideMark/>
          </w:tcPr>
          <w:p w14:paraId="72322043"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27/11/2015</w:t>
            </w:r>
          </w:p>
        </w:tc>
        <w:tc>
          <w:tcPr>
            <w:tcW w:w="1077" w:type="dxa"/>
            <w:shd w:val="clear" w:color="auto" w:fill="auto"/>
            <w:noWrap/>
            <w:hideMark/>
          </w:tcPr>
          <w:p w14:paraId="080C90C5"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51A94BB"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7C8A87E"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Hydrological management (drains and excavation pond).</w:t>
            </w:r>
          </w:p>
        </w:tc>
        <w:tc>
          <w:tcPr>
            <w:tcW w:w="1814" w:type="dxa"/>
            <w:shd w:val="clear" w:color="auto" w:fill="auto"/>
            <w:noWrap/>
            <w:hideMark/>
          </w:tcPr>
          <w:p w14:paraId="77F4CC7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0554607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7E90FE7" w14:textId="77777777" w:rsidTr="00AE5810">
        <w:trPr>
          <w:cantSplit/>
        </w:trPr>
        <w:tc>
          <w:tcPr>
            <w:tcW w:w="672" w:type="dxa"/>
            <w:shd w:val="clear" w:color="auto" w:fill="auto"/>
            <w:noWrap/>
            <w:hideMark/>
          </w:tcPr>
          <w:p w14:paraId="025BAD99" w14:textId="4B0D3813"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1091</w:t>
            </w:r>
          </w:p>
        </w:tc>
        <w:tc>
          <w:tcPr>
            <w:tcW w:w="1559" w:type="dxa"/>
            <w:shd w:val="clear" w:color="auto" w:fill="auto"/>
            <w:noWrap/>
            <w:hideMark/>
          </w:tcPr>
          <w:p w14:paraId="121F726B"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Belarus</w:t>
            </w:r>
          </w:p>
        </w:tc>
        <w:tc>
          <w:tcPr>
            <w:tcW w:w="2494" w:type="dxa"/>
            <w:shd w:val="clear" w:color="auto" w:fill="auto"/>
            <w:noWrap/>
            <w:hideMark/>
          </w:tcPr>
          <w:p w14:paraId="5B753050" w14:textId="2EBBD55F"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Olmany Mires Zakaznik</w:t>
            </w:r>
            <w:r w:rsidR="006D29F7">
              <w:rPr>
                <w:rFonts w:eastAsia="Times New Roman" w:cstheme="minorHAnsi"/>
                <w:color w:val="000000"/>
                <w:sz w:val="20"/>
                <w:szCs w:val="20"/>
                <w:lang w:val="en-GB" w:eastAsia="en-GB"/>
              </w:rPr>
              <w:t>*</w:t>
            </w:r>
          </w:p>
        </w:tc>
        <w:tc>
          <w:tcPr>
            <w:tcW w:w="1275" w:type="dxa"/>
            <w:shd w:val="clear" w:color="auto" w:fill="auto"/>
            <w:noWrap/>
            <w:hideMark/>
          </w:tcPr>
          <w:p w14:paraId="39CB5BCF"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07/09/2018</w:t>
            </w:r>
          </w:p>
        </w:tc>
        <w:tc>
          <w:tcPr>
            <w:tcW w:w="1077" w:type="dxa"/>
            <w:shd w:val="clear" w:color="auto" w:fill="auto"/>
            <w:noWrap/>
            <w:hideMark/>
          </w:tcPr>
          <w:p w14:paraId="498DD982"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1DE2ABD"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31A7EB0"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Power lines construction</w:t>
            </w:r>
          </w:p>
        </w:tc>
        <w:tc>
          <w:tcPr>
            <w:tcW w:w="1814" w:type="dxa"/>
            <w:shd w:val="clear" w:color="auto" w:fill="auto"/>
            <w:noWrap/>
            <w:hideMark/>
          </w:tcPr>
          <w:p w14:paraId="4A7ADA3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(2020)</w:t>
            </w:r>
          </w:p>
        </w:tc>
        <w:tc>
          <w:tcPr>
            <w:tcW w:w="1089" w:type="dxa"/>
            <w:shd w:val="clear" w:color="auto" w:fill="auto"/>
            <w:noWrap/>
            <w:hideMark/>
          </w:tcPr>
          <w:p w14:paraId="661327C1" w14:textId="33A14365" w:rsidR="003352AC" w:rsidRPr="003352AC" w:rsidRDefault="00850D40"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w:t>
            </w:r>
            <w:r w:rsidR="003352AC" w:rsidRPr="003352AC">
              <w:rPr>
                <w:rFonts w:eastAsia="Times New Roman" w:cstheme="minorHAnsi"/>
                <w:color w:val="000000"/>
                <w:sz w:val="20"/>
                <w:szCs w:val="20"/>
                <w:lang w:val="en-GB" w:eastAsia="en-GB"/>
              </w:rPr>
              <w:t>ther</w:t>
            </w:r>
          </w:p>
        </w:tc>
      </w:tr>
      <w:tr w:rsidR="009F7F43" w:rsidRPr="003352AC" w14:paraId="6DB1129A" w14:textId="77777777" w:rsidTr="00AE5810">
        <w:trPr>
          <w:cantSplit/>
        </w:trPr>
        <w:tc>
          <w:tcPr>
            <w:tcW w:w="672" w:type="dxa"/>
            <w:shd w:val="clear" w:color="auto" w:fill="auto"/>
            <w:noWrap/>
            <w:hideMark/>
          </w:tcPr>
          <w:p w14:paraId="1313BCE7"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327</w:t>
            </w:r>
          </w:p>
        </w:tc>
        <w:tc>
          <w:tcPr>
            <w:tcW w:w="1559" w:type="dxa"/>
            <w:shd w:val="clear" w:color="auto" w:fill="auto"/>
            <w:noWrap/>
            <w:hideMark/>
          </w:tcPr>
          <w:p w14:paraId="7742B54B"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Belgium</w:t>
            </w:r>
          </w:p>
        </w:tc>
        <w:tc>
          <w:tcPr>
            <w:tcW w:w="2494" w:type="dxa"/>
            <w:shd w:val="clear" w:color="auto" w:fill="auto"/>
            <w:noWrap/>
            <w:hideMark/>
          </w:tcPr>
          <w:p w14:paraId="5531F41B" w14:textId="3A578A71" w:rsidR="003352AC" w:rsidRPr="003352AC" w:rsidRDefault="003352AC"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Schorren van de Beneden Schelde</w:t>
            </w:r>
            <w:r w:rsidR="00117F57">
              <w:rPr>
                <w:rFonts w:eastAsia="Times New Roman" w:cstheme="minorHAnsi"/>
                <w:color w:val="000000"/>
                <w:sz w:val="20"/>
                <w:szCs w:val="20"/>
                <w:lang w:val="es-ES" w:eastAsia="en-GB"/>
              </w:rPr>
              <w:t>**</w:t>
            </w:r>
          </w:p>
        </w:tc>
        <w:tc>
          <w:tcPr>
            <w:tcW w:w="1275" w:type="dxa"/>
            <w:shd w:val="clear" w:color="auto" w:fill="auto"/>
            <w:noWrap/>
            <w:hideMark/>
          </w:tcPr>
          <w:p w14:paraId="786EA55E"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22/12/1987</w:t>
            </w:r>
          </w:p>
        </w:tc>
        <w:tc>
          <w:tcPr>
            <w:tcW w:w="1077" w:type="dxa"/>
            <w:shd w:val="clear" w:color="auto" w:fill="auto"/>
            <w:noWrap/>
            <w:hideMark/>
          </w:tcPr>
          <w:p w14:paraId="47CB0720"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2DD39C1"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BFD86DF" w14:textId="5C6C9230"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Lowering of the water table &amp; eutrophication. RAM 1 (Feb</w:t>
            </w:r>
            <w:r w:rsidR="00B91FFB">
              <w:rPr>
                <w:rFonts w:eastAsia="Times New Roman" w:cstheme="minorHAnsi"/>
                <w:color w:val="000000"/>
                <w:sz w:val="20"/>
                <w:szCs w:val="20"/>
                <w:lang w:val="en-GB" w:eastAsia="en-GB"/>
              </w:rPr>
              <w:t>ruary</w:t>
            </w:r>
            <w:r w:rsidRPr="003352AC">
              <w:rPr>
                <w:rFonts w:eastAsia="Times New Roman" w:cstheme="minorHAnsi"/>
                <w:color w:val="000000"/>
                <w:sz w:val="20"/>
                <w:szCs w:val="20"/>
                <w:lang w:val="en-GB" w:eastAsia="en-GB"/>
              </w:rPr>
              <w:t xml:space="preserve"> 1988).</w:t>
            </w:r>
          </w:p>
        </w:tc>
        <w:tc>
          <w:tcPr>
            <w:tcW w:w="1814" w:type="dxa"/>
            <w:shd w:val="clear" w:color="auto" w:fill="auto"/>
            <w:noWrap/>
            <w:hideMark/>
          </w:tcPr>
          <w:p w14:paraId="182BBFC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6167FF11"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69515DB" w14:textId="77777777" w:rsidTr="00AE5810">
        <w:trPr>
          <w:cantSplit/>
        </w:trPr>
        <w:tc>
          <w:tcPr>
            <w:tcW w:w="672" w:type="dxa"/>
            <w:shd w:val="clear" w:color="auto" w:fill="auto"/>
            <w:noWrap/>
            <w:hideMark/>
          </w:tcPr>
          <w:p w14:paraId="3D239F92"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329</w:t>
            </w:r>
          </w:p>
        </w:tc>
        <w:tc>
          <w:tcPr>
            <w:tcW w:w="1559" w:type="dxa"/>
            <w:shd w:val="clear" w:color="auto" w:fill="auto"/>
            <w:noWrap/>
            <w:hideMark/>
          </w:tcPr>
          <w:p w14:paraId="1AAD872C"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Belgium</w:t>
            </w:r>
          </w:p>
        </w:tc>
        <w:tc>
          <w:tcPr>
            <w:tcW w:w="2494" w:type="dxa"/>
            <w:shd w:val="clear" w:color="auto" w:fill="auto"/>
            <w:noWrap/>
            <w:hideMark/>
          </w:tcPr>
          <w:p w14:paraId="0E276261" w14:textId="6D054854" w:rsidR="003352AC" w:rsidRPr="003352AC" w:rsidRDefault="003352AC"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De Ijzerbroeken te Diksmuide en Lo-Reninge</w:t>
            </w:r>
            <w:r w:rsidR="00D53EA3">
              <w:rPr>
                <w:rFonts w:eastAsia="Times New Roman" w:cstheme="minorHAnsi"/>
                <w:color w:val="000000"/>
                <w:sz w:val="20"/>
                <w:szCs w:val="20"/>
                <w:lang w:val="es-ES" w:eastAsia="en-GB"/>
              </w:rPr>
              <w:t>**</w:t>
            </w:r>
          </w:p>
        </w:tc>
        <w:tc>
          <w:tcPr>
            <w:tcW w:w="1275" w:type="dxa"/>
            <w:shd w:val="clear" w:color="auto" w:fill="auto"/>
            <w:noWrap/>
            <w:hideMark/>
          </w:tcPr>
          <w:p w14:paraId="17F5C9FB"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30/06/2005</w:t>
            </w:r>
          </w:p>
        </w:tc>
        <w:tc>
          <w:tcPr>
            <w:tcW w:w="1077" w:type="dxa"/>
            <w:shd w:val="clear" w:color="auto" w:fill="auto"/>
            <w:noWrap/>
            <w:hideMark/>
          </w:tcPr>
          <w:p w14:paraId="4B525223"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025EC25"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9E122B4"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Depleted water quantity and quality.</w:t>
            </w:r>
          </w:p>
        </w:tc>
        <w:tc>
          <w:tcPr>
            <w:tcW w:w="1814" w:type="dxa"/>
            <w:shd w:val="clear" w:color="auto" w:fill="auto"/>
            <w:noWrap/>
            <w:hideMark/>
          </w:tcPr>
          <w:p w14:paraId="0CFD3660"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691BB25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46F6AE4" w14:textId="77777777" w:rsidTr="00AE5810">
        <w:trPr>
          <w:cantSplit/>
        </w:trPr>
        <w:tc>
          <w:tcPr>
            <w:tcW w:w="672" w:type="dxa"/>
            <w:shd w:val="clear" w:color="auto" w:fill="auto"/>
            <w:noWrap/>
            <w:hideMark/>
          </w:tcPr>
          <w:p w14:paraId="00746E7F" w14:textId="501BFC11"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1562</w:t>
            </w:r>
          </w:p>
        </w:tc>
        <w:tc>
          <w:tcPr>
            <w:tcW w:w="1559" w:type="dxa"/>
            <w:shd w:val="clear" w:color="auto" w:fill="auto"/>
            <w:noWrap/>
            <w:hideMark/>
          </w:tcPr>
          <w:p w14:paraId="0DBF9BE3"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Belize</w:t>
            </w:r>
          </w:p>
        </w:tc>
        <w:tc>
          <w:tcPr>
            <w:tcW w:w="2494" w:type="dxa"/>
            <w:shd w:val="clear" w:color="auto" w:fill="auto"/>
            <w:noWrap/>
            <w:hideMark/>
          </w:tcPr>
          <w:p w14:paraId="0ACC0B37" w14:textId="01621FA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Sarstoon Temash National Park</w:t>
            </w:r>
            <w:r w:rsidR="00D53EA3">
              <w:rPr>
                <w:rFonts w:eastAsia="Times New Roman" w:cstheme="minorHAnsi"/>
                <w:color w:val="000000"/>
                <w:sz w:val="20"/>
                <w:szCs w:val="20"/>
                <w:lang w:val="en-GB" w:eastAsia="en-GB"/>
              </w:rPr>
              <w:t>**</w:t>
            </w:r>
          </w:p>
        </w:tc>
        <w:tc>
          <w:tcPr>
            <w:tcW w:w="1275" w:type="dxa"/>
            <w:shd w:val="clear" w:color="auto" w:fill="auto"/>
            <w:noWrap/>
            <w:hideMark/>
          </w:tcPr>
          <w:p w14:paraId="50D7015A"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20/05/2009</w:t>
            </w:r>
          </w:p>
        </w:tc>
        <w:tc>
          <w:tcPr>
            <w:tcW w:w="1077" w:type="dxa"/>
            <w:shd w:val="clear" w:color="auto" w:fill="auto"/>
            <w:noWrap/>
            <w:hideMark/>
          </w:tcPr>
          <w:p w14:paraId="635BBD03"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16F000B"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A618BAD"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Concession to perform seismic testing for oil and natural gas.</w:t>
            </w:r>
          </w:p>
        </w:tc>
        <w:tc>
          <w:tcPr>
            <w:tcW w:w="1814" w:type="dxa"/>
            <w:shd w:val="clear" w:color="auto" w:fill="auto"/>
            <w:noWrap/>
            <w:hideMark/>
          </w:tcPr>
          <w:p w14:paraId="7B3831FA"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35E2449F" w14:textId="6B949E52" w:rsidR="003352AC" w:rsidRPr="003352AC" w:rsidRDefault="00850D40"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w:t>
            </w:r>
            <w:r w:rsidR="003352AC" w:rsidRPr="003352AC">
              <w:rPr>
                <w:rFonts w:eastAsia="Times New Roman" w:cstheme="minorHAnsi"/>
                <w:color w:val="000000"/>
                <w:sz w:val="20"/>
                <w:szCs w:val="20"/>
                <w:lang w:val="en-GB" w:eastAsia="en-GB"/>
              </w:rPr>
              <w:t>ther</w:t>
            </w:r>
          </w:p>
        </w:tc>
      </w:tr>
      <w:tr w:rsidR="009F7F43" w:rsidRPr="003352AC" w14:paraId="6E721133" w14:textId="77777777" w:rsidTr="00AE5810">
        <w:trPr>
          <w:cantSplit/>
        </w:trPr>
        <w:tc>
          <w:tcPr>
            <w:tcW w:w="672" w:type="dxa"/>
            <w:shd w:val="clear" w:color="auto" w:fill="auto"/>
            <w:noWrap/>
            <w:hideMark/>
          </w:tcPr>
          <w:p w14:paraId="01649296" w14:textId="2878DCA9"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1017</w:t>
            </w:r>
          </w:p>
        </w:tc>
        <w:tc>
          <w:tcPr>
            <w:tcW w:w="1559" w:type="dxa"/>
            <w:shd w:val="clear" w:color="auto" w:fill="auto"/>
            <w:noWrap/>
            <w:hideMark/>
          </w:tcPr>
          <w:p w14:paraId="0A582B3C"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Benin</w:t>
            </w:r>
          </w:p>
        </w:tc>
        <w:tc>
          <w:tcPr>
            <w:tcW w:w="2494" w:type="dxa"/>
            <w:shd w:val="clear" w:color="auto" w:fill="auto"/>
            <w:noWrap/>
            <w:hideMark/>
          </w:tcPr>
          <w:p w14:paraId="737F4CC0" w14:textId="7FCDB93F" w:rsidR="003352AC" w:rsidRPr="003352AC" w:rsidRDefault="003352AC"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Basse Vallée du Couffo, Lagune Côtiere, Chenal Aho, Lac Ahémé</w:t>
            </w:r>
            <w:r w:rsidR="00806FDD">
              <w:rPr>
                <w:rFonts w:eastAsia="Times New Roman" w:cstheme="minorHAnsi"/>
                <w:color w:val="000000"/>
                <w:sz w:val="20"/>
                <w:szCs w:val="20"/>
                <w:lang w:val="fr-FR" w:eastAsia="en-GB"/>
              </w:rPr>
              <w:t>*</w:t>
            </w:r>
          </w:p>
        </w:tc>
        <w:tc>
          <w:tcPr>
            <w:tcW w:w="1275" w:type="dxa"/>
            <w:shd w:val="clear" w:color="auto" w:fill="auto"/>
            <w:noWrap/>
            <w:hideMark/>
          </w:tcPr>
          <w:p w14:paraId="75B050AE" w14:textId="77777777"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10/04/2017</w:t>
            </w:r>
          </w:p>
        </w:tc>
        <w:tc>
          <w:tcPr>
            <w:tcW w:w="1077" w:type="dxa"/>
            <w:shd w:val="clear" w:color="auto" w:fill="auto"/>
            <w:noWrap/>
            <w:hideMark/>
          </w:tcPr>
          <w:p w14:paraId="08140D3D"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44C918A"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8780D57" w14:textId="411D37AD" w:rsidR="003352AC" w:rsidRPr="003352AC" w:rsidRDefault="003352AC" w:rsidP="00B91FFB">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Construction of hotels along the "Coastal Lagoon" which forms part of the hydrological complex of the site. </w:t>
            </w:r>
            <w:r w:rsidRPr="003352AC">
              <w:rPr>
                <w:rFonts w:eastAsia="Times New Roman" w:cstheme="minorHAnsi"/>
                <w:color w:val="000000"/>
                <w:sz w:val="20"/>
                <w:szCs w:val="20"/>
                <w:lang w:val="en-GB" w:eastAsia="en-GB"/>
              </w:rPr>
              <w:br/>
            </w:r>
            <w:r w:rsidRPr="003352AC">
              <w:rPr>
                <w:rFonts w:eastAsia="Times New Roman" w:cstheme="minorHAnsi"/>
                <w:color w:val="000000"/>
                <w:sz w:val="20"/>
                <w:szCs w:val="20"/>
                <w:lang w:val="en-GB" w:eastAsia="en-GB"/>
              </w:rPr>
              <w:br/>
              <w:t>New threats reported as of 7</w:t>
            </w:r>
            <w:r w:rsidR="00127910">
              <w:rPr>
                <w:rFonts w:eastAsia="Times New Roman" w:cstheme="minorHAnsi"/>
                <w:color w:val="000000"/>
                <w:sz w:val="20"/>
                <w:szCs w:val="20"/>
                <w:lang w:val="en-GB" w:eastAsia="en-GB"/>
              </w:rPr>
              <w:t xml:space="preserve"> June </w:t>
            </w:r>
            <w:r w:rsidRPr="003352AC">
              <w:rPr>
                <w:rFonts w:eastAsia="Times New Roman" w:cstheme="minorHAnsi"/>
                <w:color w:val="000000"/>
                <w:sz w:val="20"/>
                <w:szCs w:val="20"/>
                <w:lang w:val="en-GB" w:eastAsia="en-GB"/>
              </w:rPr>
              <w:t xml:space="preserve">2018. Lac Toho which is part of the </w:t>
            </w:r>
            <w:r w:rsidR="00B91FFB">
              <w:rPr>
                <w:rFonts w:eastAsia="Times New Roman" w:cstheme="minorHAnsi"/>
                <w:color w:val="000000"/>
                <w:sz w:val="20"/>
                <w:szCs w:val="20"/>
                <w:lang w:val="en-GB" w:eastAsia="en-GB"/>
              </w:rPr>
              <w:t>Site</w:t>
            </w:r>
            <w:r w:rsidRPr="003352AC">
              <w:rPr>
                <w:rFonts w:eastAsia="Times New Roman" w:cstheme="minorHAnsi"/>
                <w:color w:val="000000"/>
                <w:sz w:val="20"/>
                <w:szCs w:val="20"/>
                <w:lang w:val="en-GB" w:eastAsia="en-GB"/>
              </w:rPr>
              <w:t xml:space="preserve"> </w:t>
            </w:r>
            <w:r w:rsidR="00127910">
              <w:rPr>
                <w:rFonts w:eastAsia="Times New Roman" w:cstheme="minorHAnsi"/>
                <w:color w:val="000000"/>
                <w:sz w:val="20"/>
                <w:szCs w:val="20"/>
                <w:lang w:val="en-GB" w:eastAsia="en-GB"/>
              </w:rPr>
              <w:t xml:space="preserve">was </w:t>
            </w:r>
            <w:r w:rsidRPr="003352AC">
              <w:rPr>
                <w:rFonts w:eastAsia="Times New Roman" w:cstheme="minorHAnsi"/>
                <w:color w:val="000000"/>
                <w:sz w:val="20"/>
                <w:szCs w:val="20"/>
                <w:lang w:val="en-GB" w:eastAsia="en-GB"/>
              </w:rPr>
              <w:t>fac</w:t>
            </w:r>
            <w:r w:rsidR="00127910">
              <w:rPr>
                <w:rFonts w:eastAsia="Times New Roman" w:cstheme="minorHAnsi"/>
                <w:color w:val="000000"/>
                <w:sz w:val="20"/>
                <w:szCs w:val="20"/>
                <w:lang w:val="en-GB" w:eastAsia="en-GB"/>
              </w:rPr>
              <w:t>ing</w:t>
            </w:r>
            <w:r w:rsidRPr="003352AC">
              <w:rPr>
                <w:rFonts w:eastAsia="Times New Roman" w:cstheme="minorHAnsi"/>
                <w:color w:val="000000"/>
                <w:sz w:val="20"/>
                <w:szCs w:val="20"/>
                <w:lang w:val="en-GB" w:eastAsia="en-GB"/>
              </w:rPr>
              <w:t xml:space="preserve"> high level of fish mortality since 26 May 2018</w:t>
            </w:r>
            <w:r w:rsidR="00127910">
              <w:rPr>
                <w:rFonts w:eastAsia="Times New Roman" w:cstheme="minorHAnsi"/>
                <w:color w:val="000000"/>
                <w:sz w:val="20"/>
                <w:szCs w:val="20"/>
                <w:lang w:val="en-GB" w:eastAsia="en-GB"/>
              </w:rPr>
              <w:t>.</w:t>
            </w:r>
          </w:p>
        </w:tc>
        <w:tc>
          <w:tcPr>
            <w:tcW w:w="1814" w:type="dxa"/>
            <w:shd w:val="clear" w:color="auto" w:fill="auto"/>
            <w:noWrap/>
            <w:hideMark/>
          </w:tcPr>
          <w:p w14:paraId="00A46A8C" w14:textId="0311595F" w:rsidR="003352AC" w:rsidRPr="003352AC" w:rsidRDefault="003352AC" w:rsidP="000D69B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 xml:space="preserve">97 </w:t>
            </w:r>
            <w:r w:rsidR="00D9365D">
              <w:rPr>
                <w:rFonts w:eastAsia="Times New Roman" w:cstheme="minorHAnsi"/>
                <w:color w:val="000000"/>
                <w:sz w:val="20"/>
                <w:szCs w:val="20"/>
                <w:lang w:val="en-GB" w:eastAsia="en-GB"/>
              </w:rPr>
              <w:t xml:space="preserve">undertaken </w:t>
            </w:r>
            <w:r w:rsidR="003141C3">
              <w:rPr>
                <w:rFonts w:eastAsia="Times New Roman" w:cstheme="minorHAnsi"/>
                <w:color w:val="000000"/>
                <w:sz w:val="20"/>
                <w:szCs w:val="20"/>
                <w:lang w:val="en-GB" w:eastAsia="en-GB"/>
              </w:rPr>
              <w:t xml:space="preserve">in </w:t>
            </w:r>
            <w:r w:rsidR="000D69B1">
              <w:rPr>
                <w:rFonts w:eastAsia="Times New Roman" w:cstheme="minorHAnsi"/>
                <w:color w:val="000000"/>
                <w:sz w:val="20"/>
                <w:szCs w:val="20"/>
                <w:lang w:val="en-GB" w:eastAsia="en-GB"/>
              </w:rPr>
              <w:t xml:space="preserve">December </w:t>
            </w:r>
            <w:r w:rsidR="003141C3">
              <w:rPr>
                <w:rFonts w:eastAsia="Times New Roman" w:cstheme="minorHAnsi"/>
                <w:color w:val="000000"/>
                <w:sz w:val="20"/>
                <w:szCs w:val="20"/>
                <w:lang w:val="en-GB" w:eastAsia="en-GB"/>
              </w:rPr>
              <w:t>2022</w:t>
            </w:r>
          </w:p>
        </w:tc>
        <w:tc>
          <w:tcPr>
            <w:tcW w:w="1089" w:type="dxa"/>
            <w:shd w:val="clear" w:color="auto" w:fill="auto"/>
            <w:noWrap/>
            <w:hideMark/>
          </w:tcPr>
          <w:p w14:paraId="3E982938"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457FF2D" w14:textId="77777777" w:rsidTr="00AE5810">
        <w:trPr>
          <w:cantSplit/>
        </w:trPr>
        <w:tc>
          <w:tcPr>
            <w:tcW w:w="672" w:type="dxa"/>
            <w:shd w:val="clear" w:color="auto" w:fill="auto"/>
            <w:noWrap/>
            <w:hideMark/>
          </w:tcPr>
          <w:p w14:paraId="290ABE40"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489</w:t>
            </w:r>
          </w:p>
        </w:tc>
        <w:tc>
          <w:tcPr>
            <w:tcW w:w="1559" w:type="dxa"/>
            <w:shd w:val="clear" w:color="auto" w:fill="auto"/>
            <w:noWrap/>
            <w:hideMark/>
          </w:tcPr>
          <w:p w14:paraId="1C31664F"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Bolivia (Plurinational State of)</w:t>
            </w:r>
          </w:p>
        </w:tc>
        <w:tc>
          <w:tcPr>
            <w:tcW w:w="2494" w:type="dxa"/>
            <w:shd w:val="clear" w:color="auto" w:fill="auto"/>
            <w:noWrap/>
            <w:hideMark/>
          </w:tcPr>
          <w:p w14:paraId="2E2E9BFF" w14:textId="336C0039"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Los Lípez</w:t>
            </w:r>
            <w:r w:rsidR="002050BD">
              <w:rPr>
                <w:rFonts w:eastAsia="Times New Roman" w:cstheme="minorHAnsi"/>
                <w:color w:val="000000"/>
                <w:sz w:val="20"/>
                <w:szCs w:val="20"/>
                <w:lang w:val="en-GB" w:eastAsia="en-GB"/>
              </w:rPr>
              <w:t>*</w:t>
            </w:r>
          </w:p>
        </w:tc>
        <w:tc>
          <w:tcPr>
            <w:tcW w:w="1275" w:type="dxa"/>
            <w:shd w:val="clear" w:color="auto" w:fill="auto"/>
            <w:noWrap/>
            <w:hideMark/>
          </w:tcPr>
          <w:p w14:paraId="4D23616C" w14:textId="40FEF591" w:rsidR="003352AC" w:rsidRPr="003352AC" w:rsidRDefault="003352AC"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29/07/2016</w:t>
            </w:r>
            <w:r w:rsidR="00A3642C">
              <w:rPr>
                <w:rFonts w:eastAsia="Times New Roman" w:cstheme="minorHAnsi"/>
                <w:color w:val="000000"/>
                <w:sz w:val="20"/>
                <w:szCs w:val="20"/>
                <w:lang w:val="en-GB" w:eastAsia="en-GB"/>
              </w:rPr>
              <w:t>*</w:t>
            </w:r>
          </w:p>
        </w:tc>
        <w:tc>
          <w:tcPr>
            <w:tcW w:w="1077" w:type="dxa"/>
            <w:shd w:val="clear" w:color="auto" w:fill="auto"/>
            <w:noWrap/>
            <w:hideMark/>
          </w:tcPr>
          <w:p w14:paraId="615D59A1" w14:textId="77777777" w:rsidR="003352AC" w:rsidRPr="003352AC" w:rsidRDefault="003352AC"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54456D2" w14:textId="77777777" w:rsidR="003352AC" w:rsidRPr="003352AC" w:rsidRDefault="003352AC"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9C38E41" w14:textId="124941B9" w:rsidR="003352AC" w:rsidRPr="003352AC" w:rsidRDefault="003352AC"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Change in the ecological character in the Silala wetlands by water </w:t>
            </w:r>
            <w:r w:rsidR="00127910" w:rsidRPr="003352AC">
              <w:rPr>
                <w:rFonts w:eastAsia="Times New Roman" w:cstheme="minorHAnsi"/>
                <w:color w:val="000000"/>
                <w:sz w:val="20"/>
                <w:szCs w:val="20"/>
                <w:lang w:val="en-GB" w:eastAsia="en-GB"/>
              </w:rPr>
              <w:t>diver</w:t>
            </w:r>
            <w:r w:rsidR="00127910">
              <w:rPr>
                <w:rFonts w:eastAsia="Times New Roman" w:cstheme="minorHAnsi"/>
                <w:color w:val="000000"/>
                <w:sz w:val="20"/>
                <w:szCs w:val="20"/>
                <w:lang w:val="en-GB" w:eastAsia="en-GB"/>
              </w:rPr>
              <w:t>s</w:t>
            </w:r>
            <w:r w:rsidR="00127910" w:rsidRPr="003352AC">
              <w:rPr>
                <w:rFonts w:eastAsia="Times New Roman" w:cstheme="minorHAnsi"/>
                <w:color w:val="000000"/>
                <w:sz w:val="20"/>
                <w:szCs w:val="20"/>
                <w:lang w:val="en-GB" w:eastAsia="en-GB"/>
              </w:rPr>
              <w:t>ion</w:t>
            </w:r>
            <w:r w:rsidR="00127910">
              <w:rPr>
                <w:rFonts w:eastAsia="Times New Roman" w:cstheme="minorHAnsi"/>
                <w:color w:val="000000"/>
                <w:sz w:val="20"/>
                <w:szCs w:val="20"/>
                <w:lang w:val="en-GB" w:eastAsia="en-GB"/>
              </w:rPr>
              <w:t>.</w:t>
            </w:r>
          </w:p>
        </w:tc>
        <w:tc>
          <w:tcPr>
            <w:tcW w:w="1814" w:type="dxa"/>
            <w:shd w:val="clear" w:color="auto" w:fill="auto"/>
            <w:noWrap/>
            <w:hideMark/>
          </w:tcPr>
          <w:p w14:paraId="1E3536E5"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7A87BC84" w14:textId="77777777" w:rsidR="003352AC" w:rsidRPr="003352AC" w:rsidRDefault="003352AC"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8CF8F4E" w14:textId="77777777" w:rsidTr="00AE5810">
        <w:trPr>
          <w:cantSplit/>
        </w:trPr>
        <w:tc>
          <w:tcPr>
            <w:tcW w:w="672" w:type="dxa"/>
            <w:shd w:val="clear" w:color="auto" w:fill="auto"/>
            <w:noWrap/>
          </w:tcPr>
          <w:p w14:paraId="07ACCF1A" w14:textId="33266767" w:rsidR="004B4B3D" w:rsidRPr="003352AC" w:rsidRDefault="0014413A"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1181</w:t>
            </w:r>
          </w:p>
        </w:tc>
        <w:tc>
          <w:tcPr>
            <w:tcW w:w="1559" w:type="dxa"/>
            <w:shd w:val="clear" w:color="auto" w:fill="auto"/>
            <w:noWrap/>
          </w:tcPr>
          <w:p w14:paraId="0B91CBA0" w14:textId="4C13B59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Bolivia (Plurinational State of)</w:t>
            </w:r>
          </w:p>
        </w:tc>
        <w:tc>
          <w:tcPr>
            <w:tcW w:w="2494" w:type="dxa"/>
            <w:shd w:val="clear" w:color="auto" w:fill="auto"/>
            <w:noWrap/>
          </w:tcPr>
          <w:p w14:paraId="733D6EEC" w14:textId="4BE0587F" w:rsidR="004B4B3D" w:rsidRPr="003352AC" w:rsidRDefault="004B4B3D"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Lagos Poop</w:t>
            </w:r>
            <w:r w:rsidR="00B46FDA">
              <w:rPr>
                <w:rFonts w:eastAsia="Times New Roman" w:cstheme="minorHAnsi"/>
                <w:color w:val="000000"/>
                <w:sz w:val="20"/>
                <w:szCs w:val="20"/>
                <w:lang w:val="en-GB" w:eastAsia="en-GB"/>
              </w:rPr>
              <w:t>ó-</w:t>
            </w:r>
            <w:r>
              <w:rPr>
                <w:rFonts w:eastAsia="Times New Roman" w:cstheme="minorHAnsi"/>
                <w:color w:val="000000"/>
                <w:sz w:val="20"/>
                <w:szCs w:val="20"/>
                <w:lang w:val="en-GB" w:eastAsia="en-GB"/>
              </w:rPr>
              <w:t xml:space="preserve"> Uru Uru</w:t>
            </w:r>
          </w:p>
        </w:tc>
        <w:tc>
          <w:tcPr>
            <w:tcW w:w="1275" w:type="dxa"/>
            <w:shd w:val="clear" w:color="auto" w:fill="auto"/>
            <w:noWrap/>
          </w:tcPr>
          <w:p w14:paraId="16D53D9C" w14:textId="0872D0B9" w:rsidR="004B4B3D" w:rsidRPr="003352AC" w:rsidRDefault="00BB3672" w:rsidP="007C7EB5">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1/03/2021</w:t>
            </w:r>
          </w:p>
        </w:tc>
        <w:tc>
          <w:tcPr>
            <w:tcW w:w="1077" w:type="dxa"/>
            <w:shd w:val="clear" w:color="auto" w:fill="auto"/>
            <w:noWrap/>
          </w:tcPr>
          <w:p w14:paraId="0DA9567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346740C4"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tcPr>
          <w:p w14:paraId="782C6CC0" w14:textId="70DE9A85" w:rsidR="004B4B3D" w:rsidRPr="003352AC" w:rsidRDefault="00013C3E"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Th</w:t>
            </w:r>
            <w:r w:rsidR="003728C1">
              <w:rPr>
                <w:rFonts w:eastAsia="Times New Roman" w:cstheme="minorHAnsi"/>
                <w:color w:val="000000"/>
                <w:sz w:val="20"/>
                <w:szCs w:val="20"/>
                <w:lang w:val="en-GB" w:eastAsia="en-GB"/>
              </w:rPr>
              <w:t>reat to the ecological character by water</w:t>
            </w:r>
            <w:r w:rsidR="006D06E1">
              <w:rPr>
                <w:rFonts w:eastAsia="Times New Roman" w:cstheme="minorHAnsi"/>
                <w:color w:val="000000"/>
                <w:sz w:val="20"/>
                <w:szCs w:val="20"/>
                <w:lang w:val="en-GB" w:eastAsia="en-GB"/>
              </w:rPr>
              <w:t xml:space="preserve"> </w:t>
            </w:r>
            <w:r w:rsidR="004E3DFA">
              <w:rPr>
                <w:rFonts w:eastAsia="Times New Roman" w:cstheme="minorHAnsi"/>
                <w:color w:val="000000"/>
                <w:sz w:val="20"/>
                <w:szCs w:val="20"/>
                <w:lang w:val="en-GB" w:eastAsia="en-GB"/>
              </w:rPr>
              <w:t xml:space="preserve">extraction </w:t>
            </w:r>
            <w:r w:rsidR="00BC7601">
              <w:rPr>
                <w:rFonts w:eastAsia="Times New Roman" w:cstheme="minorHAnsi"/>
                <w:color w:val="000000"/>
                <w:sz w:val="20"/>
                <w:szCs w:val="20"/>
                <w:lang w:val="en-GB" w:eastAsia="en-GB"/>
              </w:rPr>
              <w:t>and project of water diver</w:t>
            </w:r>
            <w:r w:rsidR="00127910">
              <w:rPr>
                <w:rFonts w:eastAsia="Times New Roman" w:cstheme="minorHAnsi"/>
                <w:color w:val="000000"/>
                <w:sz w:val="20"/>
                <w:szCs w:val="20"/>
                <w:lang w:val="en-GB" w:eastAsia="en-GB"/>
              </w:rPr>
              <w:t>s</w:t>
            </w:r>
            <w:r w:rsidR="00BC7601">
              <w:rPr>
                <w:rFonts w:eastAsia="Times New Roman" w:cstheme="minorHAnsi"/>
                <w:color w:val="000000"/>
                <w:sz w:val="20"/>
                <w:szCs w:val="20"/>
                <w:lang w:val="en-GB" w:eastAsia="en-GB"/>
              </w:rPr>
              <w:t>ion.</w:t>
            </w:r>
            <w:r w:rsidR="006D06E1">
              <w:rPr>
                <w:rFonts w:eastAsia="Times New Roman" w:cstheme="minorHAnsi"/>
                <w:color w:val="000000"/>
                <w:sz w:val="20"/>
                <w:szCs w:val="20"/>
                <w:lang w:val="en-GB" w:eastAsia="en-GB"/>
              </w:rPr>
              <w:t xml:space="preserve"> </w:t>
            </w:r>
          </w:p>
        </w:tc>
        <w:tc>
          <w:tcPr>
            <w:tcW w:w="1814" w:type="dxa"/>
            <w:shd w:val="clear" w:color="auto" w:fill="auto"/>
            <w:noWrap/>
          </w:tcPr>
          <w:p w14:paraId="257BDE05" w14:textId="2AB929AE" w:rsidR="004B4B3D" w:rsidRDefault="003728C1"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RAM </w:t>
            </w:r>
            <w:r w:rsidR="00FD6E88">
              <w:rPr>
                <w:rFonts w:eastAsia="Times New Roman" w:cstheme="minorHAnsi"/>
                <w:color w:val="000000"/>
                <w:sz w:val="20"/>
                <w:szCs w:val="20"/>
                <w:lang w:val="en-GB" w:eastAsia="en-GB"/>
              </w:rPr>
              <w:t xml:space="preserve">96 </w:t>
            </w:r>
            <w:r>
              <w:rPr>
                <w:rFonts w:eastAsia="Times New Roman" w:cstheme="minorHAnsi"/>
                <w:color w:val="000000"/>
                <w:sz w:val="20"/>
                <w:szCs w:val="20"/>
                <w:lang w:val="en-GB" w:eastAsia="en-GB"/>
              </w:rPr>
              <w:t>undertaken</w:t>
            </w:r>
          </w:p>
          <w:p w14:paraId="5B5501E0" w14:textId="7339BF9D" w:rsidR="003728C1" w:rsidRPr="003352AC" w:rsidRDefault="00DE43A7"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i</w:t>
            </w:r>
            <w:r w:rsidR="003728C1">
              <w:rPr>
                <w:rFonts w:eastAsia="Times New Roman" w:cstheme="minorHAnsi"/>
                <w:color w:val="000000"/>
                <w:sz w:val="20"/>
                <w:szCs w:val="20"/>
                <w:lang w:val="en-GB" w:eastAsia="en-GB"/>
              </w:rPr>
              <w:t xml:space="preserve">n </w:t>
            </w:r>
            <w:r w:rsidR="000D69B1">
              <w:rPr>
                <w:rFonts w:eastAsia="Times New Roman" w:cstheme="minorHAnsi"/>
                <w:color w:val="000000"/>
                <w:sz w:val="20"/>
                <w:szCs w:val="20"/>
                <w:lang w:val="en-GB" w:eastAsia="en-GB"/>
              </w:rPr>
              <w:t xml:space="preserve">October </w:t>
            </w:r>
            <w:r w:rsidR="00644BF7">
              <w:rPr>
                <w:rFonts w:eastAsia="Times New Roman" w:cstheme="minorHAnsi"/>
                <w:color w:val="000000"/>
                <w:sz w:val="20"/>
                <w:szCs w:val="20"/>
                <w:lang w:val="en-GB" w:eastAsia="en-GB"/>
              </w:rPr>
              <w:t>2022</w:t>
            </w:r>
          </w:p>
        </w:tc>
        <w:tc>
          <w:tcPr>
            <w:tcW w:w="1089" w:type="dxa"/>
            <w:shd w:val="clear" w:color="auto" w:fill="auto"/>
            <w:noWrap/>
          </w:tcPr>
          <w:p w14:paraId="6735DF97" w14:textId="40EDBDAC" w:rsidR="004B4B3D" w:rsidRPr="003352AC" w:rsidRDefault="00644BF7"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9F7F43" w:rsidRPr="003352AC" w14:paraId="70182B36" w14:textId="77777777" w:rsidTr="00AE5810">
        <w:trPr>
          <w:cantSplit/>
        </w:trPr>
        <w:tc>
          <w:tcPr>
            <w:tcW w:w="672" w:type="dxa"/>
            <w:shd w:val="clear" w:color="auto" w:fill="auto"/>
            <w:noWrap/>
            <w:hideMark/>
          </w:tcPr>
          <w:p w14:paraId="7EE5387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64</w:t>
            </w:r>
          </w:p>
        </w:tc>
        <w:tc>
          <w:tcPr>
            <w:tcW w:w="1559" w:type="dxa"/>
            <w:shd w:val="clear" w:color="auto" w:fill="auto"/>
            <w:noWrap/>
            <w:hideMark/>
          </w:tcPr>
          <w:p w14:paraId="3AB4F6C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Bulgaria</w:t>
            </w:r>
          </w:p>
        </w:tc>
        <w:tc>
          <w:tcPr>
            <w:tcW w:w="2494" w:type="dxa"/>
            <w:shd w:val="clear" w:color="auto" w:fill="auto"/>
            <w:noWrap/>
            <w:hideMark/>
          </w:tcPr>
          <w:p w14:paraId="4B6B91A6" w14:textId="1DF4A88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Srébarna</w:t>
            </w:r>
            <w:r>
              <w:rPr>
                <w:rFonts w:eastAsia="Times New Roman" w:cstheme="minorHAnsi"/>
                <w:color w:val="000000"/>
                <w:sz w:val="20"/>
                <w:szCs w:val="20"/>
                <w:lang w:val="en-GB" w:eastAsia="en-GB"/>
              </w:rPr>
              <w:t>**</w:t>
            </w:r>
          </w:p>
        </w:tc>
        <w:tc>
          <w:tcPr>
            <w:tcW w:w="1275" w:type="dxa"/>
            <w:shd w:val="clear" w:color="auto" w:fill="auto"/>
            <w:noWrap/>
            <w:hideMark/>
          </w:tcPr>
          <w:p w14:paraId="78BF5BF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02/04/1992</w:t>
            </w:r>
          </w:p>
        </w:tc>
        <w:tc>
          <w:tcPr>
            <w:tcW w:w="1077" w:type="dxa"/>
            <w:shd w:val="clear" w:color="auto" w:fill="auto"/>
            <w:noWrap/>
            <w:hideMark/>
          </w:tcPr>
          <w:p w14:paraId="60387B6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1E2384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E9658FC" w14:textId="50111BA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Erosion of the river bed, euthrophication, vegetation succession. RAM 28 (April </w:t>
            </w:r>
            <w:r w:rsidR="00127910">
              <w:rPr>
                <w:rFonts w:eastAsia="Times New Roman" w:cstheme="minorHAnsi"/>
                <w:color w:val="000000"/>
                <w:sz w:val="20"/>
                <w:szCs w:val="20"/>
                <w:lang w:val="en-GB" w:eastAsia="en-GB"/>
              </w:rPr>
              <w:t>19</w:t>
            </w:r>
            <w:r w:rsidRPr="003352AC">
              <w:rPr>
                <w:rFonts w:eastAsia="Times New Roman" w:cstheme="minorHAnsi"/>
                <w:color w:val="000000"/>
                <w:sz w:val="20"/>
                <w:szCs w:val="20"/>
                <w:lang w:val="en-GB" w:eastAsia="en-GB"/>
              </w:rPr>
              <w:t xml:space="preserve">92). RAM 47 (October </w:t>
            </w:r>
            <w:r w:rsidR="00127910">
              <w:rPr>
                <w:rFonts w:eastAsia="Times New Roman" w:cstheme="minorHAnsi"/>
                <w:color w:val="000000"/>
                <w:sz w:val="20"/>
                <w:szCs w:val="20"/>
                <w:lang w:val="en-GB" w:eastAsia="en-GB"/>
              </w:rPr>
              <w:t>20</w:t>
            </w:r>
            <w:r w:rsidRPr="003352AC">
              <w:rPr>
                <w:rFonts w:eastAsia="Times New Roman" w:cstheme="minorHAnsi"/>
                <w:color w:val="000000"/>
                <w:sz w:val="20"/>
                <w:szCs w:val="20"/>
                <w:lang w:val="en-GB" w:eastAsia="en-GB"/>
              </w:rPr>
              <w:t>01).</w:t>
            </w:r>
          </w:p>
        </w:tc>
        <w:tc>
          <w:tcPr>
            <w:tcW w:w="1814" w:type="dxa"/>
            <w:shd w:val="clear" w:color="auto" w:fill="auto"/>
            <w:noWrap/>
            <w:hideMark/>
          </w:tcPr>
          <w:p w14:paraId="38E076D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163AFD6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3B7DC04" w14:textId="77777777" w:rsidTr="00AE5810">
        <w:trPr>
          <w:cantSplit/>
        </w:trPr>
        <w:tc>
          <w:tcPr>
            <w:tcW w:w="672" w:type="dxa"/>
            <w:shd w:val="clear" w:color="auto" w:fill="auto"/>
            <w:noWrap/>
            <w:hideMark/>
          </w:tcPr>
          <w:p w14:paraId="6A3EABC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293</w:t>
            </w:r>
          </w:p>
        </w:tc>
        <w:tc>
          <w:tcPr>
            <w:tcW w:w="1559" w:type="dxa"/>
            <w:shd w:val="clear" w:color="auto" w:fill="auto"/>
            <w:noWrap/>
            <w:hideMark/>
          </w:tcPr>
          <w:p w14:paraId="0151DAF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Bulgaria</w:t>
            </w:r>
          </w:p>
        </w:tc>
        <w:tc>
          <w:tcPr>
            <w:tcW w:w="2494" w:type="dxa"/>
            <w:shd w:val="clear" w:color="auto" w:fill="auto"/>
            <w:noWrap/>
            <w:hideMark/>
          </w:tcPr>
          <w:p w14:paraId="3C4A53D4" w14:textId="242646F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Durankulak Lake</w:t>
            </w:r>
            <w:r>
              <w:rPr>
                <w:rFonts w:eastAsia="Times New Roman" w:cstheme="minorHAnsi"/>
                <w:color w:val="000000"/>
                <w:sz w:val="20"/>
                <w:szCs w:val="20"/>
                <w:lang w:val="en-GB" w:eastAsia="en-GB"/>
              </w:rPr>
              <w:t>**</w:t>
            </w:r>
          </w:p>
        </w:tc>
        <w:tc>
          <w:tcPr>
            <w:tcW w:w="1275" w:type="dxa"/>
            <w:shd w:val="clear" w:color="auto" w:fill="auto"/>
            <w:noWrap/>
            <w:hideMark/>
          </w:tcPr>
          <w:p w14:paraId="0A7ECFE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3DFA6E5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68CE6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EC2755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Eutrophication due to agriculture, fish and poultry farming. Lack of water management - likely over-abstraction.</w:t>
            </w:r>
          </w:p>
        </w:tc>
        <w:tc>
          <w:tcPr>
            <w:tcW w:w="1814" w:type="dxa"/>
            <w:shd w:val="clear" w:color="auto" w:fill="auto"/>
            <w:noWrap/>
            <w:hideMark/>
          </w:tcPr>
          <w:p w14:paraId="551B9DF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1F87B1A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EECF1D5" w14:textId="77777777" w:rsidTr="00AE5810">
        <w:trPr>
          <w:cantSplit/>
        </w:trPr>
        <w:tc>
          <w:tcPr>
            <w:tcW w:w="672" w:type="dxa"/>
            <w:shd w:val="clear" w:color="auto" w:fill="auto"/>
            <w:noWrap/>
            <w:hideMark/>
          </w:tcPr>
          <w:p w14:paraId="2F8058B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222</w:t>
            </w:r>
          </w:p>
        </w:tc>
        <w:tc>
          <w:tcPr>
            <w:tcW w:w="1559" w:type="dxa"/>
            <w:shd w:val="clear" w:color="auto" w:fill="auto"/>
            <w:noWrap/>
            <w:hideMark/>
          </w:tcPr>
          <w:p w14:paraId="69D79D4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Chile</w:t>
            </w:r>
          </w:p>
        </w:tc>
        <w:tc>
          <w:tcPr>
            <w:tcW w:w="2494" w:type="dxa"/>
            <w:shd w:val="clear" w:color="auto" w:fill="auto"/>
            <w:noWrap/>
            <w:hideMark/>
          </w:tcPr>
          <w:p w14:paraId="0FBA5763" w14:textId="42EDEBC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Carlos Anwandter Sanctuary</w:t>
            </w:r>
            <w:r w:rsidR="00A47042">
              <w:rPr>
                <w:rFonts w:eastAsia="Times New Roman" w:cstheme="minorHAnsi"/>
                <w:color w:val="000000"/>
                <w:sz w:val="20"/>
                <w:szCs w:val="20"/>
                <w:lang w:val="en-GB" w:eastAsia="en-GB"/>
              </w:rPr>
              <w:t>*</w:t>
            </w:r>
          </w:p>
        </w:tc>
        <w:tc>
          <w:tcPr>
            <w:tcW w:w="1275" w:type="dxa"/>
            <w:shd w:val="clear" w:color="auto" w:fill="auto"/>
            <w:noWrap/>
            <w:hideMark/>
          </w:tcPr>
          <w:p w14:paraId="7AB71E3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06/10/2006</w:t>
            </w:r>
          </w:p>
        </w:tc>
        <w:tc>
          <w:tcPr>
            <w:tcW w:w="1077" w:type="dxa"/>
            <w:shd w:val="clear" w:color="auto" w:fill="auto"/>
            <w:noWrap/>
            <w:hideMark/>
          </w:tcPr>
          <w:p w14:paraId="5E0F3F7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A0241C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13A118DA" w14:textId="5EB5CB93"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Large mortality of </w:t>
            </w:r>
            <w:r w:rsidR="00127910">
              <w:rPr>
                <w:rFonts w:eastAsia="Times New Roman" w:cstheme="minorHAnsi"/>
                <w:color w:val="000000"/>
                <w:sz w:val="20"/>
                <w:szCs w:val="20"/>
                <w:lang w:val="en-GB" w:eastAsia="en-GB"/>
              </w:rPr>
              <w:t>b</w:t>
            </w:r>
            <w:r w:rsidRPr="003352AC">
              <w:rPr>
                <w:rFonts w:eastAsia="Times New Roman" w:cstheme="minorHAnsi"/>
                <w:color w:val="000000"/>
                <w:sz w:val="20"/>
                <w:szCs w:val="20"/>
                <w:lang w:val="en-GB" w:eastAsia="en-GB"/>
              </w:rPr>
              <w:t xml:space="preserve">lack-necked </w:t>
            </w:r>
            <w:r w:rsidR="00127910">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wans related to impacts of waste discharge from an upstream cellulose factory.</w:t>
            </w:r>
          </w:p>
        </w:tc>
        <w:tc>
          <w:tcPr>
            <w:tcW w:w="1814" w:type="dxa"/>
            <w:shd w:val="clear" w:color="auto" w:fill="auto"/>
            <w:noWrap/>
            <w:hideMark/>
          </w:tcPr>
          <w:p w14:paraId="26431C3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(2019)</w:t>
            </w:r>
          </w:p>
        </w:tc>
        <w:tc>
          <w:tcPr>
            <w:tcW w:w="1089" w:type="dxa"/>
            <w:shd w:val="clear" w:color="auto" w:fill="auto"/>
            <w:noWrap/>
            <w:hideMark/>
          </w:tcPr>
          <w:p w14:paraId="779E4C9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D494D4D" w14:textId="77777777" w:rsidTr="00AE5810">
        <w:trPr>
          <w:cantSplit/>
        </w:trPr>
        <w:tc>
          <w:tcPr>
            <w:tcW w:w="672" w:type="dxa"/>
            <w:shd w:val="clear" w:color="auto" w:fill="auto"/>
            <w:noWrap/>
            <w:hideMark/>
          </w:tcPr>
          <w:p w14:paraId="33063C0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877</w:t>
            </w:r>
          </w:p>
        </w:tc>
        <w:tc>
          <w:tcPr>
            <w:tcW w:w="1559" w:type="dxa"/>
            <w:shd w:val="clear" w:color="auto" w:fill="auto"/>
            <w:noWrap/>
            <w:hideMark/>
          </w:tcPr>
          <w:p w14:paraId="113A264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Chile</w:t>
            </w:r>
          </w:p>
        </w:tc>
        <w:tc>
          <w:tcPr>
            <w:tcW w:w="2494" w:type="dxa"/>
            <w:shd w:val="clear" w:color="auto" w:fill="auto"/>
            <w:noWrap/>
            <w:hideMark/>
          </w:tcPr>
          <w:p w14:paraId="7EDC0334" w14:textId="31C30280"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Complejo Lacustre Laguna del Negro Francisco y Laguna Santa Rosa</w:t>
            </w:r>
            <w:r w:rsidR="00AF72A7">
              <w:rPr>
                <w:rFonts w:eastAsia="Times New Roman" w:cstheme="minorHAnsi"/>
                <w:color w:val="000000"/>
                <w:sz w:val="20"/>
                <w:szCs w:val="20"/>
                <w:lang w:val="es-ES" w:eastAsia="en-GB"/>
              </w:rPr>
              <w:t>*</w:t>
            </w:r>
          </w:p>
        </w:tc>
        <w:tc>
          <w:tcPr>
            <w:tcW w:w="1275" w:type="dxa"/>
            <w:shd w:val="clear" w:color="auto" w:fill="auto"/>
            <w:noWrap/>
            <w:hideMark/>
          </w:tcPr>
          <w:p w14:paraId="5973DAAC" w14:textId="789E54C0"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28/08/2014</w:t>
            </w:r>
            <w:r>
              <w:rPr>
                <w:rFonts w:eastAsia="Times New Roman" w:cstheme="minorHAnsi"/>
                <w:color w:val="000000"/>
                <w:sz w:val="20"/>
                <w:szCs w:val="20"/>
                <w:lang w:val="en-GB" w:eastAsia="en-GB"/>
              </w:rPr>
              <w:t>*</w:t>
            </w:r>
          </w:p>
        </w:tc>
        <w:tc>
          <w:tcPr>
            <w:tcW w:w="1077" w:type="dxa"/>
            <w:shd w:val="clear" w:color="auto" w:fill="auto"/>
            <w:noWrap/>
            <w:hideMark/>
          </w:tcPr>
          <w:p w14:paraId="4C98F13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69D68B"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15861FF" w14:textId="5720072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Change in ecological character </w:t>
            </w:r>
            <w:r w:rsidR="00127910">
              <w:rPr>
                <w:rFonts w:eastAsia="Times New Roman" w:cstheme="minorHAnsi"/>
                <w:color w:val="000000"/>
                <w:sz w:val="20"/>
                <w:szCs w:val="20"/>
                <w:lang w:val="en-GB" w:eastAsia="en-GB"/>
              </w:rPr>
              <w:t xml:space="preserve">caused </w:t>
            </w:r>
            <w:r w:rsidRPr="003352AC">
              <w:rPr>
                <w:rFonts w:eastAsia="Times New Roman" w:cstheme="minorHAnsi"/>
                <w:color w:val="000000"/>
                <w:sz w:val="20"/>
                <w:szCs w:val="20"/>
                <w:lang w:val="en-GB" w:eastAsia="en-GB"/>
              </w:rPr>
              <w:t>by mining activities</w:t>
            </w:r>
          </w:p>
        </w:tc>
        <w:tc>
          <w:tcPr>
            <w:tcW w:w="1814" w:type="dxa"/>
            <w:shd w:val="clear" w:color="auto" w:fill="auto"/>
            <w:noWrap/>
            <w:hideMark/>
          </w:tcPr>
          <w:p w14:paraId="46B442C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(2019)</w:t>
            </w:r>
          </w:p>
        </w:tc>
        <w:tc>
          <w:tcPr>
            <w:tcW w:w="1089" w:type="dxa"/>
            <w:shd w:val="clear" w:color="auto" w:fill="auto"/>
            <w:noWrap/>
            <w:hideMark/>
          </w:tcPr>
          <w:p w14:paraId="0C72057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4CEB9DC" w14:textId="77777777" w:rsidTr="00AE5810">
        <w:trPr>
          <w:cantSplit/>
        </w:trPr>
        <w:tc>
          <w:tcPr>
            <w:tcW w:w="672" w:type="dxa"/>
            <w:shd w:val="clear" w:color="auto" w:fill="auto"/>
            <w:noWrap/>
            <w:hideMark/>
          </w:tcPr>
          <w:p w14:paraId="502741F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951</w:t>
            </w:r>
          </w:p>
        </w:tc>
        <w:tc>
          <w:tcPr>
            <w:tcW w:w="1559" w:type="dxa"/>
            <w:shd w:val="clear" w:color="auto" w:fill="auto"/>
            <w:noWrap/>
            <w:hideMark/>
          </w:tcPr>
          <w:p w14:paraId="0D1B578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Colombia</w:t>
            </w:r>
          </w:p>
        </w:tc>
        <w:tc>
          <w:tcPr>
            <w:tcW w:w="2494" w:type="dxa"/>
            <w:shd w:val="clear" w:color="auto" w:fill="auto"/>
            <w:noWrap/>
            <w:hideMark/>
          </w:tcPr>
          <w:p w14:paraId="6CF9E754" w14:textId="127D7773"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Sistema Delta Estuarino del Río Magdalena, Ciénaga Grande de Santa Marta</w:t>
            </w:r>
            <w:r w:rsidR="00135DF7">
              <w:rPr>
                <w:rFonts w:eastAsia="Times New Roman" w:cstheme="minorHAnsi"/>
                <w:color w:val="000000"/>
                <w:sz w:val="20"/>
                <w:szCs w:val="20"/>
                <w:lang w:val="es-ES" w:eastAsia="en-GB"/>
              </w:rPr>
              <w:t>*</w:t>
            </w:r>
          </w:p>
        </w:tc>
        <w:tc>
          <w:tcPr>
            <w:tcW w:w="1275" w:type="dxa"/>
            <w:shd w:val="clear" w:color="auto" w:fill="auto"/>
            <w:noWrap/>
            <w:hideMark/>
          </w:tcPr>
          <w:p w14:paraId="4A2C6312" w14:textId="79DB99F3"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23/03/2015</w:t>
            </w:r>
            <w:r>
              <w:rPr>
                <w:rFonts w:eastAsia="Times New Roman" w:cstheme="minorHAnsi"/>
                <w:color w:val="000000"/>
                <w:sz w:val="20"/>
                <w:szCs w:val="20"/>
                <w:lang w:val="en-GB" w:eastAsia="en-GB"/>
              </w:rPr>
              <w:t>*</w:t>
            </w:r>
          </w:p>
        </w:tc>
        <w:tc>
          <w:tcPr>
            <w:tcW w:w="1077" w:type="dxa"/>
            <w:shd w:val="clear" w:color="auto" w:fill="auto"/>
            <w:noWrap/>
            <w:hideMark/>
          </w:tcPr>
          <w:p w14:paraId="23E1969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059D0C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0AC350C" w14:textId="3AB1DFCF"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 in the ecological character due to agriculture and water diversion</w:t>
            </w:r>
            <w:r w:rsidR="005A044E">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814" w:type="dxa"/>
            <w:shd w:val="clear" w:color="auto" w:fill="auto"/>
            <w:noWrap/>
            <w:hideMark/>
          </w:tcPr>
          <w:p w14:paraId="597BC86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7CC3F65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216AA6A" w14:textId="77777777" w:rsidTr="00AE5810">
        <w:trPr>
          <w:cantSplit/>
        </w:trPr>
        <w:tc>
          <w:tcPr>
            <w:tcW w:w="672" w:type="dxa"/>
            <w:shd w:val="clear" w:color="auto" w:fill="auto"/>
            <w:noWrap/>
            <w:hideMark/>
          </w:tcPr>
          <w:p w14:paraId="09BCD46A" w14:textId="1EAA2B8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1740</w:t>
            </w:r>
          </w:p>
        </w:tc>
        <w:tc>
          <w:tcPr>
            <w:tcW w:w="1559" w:type="dxa"/>
            <w:shd w:val="clear" w:color="auto" w:fill="auto"/>
            <w:noWrap/>
            <w:hideMark/>
          </w:tcPr>
          <w:p w14:paraId="2C2D8F6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Congo</w:t>
            </w:r>
          </w:p>
        </w:tc>
        <w:tc>
          <w:tcPr>
            <w:tcW w:w="2494" w:type="dxa"/>
            <w:shd w:val="clear" w:color="auto" w:fill="auto"/>
            <w:noWrap/>
            <w:hideMark/>
          </w:tcPr>
          <w:p w14:paraId="6AE3DC74" w14:textId="2E8100D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Cayo-Loufoualeba</w:t>
            </w:r>
            <w:r w:rsidR="00D249B3">
              <w:rPr>
                <w:rFonts w:eastAsia="Times New Roman" w:cstheme="minorHAnsi"/>
                <w:color w:val="000000"/>
                <w:sz w:val="20"/>
                <w:szCs w:val="20"/>
                <w:lang w:val="en-GB" w:eastAsia="en-GB"/>
              </w:rPr>
              <w:t>**</w:t>
            </w:r>
          </w:p>
        </w:tc>
        <w:tc>
          <w:tcPr>
            <w:tcW w:w="1275" w:type="dxa"/>
            <w:shd w:val="clear" w:color="auto" w:fill="auto"/>
            <w:noWrap/>
            <w:hideMark/>
          </w:tcPr>
          <w:p w14:paraId="428D2D2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01/01/2010</w:t>
            </w:r>
          </w:p>
        </w:tc>
        <w:tc>
          <w:tcPr>
            <w:tcW w:w="1077" w:type="dxa"/>
            <w:shd w:val="clear" w:color="auto" w:fill="auto"/>
            <w:noWrap/>
            <w:hideMark/>
          </w:tcPr>
          <w:p w14:paraId="3D09F0E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16CCA6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59DB97F" w14:textId="7193B6D0"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Extractive industry (</w:t>
            </w:r>
            <w:r w:rsidR="00127910">
              <w:rPr>
                <w:rFonts w:eastAsia="Times New Roman" w:cstheme="minorHAnsi"/>
                <w:color w:val="000000"/>
                <w:sz w:val="20"/>
                <w:szCs w:val="20"/>
                <w:lang w:val="en-GB" w:eastAsia="en-GB"/>
              </w:rPr>
              <w:t>m</w:t>
            </w:r>
            <w:r w:rsidR="00127910" w:rsidRPr="003352AC">
              <w:rPr>
                <w:rFonts w:eastAsia="Times New Roman" w:cstheme="minorHAnsi"/>
                <w:color w:val="000000"/>
                <w:sz w:val="20"/>
                <w:szCs w:val="20"/>
                <w:lang w:val="en-GB" w:eastAsia="en-GB"/>
              </w:rPr>
              <w:t>ining</w:t>
            </w:r>
            <w:r w:rsidRPr="003352AC">
              <w:rPr>
                <w:rFonts w:eastAsia="Times New Roman" w:cstheme="minorHAnsi"/>
                <w:color w:val="000000"/>
                <w:sz w:val="20"/>
                <w:szCs w:val="20"/>
                <w:lang w:val="en-GB" w:eastAsia="en-GB"/>
              </w:rPr>
              <w:t>)</w:t>
            </w:r>
          </w:p>
        </w:tc>
        <w:tc>
          <w:tcPr>
            <w:tcW w:w="1814" w:type="dxa"/>
            <w:shd w:val="clear" w:color="auto" w:fill="auto"/>
            <w:noWrap/>
            <w:hideMark/>
          </w:tcPr>
          <w:p w14:paraId="0EE1FC1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0E9054EC" w14:textId="425991C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F5C24CB" w14:textId="77777777" w:rsidTr="00AE5810">
        <w:trPr>
          <w:cantSplit/>
        </w:trPr>
        <w:tc>
          <w:tcPr>
            <w:tcW w:w="672" w:type="dxa"/>
            <w:shd w:val="clear" w:color="auto" w:fill="auto"/>
            <w:noWrap/>
            <w:hideMark/>
          </w:tcPr>
          <w:p w14:paraId="4A9485B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540</w:t>
            </w:r>
          </w:p>
        </w:tc>
        <w:tc>
          <w:tcPr>
            <w:tcW w:w="1559" w:type="dxa"/>
            <w:shd w:val="clear" w:color="auto" w:fill="auto"/>
            <w:noWrap/>
            <w:hideMark/>
          </w:tcPr>
          <w:p w14:paraId="3ED9A15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Costa Rica</w:t>
            </w:r>
          </w:p>
        </w:tc>
        <w:tc>
          <w:tcPr>
            <w:tcW w:w="2494" w:type="dxa"/>
            <w:shd w:val="clear" w:color="auto" w:fill="auto"/>
            <w:noWrap/>
            <w:hideMark/>
          </w:tcPr>
          <w:p w14:paraId="3E0EFF0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Palo Verde</w:t>
            </w:r>
          </w:p>
        </w:tc>
        <w:tc>
          <w:tcPr>
            <w:tcW w:w="1275" w:type="dxa"/>
            <w:shd w:val="clear" w:color="auto" w:fill="auto"/>
            <w:noWrap/>
            <w:hideMark/>
          </w:tcPr>
          <w:p w14:paraId="605AEF3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13/10/2020</w:t>
            </w:r>
          </w:p>
        </w:tc>
        <w:tc>
          <w:tcPr>
            <w:tcW w:w="1077" w:type="dxa"/>
            <w:shd w:val="clear" w:color="auto" w:fill="auto"/>
            <w:noWrap/>
            <w:hideMark/>
          </w:tcPr>
          <w:p w14:paraId="1B97B686"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641E63B"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92A3E13" w14:textId="4A92DC30" w:rsidR="004B4B3D" w:rsidRPr="003352AC" w:rsidRDefault="004B4B3D" w:rsidP="007C7EB5">
            <w:pPr>
              <w:widowControl/>
              <w:rPr>
                <w:rFonts w:eastAsia="Times New Roman" w:cstheme="minorHAnsi"/>
                <w:sz w:val="20"/>
                <w:szCs w:val="20"/>
                <w:lang w:val="en-GB" w:eastAsia="en-GB"/>
              </w:rPr>
            </w:pPr>
            <w:r>
              <w:rPr>
                <w:rFonts w:eastAsia="Times New Roman" w:cstheme="minorHAnsi"/>
                <w:color w:val="000000"/>
                <w:sz w:val="20"/>
                <w:szCs w:val="20"/>
                <w:lang w:val="en-GB" w:eastAsia="en-GB"/>
              </w:rPr>
              <w:t>Construction of a water supply project.</w:t>
            </w:r>
          </w:p>
        </w:tc>
        <w:tc>
          <w:tcPr>
            <w:tcW w:w="1814" w:type="dxa"/>
            <w:shd w:val="clear" w:color="auto" w:fill="auto"/>
            <w:noWrap/>
            <w:hideMark/>
          </w:tcPr>
          <w:p w14:paraId="0922ACC4" w14:textId="77777777" w:rsidR="004B4B3D" w:rsidRDefault="004B4B3D" w:rsidP="007C7EB5">
            <w:pPr>
              <w:widowControl/>
              <w:rPr>
                <w:rFonts w:eastAsia="Times New Roman" w:cstheme="minorHAnsi"/>
                <w:sz w:val="20"/>
                <w:szCs w:val="20"/>
                <w:lang w:val="en-GB" w:eastAsia="en-GB"/>
              </w:rPr>
            </w:pPr>
            <w:r>
              <w:rPr>
                <w:rFonts w:eastAsia="Times New Roman" w:cstheme="minorHAnsi"/>
                <w:sz w:val="20"/>
                <w:szCs w:val="20"/>
                <w:lang w:val="en-GB" w:eastAsia="en-GB"/>
              </w:rPr>
              <w:t>Awaiting AA</w:t>
            </w:r>
          </w:p>
          <w:p w14:paraId="749C342B" w14:textId="787DB2E7" w:rsidR="004B4B3D" w:rsidRPr="003352AC" w:rsidRDefault="004B4B3D" w:rsidP="007C7EB5">
            <w:pPr>
              <w:widowControl/>
              <w:rPr>
                <w:rFonts w:eastAsia="Times New Roman" w:cstheme="minorHAnsi"/>
                <w:sz w:val="20"/>
                <w:szCs w:val="20"/>
                <w:lang w:val="en-GB" w:eastAsia="en-GB"/>
              </w:rPr>
            </w:pPr>
            <w:r>
              <w:rPr>
                <w:rFonts w:eastAsia="Times New Roman" w:cstheme="minorHAnsi"/>
                <w:sz w:val="20"/>
                <w:szCs w:val="20"/>
                <w:lang w:val="en-GB" w:eastAsia="en-GB"/>
              </w:rPr>
              <w:t>Update (2022)</w:t>
            </w:r>
          </w:p>
        </w:tc>
        <w:tc>
          <w:tcPr>
            <w:tcW w:w="1089" w:type="dxa"/>
            <w:shd w:val="clear" w:color="auto" w:fill="auto"/>
            <w:noWrap/>
            <w:hideMark/>
          </w:tcPr>
          <w:p w14:paraId="278A4A9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E209AEB" w14:textId="77777777" w:rsidTr="00AE5810">
        <w:trPr>
          <w:cantSplit/>
        </w:trPr>
        <w:tc>
          <w:tcPr>
            <w:tcW w:w="672" w:type="dxa"/>
            <w:shd w:val="clear" w:color="auto" w:fill="auto"/>
            <w:noWrap/>
            <w:hideMark/>
          </w:tcPr>
          <w:p w14:paraId="0CFC8AD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540</w:t>
            </w:r>
          </w:p>
        </w:tc>
        <w:tc>
          <w:tcPr>
            <w:tcW w:w="1559" w:type="dxa"/>
            <w:shd w:val="clear" w:color="auto" w:fill="auto"/>
            <w:noWrap/>
            <w:hideMark/>
          </w:tcPr>
          <w:p w14:paraId="4F662C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Costa Rica</w:t>
            </w:r>
          </w:p>
        </w:tc>
        <w:tc>
          <w:tcPr>
            <w:tcW w:w="2494" w:type="dxa"/>
            <w:shd w:val="clear" w:color="auto" w:fill="auto"/>
            <w:noWrap/>
            <w:hideMark/>
          </w:tcPr>
          <w:p w14:paraId="1DBA63D1" w14:textId="3F8211A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Palo Verde</w:t>
            </w:r>
            <w:r>
              <w:rPr>
                <w:rFonts w:eastAsia="Times New Roman" w:cstheme="minorHAnsi"/>
                <w:color w:val="000000"/>
                <w:sz w:val="20"/>
                <w:szCs w:val="20"/>
                <w:lang w:val="en-GB" w:eastAsia="en-GB"/>
              </w:rPr>
              <w:t>**</w:t>
            </w:r>
          </w:p>
        </w:tc>
        <w:tc>
          <w:tcPr>
            <w:tcW w:w="1275" w:type="dxa"/>
            <w:shd w:val="clear" w:color="auto" w:fill="auto"/>
            <w:noWrap/>
            <w:hideMark/>
          </w:tcPr>
          <w:p w14:paraId="129400C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52ED859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D2AC26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6C70CD5F" w14:textId="6046920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Changes in the ecological character of the Site, particularly its hydrological characteristics, due</w:t>
            </w:r>
            <w:r w:rsidR="00127910">
              <w:rPr>
                <w:rFonts w:eastAsia="Times New Roman" w:cstheme="minorHAnsi"/>
                <w:color w:val="000000"/>
                <w:sz w:val="20"/>
                <w:szCs w:val="20"/>
                <w:lang w:val="en-GB" w:eastAsia="en-GB"/>
              </w:rPr>
              <w:t xml:space="preserve"> to</w:t>
            </w:r>
            <w:r w:rsidRPr="003352AC">
              <w:rPr>
                <w:rFonts w:eastAsia="Times New Roman" w:cstheme="minorHAnsi"/>
                <w:color w:val="000000"/>
                <w:sz w:val="20"/>
                <w:szCs w:val="20"/>
                <w:lang w:val="en-GB" w:eastAsia="en-GB"/>
              </w:rPr>
              <w:t xml:space="preserve"> agricultural and cattle ranching activities in the surrounding area.</w:t>
            </w:r>
          </w:p>
        </w:tc>
        <w:tc>
          <w:tcPr>
            <w:tcW w:w="1814" w:type="dxa"/>
            <w:shd w:val="clear" w:color="auto" w:fill="auto"/>
            <w:noWrap/>
            <w:hideMark/>
          </w:tcPr>
          <w:p w14:paraId="3E839B5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59EB2CC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F468BFA" w14:textId="77777777" w:rsidTr="00AE5810">
        <w:trPr>
          <w:cantSplit/>
        </w:trPr>
        <w:tc>
          <w:tcPr>
            <w:tcW w:w="672" w:type="dxa"/>
            <w:shd w:val="clear" w:color="auto" w:fill="auto"/>
            <w:noWrap/>
            <w:hideMark/>
          </w:tcPr>
          <w:p w14:paraId="33E3E2B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811</w:t>
            </w:r>
          </w:p>
        </w:tc>
        <w:tc>
          <w:tcPr>
            <w:tcW w:w="1559" w:type="dxa"/>
            <w:shd w:val="clear" w:color="auto" w:fill="auto"/>
            <w:noWrap/>
            <w:hideMark/>
          </w:tcPr>
          <w:p w14:paraId="487C786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Costa Rica</w:t>
            </w:r>
          </w:p>
        </w:tc>
        <w:tc>
          <w:tcPr>
            <w:tcW w:w="2494" w:type="dxa"/>
            <w:shd w:val="clear" w:color="auto" w:fill="auto"/>
            <w:noWrap/>
            <w:hideMark/>
          </w:tcPr>
          <w:p w14:paraId="6A246BB9" w14:textId="1B7A22E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Humedal Caribe Noreste</w:t>
            </w:r>
            <w:r>
              <w:rPr>
                <w:rFonts w:eastAsia="Times New Roman" w:cstheme="minorHAnsi"/>
                <w:color w:val="000000"/>
                <w:sz w:val="20"/>
                <w:szCs w:val="20"/>
                <w:lang w:val="en-GB" w:eastAsia="en-GB"/>
              </w:rPr>
              <w:t>*</w:t>
            </w:r>
          </w:p>
        </w:tc>
        <w:tc>
          <w:tcPr>
            <w:tcW w:w="1275" w:type="dxa"/>
            <w:shd w:val="clear" w:color="auto" w:fill="auto"/>
            <w:noWrap/>
            <w:hideMark/>
          </w:tcPr>
          <w:p w14:paraId="124583A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15/11/2010</w:t>
            </w:r>
          </w:p>
        </w:tc>
        <w:tc>
          <w:tcPr>
            <w:tcW w:w="1077" w:type="dxa"/>
            <w:shd w:val="clear" w:color="auto" w:fill="auto"/>
            <w:noWrap/>
            <w:hideMark/>
          </w:tcPr>
          <w:p w14:paraId="0FD889A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125289B"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993757D" w14:textId="2326CEF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Change in the ecological character </w:t>
            </w:r>
            <w:r w:rsidR="00127910">
              <w:rPr>
                <w:rFonts w:eastAsia="Times New Roman" w:cstheme="minorHAnsi"/>
                <w:color w:val="000000"/>
                <w:sz w:val="20"/>
                <w:szCs w:val="20"/>
                <w:lang w:val="en-GB" w:eastAsia="en-GB"/>
              </w:rPr>
              <w:t xml:space="preserve">caused </w:t>
            </w:r>
            <w:r w:rsidRPr="003352AC">
              <w:rPr>
                <w:rFonts w:eastAsia="Times New Roman" w:cstheme="minorHAnsi"/>
                <w:color w:val="000000"/>
                <w:sz w:val="20"/>
                <w:szCs w:val="20"/>
                <w:lang w:val="en-GB" w:eastAsia="en-GB"/>
              </w:rPr>
              <w:t>by open artificial channels.</w:t>
            </w:r>
          </w:p>
        </w:tc>
        <w:tc>
          <w:tcPr>
            <w:tcW w:w="1814" w:type="dxa"/>
            <w:shd w:val="clear" w:color="auto" w:fill="auto"/>
            <w:noWrap/>
            <w:hideMark/>
          </w:tcPr>
          <w:p w14:paraId="790EF23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(2021)</w:t>
            </w:r>
          </w:p>
        </w:tc>
        <w:tc>
          <w:tcPr>
            <w:tcW w:w="1089" w:type="dxa"/>
            <w:shd w:val="clear" w:color="auto" w:fill="auto"/>
            <w:noWrap/>
            <w:hideMark/>
          </w:tcPr>
          <w:p w14:paraId="4D6ED0A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36422F3" w14:textId="77777777" w:rsidTr="00AE5810">
        <w:trPr>
          <w:cantSplit/>
        </w:trPr>
        <w:tc>
          <w:tcPr>
            <w:tcW w:w="672" w:type="dxa"/>
            <w:shd w:val="clear" w:color="auto" w:fill="auto"/>
            <w:noWrap/>
            <w:hideMark/>
          </w:tcPr>
          <w:p w14:paraId="4074C758" w14:textId="53DF1A6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1583</w:t>
            </w:r>
          </w:p>
        </w:tc>
        <w:tc>
          <w:tcPr>
            <w:tcW w:w="1559" w:type="dxa"/>
            <w:shd w:val="clear" w:color="auto" w:fill="auto"/>
            <w:noWrap/>
            <w:hideMark/>
          </w:tcPr>
          <w:p w14:paraId="5B10466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Côte d'Ivoire</w:t>
            </w:r>
          </w:p>
        </w:tc>
        <w:tc>
          <w:tcPr>
            <w:tcW w:w="2494" w:type="dxa"/>
            <w:shd w:val="clear" w:color="auto" w:fill="auto"/>
            <w:noWrap/>
            <w:hideMark/>
          </w:tcPr>
          <w:p w14:paraId="1A6A73B4" w14:textId="0A768AD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Grand Bassam</w:t>
            </w:r>
            <w:r>
              <w:rPr>
                <w:rFonts w:eastAsia="Times New Roman" w:cstheme="minorHAnsi"/>
                <w:color w:val="000000"/>
                <w:sz w:val="20"/>
                <w:szCs w:val="20"/>
                <w:lang w:val="en-GB" w:eastAsia="en-GB"/>
              </w:rPr>
              <w:t>*</w:t>
            </w:r>
          </w:p>
        </w:tc>
        <w:tc>
          <w:tcPr>
            <w:tcW w:w="1275" w:type="dxa"/>
            <w:shd w:val="clear" w:color="auto" w:fill="auto"/>
            <w:noWrap/>
            <w:hideMark/>
          </w:tcPr>
          <w:p w14:paraId="00E58B6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14/08/2014</w:t>
            </w:r>
          </w:p>
        </w:tc>
        <w:tc>
          <w:tcPr>
            <w:tcW w:w="1077" w:type="dxa"/>
            <w:shd w:val="clear" w:color="auto" w:fill="auto"/>
            <w:noWrap/>
            <w:hideMark/>
          </w:tcPr>
          <w:p w14:paraId="012174B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B874DD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0C25A1B" w14:textId="47E80E89"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The creation of a plantation of 1000 ha of palm tree in the Ramsar </w:t>
            </w:r>
            <w:r w:rsidR="00127910">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w:t>
            </w:r>
          </w:p>
        </w:tc>
        <w:tc>
          <w:tcPr>
            <w:tcW w:w="1814" w:type="dxa"/>
            <w:shd w:val="clear" w:color="auto" w:fill="auto"/>
            <w:noWrap/>
            <w:hideMark/>
          </w:tcPr>
          <w:p w14:paraId="0B07881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(2019)</w:t>
            </w:r>
          </w:p>
        </w:tc>
        <w:tc>
          <w:tcPr>
            <w:tcW w:w="1089" w:type="dxa"/>
            <w:shd w:val="clear" w:color="auto" w:fill="auto"/>
            <w:noWrap/>
            <w:hideMark/>
          </w:tcPr>
          <w:p w14:paraId="3AFBA7E0" w14:textId="1CDFE72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2B87B771" w14:textId="77777777" w:rsidTr="00AE5810">
        <w:trPr>
          <w:cantSplit/>
        </w:trPr>
        <w:tc>
          <w:tcPr>
            <w:tcW w:w="672" w:type="dxa"/>
            <w:shd w:val="clear" w:color="auto" w:fill="auto"/>
            <w:noWrap/>
            <w:hideMark/>
          </w:tcPr>
          <w:p w14:paraId="139DB7A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585</w:t>
            </w:r>
          </w:p>
        </w:tc>
        <w:tc>
          <w:tcPr>
            <w:tcW w:w="1559" w:type="dxa"/>
            <w:shd w:val="clear" w:color="auto" w:fill="auto"/>
            <w:noWrap/>
            <w:hideMark/>
          </w:tcPr>
          <w:p w14:paraId="249BEA7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Croatia</w:t>
            </w:r>
          </w:p>
        </w:tc>
        <w:tc>
          <w:tcPr>
            <w:tcW w:w="2494" w:type="dxa"/>
            <w:shd w:val="clear" w:color="auto" w:fill="auto"/>
            <w:noWrap/>
            <w:hideMark/>
          </w:tcPr>
          <w:p w14:paraId="0C7EE526" w14:textId="7284F0C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Neretva River Delta</w:t>
            </w:r>
            <w:r>
              <w:rPr>
                <w:rFonts w:eastAsia="Times New Roman" w:cstheme="minorHAnsi"/>
                <w:color w:val="000000"/>
                <w:sz w:val="20"/>
                <w:szCs w:val="20"/>
                <w:lang w:val="en-GB" w:eastAsia="en-GB"/>
              </w:rPr>
              <w:t>**</w:t>
            </w:r>
          </w:p>
        </w:tc>
        <w:tc>
          <w:tcPr>
            <w:tcW w:w="1275" w:type="dxa"/>
            <w:shd w:val="clear" w:color="auto" w:fill="auto"/>
            <w:noWrap/>
            <w:hideMark/>
          </w:tcPr>
          <w:p w14:paraId="7B29975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01/01/2003</w:t>
            </w:r>
          </w:p>
        </w:tc>
        <w:tc>
          <w:tcPr>
            <w:tcW w:w="1077" w:type="dxa"/>
            <w:shd w:val="clear" w:color="auto" w:fill="auto"/>
            <w:noWrap/>
            <w:hideMark/>
          </w:tcPr>
          <w:p w14:paraId="059F580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D007DE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6E9CDD9" w14:textId="3AF54D46"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Planned </w:t>
            </w:r>
            <w:r w:rsidR="00127910">
              <w:rPr>
                <w:rFonts w:eastAsia="Times New Roman" w:cstheme="minorHAnsi"/>
                <w:color w:val="000000"/>
                <w:sz w:val="20"/>
                <w:szCs w:val="20"/>
                <w:lang w:val="en-GB" w:eastAsia="en-GB"/>
              </w:rPr>
              <w:t>three</w:t>
            </w:r>
            <w:r w:rsidR="00127910" w:rsidRPr="003352AC">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 xml:space="preserve">hydropower plants, irrigation projects, urban developments, reed burning, illegal hunting. </w:t>
            </w:r>
          </w:p>
        </w:tc>
        <w:tc>
          <w:tcPr>
            <w:tcW w:w="1814" w:type="dxa"/>
            <w:shd w:val="clear" w:color="auto" w:fill="auto"/>
            <w:noWrap/>
            <w:hideMark/>
          </w:tcPr>
          <w:p w14:paraId="728ABEA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4FC09E5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5FA05C4" w14:textId="77777777" w:rsidTr="00AE5810">
        <w:trPr>
          <w:cantSplit/>
        </w:trPr>
        <w:tc>
          <w:tcPr>
            <w:tcW w:w="672" w:type="dxa"/>
            <w:shd w:val="clear" w:color="auto" w:fill="auto"/>
            <w:noWrap/>
            <w:hideMark/>
          </w:tcPr>
          <w:p w14:paraId="10952E3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494</w:t>
            </w:r>
          </w:p>
        </w:tc>
        <w:tc>
          <w:tcPr>
            <w:tcW w:w="1559" w:type="dxa"/>
            <w:shd w:val="clear" w:color="auto" w:fill="auto"/>
            <w:noWrap/>
            <w:hideMark/>
          </w:tcPr>
          <w:p w14:paraId="461B98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Czechia</w:t>
            </w:r>
          </w:p>
        </w:tc>
        <w:tc>
          <w:tcPr>
            <w:tcW w:w="2494" w:type="dxa"/>
            <w:shd w:val="clear" w:color="auto" w:fill="auto"/>
            <w:noWrap/>
            <w:hideMark/>
          </w:tcPr>
          <w:p w14:paraId="2BC4A47D" w14:textId="684C128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Šumavská rašelinište</w:t>
            </w:r>
            <w:r>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31E7247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01/04/2011</w:t>
            </w:r>
          </w:p>
        </w:tc>
        <w:tc>
          <w:tcPr>
            <w:tcW w:w="1077" w:type="dxa"/>
            <w:shd w:val="clear" w:color="auto" w:fill="auto"/>
            <w:noWrap/>
            <w:hideMark/>
          </w:tcPr>
          <w:p w14:paraId="0B6E563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EDB72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496FC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 of management practices, reduction of non-intervention areas, increased logging activities. RAM 44 (June 2001).</w:t>
            </w:r>
          </w:p>
        </w:tc>
        <w:tc>
          <w:tcPr>
            <w:tcW w:w="1814" w:type="dxa"/>
            <w:shd w:val="clear" w:color="auto" w:fill="auto"/>
            <w:noWrap/>
            <w:hideMark/>
          </w:tcPr>
          <w:p w14:paraId="7F6FE45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02976B3F" w14:textId="5C76988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426511D" w14:textId="77777777" w:rsidTr="00AE5810">
        <w:trPr>
          <w:cantSplit/>
        </w:trPr>
        <w:tc>
          <w:tcPr>
            <w:tcW w:w="672" w:type="dxa"/>
            <w:shd w:val="clear" w:color="auto" w:fill="auto"/>
            <w:noWrap/>
            <w:hideMark/>
          </w:tcPr>
          <w:p w14:paraId="63BBD45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495</w:t>
            </w:r>
          </w:p>
        </w:tc>
        <w:tc>
          <w:tcPr>
            <w:tcW w:w="1559" w:type="dxa"/>
            <w:shd w:val="clear" w:color="auto" w:fill="auto"/>
            <w:noWrap/>
            <w:hideMark/>
          </w:tcPr>
          <w:p w14:paraId="37CD2D6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Czechia</w:t>
            </w:r>
          </w:p>
        </w:tc>
        <w:tc>
          <w:tcPr>
            <w:tcW w:w="2494" w:type="dxa"/>
            <w:shd w:val="clear" w:color="auto" w:fill="auto"/>
            <w:noWrap/>
            <w:hideMark/>
          </w:tcPr>
          <w:p w14:paraId="55531730" w14:textId="193B2C9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Trebonské rybníky</w:t>
            </w:r>
            <w:r>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6FAD7FA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01/01/1994</w:t>
            </w:r>
          </w:p>
        </w:tc>
        <w:tc>
          <w:tcPr>
            <w:tcW w:w="1077" w:type="dxa"/>
            <w:shd w:val="clear" w:color="auto" w:fill="auto"/>
            <w:noWrap/>
            <w:hideMark/>
          </w:tcPr>
          <w:p w14:paraId="6E07F79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2B37EA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B0DC7A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Intensive fish farming, eutrophication, hunting, habitat destruction. </w:t>
            </w:r>
          </w:p>
        </w:tc>
        <w:tc>
          <w:tcPr>
            <w:tcW w:w="1814" w:type="dxa"/>
            <w:shd w:val="clear" w:color="auto" w:fill="auto"/>
            <w:noWrap/>
            <w:hideMark/>
          </w:tcPr>
          <w:p w14:paraId="5AB1DB8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743F1C1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07298F7" w14:textId="77777777" w:rsidTr="00AE5810">
        <w:trPr>
          <w:cantSplit/>
        </w:trPr>
        <w:tc>
          <w:tcPr>
            <w:tcW w:w="672" w:type="dxa"/>
            <w:shd w:val="clear" w:color="auto" w:fill="auto"/>
            <w:noWrap/>
            <w:hideMark/>
          </w:tcPr>
          <w:p w14:paraId="3D02919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635</w:t>
            </w:r>
          </w:p>
        </w:tc>
        <w:tc>
          <w:tcPr>
            <w:tcW w:w="1559" w:type="dxa"/>
            <w:shd w:val="clear" w:color="auto" w:fill="auto"/>
            <w:noWrap/>
            <w:hideMark/>
          </w:tcPr>
          <w:p w14:paraId="26980F5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Czechia</w:t>
            </w:r>
          </w:p>
        </w:tc>
        <w:tc>
          <w:tcPr>
            <w:tcW w:w="2494" w:type="dxa"/>
            <w:shd w:val="clear" w:color="auto" w:fill="auto"/>
            <w:noWrap/>
            <w:hideMark/>
          </w:tcPr>
          <w:p w14:paraId="3291735E" w14:textId="03569B7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Mokrady dolního Podyjí</w:t>
            </w:r>
            <w:r>
              <w:rPr>
                <w:rFonts w:eastAsia="Times New Roman" w:cstheme="minorHAnsi"/>
                <w:color w:val="000000"/>
                <w:sz w:val="20"/>
                <w:szCs w:val="20"/>
                <w:lang w:val="en-GB" w:eastAsia="en-GB"/>
              </w:rPr>
              <w:t>**</w:t>
            </w:r>
          </w:p>
        </w:tc>
        <w:tc>
          <w:tcPr>
            <w:tcW w:w="1275" w:type="dxa"/>
            <w:shd w:val="clear" w:color="auto" w:fill="auto"/>
            <w:noWrap/>
            <w:hideMark/>
          </w:tcPr>
          <w:p w14:paraId="1103B32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01/01/1999</w:t>
            </w:r>
          </w:p>
        </w:tc>
        <w:tc>
          <w:tcPr>
            <w:tcW w:w="1077" w:type="dxa"/>
            <w:shd w:val="clear" w:color="auto" w:fill="auto"/>
            <w:noWrap/>
            <w:hideMark/>
          </w:tcPr>
          <w:p w14:paraId="55FD402D"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F93EA1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18887C3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Planned navigation canal.</w:t>
            </w:r>
          </w:p>
        </w:tc>
        <w:tc>
          <w:tcPr>
            <w:tcW w:w="1814" w:type="dxa"/>
            <w:shd w:val="clear" w:color="auto" w:fill="auto"/>
            <w:noWrap/>
            <w:hideMark/>
          </w:tcPr>
          <w:p w14:paraId="4711968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(2018)</w:t>
            </w:r>
          </w:p>
        </w:tc>
        <w:tc>
          <w:tcPr>
            <w:tcW w:w="1089" w:type="dxa"/>
            <w:shd w:val="clear" w:color="auto" w:fill="auto"/>
            <w:noWrap/>
            <w:hideMark/>
          </w:tcPr>
          <w:p w14:paraId="08C7B4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EA53D77" w14:textId="77777777" w:rsidTr="00AE5810">
        <w:trPr>
          <w:cantSplit/>
        </w:trPr>
        <w:tc>
          <w:tcPr>
            <w:tcW w:w="672" w:type="dxa"/>
            <w:shd w:val="clear" w:color="auto" w:fill="auto"/>
            <w:noWrap/>
            <w:hideMark/>
          </w:tcPr>
          <w:p w14:paraId="7763204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638</w:t>
            </w:r>
          </w:p>
        </w:tc>
        <w:tc>
          <w:tcPr>
            <w:tcW w:w="1559" w:type="dxa"/>
            <w:shd w:val="clear" w:color="auto" w:fill="auto"/>
            <w:noWrap/>
            <w:hideMark/>
          </w:tcPr>
          <w:p w14:paraId="30DA615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Czechia</w:t>
            </w:r>
          </w:p>
        </w:tc>
        <w:tc>
          <w:tcPr>
            <w:tcW w:w="2494" w:type="dxa"/>
            <w:shd w:val="clear" w:color="auto" w:fill="auto"/>
            <w:noWrap/>
            <w:hideMark/>
          </w:tcPr>
          <w:p w14:paraId="44D62CB0" w14:textId="6BE090E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Litovelské Pomoraví</w:t>
            </w:r>
            <w:r>
              <w:rPr>
                <w:rFonts w:eastAsia="Times New Roman" w:cstheme="minorHAnsi"/>
                <w:color w:val="000000"/>
                <w:sz w:val="20"/>
                <w:szCs w:val="20"/>
                <w:lang w:val="en-GB" w:eastAsia="en-GB"/>
              </w:rPr>
              <w:t>**</w:t>
            </w:r>
          </w:p>
        </w:tc>
        <w:tc>
          <w:tcPr>
            <w:tcW w:w="1275" w:type="dxa"/>
            <w:shd w:val="clear" w:color="auto" w:fill="auto"/>
            <w:noWrap/>
            <w:hideMark/>
          </w:tcPr>
          <w:p w14:paraId="677D381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01/01/1997</w:t>
            </w:r>
          </w:p>
        </w:tc>
        <w:tc>
          <w:tcPr>
            <w:tcW w:w="1077" w:type="dxa"/>
            <w:shd w:val="clear" w:color="auto" w:fill="auto"/>
            <w:noWrap/>
            <w:hideMark/>
          </w:tcPr>
          <w:p w14:paraId="49DE00F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4D783B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AE576C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Overexploitation of the aquifer, plans for a navigation canal. </w:t>
            </w:r>
          </w:p>
        </w:tc>
        <w:tc>
          <w:tcPr>
            <w:tcW w:w="1814" w:type="dxa"/>
            <w:shd w:val="clear" w:color="auto" w:fill="auto"/>
            <w:noWrap/>
            <w:hideMark/>
          </w:tcPr>
          <w:p w14:paraId="100A5B9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(2018)</w:t>
            </w:r>
          </w:p>
        </w:tc>
        <w:tc>
          <w:tcPr>
            <w:tcW w:w="1089" w:type="dxa"/>
            <w:shd w:val="clear" w:color="auto" w:fill="auto"/>
            <w:noWrap/>
            <w:hideMark/>
          </w:tcPr>
          <w:p w14:paraId="7868FC5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3180914" w14:textId="77777777" w:rsidTr="00AE5810">
        <w:trPr>
          <w:cantSplit/>
        </w:trPr>
        <w:tc>
          <w:tcPr>
            <w:tcW w:w="672" w:type="dxa"/>
            <w:shd w:val="clear" w:color="auto" w:fill="auto"/>
            <w:noWrap/>
            <w:hideMark/>
          </w:tcPr>
          <w:p w14:paraId="5433F05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639</w:t>
            </w:r>
          </w:p>
        </w:tc>
        <w:tc>
          <w:tcPr>
            <w:tcW w:w="1559" w:type="dxa"/>
            <w:shd w:val="clear" w:color="auto" w:fill="auto"/>
            <w:noWrap/>
            <w:hideMark/>
          </w:tcPr>
          <w:p w14:paraId="6798526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Czechia</w:t>
            </w:r>
          </w:p>
        </w:tc>
        <w:tc>
          <w:tcPr>
            <w:tcW w:w="2494" w:type="dxa"/>
            <w:shd w:val="clear" w:color="auto" w:fill="auto"/>
            <w:noWrap/>
            <w:hideMark/>
          </w:tcPr>
          <w:p w14:paraId="599D6173" w14:textId="467A89A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Poodrí</w:t>
            </w:r>
            <w:r>
              <w:rPr>
                <w:rFonts w:eastAsia="Times New Roman" w:cstheme="minorHAnsi"/>
                <w:color w:val="000000"/>
                <w:sz w:val="20"/>
                <w:szCs w:val="20"/>
                <w:lang w:val="en-GB" w:eastAsia="en-GB"/>
              </w:rPr>
              <w:t>**</w:t>
            </w:r>
          </w:p>
        </w:tc>
        <w:tc>
          <w:tcPr>
            <w:tcW w:w="1275" w:type="dxa"/>
            <w:shd w:val="clear" w:color="auto" w:fill="auto"/>
            <w:noWrap/>
            <w:hideMark/>
          </w:tcPr>
          <w:p w14:paraId="05B06F8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01/01/1999</w:t>
            </w:r>
          </w:p>
        </w:tc>
        <w:tc>
          <w:tcPr>
            <w:tcW w:w="1077" w:type="dxa"/>
            <w:shd w:val="clear" w:color="auto" w:fill="auto"/>
            <w:noWrap/>
            <w:hideMark/>
          </w:tcPr>
          <w:p w14:paraId="5CB3D726"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A51BAB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2C7536F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Planned navigation canal.</w:t>
            </w:r>
          </w:p>
        </w:tc>
        <w:tc>
          <w:tcPr>
            <w:tcW w:w="1814" w:type="dxa"/>
            <w:shd w:val="clear" w:color="auto" w:fill="auto"/>
            <w:noWrap/>
            <w:hideMark/>
          </w:tcPr>
          <w:p w14:paraId="27CA104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(2018)</w:t>
            </w:r>
          </w:p>
        </w:tc>
        <w:tc>
          <w:tcPr>
            <w:tcW w:w="1089" w:type="dxa"/>
            <w:shd w:val="clear" w:color="auto" w:fill="auto"/>
            <w:noWrap/>
            <w:hideMark/>
          </w:tcPr>
          <w:p w14:paraId="0DDF1AE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DEC6930" w14:textId="77777777" w:rsidTr="00AE5810">
        <w:trPr>
          <w:cantSplit/>
        </w:trPr>
        <w:tc>
          <w:tcPr>
            <w:tcW w:w="672" w:type="dxa"/>
            <w:shd w:val="clear" w:color="auto" w:fill="auto"/>
            <w:noWrap/>
            <w:hideMark/>
          </w:tcPr>
          <w:p w14:paraId="0C21131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787</w:t>
            </w:r>
          </w:p>
        </w:tc>
        <w:tc>
          <w:tcPr>
            <w:tcW w:w="1559" w:type="dxa"/>
            <w:shd w:val="clear" w:color="auto" w:fill="auto"/>
            <w:noWrap/>
            <w:hideMark/>
          </w:tcPr>
          <w:p w14:paraId="6BE6367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Democratic Republic of the Congo</w:t>
            </w:r>
          </w:p>
        </w:tc>
        <w:tc>
          <w:tcPr>
            <w:tcW w:w="2494" w:type="dxa"/>
            <w:shd w:val="clear" w:color="auto" w:fill="auto"/>
            <w:noWrap/>
            <w:hideMark/>
          </w:tcPr>
          <w:p w14:paraId="79C55124" w14:textId="04CD629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Parc national des Virunga</w:t>
            </w:r>
            <w:r>
              <w:rPr>
                <w:rFonts w:eastAsia="Times New Roman" w:cstheme="minorHAnsi"/>
                <w:color w:val="000000"/>
                <w:sz w:val="20"/>
                <w:szCs w:val="20"/>
                <w:lang w:val="en-GB" w:eastAsia="en-GB"/>
              </w:rPr>
              <w:t>**</w:t>
            </w:r>
          </w:p>
        </w:tc>
        <w:tc>
          <w:tcPr>
            <w:tcW w:w="1275" w:type="dxa"/>
            <w:shd w:val="clear" w:color="auto" w:fill="auto"/>
            <w:noWrap/>
            <w:hideMark/>
          </w:tcPr>
          <w:p w14:paraId="21C6DC7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6504D45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551F06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3809C7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Oil exploration scheme within the Park </w:t>
            </w:r>
          </w:p>
        </w:tc>
        <w:tc>
          <w:tcPr>
            <w:tcW w:w="1814" w:type="dxa"/>
            <w:shd w:val="clear" w:color="auto" w:fill="auto"/>
            <w:noWrap/>
            <w:hideMark/>
          </w:tcPr>
          <w:p w14:paraId="67FFADD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56BDE44E" w14:textId="4A836C7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DBF1623" w14:textId="77777777" w:rsidTr="00AE5810">
        <w:trPr>
          <w:cantSplit/>
        </w:trPr>
        <w:tc>
          <w:tcPr>
            <w:tcW w:w="672" w:type="dxa"/>
            <w:shd w:val="clear" w:color="auto" w:fill="auto"/>
            <w:noWrap/>
            <w:hideMark/>
          </w:tcPr>
          <w:p w14:paraId="018C430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788</w:t>
            </w:r>
          </w:p>
        </w:tc>
        <w:tc>
          <w:tcPr>
            <w:tcW w:w="1559" w:type="dxa"/>
            <w:shd w:val="clear" w:color="auto" w:fill="auto"/>
            <w:noWrap/>
            <w:hideMark/>
          </w:tcPr>
          <w:p w14:paraId="7CF3852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Democratic Republic of the Congo</w:t>
            </w:r>
          </w:p>
        </w:tc>
        <w:tc>
          <w:tcPr>
            <w:tcW w:w="2494" w:type="dxa"/>
            <w:shd w:val="clear" w:color="auto" w:fill="auto"/>
            <w:noWrap/>
            <w:hideMark/>
          </w:tcPr>
          <w:p w14:paraId="2547484A" w14:textId="767510D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Parc national des Mangroves</w:t>
            </w:r>
            <w:r>
              <w:rPr>
                <w:rFonts w:eastAsia="Times New Roman" w:cstheme="minorHAnsi"/>
                <w:color w:val="000000"/>
                <w:sz w:val="20"/>
                <w:szCs w:val="20"/>
                <w:lang w:val="en-GB" w:eastAsia="en-GB"/>
              </w:rPr>
              <w:t>**</w:t>
            </w:r>
          </w:p>
        </w:tc>
        <w:tc>
          <w:tcPr>
            <w:tcW w:w="1275" w:type="dxa"/>
            <w:shd w:val="clear" w:color="auto" w:fill="auto"/>
            <w:noWrap/>
            <w:hideMark/>
          </w:tcPr>
          <w:p w14:paraId="3AAD034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01/01/2009</w:t>
            </w:r>
          </w:p>
        </w:tc>
        <w:tc>
          <w:tcPr>
            <w:tcW w:w="1077" w:type="dxa"/>
            <w:shd w:val="clear" w:color="auto" w:fill="auto"/>
            <w:noWrap/>
            <w:hideMark/>
          </w:tcPr>
          <w:p w14:paraId="1A6427D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5A3E6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1418A53A" w14:textId="7DF487E9" w:rsidR="004B4B3D" w:rsidRPr="003352AC" w:rsidRDefault="004B4B3D" w:rsidP="001279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work (</w:t>
            </w:r>
            <w:r w:rsidR="00127910">
              <w:rPr>
                <w:rFonts w:eastAsia="Times New Roman" w:cstheme="minorHAnsi"/>
                <w:color w:val="000000"/>
                <w:sz w:val="20"/>
                <w:szCs w:val="20"/>
                <w:lang w:val="en-GB" w:eastAsia="en-GB"/>
              </w:rPr>
              <w:t>p</w:t>
            </w:r>
            <w:r w:rsidR="00127910" w:rsidRPr="003352AC">
              <w:rPr>
                <w:rFonts w:eastAsia="Times New Roman" w:cstheme="minorHAnsi"/>
                <w:color w:val="000000"/>
                <w:sz w:val="20"/>
                <w:szCs w:val="20"/>
                <w:lang w:val="en-GB" w:eastAsia="en-GB"/>
              </w:rPr>
              <w:t>ort</w:t>
            </w:r>
            <w:r w:rsidRPr="003352AC">
              <w:rPr>
                <w:rFonts w:eastAsia="Times New Roman" w:cstheme="minorHAnsi"/>
                <w:color w:val="000000"/>
                <w:sz w:val="20"/>
                <w:szCs w:val="20"/>
                <w:lang w:val="en-GB" w:eastAsia="en-GB"/>
              </w:rPr>
              <w:t>)</w:t>
            </w:r>
            <w:r w:rsidR="00127910">
              <w:rPr>
                <w:rFonts w:eastAsia="Times New Roman" w:cstheme="minorHAnsi"/>
                <w:color w:val="000000"/>
                <w:sz w:val="20"/>
                <w:szCs w:val="20"/>
                <w:lang w:val="en-GB" w:eastAsia="en-GB"/>
              </w:rPr>
              <w:t>.</w:t>
            </w:r>
          </w:p>
        </w:tc>
        <w:tc>
          <w:tcPr>
            <w:tcW w:w="1814" w:type="dxa"/>
            <w:shd w:val="clear" w:color="auto" w:fill="auto"/>
            <w:noWrap/>
            <w:hideMark/>
          </w:tcPr>
          <w:p w14:paraId="1087513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3242F509" w14:textId="4B0F578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2EE0BBB" w14:textId="77777777" w:rsidTr="00AE5810">
        <w:trPr>
          <w:cantSplit/>
        </w:trPr>
        <w:tc>
          <w:tcPr>
            <w:tcW w:w="672" w:type="dxa"/>
            <w:shd w:val="clear" w:color="auto" w:fill="auto"/>
            <w:noWrap/>
            <w:hideMark/>
          </w:tcPr>
          <w:p w14:paraId="36C11B9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141</w:t>
            </w:r>
          </w:p>
        </w:tc>
        <w:tc>
          <w:tcPr>
            <w:tcW w:w="1559" w:type="dxa"/>
            <w:shd w:val="clear" w:color="auto" w:fill="auto"/>
            <w:noWrap/>
            <w:hideMark/>
          </w:tcPr>
          <w:p w14:paraId="294BAE9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Denmark</w:t>
            </w:r>
          </w:p>
        </w:tc>
        <w:tc>
          <w:tcPr>
            <w:tcW w:w="2494" w:type="dxa"/>
            <w:shd w:val="clear" w:color="auto" w:fill="auto"/>
            <w:noWrap/>
            <w:hideMark/>
          </w:tcPr>
          <w:p w14:paraId="5775CF0A" w14:textId="4F7525B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Ringkøbing Fjord</w:t>
            </w:r>
            <w:r>
              <w:rPr>
                <w:rFonts w:eastAsia="Times New Roman" w:cstheme="minorHAnsi"/>
                <w:color w:val="000000"/>
                <w:sz w:val="20"/>
                <w:szCs w:val="20"/>
                <w:lang w:val="en-GB" w:eastAsia="en-GB"/>
              </w:rPr>
              <w:t>*</w:t>
            </w:r>
          </w:p>
        </w:tc>
        <w:tc>
          <w:tcPr>
            <w:tcW w:w="1275" w:type="dxa"/>
            <w:shd w:val="clear" w:color="auto" w:fill="auto"/>
            <w:noWrap/>
            <w:hideMark/>
          </w:tcPr>
          <w:p w14:paraId="5D9499F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01/01/1990</w:t>
            </w:r>
          </w:p>
        </w:tc>
        <w:tc>
          <w:tcPr>
            <w:tcW w:w="1077" w:type="dxa"/>
            <w:shd w:val="clear" w:color="auto" w:fill="auto"/>
            <w:noWrap/>
            <w:hideMark/>
          </w:tcPr>
          <w:p w14:paraId="28E3385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FF5A13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D35E67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Increasing eutrophication leads to decrease of populations of staging and wintering waterbirds. RAM 36 (September 1996).</w:t>
            </w:r>
          </w:p>
        </w:tc>
        <w:tc>
          <w:tcPr>
            <w:tcW w:w="1814" w:type="dxa"/>
            <w:shd w:val="clear" w:color="auto" w:fill="auto"/>
            <w:noWrap/>
            <w:hideMark/>
          </w:tcPr>
          <w:p w14:paraId="17D71AE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322FE84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CA46CC9" w14:textId="77777777" w:rsidTr="00AE5810">
        <w:trPr>
          <w:cantSplit/>
        </w:trPr>
        <w:tc>
          <w:tcPr>
            <w:tcW w:w="672" w:type="dxa"/>
            <w:shd w:val="clear" w:color="auto" w:fill="auto"/>
            <w:noWrap/>
            <w:hideMark/>
          </w:tcPr>
          <w:p w14:paraId="31450A6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143</w:t>
            </w:r>
          </w:p>
        </w:tc>
        <w:tc>
          <w:tcPr>
            <w:tcW w:w="1559" w:type="dxa"/>
            <w:shd w:val="clear" w:color="auto" w:fill="auto"/>
            <w:noWrap/>
            <w:hideMark/>
          </w:tcPr>
          <w:p w14:paraId="40AC186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Denmark</w:t>
            </w:r>
          </w:p>
        </w:tc>
        <w:tc>
          <w:tcPr>
            <w:tcW w:w="2494" w:type="dxa"/>
            <w:shd w:val="clear" w:color="auto" w:fill="auto"/>
            <w:noWrap/>
            <w:hideMark/>
          </w:tcPr>
          <w:p w14:paraId="25314093" w14:textId="0C39829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Nissum Fjord</w:t>
            </w:r>
            <w:r>
              <w:rPr>
                <w:rFonts w:eastAsia="Times New Roman" w:cstheme="minorHAnsi"/>
                <w:color w:val="000000"/>
                <w:sz w:val="20"/>
                <w:szCs w:val="20"/>
                <w:lang w:val="en-GB" w:eastAsia="en-GB"/>
              </w:rPr>
              <w:t>*</w:t>
            </w:r>
          </w:p>
        </w:tc>
        <w:tc>
          <w:tcPr>
            <w:tcW w:w="1275" w:type="dxa"/>
            <w:shd w:val="clear" w:color="auto" w:fill="auto"/>
            <w:noWrap/>
            <w:hideMark/>
          </w:tcPr>
          <w:p w14:paraId="6D87055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17/11/2009</w:t>
            </w:r>
          </w:p>
        </w:tc>
        <w:tc>
          <w:tcPr>
            <w:tcW w:w="1077" w:type="dxa"/>
            <w:shd w:val="clear" w:color="auto" w:fill="auto"/>
            <w:noWrap/>
            <w:hideMark/>
          </w:tcPr>
          <w:p w14:paraId="6FE5C94D"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D688D6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F048634" w14:textId="2EB6F3E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Increasing eutrophication leads to decrease of populations of staging and wintering waterbirds.</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3B9D22B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16491482" w14:textId="5C404F1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2FEBB2E" w14:textId="77777777" w:rsidTr="00AE5810">
        <w:trPr>
          <w:cantSplit/>
        </w:trPr>
        <w:tc>
          <w:tcPr>
            <w:tcW w:w="672" w:type="dxa"/>
            <w:shd w:val="clear" w:color="auto" w:fill="auto"/>
            <w:noWrap/>
            <w:hideMark/>
          </w:tcPr>
          <w:p w14:paraId="1AEE1F4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389</w:t>
            </w:r>
          </w:p>
        </w:tc>
        <w:tc>
          <w:tcPr>
            <w:tcW w:w="1559" w:type="dxa"/>
            <w:shd w:val="clear" w:color="auto" w:fill="auto"/>
            <w:noWrap/>
            <w:hideMark/>
          </w:tcPr>
          <w:p w14:paraId="3C32D2D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Denmark</w:t>
            </w:r>
          </w:p>
        </w:tc>
        <w:tc>
          <w:tcPr>
            <w:tcW w:w="2494" w:type="dxa"/>
            <w:shd w:val="clear" w:color="auto" w:fill="auto"/>
            <w:noWrap/>
            <w:hideMark/>
          </w:tcPr>
          <w:p w14:paraId="04CF591A" w14:textId="3C321A1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Heden</w:t>
            </w:r>
            <w:r>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2199E98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28/04/2008</w:t>
            </w:r>
          </w:p>
        </w:tc>
        <w:tc>
          <w:tcPr>
            <w:tcW w:w="1077" w:type="dxa"/>
            <w:shd w:val="clear" w:color="auto" w:fill="auto"/>
            <w:noWrap/>
            <w:hideMark/>
          </w:tcPr>
          <w:p w14:paraId="289FB00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312FA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6FCC540" w14:textId="16D4203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of a road, runway and harbour in the most important moulting area for barnacle geese. RAM 61 (June 2009).</w:t>
            </w:r>
          </w:p>
        </w:tc>
        <w:tc>
          <w:tcPr>
            <w:tcW w:w="1814" w:type="dxa"/>
            <w:shd w:val="clear" w:color="auto" w:fill="auto"/>
            <w:noWrap/>
            <w:hideMark/>
          </w:tcPr>
          <w:p w14:paraId="4A27DD9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(2011)</w:t>
            </w:r>
          </w:p>
        </w:tc>
        <w:tc>
          <w:tcPr>
            <w:tcW w:w="1089" w:type="dxa"/>
            <w:shd w:val="clear" w:color="auto" w:fill="auto"/>
            <w:noWrap/>
            <w:hideMark/>
          </w:tcPr>
          <w:p w14:paraId="766D1D02" w14:textId="3F117FF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0A66D4A" w14:textId="77777777" w:rsidTr="00AE5810">
        <w:trPr>
          <w:cantSplit/>
        </w:trPr>
        <w:tc>
          <w:tcPr>
            <w:tcW w:w="672" w:type="dxa"/>
            <w:shd w:val="clear" w:color="auto" w:fill="auto"/>
            <w:noWrap/>
            <w:hideMark/>
          </w:tcPr>
          <w:p w14:paraId="115FAB7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407</w:t>
            </w:r>
          </w:p>
        </w:tc>
        <w:tc>
          <w:tcPr>
            <w:tcW w:w="1559" w:type="dxa"/>
            <w:shd w:val="clear" w:color="auto" w:fill="auto"/>
            <w:noWrap/>
            <w:hideMark/>
          </w:tcPr>
          <w:p w14:paraId="1E414F8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Egypt</w:t>
            </w:r>
          </w:p>
        </w:tc>
        <w:tc>
          <w:tcPr>
            <w:tcW w:w="2494" w:type="dxa"/>
            <w:shd w:val="clear" w:color="auto" w:fill="auto"/>
            <w:noWrap/>
            <w:hideMark/>
          </w:tcPr>
          <w:p w14:paraId="4A9454A4" w14:textId="71C3D7F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Bardawil</w:t>
            </w:r>
            <w:r>
              <w:rPr>
                <w:rFonts w:eastAsia="Times New Roman" w:cstheme="minorHAnsi"/>
                <w:color w:val="000000"/>
                <w:sz w:val="20"/>
                <w:szCs w:val="20"/>
                <w:lang w:val="en-GB" w:eastAsia="en-GB"/>
              </w:rPr>
              <w:t>**</w:t>
            </w:r>
          </w:p>
        </w:tc>
        <w:tc>
          <w:tcPr>
            <w:tcW w:w="1275" w:type="dxa"/>
            <w:shd w:val="clear" w:color="auto" w:fill="auto"/>
            <w:noWrap/>
            <w:hideMark/>
          </w:tcPr>
          <w:p w14:paraId="378001A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44CD2B7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09DB2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2B2986B1" w14:textId="69E6F19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Effect of the closing of the channels between the lagoon and the sea</w:t>
            </w:r>
            <w:r w:rsidR="00B91FFB">
              <w:rPr>
                <w:rFonts w:eastAsia="Times New Roman" w:cstheme="minorHAnsi"/>
                <w:color w:val="000000"/>
                <w:sz w:val="20"/>
                <w:szCs w:val="20"/>
                <w:lang w:val="en-GB" w:eastAsia="en-GB"/>
              </w:rPr>
              <w:t>.</w:t>
            </w:r>
          </w:p>
        </w:tc>
        <w:tc>
          <w:tcPr>
            <w:tcW w:w="1814" w:type="dxa"/>
            <w:shd w:val="clear" w:color="auto" w:fill="auto"/>
            <w:noWrap/>
            <w:hideMark/>
          </w:tcPr>
          <w:p w14:paraId="7321031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5481BFC3" w14:textId="3F3B7BA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D79A863" w14:textId="77777777" w:rsidTr="00AE5810">
        <w:trPr>
          <w:cantSplit/>
        </w:trPr>
        <w:tc>
          <w:tcPr>
            <w:tcW w:w="672" w:type="dxa"/>
            <w:shd w:val="clear" w:color="auto" w:fill="auto"/>
            <w:noWrap/>
            <w:hideMark/>
          </w:tcPr>
          <w:p w14:paraId="5BBB745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408</w:t>
            </w:r>
          </w:p>
        </w:tc>
        <w:tc>
          <w:tcPr>
            <w:tcW w:w="1559" w:type="dxa"/>
            <w:shd w:val="clear" w:color="auto" w:fill="auto"/>
            <w:noWrap/>
            <w:hideMark/>
          </w:tcPr>
          <w:p w14:paraId="416C14B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Egypt</w:t>
            </w:r>
          </w:p>
        </w:tc>
        <w:tc>
          <w:tcPr>
            <w:tcW w:w="2494" w:type="dxa"/>
            <w:shd w:val="clear" w:color="auto" w:fill="auto"/>
            <w:noWrap/>
            <w:hideMark/>
          </w:tcPr>
          <w:p w14:paraId="6A646149" w14:textId="2D95A12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Burullus</w:t>
            </w:r>
            <w:r>
              <w:rPr>
                <w:rFonts w:eastAsia="Times New Roman" w:cstheme="minorHAnsi"/>
                <w:color w:val="000000"/>
                <w:sz w:val="20"/>
                <w:szCs w:val="20"/>
                <w:lang w:val="en-GB" w:eastAsia="en-GB"/>
              </w:rPr>
              <w:t>**</w:t>
            </w:r>
          </w:p>
        </w:tc>
        <w:tc>
          <w:tcPr>
            <w:tcW w:w="1275" w:type="dxa"/>
            <w:shd w:val="clear" w:color="auto" w:fill="auto"/>
            <w:noWrap/>
            <w:hideMark/>
          </w:tcPr>
          <w:p w14:paraId="27F52A6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0369699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E03D4E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40CDF4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 Siltation, drainage and pollution. </w:t>
            </w:r>
          </w:p>
        </w:tc>
        <w:tc>
          <w:tcPr>
            <w:tcW w:w="1814" w:type="dxa"/>
            <w:shd w:val="clear" w:color="auto" w:fill="auto"/>
            <w:noWrap/>
            <w:hideMark/>
          </w:tcPr>
          <w:p w14:paraId="2CDF0D8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RAM requested (2017)</w:t>
            </w:r>
          </w:p>
        </w:tc>
        <w:tc>
          <w:tcPr>
            <w:tcW w:w="1089" w:type="dxa"/>
            <w:shd w:val="clear" w:color="auto" w:fill="auto"/>
            <w:noWrap/>
            <w:hideMark/>
          </w:tcPr>
          <w:p w14:paraId="0415A578" w14:textId="4F93033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050B7746" w14:textId="77777777" w:rsidTr="00AE5810">
        <w:trPr>
          <w:cantSplit/>
        </w:trPr>
        <w:tc>
          <w:tcPr>
            <w:tcW w:w="672" w:type="dxa"/>
            <w:shd w:val="clear" w:color="auto" w:fill="auto"/>
            <w:noWrap/>
            <w:hideMark/>
          </w:tcPr>
          <w:p w14:paraId="4F3DB5D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893</w:t>
            </w:r>
          </w:p>
        </w:tc>
        <w:tc>
          <w:tcPr>
            <w:tcW w:w="1559" w:type="dxa"/>
            <w:shd w:val="clear" w:color="auto" w:fill="auto"/>
            <w:noWrap/>
            <w:hideMark/>
          </w:tcPr>
          <w:p w14:paraId="0D766E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Georgia</w:t>
            </w:r>
          </w:p>
        </w:tc>
        <w:tc>
          <w:tcPr>
            <w:tcW w:w="2494" w:type="dxa"/>
            <w:shd w:val="clear" w:color="auto" w:fill="auto"/>
            <w:noWrap/>
            <w:hideMark/>
          </w:tcPr>
          <w:p w14:paraId="13883276" w14:textId="47FF324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Wetlands of Central Kolkheti</w:t>
            </w:r>
            <w:r>
              <w:rPr>
                <w:rFonts w:eastAsia="Times New Roman" w:cstheme="minorHAnsi"/>
                <w:color w:val="000000"/>
                <w:sz w:val="20"/>
                <w:szCs w:val="20"/>
                <w:lang w:val="en-GB" w:eastAsia="en-GB"/>
              </w:rPr>
              <w:t>**</w:t>
            </w:r>
          </w:p>
        </w:tc>
        <w:tc>
          <w:tcPr>
            <w:tcW w:w="1275" w:type="dxa"/>
            <w:shd w:val="clear" w:color="auto" w:fill="auto"/>
            <w:noWrap/>
            <w:hideMark/>
          </w:tcPr>
          <w:p w14:paraId="6B049D5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27/07/2005</w:t>
            </w:r>
          </w:p>
        </w:tc>
        <w:tc>
          <w:tcPr>
            <w:tcW w:w="1077" w:type="dxa"/>
            <w:shd w:val="clear" w:color="auto" w:fill="auto"/>
            <w:noWrap/>
            <w:hideMark/>
          </w:tcPr>
          <w:p w14:paraId="2B15604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E1B9B3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41EB73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Oil terminal and railway construction at the site. RAM 54 (August 2005).</w:t>
            </w:r>
          </w:p>
        </w:tc>
        <w:tc>
          <w:tcPr>
            <w:tcW w:w="1814" w:type="dxa"/>
            <w:shd w:val="clear" w:color="auto" w:fill="auto"/>
            <w:noWrap/>
            <w:hideMark/>
          </w:tcPr>
          <w:p w14:paraId="1967AD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(2010)</w:t>
            </w:r>
          </w:p>
        </w:tc>
        <w:tc>
          <w:tcPr>
            <w:tcW w:w="1089" w:type="dxa"/>
            <w:shd w:val="clear" w:color="auto" w:fill="auto"/>
            <w:noWrap/>
            <w:hideMark/>
          </w:tcPr>
          <w:p w14:paraId="396C267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359E1C2" w14:textId="77777777" w:rsidTr="00AE5810">
        <w:trPr>
          <w:cantSplit/>
        </w:trPr>
        <w:tc>
          <w:tcPr>
            <w:tcW w:w="672" w:type="dxa"/>
            <w:shd w:val="clear" w:color="auto" w:fill="auto"/>
            <w:noWrap/>
            <w:hideMark/>
          </w:tcPr>
          <w:p w14:paraId="23EB711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561</w:t>
            </w:r>
          </w:p>
        </w:tc>
        <w:tc>
          <w:tcPr>
            <w:tcW w:w="1559" w:type="dxa"/>
            <w:shd w:val="clear" w:color="auto" w:fill="auto"/>
            <w:noWrap/>
            <w:hideMark/>
          </w:tcPr>
          <w:p w14:paraId="1A5DCC0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Germany</w:t>
            </w:r>
          </w:p>
        </w:tc>
        <w:tc>
          <w:tcPr>
            <w:tcW w:w="2494" w:type="dxa"/>
            <w:shd w:val="clear" w:color="auto" w:fill="auto"/>
            <w:noWrap/>
            <w:hideMark/>
          </w:tcPr>
          <w:p w14:paraId="1B69187D" w14:textId="3E681E4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Mühlenberger Loch</w:t>
            </w:r>
            <w:r>
              <w:rPr>
                <w:rFonts w:eastAsia="Times New Roman" w:cstheme="minorHAnsi"/>
                <w:color w:val="000000"/>
                <w:sz w:val="20"/>
                <w:szCs w:val="20"/>
                <w:lang w:val="en-GB" w:eastAsia="en-GB"/>
              </w:rPr>
              <w:t>**</w:t>
            </w:r>
          </w:p>
        </w:tc>
        <w:tc>
          <w:tcPr>
            <w:tcW w:w="1275" w:type="dxa"/>
            <w:shd w:val="clear" w:color="auto" w:fill="auto"/>
            <w:noWrap/>
            <w:hideMark/>
          </w:tcPr>
          <w:p w14:paraId="29DD352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23/01/2001</w:t>
            </w:r>
          </w:p>
        </w:tc>
        <w:tc>
          <w:tcPr>
            <w:tcW w:w="1077" w:type="dxa"/>
            <w:shd w:val="clear" w:color="auto" w:fill="auto"/>
            <w:noWrap/>
            <w:hideMark/>
          </w:tcPr>
          <w:p w14:paraId="264BCB9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4CD435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19CDC9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Reduction of the site due to industrial expansion. RAM 46 (September 2001).</w:t>
            </w:r>
          </w:p>
        </w:tc>
        <w:tc>
          <w:tcPr>
            <w:tcW w:w="1814" w:type="dxa"/>
            <w:shd w:val="clear" w:color="auto" w:fill="auto"/>
            <w:noWrap/>
            <w:hideMark/>
          </w:tcPr>
          <w:p w14:paraId="49C63B2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(2010)</w:t>
            </w:r>
          </w:p>
        </w:tc>
        <w:tc>
          <w:tcPr>
            <w:tcW w:w="1089" w:type="dxa"/>
            <w:shd w:val="clear" w:color="auto" w:fill="auto"/>
            <w:noWrap/>
            <w:hideMark/>
          </w:tcPr>
          <w:p w14:paraId="54D7516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098EF79" w14:textId="77777777" w:rsidTr="00AE5810">
        <w:trPr>
          <w:cantSplit/>
        </w:trPr>
        <w:tc>
          <w:tcPr>
            <w:tcW w:w="672" w:type="dxa"/>
            <w:shd w:val="clear" w:color="auto" w:fill="auto"/>
            <w:noWrap/>
            <w:hideMark/>
          </w:tcPr>
          <w:p w14:paraId="0A36C26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565</w:t>
            </w:r>
          </w:p>
        </w:tc>
        <w:tc>
          <w:tcPr>
            <w:tcW w:w="1559" w:type="dxa"/>
            <w:shd w:val="clear" w:color="auto" w:fill="auto"/>
            <w:noWrap/>
            <w:hideMark/>
          </w:tcPr>
          <w:p w14:paraId="71CD4EC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Ghana</w:t>
            </w:r>
          </w:p>
        </w:tc>
        <w:tc>
          <w:tcPr>
            <w:tcW w:w="2494" w:type="dxa"/>
            <w:shd w:val="clear" w:color="auto" w:fill="auto"/>
            <w:noWrap/>
            <w:hideMark/>
          </w:tcPr>
          <w:p w14:paraId="6C53DBD7" w14:textId="4D30040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Sakumo Ramsar Site</w:t>
            </w:r>
            <w:r>
              <w:rPr>
                <w:rFonts w:eastAsia="Times New Roman" w:cstheme="minorHAnsi"/>
                <w:color w:val="000000"/>
                <w:sz w:val="20"/>
                <w:szCs w:val="20"/>
                <w:lang w:val="en-GB" w:eastAsia="en-GB"/>
              </w:rPr>
              <w:t>*</w:t>
            </w:r>
          </w:p>
        </w:tc>
        <w:tc>
          <w:tcPr>
            <w:tcW w:w="1275" w:type="dxa"/>
            <w:shd w:val="clear" w:color="auto" w:fill="auto"/>
            <w:noWrap/>
            <w:hideMark/>
          </w:tcPr>
          <w:p w14:paraId="6825C61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27/01/2020</w:t>
            </w:r>
          </w:p>
        </w:tc>
        <w:tc>
          <w:tcPr>
            <w:tcW w:w="1077" w:type="dxa"/>
            <w:shd w:val="clear" w:color="auto" w:fill="auto"/>
            <w:noWrap/>
            <w:hideMark/>
          </w:tcPr>
          <w:p w14:paraId="0C2DF58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A309E8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63E3EC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Possible pollution with organic waste and toxic substances. Encroachment of the wetland.</w:t>
            </w:r>
          </w:p>
        </w:tc>
        <w:tc>
          <w:tcPr>
            <w:tcW w:w="1814" w:type="dxa"/>
            <w:shd w:val="clear" w:color="auto" w:fill="auto"/>
            <w:noWrap/>
            <w:hideMark/>
          </w:tcPr>
          <w:p w14:paraId="6CFBA97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(2021)</w:t>
            </w:r>
          </w:p>
        </w:tc>
        <w:tc>
          <w:tcPr>
            <w:tcW w:w="1089" w:type="dxa"/>
            <w:shd w:val="clear" w:color="auto" w:fill="auto"/>
            <w:noWrap/>
            <w:hideMark/>
          </w:tcPr>
          <w:p w14:paraId="0DA22603" w14:textId="24ADC2A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2E00B32B" w14:textId="77777777" w:rsidTr="00AE5810">
        <w:trPr>
          <w:cantSplit/>
        </w:trPr>
        <w:tc>
          <w:tcPr>
            <w:tcW w:w="672" w:type="dxa"/>
            <w:shd w:val="clear" w:color="auto" w:fill="auto"/>
            <w:noWrap/>
            <w:hideMark/>
          </w:tcPr>
          <w:p w14:paraId="2627B92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55</w:t>
            </w:r>
          </w:p>
        </w:tc>
        <w:tc>
          <w:tcPr>
            <w:tcW w:w="1559" w:type="dxa"/>
            <w:shd w:val="clear" w:color="auto" w:fill="auto"/>
            <w:noWrap/>
            <w:hideMark/>
          </w:tcPr>
          <w:p w14:paraId="5CF67F2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7778FCA4" w14:textId="4701675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Vistonis, Porto Lagos, Lake Ismaris &amp; adjoining lagoons</w:t>
            </w:r>
            <w:r>
              <w:rPr>
                <w:rFonts w:eastAsia="Times New Roman" w:cstheme="minorHAnsi"/>
                <w:color w:val="000000"/>
                <w:sz w:val="20"/>
                <w:szCs w:val="20"/>
                <w:lang w:val="en-GB" w:eastAsia="en-GB"/>
              </w:rPr>
              <w:t>**</w:t>
            </w:r>
          </w:p>
        </w:tc>
        <w:tc>
          <w:tcPr>
            <w:tcW w:w="1275" w:type="dxa"/>
            <w:shd w:val="clear" w:color="auto" w:fill="auto"/>
            <w:noWrap/>
            <w:hideMark/>
          </w:tcPr>
          <w:p w14:paraId="77811AF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05/07/1990</w:t>
            </w:r>
          </w:p>
        </w:tc>
        <w:tc>
          <w:tcPr>
            <w:tcW w:w="1077" w:type="dxa"/>
            <w:shd w:val="clear" w:color="auto" w:fill="auto"/>
            <w:noWrap/>
            <w:hideMark/>
          </w:tcPr>
          <w:p w14:paraId="2EF515A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4D8FD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994574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Agricultural, domestic and industrial runoff, increase of salinity, urban developments. </w:t>
            </w:r>
          </w:p>
        </w:tc>
        <w:tc>
          <w:tcPr>
            <w:tcW w:w="1814" w:type="dxa"/>
            <w:shd w:val="clear" w:color="auto" w:fill="auto"/>
            <w:noWrap/>
            <w:hideMark/>
          </w:tcPr>
          <w:p w14:paraId="0AE59B7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2589AEB9" w14:textId="4351F9F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C7F0C0A" w14:textId="77777777" w:rsidTr="00AE5810">
        <w:trPr>
          <w:cantSplit/>
        </w:trPr>
        <w:tc>
          <w:tcPr>
            <w:tcW w:w="672" w:type="dxa"/>
            <w:shd w:val="clear" w:color="auto" w:fill="auto"/>
            <w:noWrap/>
            <w:hideMark/>
          </w:tcPr>
          <w:p w14:paraId="6BE648C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56</w:t>
            </w:r>
          </w:p>
        </w:tc>
        <w:tc>
          <w:tcPr>
            <w:tcW w:w="1559" w:type="dxa"/>
            <w:shd w:val="clear" w:color="auto" w:fill="auto"/>
            <w:noWrap/>
            <w:hideMark/>
          </w:tcPr>
          <w:p w14:paraId="7C837B3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5B1B0DB3" w14:textId="1F2227E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Nestos delta &amp; adjoining lagoons</w:t>
            </w:r>
            <w:r>
              <w:rPr>
                <w:rFonts w:eastAsia="Times New Roman" w:cstheme="minorHAnsi"/>
                <w:color w:val="000000"/>
                <w:sz w:val="20"/>
                <w:szCs w:val="20"/>
                <w:lang w:val="en-GB" w:eastAsia="en-GB"/>
              </w:rPr>
              <w:t>**</w:t>
            </w:r>
          </w:p>
        </w:tc>
        <w:tc>
          <w:tcPr>
            <w:tcW w:w="1275" w:type="dxa"/>
            <w:shd w:val="clear" w:color="auto" w:fill="auto"/>
            <w:noWrap/>
            <w:hideMark/>
          </w:tcPr>
          <w:p w14:paraId="37E97DB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07/07/1990</w:t>
            </w:r>
          </w:p>
        </w:tc>
        <w:tc>
          <w:tcPr>
            <w:tcW w:w="1077" w:type="dxa"/>
            <w:shd w:val="clear" w:color="auto" w:fill="auto"/>
            <w:noWrap/>
            <w:hideMark/>
          </w:tcPr>
          <w:p w14:paraId="1387DE3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E63F76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C17496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Decreasing groundwater levels.</w:t>
            </w:r>
          </w:p>
        </w:tc>
        <w:tc>
          <w:tcPr>
            <w:tcW w:w="1814" w:type="dxa"/>
            <w:shd w:val="clear" w:color="auto" w:fill="auto"/>
            <w:noWrap/>
            <w:hideMark/>
          </w:tcPr>
          <w:p w14:paraId="6468524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112967C8" w14:textId="101639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2445747D" w14:textId="77777777" w:rsidTr="00AE5810">
        <w:trPr>
          <w:cantSplit/>
        </w:trPr>
        <w:tc>
          <w:tcPr>
            <w:tcW w:w="672" w:type="dxa"/>
            <w:shd w:val="clear" w:color="auto" w:fill="auto"/>
            <w:noWrap/>
            <w:hideMark/>
          </w:tcPr>
          <w:p w14:paraId="30FDD82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57</w:t>
            </w:r>
          </w:p>
        </w:tc>
        <w:tc>
          <w:tcPr>
            <w:tcW w:w="1559" w:type="dxa"/>
            <w:shd w:val="clear" w:color="auto" w:fill="auto"/>
            <w:noWrap/>
            <w:hideMark/>
          </w:tcPr>
          <w:p w14:paraId="155A98E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4FA8A0FF" w14:textId="19F4177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Lakes Volvi &amp; Koronia</w:t>
            </w:r>
            <w:r>
              <w:rPr>
                <w:rFonts w:eastAsia="Times New Roman" w:cstheme="minorHAnsi"/>
                <w:color w:val="000000"/>
                <w:sz w:val="20"/>
                <w:szCs w:val="20"/>
                <w:lang w:val="en-GB" w:eastAsia="en-GB"/>
              </w:rPr>
              <w:t>**</w:t>
            </w:r>
          </w:p>
        </w:tc>
        <w:tc>
          <w:tcPr>
            <w:tcW w:w="1275" w:type="dxa"/>
            <w:shd w:val="clear" w:color="auto" w:fill="auto"/>
            <w:noWrap/>
            <w:hideMark/>
          </w:tcPr>
          <w:p w14:paraId="133530A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06/07/1990</w:t>
            </w:r>
          </w:p>
        </w:tc>
        <w:tc>
          <w:tcPr>
            <w:tcW w:w="1077" w:type="dxa"/>
            <w:shd w:val="clear" w:color="auto" w:fill="auto"/>
            <w:noWrap/>
            <w:hideMark/>
          </w:tcPr>
          <w:p w14:paraId="7A9749B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8F4827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73D1E7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Pollution from agricultural, domestic and industrial runoff.</w:t>
            </w:r>
          </w:p>
        </w:tc>
        <w:tc>
          <w:tcPr>
            <w:tcW w:w="1814" w:type="dxa"/>
            <w:shd w:val="clear" w:color="auto" w:fill="auto"/>
            <w:noWrap/>
            <w:hideMark/>
          </w:tcPr>
          <w:p w14:paraId="7EC686E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21325DCE" w14:textId="4E84171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DA780B6" w14:textId="77777777" w:rsidTr="00AE5810">
        <w:trPr>
          <w:cantSplit/>
        </w:trPr>
        <w:tc>
          <w:tcPr>
            <w:tcW w:w="672" w:type="dxa"/>
            <w:shd w:val="clear" w:color="auto" w:fill="auto"/>
            <w:noWrap/>
            <w:hideMark/>
          </w:tcPr>
          <w:p w14:paraId="1792B24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59</w:t>
            </w:r>
          </w:p>
        </w:tc>
        <w:tc>
          <w:tcPr>
            <w:tcW w:w="1559" w:type="dxa"/>
            <w:shd w:val="clear" w:color="auto" w:fill="auto"/>
            <w:noWrap/>
            <w:hideMark/>
          </w:tcPr>
          <w:p w14:paraId="71CE49F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11F7C84C" w14:textId="5FDA5E9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Axios, Loudias, Aliakmon Delta</w:t>
            </w:r>
            <w:r>
              <w:rPr>
                <w:rFonts w:eastAsia="Times New Roman" w:cstheme="minorHAnsi"/>
                <w:color w:val="000000"/>
                <w:sz w:val="20"/>
                <w:szCs w:val="20"/>
                <w:lang w:val="en-GB" w:eastAsia="en-GB"/>
              </w:rPr>
              <w:t>**</w:t>
            </w:r>
          </w:p>
        </w:tc>
        <w:tc>
          <w:tcPr>
            <w:tcW w:w="1275" w:type="dxa"/>
            <w:shd w:val="clear" w:color="auto" w:fill="auto"/>
            <w:noWrap/>
            <w:hideMark/>
          </w:tcPr>
          <w:p w14:paraId="69CBB6F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47380EA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9626F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761512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Pollution, dam and irrigation networks considerably altered river hydrology. </w:t>
            </w:r>
          </w:p>
        </w:tc>
        <w:tc>
          <w:tcPr>
            <w:tcW w:w="1814" w:type="dxa"/>
            <w:shd w:val="clear" w:color="auto" w:fill="auto"/>
            <w:noWrap/>
            <w:hideMark/>
          </w:tcPr>
          <w:p w14:paraId="2B724DC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5B1FCA7A" w14:textId="05AC87F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4E96C60" w14:textId="77777777" w:rsidTr="00AE5810">
        <w:trPr>
          <w:cantSplit/>
        </w:trPr>
        <w:tc>
          <w:tcPr>
            <w:tcW w:w="672" w:type="dxa"/>
            <w:shd w:val="clear" w:color="auto" w:fill="auto"/>
            <w:noWrap/>
            <w:hideMark/>
          </w:tcPr>
          <w:p w14:paraId="4E01B08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61</w:t>
            </w:r>
          </w:p>
        </w:tc>
        <w:tc>
          <w:tcPr>
            <w:tcW w:w="1559" w:type="dxa"/>
            <w:shd w:val="clear" w:color="auto" w:fill="auto"/>
            <w:noWrap/>
            <w:hideMark/>
          </w:tcPr>
          <w:p w14:paraId="31DD8F1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1BC76F14" w14:textId="383CFDA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Amvrakikos gulf</w:t>
            </w:r>
            <w:r>
              <w:rPr>
                <w:rFonts w:eastAsia="Times New Roman" w:cstheme="minorHAnsi"/>
                <w:color w:val="000000"/>
                <w:sz w:val="20"/>
                <w:szCs w:val="20"/>
                <w:lang w:val="en-GB" w:eastAsia="en-GB"/>
              </w:rPr>
              <w:t>**</w:t>
            </w:r>
          </w:p>
        </w:tc>
        <w:tc>
          <w:tcPr>
            <w:tcW w:w="1275" w:type="dxa"/>
            <w:shd w:val="clear" w:color="auto" w:fill="auto"/>
            <w:noWrap/>
            <w:hideMark/>
          </w:tcPr>
          <w:p w14:paraId="4CFD003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20FD654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22B92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325994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Increased salinity and depleted water levels due to irrigation. </w:t>
            </w:r>
          </w:p>
        </w:tc>
        <w:tc>
          <w:tcPr>
            <w:tcW w:w="1814" w:type="dxa"/>
            <w:shd w:val="clear" w:color="auto" w:fill="auto"/>
            <w:noWrap/>
            <w:hideMark/>
          </w:tcPr>
          <w:p w14:paraId="44772F8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2B6676D4" w14:textId="7D0486E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109A5AB" w14:textId="77777777" w:rsidTr="00AE5810">
        <w:trPr>
          <w:cantSplit/>
        </w:trPr>
        <w:tc>
          <w:tcPr>
            <w:tcW w:w="672" w:type="dxa"/>
            <w:shd w:val="clear" w:color="auto" w:fill="auto"/>
            <w:noWrap/>
            <w:hideMark/>
          </w:tcPr>
          <w:p w14:paraId="59EF4BA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62</w:t>
            </w:r>
          </w:p>
        </w:tc>
        <w:tc>
          <w:tcPr>
            <w:tcW w:w="1559" w:type="dxa"/>
            <w:shd w:val="clear" w:color="auto" w:fill="auto"/>
            <w:noWrap/>
            <w:hideMark/>
          </w:tcPr>
          <w:p w14:paraId="4C3743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7F33D744" w14:textId="002E4B2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Messolonghi lagoons</w:t>
            </w:r>
            <w:r>
              <w:rPr>
                <w:rFonts w:eastAsia="Times New Roman" w:cstheme="minorHAnsi"/>
                <w:color w:val="000000"/>
                <w:sz w:val="20"/>
                <w:szCs w:val="20"/>
                <w:lang w:val="en-GB" w:eastAsia="en-GB"/>
              </w:rPr>
              <w:t>**</w:t>
            </w:r>
          </w:p>
        </w:tc>
        <w:tc>
          <w:tcPr>
            <w:tcW w:w="1275" w:type="dxa"/>
            <w:shd w:val="clear" w:color="auto" w:fill="auto"/>
            <w:noWrap/>
            <w:hideMark/>
          </w:tcPr>
          <w:p w14:paraId="02D6455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07/07/1990</w:t>
            </w:r>
          </w:p>
        </w:tc>
        <w:tc>
          <w:tcPr>
            <w:tcW w:w="1077" w:type="dxa"/>
            <w:shd w:val="clear" w:color="auto" w:fill="auto"/>
            <w:noWrap/>
            <w:hideMark/>
          </w:tcPr>
          <w:p w14:paraId="712DE06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06E78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BECE643" w14:textId="47112C6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works changed the hydrology and geomorphology of the area, overgrazing, illegal fishing, urban developments, waste disposal.</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1A4A3F0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2D5FD8B7" w14:textId="707BEE3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0D1D84E9" w14:textId="77777777" w:rsidTr="00AE5810">
        <w:trPr>
          <w:cantSplit/>
        </w:trPr>
        <w:tc>
          <w:tcPr>
            <w:tcW w:w="672" w:type="dxa"/>
            <w:shd w:val="clear" w:color="auto" w:fill="auto"/>
            <w:noWrap/>
            <w:hideMark/>
          </w:tcPr>
          <w:p w14:paraId="7A256C0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63</w:t>
            </w:r>
          </w:p>
        </w:tc>
        <w:tc>
          <w:tcPr>
            <w:tcW w:w="1559" w:type="dxa"/>
            <w:shd w:val="clear" w:color="auto" w:fill="auto"/>
            <w:noWrap/>
            <w:hideMark/>
          </w:tcPr>
          <w:p w14:paraId="08AD6F3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Greece</w:t>
            </w:r>
          </w:p>
        </w:tc>
        <w:tc>
          <w:tcPr>
            <w:tcW w:w="2494" w:type="dxa"/>
            <w:shd w:val="clear" w:color="auto" w:fill="auto"/>
            <w:noWrap/>
            <w:hideMark/>
          </w:tcPr>
          <w:p w14:paraId="0090F07F" w14:textId="5FA57B0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Kotychi lagoons</w:t>
            </w:r>
            <w:r>
              <w:rPr>
                <w:rFonts w:eastAsia="Times New Roman" w:cstheme="minorHAnsi"/>
                <w:color w:val="000000"/>
                <w:sz w:val="20"/>
                <w:szCs w:val="20"/>
                <w:lang w:val="en-GB" w:eastAsia="en-GB"/>
              </w:rPr>
              <w:t>**</w:t>
            </w:r>
          </w:p>
        </w:tc>
        <w:tc>
          <w:tcPr>
            <w:tcW w:w="1275" w:type="dxa"/>
            <w:shd w:val="clear" w:color="auto" w:fill="auto"/>
            <w:noWrap/>
            <w:hideMark/>
          </w:tcPr>
          <w:p w14:paraId="5366E53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2D7562B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5856E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70AA8A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Illegal hunting, agricultural runoff, pollution, overgrazing. </w:t>
            </w:r>
          </w:p>
        </w:tc>
        <w:tc>
          <w:tcPr>
            <w:tcW w:w="1814" w:type="dxa"/>
            <w:shd w:val="clear" w:color="auto" w:fill="auto"/>
            <w:noWrap/>
            <w:hideMark/>
          </w:tcPr>
          <w:p w14:paraId="4EF49BC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19091955" w14:textId="0011272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3284821" w14:textId="77777777" w:rsidTr="00AE5810">
        <w:trPr>
          <w:cantSplit/>
        </w:trPr>
        <w:tc>
          <w:tcPr>
            <w:tcW w:w="672" w:type="dxa"/>
            <w:shd w:val="clear" w:color="auto" w:fill="auto"/>
            <w:noWrap/>
            <w:hideMark/>
          </w:tcPr>
          <w:p w14:paraId="4080868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488</w:t>
            </w:r>
          </w:p>
        </w:tc>
        <w:tc>
          <w:tcPr>
            <w:tcW w:w="1559" w:type="dxa"/>
            <w:shd w:val="clear" w:color="auto" w:fill="auto"/>
            <w:noWrap/>
            <w:hideMark/>
          </w:tcPr>
          <w:p w14:paraId="1DB4F4F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Guatemala</w:t>
            </w:r>
          </w:p>
        </w:tc>
        <w:tc>
          <w:tcPr>
            <w:tcW w:w="2494" w:type="dxa"/>
            <w:shd w:val="clear" w:color="auto" w:fill="auto"/>
            <w:noWrap/>
            <w:hideMark/>
          </w:tcPr>
          <w:p w14:paraId="42270D29" w14:textId="1C082465"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Parque Nacional Laguna del Tigre</w:t>
            </w:r>
            <w:r>
              <w:rPr>
                <w:rFonts w:eastAsia="Times New Roman" w:cstheme="minorHAnsi"/>
                <w:color w:val="000000"/>
                <w:sz w:val="20"/>
                <w:szCs w:val="20"/>
                <w:lang w:val="es-ES" w:eastAsia="en-GB"/>
              </w:rPr>
              <w:t>*</w:t>
            </w:r>
          </w:p>
        </w:tc>
        <w:tc>
          <w:tcPr>
            <w:tcW w:w="1275" w:type="dxa"/>
            <w:shd w:val="clear" w:color="auto" w:fill="auto"/>
            <w:noWrap/>
            <w:hideMark/>
          </w:tcPr>
          <w:p w14:paraId="6F30BEC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3C13ACD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9D97D3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7A5255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Threat of natural resource extraction including logging, oil related activities and hunting as well as disordered settlement of communities.</w:t>
            </w:r>
          </w:p>
        </w:tc>
        <w:tc>
          <w:tcPr>
            <w:tcW w:w="1814" w:type="dxa"/>
            <w:shd w:val="clear" w:color="auto" w:fill="auto"/>
            <w:noWrap/>
            <w:hideMark/>
          </w:tcPr>
          <w:p w14:paraId="659607D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47B8AF4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CB67ED9" w14:textId="77777777" w:rsidTr="00AE5810">
        <w:trPr>
          <w:cantSplit/>
        </w:trPr>
        <w:tc>
          <w:tcPr>
            <w:tcW w:w="672" w:type="dxa"/>
            <w:shd w:val="clear" w:color="auto" w:fill="auto"/>
            <w:noWrap/>
            <w:hideMark/>
          </w:tcPr>
          <w:p w14:paraId="0B63C29A" w14:textId="72ECF46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1163</w:t>
            </w:r>
          </w:p>
        </w:tc>
        <w:tc>
          <w:tcPr>
            <w:tcW w:w="1559" w:type="dxa"/>
            <w:shd w:val="clear" w:color="auto" w:fill="auto"/>
            <w:noWrap/>
            <w:hideMark/>
          </w:tcPr>
          <w:p w14:paraId="0D2D52A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1EC8C02A" w14:textId="38614D9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Niger-Mafou</w:t>
            </w:r>
            <w:r w:rsidR="00F42554">
              <w:rPr>
                <w:rFonts w:eastAsia="Times New Roman" w:cstheme="minorHAnsi"/>
                <w:color w:val="000000"/>
                <w:sz w:val="20"/>
                <w:szCs w:val="20"/>
                <w:lang w:val="en-GB" w:eastAsia="en-GB"/>
              </w:rPr>
              <w:t>*</w:t>
            </w:r>
          </w:p>
        </w:tc>
        <w:tc>
          <w:tcPr>
            <w:tcW w:w="1275" w:type="dxa"/>
            <w:shd w:val="clear" w:color="auto" w:fill="auto"/>
            <w:noWrap/>
            <w:hideMark/>
          </w:tcPr>
          <w:p w14:paraId="1680C98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65BFF15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9AAABE"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B94F279" w14:textId="032A5E6B" w:rsidR="004B4B3D" w:rsidRPr="003352AC" w:rsidRDefault="004B4B3D" w:rsidP="00856493">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5C26CF51" w14:textId="53CAB956" w:rsidR="004B4B3D" w:rsidRPr="003352AC" w:rsidRDefault="004B4B3D" w:rsidP="000D69B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aw</w:t>
            </w:r>
            <w:r w:rsidR="00AE5A92">
              <w:rPr>
                <w:rFonts w:eastAsia="Times New Roman" w:cstheme="minorHAnsi"/>
                <w:color w:val="000000"/>
                <w:sz w:val="20"/>
                <w:szCs w:val="20"/>
                <w:lang w:val="en-GB" w:eastAsia="en-GB"/>
              </w:rPr>
              <w:t>ai</w:t>
            </w:r>
            <w:r w:rsidR="00D2052A">
              <w:rPr>
                <w:rFonts w:eastAsia="Times New Roman" w:cstheme="minorHAnsi"/>
                <w:color w:val="000000"/>
                <w:sz w:val="20"/>
                <w:szCs w:val="20"/>
                <w:lang w:val="en-GB" w:eastAsia="en-GB"/>
              </w:rPr>
              <w:t xml:space="preserve">ting confirmation by AA </w:t>
            </w:r>
            <w:r w:rsidR="006463B3">
              <w:rPr>
                <w:rFonts w:eastAsia="Times New Roman" w:cstheme="minorHAnsi"/>
                <w:color w:val="000000"/>
                <w:sz w:val="20"/>
                <w:szCs w:val="20"/>
                <w:lang w:val="en-GB" w:eastAsia="en-GB"/>
              </w:rPr>
              <w:t xml:space="preserve">(2023) </w:t>
            </w:r>
          </w:p>
        </w:tc>
        <w:tc>
          <w:tcPr>
            <w:tcW w:w="1089" w:type="dxa"/>
            <w:shd w:val="clear" w:color="auto" w:fill="auto"/>
            <w:noWrap/>
            <w:hideMark/>
          </w:tcPr>
          <w:p w14:paraId="57EC3B9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A955F00" w14:textId="77777777" w:rsidTr="00AE5810">
        <w:trPr>
          <w:cantSplit/>
        </w:trPr>
        <w:tc>
          <w:tcPr>
            <w:tcW w:w="672" w:type="dxa"/>
            <w:shd w:val="clear" w:color="auto" w:fill="auto"/>
            <w:noWrap/>
            <w:hideMark/>
          </w:tcPr>
          <w:p w14:paraId="202D1BC2" w14:textId="316AA23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1164</w:t>
            </w:r>
          </w:p>
        </w:tc>
        <w:tc>
          <w:tcPr>
            <w:tcW w:w="1559" w:type="dxa"/>
            <w:shd w:val="clear" w:color="auto" w:fill="auto"/>
            <w:noWrap/>
            <w:hideMark/>
          </w:tcPr>
          <w:p w14:paraId="7D8E9B8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62F21AEE" w14:textId="17FE09D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Niger-Niandan-Milo</w:t>
            </w:r>
            <w:r w:rsidR="00F42554">
              <w:rPr>
                <w:rFonts w:eastAsia="Times New Roman" w:cstheme="minorHAnsi"/>
                <w:color w:val="000000"/>
                <w:sz w:val="20"/>
                <w:szCs w:val="20"/>
                <w:lang w:val="en-GB" w:eastAsia="en-GB"/>
              </w:rPr>
              <w:t>*</w:t>
            </w:r>
          </w:p>
        </w:tc>
        <w:tc>
          <w:tcPr>
            <w:tcW w:w="1275" w:type="dxa"/>
            <w:shd w:val="clear" w:color="auto" w:fill="auto"/>
            <w:noWrap/>
            <w:hideMark/>
          </w:tcPr>
          <w:p w14:paraId="7D000AF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05B215F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C00F24E"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B5C6ACE" w14:textId="33CFD29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00856493"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00856493"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537A642F" w14:textId="373382A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000D69B1"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xml:space="preserve">, awaiting </w:t>
            </w:r>
            <w:r w:rsidR="006463B3">
              <w:rPr>
                <w:rFonts w:eastAsia="Times New Roman" w:cstheme="minorHAnsi"/>
                <w:color w:val="000000"/>
                <w:sz w:val="20"/>
                <w:szCs w:val="20"/>
                <w:lang w:val="en-GB" w:eastAsia="en-GB"/>
              </w:rPr>
              <w:t xml:space="preserve">confirmation by AA (2023) </w:t>
            </w:r>
          </w:p>
        </w:tc>
        <w:tc>
          <w:tcPr>
            <w:tcW w:w="1089" w:type="dxa"/>
            <w:shd w:val="clear" w:color="auto" w:fill="auto"/>
            <w:noWrap/>
            <w:hideMark/>
          </w:tcPr>
          <w:p w14:paraId="196248F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6758E9D" w14:textId="77777777" w:rsidTr="00AE5810">
        <w:trPr>
          <w:cantSplit/>
        </w:trPr>
        <w:tc>
          <w:tcPr>
            <w:tcW w:w="672" w:type="dxa"/>
            <w:shd w:val="clear" w:color="auto" w:fill="auto"/>
            <w:noWrap/>
            <w:hideMark/>
          </w:tcPr>
          <w:p w14:paraId="7F6A8333" w14:textId="6247CE3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1165</w:t>
            </w:r>
          </w:p>
        </w:tc>
        <w:tc>
          <w:tcPr>
            <w:tcW w:w="1559" w:type="dxa"/>
            <w:shd w:val="clear" w:color="auto" w:fill="auto"/>
            <w:noWrap/>
            <w:hideMark/>
          </w:tcPr>
          <w:p w14:paraId="3438339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6B1EF4D9" w14:textId="5E21FC0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 Source</w:t>
            </w:r>
            <w:r w:rsidR="00F42554">
              <w:rPr>
                <w:rFonts w:eastAsia="Times New Roman" w:cstheme="minorHAnsi"/>
                <w:color w:val="000000"/>
                <w:sz w:val="20"/>
                <w:szCs w:val="20"/>
                <w:lang w:val="en-GB" w:eastAsia="en-GB"/>
              </w:rPr>
              <w:t>*</w:t>
            </w:r>
          </w:p>
        </w:tc>
        <w:tc>
          <w:tcPr>
            <w:tcW w:w="1275" w:type="dxa"/>
            <w:shd w:val="clear" w:color="auto" w:fill="auto"/>
            <w:noWrap/>
            <w:hideMark/>
          </w:tcPr>
          <w:p w14:paraId="1DA42B5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3E202C1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347FC4A"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BA69AD8" w14:textId="1BB8597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00856493"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00856493"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318F22F7" w14:textId="6DB260C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000D69B1"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xml:space="preserve">, awaiting </w:t>
            </w:r>
            <w:r w:rsidR="006463B3">
              <w:rPr>
                <w:rFonts w:eastAsia="Times New Roman" w:cstheme="minorHAnsi"/>
                <w:color w:val="000000"/>
                <w:sz w:val="20"/>
                <w:szCs w:val="20"/>
                <w:lang w:val="en-GB" w:eastAsia="en-GB"/>
              </w:rPr>
              <w:t xml:space="preserve">confirmation by AA (2023) </w:t>
            </w:r>
          </w:p>
        </w:tc>
        <w:tc>
          <w:tcPr>
            <w:tcW w:w="1089" w:type="dxa"/>
            <w:shd w:val="clear" w:color="auto" w:fill="auto"/>
            <w:noWrap/>
            <w:hideMark/>
          </w:tcPr>
          <w:p w14:paraId="5B3D370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0FF5BF2" w14:textId="77777777" w:rsidTr="00AE5810">
        <w:trPr>
          <w:cantSplit/>
        </w:trPr>
        <w:tc>
          <w:tcPr>
            <w:tcW w:w="672" w:type="dxa"/>
            <w:shd w:val="clear" w:color="auto" w:fill="auto"/>
            <w:noWrap/>
            <w:hideMark/>
          </w:tcPr>
          <w:p w14:paraId="76ED1345" w14:textId="23FEED8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1166</w:t>
            </w:r>
          </w:p>
        </w:tc>
        <w:tc>
          <w:tcPr>
            <w:tcW w:w="1559" w:type="dxa"/>
            <w:shd w:val="clear" w:color="auto" w:fill="auto"/>
            <w:noWrap/>
            <w:hideMark/>
          </w:tcPr>
          <w:p w14:paraId="0009300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7B848762" w14:textId="77EB6F7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Niger-Tinkisso</w:t>
            </w:r>
            <w:r w:rsidR="00F42554">
              <w:rPr>
                <w:rFonts w:eastAsia="Times New Roman" w:cstheme="minorHAnsi"/>
                <w:color w:val="000000"/>
                <w:sz w:val="20"/>
                <w:szCs w:val="20"/>
                <w:lang w:val="en-GB" w:eastAsia="en-GB"/>
              </w:rPr>
              <w:t>*</w:t>
            </w:r>
          </w:p>
        </w:tc>
        <w:tc>
          <w:tcPr>
            <w:tcW w:w="1275" w:type="dxa"/>
            <w:shd w:val="clear" w:color="auto" w:fill="auto"/>
            <w:noWrap/>
            <w:hideMark/>
          </w:tcPr>
          <w:p w14:paraId="264AAAB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19834C1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D0B4853"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4E291EA" w14:textId="6395F52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00856493"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00856493"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530477DA" w14:textId="17828D5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000D69B1"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xml:space="preserve">, awaiting </w:t>
            </w:r>
            <w:r w:rsidR="006463B3">
              <w:rPr>
                <w:rFonts w:eastAsia="Times New Roman" w:cstheme="minorHAnsi"/>
                <w:color w:val="000000"/>
                <w:sz w:val="20"/>
                <w:szCs w:val="20"/>
                <w:lang w:val="en-GB" w:eastAsia="en-GB"/>
              </w:rPr>
              <w:t>confirmation by AA (2023)</w:t>
            </w:r>
          </w:p>
        </w:tc>
        <w:tc>
          <w:tcPr>
            <w:tcW w:w="1089" w:type="dxa"/>
            <w:shd w:val="clear" w:color="auto" w:fill="auto"/>
            <w:noWrap/>
            <w:hideMark/>
          </w:tcPr>
          <w:p w14:paraId="6D76C8B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319E925" w14:textId="77777777" w:rsidTr="00AE5810">
        <w:trPr>
          <w:cantSplit/>
        </w:trPr>
        <w:tc>
          <w:tcPr>
            <w:tcW w:w="672" w:type="dxa"/>
            <w:shd w:val="clear" w:color="auto" w:fill="auto"/>
            <w:noWrap/>
            <w:hideMark/>
          </w:tcPr>
          <w:p w14:paraId="5F76F468" w14:textId="4B7B3EE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1167</w:t>
            </w:r>
          </w:p>
        </w:tc>
        <w:tc>
          <w:tcPr>
            <w:tcW w:w="1559" w:type="dxa"/>
            <w:shd w:val="clear" w:color="auto" w:fill="auto"/>
            <w:noWrap/>
            <w:hideMark/>
          </w:tcPr>
          <w:p w14:paraId="718B1B0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00992B19" w14:textId="7A99A4F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Sankarani-Fié</w:t>
            </w:r>
            <w:r w:rsidR="00F42554">
              <w:rPr>
                <w:rFonts w:eastAsia="Times New Roman" w:cstheme="minorHAnsi"/>
                <w:color w:val="000000"/>
                <w:sz w:val="20"/>
                <w:szCs w:val="20"/>
                <w:lang w:val="en-GB" w:eastAsia="en-GB"/>
              </w:rPr>
              <w:t>*</w:t>
            </w:r>
          </w:p>
        </w:tc>
        <w:tc>
          <w:tcPr>
            <w:tcW w:w="1275" w:type="dxa"/>
            <w:shd w:val="clear" w:color="auto" w:fill="auto"/>
            <w:noWrap/>
            <w:hideMark/>
          </w:tcPr>
          <w:p w14:paraId="0F17174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03E3E2C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880645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09656F3" w14:textId="1EC3B87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00856493"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00856493"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32929BAB" w14:textId="5996C4B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000D69B1"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xml:space="preserve">, awaiting </w:t>
            </w:r>
            <w:r w:rsidR="00FC24E9">
              <w:rPr>
                <w:rFonts w:eastAsia="Times New Roman" w:cstheme="minorHAnsi"/>
                <w:color w:val="000000"/>
                <w:sz w:val="20"/>
                <w:szCs w:val="20"/>
                <w:lang w:val="en-GB" w:eastAsia="en-GB"/>
              </w:rPr>
              <w:t>confirmation by AA (2023)</w:t>
            </w:r>
          </w:p>
        </w:tc>
        <w:tc>
          <w:tcPr>
            <w:tcW w:w="1089" w:type="dxa"/>
            <w:shd w:val="clear" w:color="auto" w:fill="auto"/>
            <w:noWrap/>
            <w:hideMark/>
          </w:tcPr>
          <w:p w14:paraId="3D6ABE7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62B083B" w14:textId="77777777" w:rsidTr="00AE5810">
        <w:trPr>
          <w:cantSplit/>
        </w:trPr>
        <w:tc>
          <w:tcPr>
            <w:tcW w:w="672" w:type="dxa"/>
            <w:shd w:val="clear" w:color="auto" w:fill="auto"/>
            <w:noWrap/>
            <w:hideMark/>
          </w:tcPr>
          <w:p w14:paraId="54120B54" w14:textId="3BB8FF0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1168</w:t>
            </w:r>
          </w:p>
        </w:tc>
        <w:tc>
          <w:tcPr>
            <w:tcW w:w="1559" w:type="dxa"/>
            <w:shd w:val="clear" w:color="auto" w:fill="auto"/>
            <w:noWrap/>
            <w:hideMark/>
          </w:tcPr>
          <w:p w14:paraId="53497C0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Guinea</w:t>
            </w:r>
          </w:p>
        </w:tc>
        <w:tc>
          <w:tcPr>
            <w:tcW w:w="2494" w:type="dxa"/>
            <w:shd w:val="clear" w:color="auto" w:fill="auto"/>
            <w:noWrap/>
            <w:hideMark/>
          </w:tcPr>
          <w:p w14:paraId="452791E0" w14:textId="1EC52D5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Tinkisso</w:t>
            </w:r>
            <w:r w:rsidR="00833C61">
              <w:rPr>
                <w:rFonts w:eastAsia="Times New Roman" w:cstheme="minorHAnsi"/>
                <w:color w:val="000000"/>
                <w:sz w:val="20"/>
                <w:szCs w:val="20"/>
                <w:lang w:val="en-GB" w:eastAsia="en-GB"/>
              </w:rPr>
              <w:t>*</w:t>
            </w:r>
          </w:p>
        </w:tc>
        <w:tc>
          <w:tcPr>
            <w:tcW w:w="1275" w:type="dxa"/>
            <w:shd w:val="clear" w:color="auto" w:fill="auto"/>
            <w:noWrap/>
            <w:hideMark/>
          </w:tcPr>
          <w:p w14:paraId="1A1411D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01/03/2014</w:t>
            </w:r>
          </w:p>
        </w:tc>
        <w:tc>
          <w:tcPr>
            <w:tcW w:w="1077" w:type="dxa"/>
            <w:shd w:val="clear" w:color="auto" w:fill="auto"/>
            <w:noWrap/>
            <w:hideMark/>
          </w:tcPr>
          <w:p w14:paraId="0EFD72A6"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C24025A"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C7B0B70" w14:textId="28A8D20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Extractive </w:t>
            </w:r>
            <w:r w:rsidR="00856493">
              <w:rPr>
                <w:rFonts w:eastAsia="Times New Roman" w:cstheme="minorHAnsi"/>
                <w:color w:val="000000"/>
                <w:sz w:val="20"/>
                <w:szCs w:val="20"/>
                <w:lang w:val="en-GB" w:eastAsia="en-GB"/>
              </w:rPr>
              <w:t>i</w:t>
            </w:r>
            <w:r w:rsidR="00856493" w:rsidRPr="003352AC">
              <w:rPr>
                <w:rFonts w:eastAsia="Times New Roman" w:cstheme="minorHAnsi"/>
                <w:color w:val="000000"/>
                <w:sz w:val="20"/>
                <w:szCs w:val="20"/>
                <w:lang w:val="en-GB" w:eastAsia="en-GB"/>
              </w:rPr>
              <w:t>ndustry (</w:t>
            </w:r>
            <w:r w:rsidR="00856493">
              <w:rPr>
                <w:rFonts w:eastAsia="Times New Roman" w:cstheme="minorHAnsi"/>
                <w:color w:val="000000"/>
                <w:sz w:val="20"/>
                <w:szCs w:val="20"/>
                <w:lang w:val="en-GB" w:eastAsia="en-GB"/>
              </w:rPr>
              <w:t>m</w:t>
            </w:r>
            <w:r w:rsidR="00856493" w:rsidRPr="003352AC">
              <w:rPr>
                <w:rFonts w:eastAsia="Times New Roman" w:cstheme="minorHAnsi"/>
                <w:color w:val="000000"/>
                <w:sz w:val="20"/>
                <w:szCs w:val="20"/>
                <w:lang w:val="en-GB" w:eastAsia="en-GB"/>
              </w:rPr>
              <w:t>ining)</w:t>
            </w:r>
            <w:r w:rsidR="00856493">
              <w:rPr>
                <w:rFonts w:eastAsia="Times New Roman" w:cstheme="minorHAnsi"/>
                <w:color w:val="000000"/>
                <w:sz w:val="20"/>
                <w:szCs w:val="20"/>
                <w:lang w:val="en-GB" w:eastAsia="en-GB"/>
              </w:rPr>
              <w:t>.</w:t>
            </w:r>
          </w:p>
        </w:tc>
        <w:tc>
          <w:tcPr>
            <w:tcW w:w="1814" w:type="dxa"/>
            <w:shd w:val="clear" w:color="auto" w:fill="auto"/>
            <w:noWrap/>
            <w:hideMark/>
          </w:tcPr>
          <w:p w14:paraId="1772B23D" w14:textId="537CE55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0D69B1">
              <w:rPr>
                <w:rFonts w:eastAsia="Times New Roman" w:cstheme="minorHAnsi"/>
                <w:color w:val="000000"/>
                <w:sz w:val="20"/>
                <w:szCs w:val="20"/>
                <w:lang w:val="en-GB" w:eastAsia="en-GB"/>
              </w:rPr>
              <w:t>r</w:t>
            </w:r>
            <w:r w:rsidR="000D69B1"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 xml:space="preserve">, awaiting </w:t>
            </w:r>
            <w:r w:rsidR="00FC24E9">
              <w:rPr>
                <w:rFonts w:eastAsia="Times New Roman" w:cstheme="minorHAnsi"/>
                <w:color w:val="000000"/>
                <w:sz w:val="20"/>
                <w:szCs w:val="20"/>
                <w:lang w:val="en-GB" w:eastAsia="en-GB"/>
              </w:rPr>
              <w:t xml:space="preserve">confirmation by AA (2023) </w:t>
            </w:r>
          </w:p>
        </w:tc>
        <w:tc>
          <w:tcPr>
            <w:tcW w:w="1089" w:type="dxa"/>
            <w:shd w:val="clear" w:color="auto" w:fill="auto"/>
            <w:noWrap/>
            <w:hideMark/>
          </w:tcPr>
          <w:p w14:paraId="262C8D0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31F46F2" w14:textId="77777777" w:rsidTr="00AE5810">
        <w:trPr>
          <w:cantSplit/>
        </w:trPr>
        <w:tc>
          <w:tcPr>
            <w:tcW w:w="672" w:type="dxa"/>
            <w:shd w:val="clear" w:color="auto" w:fill="auto"/>
            <w:noWrap/>
            <w:hideMark/>
          </w:tcPr>
          <w:p w14:paraId="0BE78C3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722</w:t>
            </w:r>
          </w:p>
        </w:tc>
        <w:tc>
          <w:tcPr>
            <w:tcW w:w="1559" w:type="dxa"/>
            <w:shd w:val="clear" w:color="auto" w:fill="auto"/>
            <w:noWrap/>
            <w:hideMark/>
          </w:tcPr>
          <w:p w14:paraId="4CFBBA9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Honduras</w:t>
            </w:r>
          </w:p>
        </w:tc>
        <w:tc>
          <w:tcPr>
            <w:tcW w:w="2494" w:type="dxa"/>
            <w:shd w:val="clear" w:color="auto" w:fill="auto"/>
            <w:noWrap/>
            <w:hideMark/>
          </w:tcPr>
          <w:p w14:paraId="703299DB" w14:textId="153BB33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Parque Nacional Jeanette Kawas</w:t>
            </w:r>
            <w:r>
              <w:rPr>
                <w:rFonts w:eastAsia="Times New Roman" w:cstheme="minorHAnsi"/>
                <w:color w:val="000000"/>
                <w:sz w:val="20"/>
                <w:szCs w:val="20"/>
                <w:lang w:val="en-GB" w:eastAsia="en-GB"/>
              </w:rPr>
              <w:t>**</w:t>
            </w:r>
          </w:p>
        </w:tc>
        <w:tc>
          <w:tcPr>
            <w:tcW w:w="1275" w:type="dxa"/>
            <w:shd w:val="clear" w:color="auto" w:fill="auto"/>
            <w:noWrap/>
            <w:hideMark/>
          </w:tcPr>
          <w:p w14:paraId="604566A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19/06/2006</w:t>
            </w:r>
          </w:p>
        </w:tc>
        <w:tc>
          <w:tcPr>
            <w:tcW w:w="1077" w:type="dxa"/>
            <w:shd w:val="clear" w:color="auto" w:fill="auto"/>
            <w:noWrap/>
            <w:hideMark/>
          </w:tcPr>
          <w:p w14:paraId="618138C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6C88D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FCA18FD" w14:textId="4F29989E" w:rsidR="004B4B3D" w:rsidRPr="003352AC" w:rsidRDefault="004B4B3D" w:rsidP="00856493">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 in the ecological characte</w:t>
            </w:r>
            <w:r w:rsidR="002210B7">
              <w:rPr>
                <w:rFonts w:eastAsia="Times New Roman" w:cstheme="minorHAnsi"/>
                <w:color w:val="000000"/>
                <w:sz w:val="20"/>
                <w:szCs w:val="20"/>
                <w:lang w:val="en-GB" w:eastAsia="en-GB"/>
              </w:rPr>
              <w:t>r</w:t>
            </w:r>
            <w:r w:rsidRPr="003352AC">
              <w:rPr>
                <w:rFonts w:eastAsia="Times New Roman" w:cstheme="minorHAnsi"/>
                <w:color w:val="000000"/>
                <w:sz w:val="20"/>
                <w:szCs w:val="20"/>
                <w:lang w:val="en-GB" w:eastAsia="en-GB"/>
              </w:rPr>
              <w:t xml:space="preserve"> due to building of tourist infrastructure. </w:t>
            </w:r>
          </w:p>
        </w:tc>
        <w:tc>
          <w:tcPr>
            <w:tcW w:w="1814" w:type="dxa"/>
            <w:shd w:val="clear" w:color="auto" w:fill="auto"/>
            <w:noWrap/>
            <w:hideMark/>
          </w:tcPr>
          <w:p w14:paraId="272D71E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(2015)</w:t>
            </w:r>
          </w:p>
        </w:tc>
        <w:tc>
          <w:tcPr>
            <w:tcW w:w="1089" w:type="dxa"/>
            <w:shd w:val="clear" w:color="auto" w:fill="auto"/>
            <w:noWrap/>
            <w:hideMark/>
          </w:tcPr>
          <w:p w14:paraId="1578B75E" w14:textId="075BA33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00D217A8" w14:textId="77777777" w:rsidTr="00AE5810">
        <w:trPr>
          <w:cantSplit/>
        </w:trPr>
        <w:tc>
          <w:tcPr>
            <w:tcW w:w="672" w:type="dxa"/>
            <w:shd w:val="clear" w:color="auto" w:fill="auto"/>
            <w:noWrap/>
            <w:hideMark/>
          </w:tcPr>
          <w:p w14:paraId="71F19BC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422</w:t>
            </w:r>
          </w:p>
        </w:tc>
        <w:tc>
          <w:tcPr>
            <w:tcW w:w="1559" w:type="dxa"/>
            <w:shd w:val="clear" w:color="auto" w:fill="auto"/>
            <w:noWrap/>
            <w:hideMark/>
          </w:tcPr>
          <w:p w14:paraId="5CF2611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Hungary</w:t>
            </w:r>
          </w:p>
        </w:tc>
        <w:tc>
          <w:tcPr>
            <w:tcW w:w="2494" w:type="dxa"/>
            <w:shd w:val="clear" w:color="auto" w:fill="auto"/>
            <w:noWrap/>
            <w:hideMark/>
          </w:tcPr>
          <w:p w14:paraId="59844902" w14:textId="08AEF98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Bodrogzug</w:t>
            </w:r>
            <w:r>
              <w:rPr>
                <w:rFonts w:eastAsia="Times New Roman" w:cstheme="minorHAnsi"/>
                <w:color w:val="000000"/>
                <w:sz w:val="20"/>
                <w:szCs w:val="20"/>
                <w:lang w:val="en-GB" w:eastAsia="en-GB"/>
              </w:rPr>
              <w:t>*</w:t>
            </w:r>
          </w:p>
        </w:tc>
        <w:tc>
          <w:tcPr>
            <w:tcW w:w="1275" w:type="dxa"/>
            <w:shd w:val="clear" w:color="auto" w:fill="auto"/>
            <w:noWrap/>
            <w:hideMark/>
          </w:tcPr>
          <w:p w14:paraId="42F1C9C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10/11/2016</w:t>
            </w:r>
          </w:p>
        </w:tc>
        <w:tc>
          <w:tcPr>
            <w:tcW w:w="1077" w:type="dxa"/>
            <w:shd w:val="clear" w:color="auto" w:fill="auto"/>
            <w:noWrap/>
            <w:hideMark/>
          </w:tcPr>
          <w:p w14:paraId="50D6173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4600A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8941F25" w14:textId="4E961427" w:rsidR="004B4B3D" w:rsidRPr="003352AC" w:rsidRDefault="004B4B3D" w:rsidP="00856493">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Increased water levels, siltation and resulting climate and flood pattern change, waterbed drying, decline of grazing and mowing, invasive alien species, marsh tern colonies reduction, siltation and eutrophication causing occasional mass extinction of fish, droughts and lack of late spring and early summer floods due to climate change. spreading and feeding of </w:t>
            </w:r>
            <w:r w:rsidR="00856493">
              <w:rPr>
                <w:rFonts w:eastAsia="Times New Roman" w:cstheme="minorHAnsi"/>
                <w:color w:val="000000"/>
                <w:sz w:val="20"/>
                <w:szCs w:val="20"/>
                <w:lang w:val="en-GB" w:eastAsia="en-GB"/>
              </w:rPr>
              <w:t>w</w:t>
            </w:r>
            <w:r w:rsidR="00856493" w:rsidRPr="003352AC">
              <w:rPr>
                <w:rFonts w:eastAsia="Times New Roman" w:cstheme="minorHAnsi"/>
                <w:color w:val="000000"/>
                <w:sz w:val="20"/>
                <w:szCs w:val="20"/>
                <w:lang w:val="en-GB" w:eastAsia="en-GB"/>
              </w:rPr>
              <w:t xml:space="preserve">ild </w:t>
            </w:r>
            <w:r w:rsidR="00856493">
              <w:rPr>
                <w:rFonts w:eastAsia="Times New Roman" w:cstheme="minorHAnsi"/>
                <w:color w:val="000000"/>
                <w:sz w:val="20"/>
                <w:szCs w:val="20"/>
                <w:lang w:val="en-GB" w:eastAsia="en-GB"/>
              </w:rPr>
              <w:t>b</w:t>
            </w:r>
            <w:r w:rsidR="00856493" w:rsidRPr="003352AC">
              <w:rPr>
                <w:rFonts w:eastAsia="Times New Roman" w:cstheme="minorHAnsi"/>
                <w:color w:val="000000"/>
                <w:sz w:val="20"/>
                <w:szCs w:val="20"/>
                <w:lang w:val="en-GB" w:eastAsia="en-GB"/>
              </w:rPr>
              <w:t xml:space="preserve">oar </w:t>
            </w:r>
            <w:r w:rsidRPr="003352AC">
              <w:rPr>
                <w:rFonts w:eastAsia="Times New Roman" w:cstheme="minorHAnsi"/>
                <w:color w:val="000000"/>
                <w:sz w:val="20"/>
                <w:szCs w:val="20"/>
                <w:lang w:val="en-GB" w:eastAsia="en-GB"/>
              </w:rPr>
              <w:t>partly due to absence of floods.</w:t>
            </w:r>
          </w:p>
        </w:tc>
        <w:tc>
          <w:tcPr>
            <w:tcW w:w="1814" w:type="dxa"/>
            <w:shd w:val="clear" w:color="auto" w:fill="auto"/>
            <w:noWrap/>
            <w:hideMark/>
          </w:tcPr>
          <w:p w14:paraId="457BC0C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379F998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2712874" w14:textId="77777777" w:rsidTr="00AE5810">
        <w:trPr>
          <w:cantSplit/>
        </w:trPr>
        <w:tc>
          <w:tcPr>
            <w:tcW w:w="672" w:type="dxa"/>
            <w:shd w:val="clear" w:color="auto" w:fill="auto"/>
            <w:noWrap/>
            <w:hideMark/>
          </w:tcPr>
          <w:p w14:paraId="16E23750" w14:textId="09E0F7C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1410</w:t>
            </w:r>
          </w:p>
        </w:tc>
        <w:tc>
          <w:tcPr>
            <w:tcW w:w="1559" w:type="dxa"/>
            <w:shd w:val="clear" w:color="auto" w:fill="auto"/>
            <w:noWrap/>
            <w:hideMark/>
          </w:tcPr>
          <w:p w14:paraId="7F70C32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Hungary</w:t>
            </w:r>
          </w:p>
        </w:tc>
        <w:tc>
          <w:tcPr>
            <w:tcW w:w="2494" w:type="dxa"/>
            <w:shd w:val="clear" w:color="auto" w:fill="auto"/>
            <w:noWrap/>
            <w:hideMark/>
          </w:tcPr>
          <w:p w14:paraId="23FB2192" w14:textId="7203C97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Upper Tisza (Felsö-Tisza)</w:t>
            </w:r>
            <w:r>
              <w:rPr>
                <w:rFonts w:eastAsia="Times New Roman" w:cstheme="minorHAnsi"/>
                <w:color w:val="000000"/>
                <w:sz w:val="20"/>
                <w:szCs w:val="20"/>
                <w:lang w:val="en-GB" w:eastAsia="en-GB"/>
              </w:rPr>
              <w:t>*</w:t>
            </w:r>
          </w:p>
        </w:tc>
        <w:tc>
          <w:tcPr>
            <w:tcW w:w="1275" w:type="dxa"/>
            <w:shd w:val="clear" w:color="auto" w:fill="auto"/>
            <w:noWrap/>
            <w:hideMark/>
          </w:tcPr>
          <w:p w14:paraId="7443A60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10/11/2016</w:t>
            </w:r>
          </w:p>
        </w:tc>
        <w:tc>
          <w:tcPr>
            <w:tcW w:w="1077" w:type="dxa"/>
            <w:shd w:val="clear" w:color="auto" w:fill="auto"/>
            <w:noWrap/>
            <w:hideMark/>
          </w:tcPr>
          <w:p w14:paraId="6245E33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29978F"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CA80ABD" w14:textId="1549A2F9" w:rsidR="004B4B3D" w:rsidRPr="003352AC" w:rsidRDefault="004B4B3D" w:rsidP="00856493">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Water quality decline, extreme water fluctuations, spreading of invasive alien species, reduction and deterioration of important forest habitats, decline of grasslands use - affected </w:t>
            </w:r>
            <w:r w:rsidR="00856493">
              <w:rPr>
                <w:rFonts w:eastAsia="Times New Roman" w:cstheme="minorHAnsi"/>
                <w:color w:val="000000"/>
                <w:sz w:val="20"/>
                <w:szCs w:val="20"/>
                <w:lang w:val="en-GB" w:eastAsia="en-GB"/>
              </w:rPr>
              <w:t>C</w:t>
            </w:r>
            <w:r w:rsidRPr="003352AC">
              <w:rPr>
                <w:rFonts w:eastAsia="Times New Roman" w:cstheme="minorHAnsi"/>
                <w:color w:val="000000"/>
                <w:sz w:val="20"/>
                <w:szCs w:val="20"/>
                <w:lang w:val="en-GB" w:eastAsia="en-GB"/>
              </w:rPr>
              <w:t>riteria 1,2,4.</w:t>
            </w:r>
          </w:p>
        </w:tc>
        <w:tc>
          <w:tcPr>
            <w:tcW w:w="1814" w:type="dxa"/>
            <w:shd w:val="clear" w:color="auto" w:fill="auto"/>
            <w:noWrap/>
            <w:hideMark/>
          </w:tcPr>
          <w:p w14:paraId="25B0BA9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07F2389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4153669" w14:textId="77777777" w:rsidTr="00AE5810">
        <w:trPr>
          <w:cantSplit/>
        </w:trPr>
        <w:tc>
          <w:tcPr>
            <w:tcW w:w="672" w:type="dxa"/>
            <w:shd w:val="clear" w:color="auto" w:fill="auto"/>
            <w:noWrap/>
            <w:hideMark/>
          </w:tcPr>
          <w:p w14:paraId="7A29EE2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167</w:t>
            </w:r>
          </w:p>
        </w:tc>
        <w:tc>
          <w:tcPr>
            <w:tcW w:w="1559" w:type="dxa"/>
            <w:shd w:val="clear" w:color="auto" w:fill="auto"/>
            <w:noWrap/>
            <w:hideMark/>
          </w:tcPr>
          <w:p w14:paraId="35A29D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Iceland</w:t>
            </w:r>
          </w:p>
        </w:tc>
        <w:tc>
          <w:tcPr>
            <w:tcW w:w="2494" w:type="dxa"/>
            <w:shd w:val="clear" w:color="auto" w:fill="auto"/>
            <w:noWrap/>
            <w:hideMark/>
          </w:tcPr>
          <w:p w14:paraId="3A755C35" w14:textId="33ADA36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Myvatn-Laxá region</w:t>
            </w:r>
            <w:r>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435F3D5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22/04/2010</w:t>
            </w:r>
          </w:p>
        </w:tc>
        <w:tc>
          <w:tcPr>
            <w:tcW w:w="1077" w:type="dxa"/>
            <w:shd w:val="clear" w:color="auto" w:fill="auto"/>
            <w:noWrap/>
            <w:hideMark/>
          </w:tcPr>
          <w:p w14:paraId="37BFFAA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AFFDBA4"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49A0FE7" w14:textId="4943C0B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Plans to build a new dam, geothermal infrastructure, urban developments and tourism pressures. RAM 76 (August 2013).</w:t>
            </w:r>
          </w:p>
        </w:tc>
        <w:tc>
          <w:tcPr>
            <w:tcW w:w="1814" w:type="dxa"/>
            <w:shd w:val="clear" w:color="auto" w:fill="auto"/>
            <w:noWrap/>
            <w:hideMark/>
          </w:tcPr>
          <w:p w14:paraId="4560C4E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(2013)</w:t>
            </w:r>
          </w:p>
        </w:tc>
        <w:tc>
          <w:tcPr>
            <w:tcW w:w="1089" w:type="dxa"/>
            <w:shd w:val="clear" w:color="auto" w:fill="auto"/>
            <w:noWrap/>
            <w:hideMark/>
          </w:tcPr>
          <w:p w14:paraId="2C6F477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BA2AEE3" w14:textId="77777777" w:rsidTr="00AE5810">
        <w:trPr>
          <w:cantSplit/>
        </w:trPr>
        <w:tc>
          <w:tcPr>
            <w:tcW w:w="672" w:type="dxa"/>
            <w:shd w:val="clear" w:color="auto" w:fill="auto"/>
            <w:noWrap/>
            <w:hideMark/>
          </w:tcPr>
          <w:p w14:paraId="7CD52AF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230</w:t>
            </w:r>
          </w:p>
        </w:tc>
        <w:tc>
          <w:tcPr>
            <w:tcW w:w="1559" w:type="dxa"/>
            <w:shd w:val="clear" w:color="auto" w:fill="auto"/>
            <w:noWrap/>
            <w:hideMark/>
          </w:tcPr>
          <w:p w14:paraId="18DF2BB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India</w:t>
            </w:r>
          </w:p>
        </w:tc>
        <w:tc>
          <w:tcPr>
            <w:tcW w:w="2494" w:type="dxa"/>
            <w:shd w:val="clear" w:color="auto" w:fill="auto"/>
            <w:noWrap/>
            <w:hideMark/>
          </w:tcPr>
          <w:p w14:paraId="449DC70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Keoladeo National Park</w:t>
            </w:r>
          </w:p>
        </w:tc>
        <w:tc>
          <w:tcPr>
            <w:tcW w:w="1275" w:type="dxa"/>
            <w:shd w:val="clear" w:color="auto" w:fill="auto"/>
            <w:noWrap/>
            <w:hideMark/>
          </w:tcPr>
          <w:p w14:paraId="73E846E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30F602E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8DB690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445857EE" w14:textId="76571110" w:rsidR="004B4B3D" w:rsidRPr="003352AC" w:rsidRDefault="004B4B3D" w:rsidP="00CF70C1">
            <w:pPr>
              <w:widowControl/>
              <w:rPr>
                <w:rFonts w:eastAsia="Times New Roman"/>
                <w:color w:val="000000"/>
                <w:sz w:val="20"/>
                <w:szCs w:val="20"/>
                <w:lang w:val="en-GB" w:eastAsia="en-GB"/>
              </w:rPr>
            </w:pPr>
            <w:r w:rsidRPr="1296F7B9">
              <w:rPr>
                <w:rFonts w:eastAsia="Times New Roman"/>
                <w:color w:val="000000" w:themeColor="text1"/>
                <w:sz w:val="20"/>
                <w:szCs w:val="20"/>
                <w:lang w:val="en-GB" w:eastAsia="en-GB"/>
              </w:rPr>
              <w:t xml:space="preserve">Shortage of water due to decreased rainfall during monsoon and dam upstream that controls the water flow to the </w:t>
            </w:r>
            <w:r w:rsidR="00CF70C1">
              <w:rPr>
                <w:rFonts w:eastAsia="Times New Roman"/>
                <w:color w:val="000000" w:themeColor="text1"/>
                <w:sz w:val="20"/>
                <w:szCs w:val="20"/>
                <w:lang w:val="en-GB" w:eastAsia="en-GB"/>
              </w:rPr>
              <w:t>S</w:t>
            </w:r>
            <w:r w:rsidRPr="1296F7B9">
              <w:rPr>
                <w:rFonts w:eastAsia="Times New Roman"/>
                <w:color w:val="000000" w:themeColor="text1"/>
                <w:sz w:val="20"/>
                <w:szCs w:val="20"/>
                <w:lang w:val="en-GB" w:eastAsia="en-GB"/>
              </w:rPr>
              <w:t>ite.</w:t>
            </w:r>
            <w:r w:rsidR="00250701" w:rsidRPr="1296F7B9">
              <w:rPr>
                <w:rFonts w:eastAsia="Times New Roman"/>
                <w:color w:val="000000" w:themeColor="text1"/>
                <w:sz w:val="20"/>
                <w:szCs w:val="20"/>
                <w:lang w:val="en-GB" w:eastAsia="en-GB"/>
              </w:rPr>
              <w:t xml:space="preserve"> Recent update indicate</w:t>
            </w:r>
            <w:r w:rsidR="00CF70C1">
              <w:rPr>
                <w:rFonts w:eastAsia="Times New Roman"/>
                <w:color w:val="000000" w:themeColor="text1"/>
                <w:sz w:val="20"/>
                <w:szCs w:val="20"/>
                <w:lang w:val="en-GB" w:eastAsia="en-GB"/>
              </w:rPr>
              <w:t>s</w:t>
            </w:r>
            <w:r w:rsidR="007B556D" w:rsidRPr="1296F7B9">
              <w:rPr>
                <w:rFonts w:eastAsia="Times New Roman"/>
                <w:color w:val="000000" w:themeColor="text1"/>
                <w:sz w:val="20"/>
                <w:szCs w:val="20"/>
                <w:lang w:val="en-GB" w:eastAsia="en-GB"/>
              </w:rPr>
              <w:t xml:space="preserve"> that the ecological character of the Site has </w:t>
            </w:r>
            <w:r w:rsidR="2C77CA87" w:rsidRPr="1296F7B9">
              <w:rPr>
                <w:rFonts w:eastAsia="Times New Roman"/>
                <w:color w:val="000000" w:themeColor="text1"/>
                <w:sz w:val="20"/>
                <w:szCs w:val="20"/>
                <w:lang w:val="en-GB" w:eastAsia="en-GB"/>
              </w:rPr>
              <w:t>improved,</w:t>
            </w:r>
            <w:r w:rsidR="007B556D" w:rsidRPr="1296F7B9">
              <w:rPr>
                <w:rFonts w:eastAsia="Times New Roman"/>
                <w:color w:val="000000" w:themeColor="text1"/>
                <w:sz w:val="20"/>
                <w:szCs w:val="20"/>
                <w:lang w:val="en-GB" w:eastAsia="en-GB"/>
              </w:rPr>
              <w:t xml:space="preserve"> and AA is assessing</w:t>
            </w:r>
            <w:r w:rsidR="293D62C8" w:rsidRPr="1296F7B9">
              <w:rPr>
                <w:rFonts w:eastAsia="Times New Roman"/>
                <w:color w:val="000000" w:themeColor="text1"/>
                <w:sz w:val="20"/>
                <w:szCs w:val="20"/>
                <w:lang w:val="en-GB" w:eastAsia="en-GB"/>
              </w:rPr>
              <w:t xml:space="preserve"> removal from</w:t>
            </w:r>
            <w:r w:rsidR="006D06E1">
              <w:rPr>
                <w:rFonts w:eastAsia="Times New Roman"/>
                <w:color w:val="000000" w:themeColor="text1"/>
                <w:sz w:val="20"/>
                <w:szCs w:val="20"/>
                <w:lang w:val="en-GB" w:eastAsia="en-GB"/>
              </w:rPr>
              <w:t xml:space="preserve"> </w:t>
            </w:r>
            <w:r w:rsidR="007B556D" w:rsidRPr="1296F7B9">
              <w:rPr>
                <w:rFonts w:eastAsia="Times New Roman"/>
                <w:color w:val="000000" w:themeColor="text1"/>
                <w:sz w:val="20"/>
                <w:szCs w:val="20"/>
                <w:lang w:val="en-GB" w:eastAsia="en-GB"/>
              </w:rPr>
              <w:t xml:space="preserve">Montreux Record. </w:t>
            </w:r>
          </w:p>
        </w:tc>
        <w:tc>
          <w:tcPr>
            <w:tcW w:w="1814" w:type="dxa"/>
            <w:shd w:val="clear" w:color="auto" w:fill="auto"/>
            <w:noWrap/>
            <w:hideMark/>
          </w:tcPr>
          <w:p w14:paraId="0C321603" w14:textId="2C3D943D" w:rsidR="004B4B3D" w:rsidRPr="003352AC" w:rsidRDefault="007B556D"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Update received from AA </w:t>
            </w:r>
            <w:r w:rsidR="004B4B3D" w:rsidRPr="003352AC">
              <w:rPr>
                <w:rFonts w:eastAsia="Times New Roman" w:cstheme="minorHAnsi"/>
                <w:color w:val="000000"/>
                <w:sz w:val="20"/>
                <w:szCs w:val="20"/>
                <w:lang w:val="en-GB" w:eastAsia="en-GB"/>
              </w:rPr>
              <w:t>(2023)</w:t>
            </w:r>
          </w:p>
        </w:tc>
        <w:tc>
          <w:tcPr>
            <w:tcW w:w="1089" w:type="dxa"/>
            <w:shd w:val="clear" w:color="auto" w:fill="auto"/>
            <w:noWrap/>
            <w:hideMark/>
          </w:tcPr>
          <w:p w14:paraId="78832EA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367FD5B" w14:textId="77777777" w:rsidTr="00AE5810">
        <w:trPr>
          <w:cantSplit/>
        </w:trPr>
        <w:tc>
          <w:tcPr>
            <w:tcW w:w="672" w:type="dxa"/>
            <w:shd w:val="clear" w:color="auto" w:fill="auto"/>
            <w:noWrap/>
            <w:hideMark/>
          </w:tcPr>
          <w:p w14:paraId="0B1C270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463</w:t>
            </w:r>
          </w:p>
        </w:tc>
        <w:tc>
          <w:tcPr>
            <w:tcW w:w="1559" w:type="dxa"/>
            <w:shd w:val="clear" w:color="auto" w:fill="auto"/>
            <w:noWrap/>
            <w:hideMark/>
          </w:tcPr>
          <w:p w14:paraId="521265A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India</w:t>
            </w:r>
          </w:p>
        </w:tc>
        <w:tc>
          <w:tcPr>
            <w:tcW w:w="2494" w:type="dxa"/>
            <w:shd w:val="clear" w:color="auto" w:fill="auto"/>
            <w:noWrap/>
            <w:hideMark/>
          </w:tcPr>
          <w:p w14:paraId="26D37CC9" w14:textId="6003E10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Loktak Lake</w:t>
            </w:r>
            <w:r>
              <w:rPr>
                <w:rFonts w:eastAsia="Times New Roman" w:cstheme="minorHAnsi"/>
                <w:color w:val="000000"/>
                <w:sz w:val="20"/>
                <w:szCs w:val="20"/>
                <w:lang w:val="en-GB" w:eastAsia="en-GB"/>
              </w:rPr>
              <w:t>**</w:t>
            </w:r>
          </w:p>
        </w:tc>
        <w:tc>
          <w:tcPr>
            <w:tcW w:w="1275" w:type="dxa"/>
            <w:shd w:val="clear" w:color="auto" w:fill="auto"/>
            <w:noWrap/>
            <w:hideMark/>
          </w:tcPr>
          <w:p w14:paraId="1A66E3D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783E96A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4255FD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8DA0A79" w14:textId="19FDD4EC" w:rsidR="003D6087" w:rsidRPr="003352AC" w:rsidRDefault="003D6087" w:rsidP="00CF70C1">
            <w:pPr>
              <w:widowControl/>
              <w:rPr>
                <w:rFonts w:eastAsia="Times New Roman" w:cstheme="minorHAnsi"/>
                <w:color w:val="000000"/>
                <w:sz w:val="20"/>
                <w:szCs w:val="20"/>
                <w:lang w:val="en-GB" w:eastAsia="en-GB"/>
              </w:rPr>
            </w:pPr>
            <w:r w:rsidRPr="003D6087">
              <w:rPr>
                <w:rFonts w:eastAsia="Times New Roman" w:cstheme="minorHAnsi"/>
                <w:color w:val="000000"/>
                <w:sz w:val="20"/>
                <w:szCs w:val="20"/>
                <w:lang w:val="en-GB" w:eastAsia="en-GB"/>
              </w:rPr>
              <w:t>Deforestation in the catchment area, infestation with water hyacinth and pollution (COP5 DOC. C.5.16, para.</w:t>
            </w:r>
            <w:r w:rsidR="00FC6E97">
              <w:rPr>
                <w:rFonts w:eastAsia="Times New Roman" w:cstheme="minorHAnsi"/>
                <w:color w:val="000000"/>
                <w:sz w:val="20"/>
                <w:szCs w:val="20"/>
                <w:lang w:val="en-GB" w:eastAsia="en-GB"/>
              </w:rPr>
              <w:t>2</w:t>
            </w:r>
            <w:r w:rsidRPr="003D6087">
              <w:rPr>
                <w:rFonts w:eastAsia="Times New Roman" w:cstheme="minorHAnsi"/>
                <w:color w:val="000000"/>
                <w:sz w:val="20"/>
                <w:szCs w:val="20"/>
                <w:lang w:val="en-GB" w:eastAsia="en-GB"/>
              </w:rPr>
              <w:t>02)</w:t>
            </w:r>
          </w:p>
        </w:tc>
        <w:tc>
          <w:tcPr>
            <w:tcW w:w="1814" w:type="dxa"/>
            <w:shd w:val="clear" w:color="auto" w:fill="auto"/>
            <w:noWrap/>
            <w:hideMark/>
          </w:tcPr>
          <w:p w14:paraId="5FD0C89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(2008)</w:t>
            </w:r>
          </w:p>
        </w:tc>
        <w:tc>
          <w:tcPr>
            <w:tcW w:w="1089" w:type="dxa"/>
            <w:shd w:val="clear" w:color="auto" w:fill="auto"/>
            <w:noWrap/>
            <w:hideMark/>
          </w:tcPr>
          <w:p w14:paraId="67ABC31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B279C52" w14:textId="77777777" w:rsidTr="00AE5810">
        <w:trPr>
          <w:cantSplit/>
        </w:trPr>
        <w:tc>
          <w:tcPr>
            <w:tcW w:w="672" w:type="dxa"/>
            <w:shd w:val="clear" w:color="auto" w:fill="auto"/>
            <w:noWrap/>
            <w:hideMark/>
          </w:tcPr>
          <w:p w14:paraId="076F682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554</w:t>
            </w:r>
          </w:p>
        </w:tc>
        <w:tc>
          <w:tcPr>
            <w:tcW w:w="1559" w:type="dxa"/>
            <w:shd w:val="clear" w:color="auto" w:fill="auto"/>
            <w:noWrap/>
            <w:hideMark/>
          </w:tcPr>
          <w:p w14:paraId="57FB365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Indonesia</w:t>
            </w:r>
          </w:p>
        </w:tc>
        <w:tc>
          <w:tcPr>
            <w:tcW w:w="2494" w:type="dxa"/>
            <w:shd w:val="clear" w:color="auto" w:fill="auto"/>
            <w:noWrap/>
            <w:hideMark/>
          </w:tcPr>
          <w:p w14:paraId="5B60C52E" w14:textId="30F2080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Berbak National Park</w:t>
            </w:r>
            <w:r>
              <w:rPr>
                <w:rFonts w:eastAsia="Times New Roman" w:cstheme="minorHAnsi"/>
                <w:color w:val="000000"/>
                <w:sz w:val="20"/>
                <w:szCs w:val="20"/>
                <w:lang w:val="en-GB" w:eastAsia="en-GB"/>
              </w:rPr>
              <w:t>**</w:t>
            </w:r>
          </w:p>
        </w:tc>
        <w:tc>
          <w:tcPr>
            <w:tcW w:w="1275" w:type="dxa"/>
            <w:shd w:val="clear" w:color="auto" w:fill="auto"/>
            <w:noWrap/>
            <w:hideMark/>
          </w:tcPr>
          <w:p w14:paraId="2A794F2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23/11/2015</w:t>
            </w:r>
          </w:p>
        </w:tc>
        <w:tc>
          <w:tcPr>
            <w:tcW w:w="1077" w:type="dxa"/>
            <w:shd w:val="clear" w:color="auto" w:fill="auto"/>
            <w:noWrap/>
            <w:hideMark/>
          </w:tcPr>
          <w:p w14:paraId="0ADF468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2A20A2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F818F36" w14:textId="1DB828FD" w:rsidR="00FC6E97" w:rsidRPr="00FC6E97" w:rsidRDefault="00FC6E97" w:rsidP="007C7EB5">
            <w:pPr>
              <w:widowControl/>
              <w:rPr>
                <w:rFonts w:eastAsia="Times New Roman" w:cstheme="minorHAnsi"/>
                <w:color w:val="000000"/>
                <w:sz w:val="20"/>
                <w:szCs w:val="20"/>
                <w:lang w:val="en-GB" w:eastAsia="en-GB"/>
              </w:rPr>
            </w:pPr>
            <w:r w:rsidRPr="00FC6E97">
              <w:rPr>
                <w:rFonts w:eastAsia="Times New Roman" w:cstheme="minorHAnsi"/>
                <w:color w:val="000000"/>
                <w:sz w:val="20"/>
                <w:szCs w:val="20"/>
                <w:lang w:val="en-GB" w:eastAsia="en-GB"/>
              </w:rPr>
              <w:t xml:space="preserve">Peat and forest fires of 2015, </w:t>
            </w:r>
          </w:p>
          <w:p w14:paraId="0D6B6058" w14:textId="4FE6843F" w:rsidR="004B4B3D" w:rsidRPr="003352AC" w:rsidRDefault="00FC6E97" w:rsidP="00CF70C1">
            <w:pPr>
              <w:widowControl/>
              <w:rPr>
                <w:rFonts w:eastAsia="Times New Roman" w:cstheme="minorHAnsi"/>
                <w:color w:val="000000"/>
                <w:sz w:val="20"/>
                <w:szCs w:val="20"/>
                <w:lang w:val="en-GB" w:eastAsia="en-GB"/>
              </w:rPr>
            </w:pPr>
            <w:r w:rsidRPr="00FC6E97">
              <w:rPr>
                <w:rFonts w:eastAsia="Times New Roman" w:cstheme="minorHAnsi"/>
                <w:color w:val="000000"/>
                <w:sz w:val="20"/>
                <w:szCs w:val="20"/>
                <w:lang w:val="en-GB" w:eastAsia="en-GB"/>
              </w:rPr>
              <w:t>including large areas of the Ramsar Site. RAM 85 (March 2017)</w:t>
            </w:r>
          </w:p>
        </w:tc>
        <w:tc>
          <w:tcPr>
            <w:tcW w:w="1814" w:type="dxa"/>
            <w:shd w:val="clear" w:color="auto" w:fill="auto"/>
            <w:noWrap/>
            <w:hideMark/>
          </w:tcPr>
          <w:p w14:paraId="6B5BC6F7" w14:textId="69E851FF" w:rsidR="004B4B3D" w:rsidRPr="003352AC" w:rsidRDefault="00D00728"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Awaiting AA update </w:t>
            </w:r>
            <w:r>
              <w:rPr>
                <w:rFonts w:eastAsia="Times New Roman" w:cstheme="minorHAnsi"/>
                <w:color w:val="000000"/>
                <w:sz w:val="20"/>
                <w:szCs w:val="20"/>
                <w:lang w:val="en-GB" w:eastAsia="en-GB"/>
              </w:rPr>
              <w:t xml:space="preserve">(2018) </w:t>
            </w:r>
          </w:p>
        </w:tc>
        <w:tc>
          <w:tcPr>
            <w:tcW w:w="1089" w:type="dxa"/>
            <w:shd w:val="clear" w:color="auto" w:fill="auto"/>
            <w:noWrap/>
            <w:hideMark/>
          </w:tcPr>
          <w:p w14:paraId="3AECD80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07A8920" w14:textId="77777777" w:rsidTr="00AE5810">
        <w:trPr>
          <w:cantSplit/>
        </w:trPr>
        <w:tc>
          <w:tcPr>
            <w:tcW w:w="672" w:type="dxa"/>
            <w:shd w:val="clear" w:color="auto" w:fill="auto"/>
            <w:noWrap/>
            <w:hideMark/>
          </w:tcPr>
          <w:p w14:paraId="29A4B63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38</w:t>
            </w:r>
          </w:p>
        </w:tc>
        <w:tc>
          <w:tcPr>
            <w:tcW w:w="1559" w:type="dxa"/>
            <w:shd w:val="clear" w:color="auto" w:fill="auto"/>
            <w:noWrap/>
            <w:hideMark/>
          </w:tcPr>
          <w:p w14:paraId="2EEFB10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3C66365A" w14:textId="4BE3E38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Urmia [or Orumiyeh]</w:t>
            </w:r>
            <w:r>
              <w:rPr>
                <w:rFonts w:eastAsia="Times New Roman" w:cstheme="minorHAnsi"/>
                <w:color w:val="000000"/>
                <w:sz w:val="20"/>
                <w:szCs w:val="20"/>
                <w:lang w:val="en-GB" w:eastAsia="en-GB"/>
              </w:rPr>
              <w:t>**</w:t>
            </w:r>
          </w:p>
        </w:tc>
        <w:tc>
          <w:tcPr>
            <w:tcW w:w="1275" w:type="dxa"/>
            <w:shd w:val="clear" w:color="auto" w:fill="auto"/>
            <w:noWrap/>
            <w:hideMark/>
          </w:tcPr>
          <w:p w14:paraId="383FDD0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05/09/2011</w:t>
            </w:r>
          </w:p>
        </w:tc>
        <w:tc>
          <w:tcPr>
            <w:tcW w:w="1077" w:type="dxa"/>
            <w:shd w:val="clear" w:color="auto" w:fill="auto"/>
            <w:noWrap/>
            <w:hideMark/>
          </w:tcPr>
          <w:p w14:paraId="050E660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46DCFC6"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3C8AA9B" w14:textId="2CBD15C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is drying out because of climate change and mismanagement of water resources in the lake basin</w:t>
            </w:r>
            <w:r w:rsidR="00CF70C1">
              <w:rPr>
                <w:rFonts w:eastAsia="Times New Roman" w:cstheme="minorHAnsi"/>
                <w:color w:val="000000"/>
                <w:sz w:val="20"/>
                <w:szCs w:val="20"/>
                <w:lang w:val="en-GB" w:eastAsia="en-GB"/>
              </w:rPr>
              <w:t>.</w:t>
            </w:r>
          </w:p>
        </w:tc>
        <w:tc>
          <w:tcPr>
            <w:tcW w:w="1814" w:type="dxa"/>
            <w:shd w:val="clear" w:color="auto" w:fill="auto"/>
            <w:noWrap/>
            <w:hideMark/>
          </w:tcPr>
          <w:p w14:paraId="5445E7AE" w14:textId="773D86D1" w:rsidR="004B4B3D" w:rsidRPr="003352AC" w:rsidRDefault="007B556D"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006D06E1">
              <w:rPr>
                <w:rFonts w:eastAsia="Times New Roman" w:cstheme="minorHAnsi"/>
                <w:color w:val="000000"/>
                <w:sz w:val="20"/>
                <w:szCs w:val="20"/>
                <w:lang w:val="en-GB" w:eastAsia="en-GB"/>
              </w:rPr>
              <w:t xml:space="preserve"> </w:t>
            </w:r>
            <w:r w:rsidR="004B4B3D" w:rsidRPr="003352AC">
              <w:rPr>
                <w:rFonts w:eastAsia="Times New Roman" w:cstheme="minorHAnsi"/>
                <w:color w:val="000000"/>
                <w:sz w:val="20"/>
                <w:szCs w:val="20"/>
                <w:lang w:val="en-GB" w:eastAsia="en-GB"/>
              </w:rPr>
              <w:t>(2016)</w:t>
            </w:r>
          </w:p>
        </w:tc>
        <w:tc>
          <w:tcPr>
            <w:tcW w:w="1089" w:type="dxa"/>
            <w:shd w:val="clear" w:color="auto" w:fill="auto"/>
            <w:noWrap/>
            <w:hideMark/>
          </w:tcPr>
          <w:p w14:paraId="18D5E33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BEAC882" w14:textId="77777777" w:rsidTr="00AE5810">
        <w:trPr>
          <w:cantSplit/>
        </w:trPr>
        <w:tc>
          <w:tcPr>
            <w:tcW w:w="672" w:type="dxa"/>
            <w:shd w:val="clear" w:color="auto" w:fill="auto"/>
            <w:noWrap/>
            <w:hideMark/>
          </w:tcPr>
          <w:p w14:paraId="57EB69C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39</w:t>
            </w:r>
          </w:p>
        </w:tc>
        <w:tc>
          <w:tcPr>
            <w:tcW w:w="1559" w:type="dxa"/>
            <w:shd w:val="clear" w:color="auto" w:fill="auto"/>
            <w:noWrap/>
            <w:hideMark/>
          </w:tcPr>
          <w:p w14:paraId="7D464A1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0C94464B" w14:textId="4E93A22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Neiriz Lakes &amp; Kamjan Marshes</w:t>
            </w:r>
            <w:r>
              <w:rPr>
                <w:rFonts w:eastAsia="Times New Roman" w:cstheme="minorHAnsi"/>
                <w:color w:val="000000"/>
                <w:sz w:val="20"/>
                <w:szCs w:val="20"/>
                <w:lang w:val="en-GB" w:eastAsia="en-GB"/>
              </w:rPr>
              <w:t>**</w:t>
            </w:r>
          </w:p>
        </w:tc>
        <w:tc>
          <w:tcPr>
            <w:tcW w:w="1275" w:type="dxa"/>
            <w:shd w:val="clear" w:color="auto" w:fill="auto"/>
            <w:noWrap/>
            <w:hideMark/>
          </w:tcPr>
          <w:p w14:paraId="2F59761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1614888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CC68F0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8695C7A" w14:textId="427CCB60" w:rsidR="004B4B3D" w:rsidRPr="003352AC" w:rsidRDefault="004B4B3D" w:rsidP="00CF70C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Drainage of water from </w:t>
            </w:r>
            <w:r w:rsidR="00CF70C1">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 agricultural activities</w:t>
            </w:r>
            <w:r w:rsidR="00CF70C1">
              <w:rPr>
                <w:rFonts w:eastAsia="Times New Roman" w:cstheme="minorHAnsi"/>
                <w:color w:val="000000"/>
                <w:sz w:val="20"/>
                <w:szCs w:val="20"/>
                <w:lang w:val="en-GB" w:eastAsia="en-GB"/>
              </w:rPr>
              <w:t>.</w:t>
            </w:r>
          </w:p>
        </w:tc>
        <w:tc>
          <w:tcPr>
            <w:tcW w:w="1814" w:type="dxa"/>
            <w:shd w:val="clear" w:color="auto" w:fill="auto"/>
            <w:noWrap/>
            <w:hideMark/>
          </w:tcPr>
          <w:p w14:paraId="5D0D8DD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(2008)</w:t>
            </w:r>
          </w:p>
        </w:tc>
        <w:tc>
          <w:tcPr>
            <w:tcW w:w="1089" w:type="dxa"/>
            <w:shd w:val="clear" w:color="auto" w:fill="auto"/>
            <w:noWrap/>
            <w:hideMark/>
          </w:tcPr>
          <w:p w14:paraId="6C080D1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510CF96" w14:textId="77777777" w:rsidTr="00AE5810">
        <w:trPr>
          <w:cantSplit/>
        </w:trPr>
        <w:tc>
          <w:tcPr>
            <w:tcW w:w="672" w:type="dxa"/>
            <w:shd w:val="clear" w:color="auto" w:fill="auto"/>
            <w:noWrap/>
            <w:hideMark/>
          </w:tcPr>
          <w:p w14:paraId="491AC9A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40</w:t>
            </w:r>
          </w:p>
        </w:tc>
        <w:tc>
          <w:tcPr>
            <w:tcW w:w="1559" w:type="dxa"/>
            <w:shd w:val="clear" w:color="auto" w:fill="auto"/>
            <w:noWrap/>
            <w:hideMark/>
          </w:tcPr>
          <w:p w14:paraId="23B75F9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4CDA0B3A" w14:textId="7006A2D8" w:rsidR="004B4B3D" w:rsidRPr="003352AC" w:rsidRDefault="27D61BE0" w:rsidP="007C7EB5">
            <w:pPr>
              <w:widowControl/>
              <w:rPr>
                <w:rFonts w:eastAsia="Times New Roman"/>
                <w:color w:val="000000"/>
                <w:sz w:val="20"/>
                <w:szCs w:val="20"/>
                <w:lang w:val="en-GB" w:eastAsia="en-GB"/>
              </w:rPr>
            </w:pPr>
            <w:r w:rsidRPr="179816E5">
              <w:rPr>
                <w:rFonts w:eastAsia="Times New Roman"/>
                <w:color w:val="000000" w:themeColor="text1"/>
                <w:sz w:val="20"/>
                <w:szCs w:val="20"/>
                <w:lang w:val="en-GB" w:eastAsia="en-GB"/>
              </w:rPr>
              <w:t>Anzali Wetland</w:t>
            </w:r>
          </w:p>
        </w:tc>
        <w:tc>
          <w:tcPr>
            <w:tcW w:w="1275" w:type="dxa"/>
            <w:shd w:val="clear" w:color="auto" w:fill="auto"/>
            <w:noWrap/>
            <w:hideMark/>
          </w:tcPr>
          <w:p w14:paraId="63ED89D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31/12/1993</w:t>
            </w:r>
          </w:p>
        </w:tc>
        <w:tc>
          <w:tcPr>
            <w:tcW w:w="1077" w:type="dxa"/>
            <w:shd w:val="clear" w:color="auto" w:fill="auto"/>
            <w:noWrap/>
            <w:hideMark/>
          </w:tcPr>
          <w:p w14:paraId="2ACDA17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DB76FE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14DA4F2" w14:textId="3748B900" w:rsidR="002B0B02" w:rsidRPr="003352AC" w:rsidRDefault="002B0B02" w:rsidP="00CF70C1">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Illegal hunting has been controlled and waterbirds population has an increasing trend in </w:t>
            </w:r>
            <w:r w:rsidR="00CF70C1">
              <w:rPr>
                <w:rFonts w:eastAsia="Times New Roman" w:cstheme="minorHAnsi"/>
                <w:color w:val="000000"/>
                <w:sz w:val="20"/>
                <w:szCs w:val="20"/>
                <w:lang w:val="en-GB" w:eastAsia="en-GB"/>
              </w:rPr>
              <w:t xml:space="preserve">ten </w:t>
            </w:r>
            <w:r>
              <w:rPr>
                <w:rFonts w:eastAsia="Times New Roman" w:cstheme="minorHAnsi"/>
                <w:color w:val="000000"/>
                <w:sz w:val="20"/>
                <w:szCs w:val="20"/>
                <w:lang w:val="en-GB" w:eastAsia="en-GB"/>
              </w:rPr>
              <w:t>y</w:t>
            </w:r>
            <w:r w:rsidR="00CF70C1">
              <w:rPr>
                <w:rFonts w:eastAsia="Times New Roman" w:cstheme="minorHAnsi"/>
                <w:color w:val="000000"/>
                <w:sz w:val="20"/>
                <w:szCs w:val="20"/>
                <w:lang w:val="en-GB" w:eastAsia="en-GB"/>
              </w:rPr>
              <w:t>ea</w:t>
            </w:r>
            <w:r>
              <w:rPr>
                <w:rFonts w:eastAsia="Times New Roman" w:cstheme="minorHAnsi"/>
                <w:color w:val="000000"/>
                <w:sz w:val="20"/>
                <w:szCs w:val="20"/>
                <w:lang w:val="en-GB" w:eastAsia="en-GB"/>
              </w:rPr>
              <w:t>rs. Invasive species proliferation has been controlled. Water quality has not improved and water depth has decreased.</w:t>
            </w:r>
          </w:p>
        </w:tc>
        <w:tc>
          <w:tcPr>
            <w:tcW w:w="1814" w:type="dxa"/>
            <w:shd w:val="clear" w:color="auto" w:fill="auto"/>
            <w:noWrap/>
            <w:hideMark/>
          </w:tcPr>
          <w:p w14:paraId="4ABDCD8D" w14:textId="662E8DFA" w:rsidR="004B4B3D" w:rsidRPr="003352AC" w:rsidRDefault="002B0B02" w:rsidP="007C7EB5">
            <w:pPr>
              <w:widowControl/>
              <w:rPr>
                <w:rFonts w:eastAsia="Times New Roman"/>
                <w:color w:val="000000"/>
                <w:sz w:val="20"/>
                <w:szCs w:val="20"/>
                <w:lang w:val="en-GB" w:eastAsia="en-GB"/>
              </w:rPr>
            </w:pPr>
            <w:r>
              <w:rPr>
                <w:rFonts w:eastAsia="Times New Roman"/>
                <w:color w:val="000000" w:themeColor="text1"/>
                <w:sz w:val="20"/>
                <w:szCs w:val="20"/>
                <w:lang w:val="en-GB" w:eastAsia="en-GB"/>
              </w:rPr>
              <w:t xml:space="preserve">Update received </w:t>
            </w:r>
            <w:r w:rsidR="00FC6E97">
              <w:rPr>
                <w:rFonts w:eastAsia="Times New Roman"/>
                <w:color w:val="000000" w:themeColor="text1"/>
                <w:sz w:val="20"/>
                <w:szCs w:val="20"/>
                <w:lang w:val="en-GB" w:eastAsia="en-GB"/>
              </w:rPr>
              <w:t>in</w:t>
            </w:r>
            <w:r>
              <w:rPr>
                <w:rFonts w:eastAsia="Times New Roman"/>
                <w:color w:val="000000" w:themeColor="text1"/>
                <w:sz w:val="20"/>
                <w:szCs w:val="20"/>
                <w:lang w:val="en-GB" w:eastAsia="en-GB"/>
              </w:rPr>
              <w:t xml:space="preserve"> a</w:t>
            </w:r>
            <w:r w:rsidR="00CB05A7">
              <w:rPr>
                <w:rFonts w:eastAsia="Times New Roman"/>
                <w:color w:val="000000" w:themeColor="text1"/>
                <w:sz w:val="20"/>
                <w:szCs w:val="20"/>
                <w:lang w:val="en-GB" w:eastAsia="en-GB"/>
              </w:rPr>
              <w:t>n</w:t>
            </w:r>
            <w:r>
              <w:rPr>
                <w:rFonts w:eastAsia="Times New Roman"/>
                <w:color w:val="000000" w:themeColor="text1"/>
                <w:sz w:val="20"/>
                <w:szCs w:val="20"/>
                <w:lang w:val="en-GB" w:eastAsia="en-GB"/>
              </w:rPr>
              <w:t xml:space="preserve"> RIS update (</w:t>
            </w:r>
            <w:r w:rsidR="004B4B3D" w:rsidRPr="7F990C17">
              <w:rPr>
                <w:rFonts w:eastAsia="Times New Roman"/>
                <w:color w:val="000000" w:themeColor="text1"/>
                <w:sz w:val="20"/>
                <w:szCs w:val="20"/>
                <w:lang w:val="en-GB" w:eastAsia="en-GB"/>
              </w:rPr>
              <w:t>2023</w:t>
            </w:r>
            <w:r>
              <w:rPr>
                <w:rFonts w:eastAsia="Times New Roman"/>
                <w:color w:val="000000" w:themeColor="text1"/>
                <w:sz w:val="20"/>
                <w:szCs w:val="20"/>
                <w:lang w:val="en-GB" w:eastAsia="en-GB"/>
              </w:rPr>
              <w:t>)</w:t>
            </w:r>
          </w:p>
        </w:tc>
        <w:tc>
          <w:tcPr>
            <w:tcW w:w="1089" w:type="dxa"/>
            <w:shd w:val="clear" w:color="auto" w:fill="auto"/>
            <w:noWrap/>
            <w:hideMark/>
          </w:tcPr>
          <w:p w14:paraId="6E837AF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D4E9BCE" w14:textId="77777777" w:rsidTr="00AE5810">
        <w:trPr>
          <w:cantSplit/>
        </w:trPr>
        <w:tc>
          <w:tcPr>
            <w:tcW w:w="672" w:type="dxa"/>
            <w:shd w:val="clear" w:color="auto" w:fill="auto"/>
            <w:noWrap/>
            <w:hideMark/>
          </w:tcPr>
          <w:p w14:paraId="30F88B8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41</w:t>
            </w:r>
          </w:p>
        </w:tc>
        <w:tc>
          <w:tcPr>
            <w:tcW w:w="1559" w:type="dxa"/>
            <w:shd w:val="clear" w:color="auto" w:fill="auto"/>
            <w:noWrap/>
            <w:hideMark/>
          </w:tcPr>
          <w:p w14:paraId="4A0D924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05B2B97E" w14:textId="72CA4C4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Shadegan Marshes &amp; mudflats of Khor-al Amaya &amp; Khor Musa</w:t>
            </w:r>
            <w:r>
              <w:rPr>
                <w:rFonts w:eastAsia="Times New Roman" w:cstheme="minorHAnsi"/>
                <w:color w:val="000000"/>
                <w:sz w:val="20"/>
                <w:szCs w:val="20"/>
                <w:lang w:val="en-GB" w:eastAsia="en-GB"/>
              </w:rPr>
              <w:t>**</w:t>
            </w:r>
          </w:p>
        </w:tc>
        <w:tc>
          <w:tcPr>
            <w:tcW w:w="1275" w:type="dxa"/>
            <w:shd w:val="clear" w:color="auto" w:fill="auto"/>
            <w:noWrap/>
            <w:hideMark/>
          </w:tcPr>
          <w:p w14:paraId="3482D39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19FD1AC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F84D7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9C05832" w14:textId="7A89A8FD" w:rsidR="004B4B3D" w:rsidRPr="003352AC" w:rsidRDefault="004B4B3D" w:rsidP="00CF70C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Chemical pollution; </w:t>
            </w:r>
            <w:r w:rsidR="00CF70C1">
              <w:rPr>
                <w:rFonts w:eastAsia="Times New Roman" w:cstheme="minorHAnsi"/>
                <w:color w:val="000000"/>
                <w:sz w:val="20"/>
                <w:szCs w:val="20"/>
                <w:lang w:val="en-GB" w:eastAsia="en-GB"/>
              </w:rPr>
              <w:t>p</w:t>
            </w:r>
            <w:r w:rsidR="00CF70C1" w:rsidRPr="003352AC">
              <w:rPr>
                <w:rFonts w:eastAsia="Times New Roman" w:cstheme="minorHAnsi"/>
                <w:color w:val="000000"/>
                <w:sz w:val="20"/>
                <w:szCs w:val="20"/>
                <w:lang w:val="en-GB" w:eastAsia="en-GB"/>
              </w:rPr>
              <w:t xml:space="preserve">roposed </w:t>
            </w:r>
            <w:r w:rsidRPr="003352AC">
              <w:rPr>
                <w:rFonts w:eastAsia="Times New Roman" w:cstheme="minorHAnsi"/>
                <w:color w:val="000000"/>
                <w:sz w:val="20"/>
                <w:szCs w:val="20"/>
                <w:lang w:val="en-GB" w:eastAsia="en-GB"/>
              </w:rPr>
              <w:t xml:space="preserve">drainage of </w:t>
            </w:r>
            <w:r w:rsidR="00CF70C1">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 for agricultural development</w:t>
            </w:r>
            <w:r w:rsidR="00CF70C1">
              <w:rPr>
                <w:rFonts w:eastAsia="Times New Roman" w:cstheme="minorHAnsi"/>
                <w:color w:val="000000"/>
                <w:sz w:val="20"/>
                <w:szCs w:val="20"/>
                <w:lang w:val="en-GB" w:eastAsia="en-GB"/>
              </w:rPr>
              <w:t>.</w:t>
            </w:r>
          </w:p>
        </w:tc>
        <w:tc>
          <w:tcPr>
            <w:tcW w:w="1814" w:type="dxa"/>
            <w:shd w:val="clear" w:color="auto" w:fill="auto"/>
            <w:noWrap/>
            <w:hideMark/>
          </w:tcPr>
          <w:p w14:paraId="4304561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(2008)</w:t>
            </w:r>
          </w:p>
        </w:tc>
        <w:tc>
          <w:tcPr>
            <w:tcW w:w="1089" w:type="dxa"/>
            <w:shd w:val="clear" w:color="auto" w:fill="auto"/>
            <w:noWrap/>
            <w:hideMark/>
          </w:tcPr>
          <w:p w14:paraId="1866DD9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5BE4754" w14:textId="77777777" w:rsidTr="00AE5810">
        <w:trPr>
          <w:cantSplit/>
        </w:trPr>
        <w:tc>
          <w:tcPr>
            <w:tcW w:w="672" w:type="dxa"/>
            <w:shd w:val="clear" w:color="auto" w:fill="auto"/>
            <w:noWrap/>
            <w:hideMark/>
          </w:tcPr>
          <w:p w14:paraId="0BBBF40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42</w:t>
            </w:r>
          </w:p>
        </w:tc>
        <w:tc>
          <w:tcPr>
            <w:tcW w:w="1559" w:type="dxa"/>
            <w:shd w:val="clear" w:color="auto" w:fill="auto"/>
            <w:noWrap/>
            <w:hideMark/>
          </w:tcPr>
          <w:p w14:paraId="448E2B6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1D23ED5B" w14:textId="54B56738"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Hamun-e-Saberi &amp; Hamun-e-Helmand</w:t>
            </w:r>
            <w:r>
              <w:rPr>
                <w:rFonts w:eastAsia="Times New Roman" w:cstheme="minorHAnsi"/>
                <w:color w:val="000000"/>
                <w:sz w:val="20"/>
                <w:szCs w:val="20"/>
                <w:lang w:val="es-ES" w:eastAsia="en-GB"/>
              </w:rPr>
              <w:t>**</w:t>
            </w:r>
          </w:p>
        </w:tc>
        <w:tc>
          <w:tcPr>
            <w:tcW w:w="1275" w:type="dxa"/>
            <w:shd w:val="clear" w:color="auto" w:fill="auto"/>
            <w:noWrap/>
            <w:hideMark/>
          </w:tcPr>
          <w:p w14:paraId="065574D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1770C34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BFFA2A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910AFAB" w14:textId="7356456A" w:rsidR="004B4B3D" w:rsidRPr="003352AC" w:rsidRDefault="004B4B3D" w:rsidP="00CF70C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 Insufficient water flow into the </w:t>
            </w:r>
            <w:r w:rsidR="00CF70C1">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 has led to it drying out.</w:t>
            </w:r>
          </w:p>
        </w:tc>
        <w:tc>
          <w:tcPr>
            <w:tcW w:w="1814" w:type="dxa"/>
            <w:shd w:val="clear" w:color="auto" w:fill="auto"/>
            <w:noWrap/>
            <w:hideMark/>
          </w:tcPr>
          <w:p w14:paraId="103037B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(2014)</w:t>
            </w:r>
          </w:p>
        </w:tc>
        <w:tc>
          <w:tcPr>
            <w:tcW w:w="1089" w:type="dxa"/>
            <w:shd w:val="clear" w:color="auto" w:fill="auto"/>
            <w:noWrap/>
            <w:hideMark/>
          </w:tcPr>
          <w:p w14:paraId="24D7615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BF76A7D" w14:textId="77777777" w:rsidTr="00AE5810">
        <w:trPr>
          <w:cantSplit/>
        </w:trPr>
        <w:tc>
          <w:tcPr>
            <w:tcW w:w="672" w:type="dxa"/>
            <w:shd w:val="clear" w:color="auto" w:fill="auto"/>
            <w:noWrap/>
            <w:hideMark/>
          </w:tcPr>
          <w:p w14:paraId="1FC363F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44</w:t>
            </w:r>
          </w:p>
        </w:tc>
        <w:tc>
          <w:tcPr>
            <w:tcW w:w="1559" w:type="dxa"/>
            <w:shd w:val="clear" w:color="auto" w:fill="auto"/>
            <w:noWrap/>
            <w:hideMark/>
          </w:tcPr>
          <w:p w14:paraId="25DEDDB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71EC66EE" w14:textId="35E7C31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Hamun-e-Puzak, south end</w:t>
            </w:r>
            <w:r>
              <w:rPr>
                <w:rFonts w:eastAsia="Times New Roman" w:cstheme="minorHAnsi"/>
                <w:color w:val="000000"/>
                <w:sz w:val="20"/>
                <w:szCs w:val="20"/>
                <w:lang w:val="en-GB" w:eastAsia="en-GB"/>
              </w:rPr>
              <w:t>**</w:t>
            </w:r>
          </w:p>
        </w:tc>
        <w:tc>
          <w:tcPr>
            <w:tcW w:w="1275" w:type="dxa"/>
            <w:shd w:val="clear" w:color="auto" w:fill="auto"/>
            <w:noWrap/>
            <w:hideMark/>
          </w:tcPr>
          <w:p w14:paraId="1535B42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484DAB4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6B01AC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0D0044A6" w14:textId="5820EE4E" w:rsidR="004B4B3D" w:rsidRPr="003352AC" w:rsidRDefault="006D06E1" w:rsidP="00CF70C1">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 </w:t>
            </w:r>
            <w:r w:rsidR="004B4B3D" w:rsidRPr="003352AC">
              <w:rPr>
                <w:rFonts w:eastAsia="Times New Roman" w:cstheme="minorHAnsi"/>
                <w:color w:val="000000"/>
                <w:sz w:val="20"/>
                <w:szCs w:val="20"/>
                <w:lang w:val="en-GB" w:eastAsia="en-GB"/>
              </w:rPr>
              <w:t xml:space="preserve">Insufficient water flow into the </w:t>
            </w:r>
            <w:r w:rsidR="00CF70C1">
              <w:rPr>
                <w:rFonts w:eastAsia="Times New Roman" w:cstheme="minorHAnsi"/>
                <w:color w:val="000000"/>
                <w:sz w:val="20"/>
                <w:szCs w:val="20"/>
                <w:lang w:val="en-GB" w:eastAsia="en-GB"/>
              </w:rPr>
              <w:t>S</w:t>
            </w:r>
            <w:r w:rsidR="004B4B3D" w:rsidRPr="003352AC">
              <w:rPr>
                <w:rFonts w:eastAsia="Times New Roman" w:cstheme="minorHAnsi"/>
                <w:color w:val="000000"/>
                <w:sz w:val="20"/>
                <w:szCs w:val="20"/>
                <w:lang w:val="en-GB" w:eastAsia="en-GB"/>
              </w:rPr>
              <w:t>ite has led to it drying out.</w:t>
            </w:r>
          </w:p>
        </w:tc>
        <w:tc>
          <w:tcPr>
            <w:tcW w:w="1814" w:type="dxa"/>
            <w:shd w:val="clear" w:color="auto" w:fill="auto"/>
            <w:noWrap/>
            <w:hideMark/>
          </w:tcPr>
          <w:p w14:paraId="5E564D8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(2014)</w:t>
            </w:r>
          </w:p>
        </w:tc>
        <w:tc>
          <w:tcPr>
            <w:tcW w:w="1089" w:type="dxa"/>
            <w:shd w:val="clear" w:color="auto" w:fill="auto"/>
            <w:noWrap/>
            <w:hideMark/>
          </w:tcPr>
          <w:p w14:paraId="2FE9EB5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3F63104" w14:textId="77777777" w:rsidTr="00AE5810">
        <w:trPr>
          <w:cantSplit/>
        </w:trPr>
        <w:tc>
          <w:tcPr>
            <w:tcW w:w="672" w:type="dxa"/>
            <w:shd w:val="clear" w:color="auto" w:fill="auto"/>
            <w:noWrap/>
            <w:hideMark/>
          </w:tcPr>
          <w:p w14:paraId="1DBD021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45</w:t>
            </w:r>
          </w:p>
        </w:tc>
        <w:tc>
          <w:tcPr>
            <w:tcW w:w="1559" w:type="dxa"/>
            <w:shd w:val="clear" w:color="auto" w:fill="auto"/>
            <w:noWrap/>
            <w:hideMark/>
          </w:tcPr>
          <w:p w14:paraId="7707286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68A568F4" w14:textId="2A809EE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Shurgol, Yadegarlu &amp; Dorgeh Sangi Lakes</w:t>
            </w:r>
            <w:r>
              <w:rPr>
                <w:rFonts w:eastAsia="Times New Roman" w:cstheme="minorHAnsi"/>
                <w:color w:val="000000"/>
                <w:sz w:val="20"/>
                <w:szCs w:val="20"/>
                <w:lang w:val="en-GB" w:eastAsia="en-GB"/>
              </w:rPr>
              <w:t>**</w:t>
            </w:r>
          </w:p>
        </w:tc>
        <w:tc>
          <w:tcPr>
            <w:tcW w:w="1275" w:type="dxa"/>
            <w:shd w:val="clear" w:color="auto" w:fill="auto"/>
            <w:noWrap/>
            <w:hideMark/>
          </w:tcPr>
          <w:p w14:paraId="2CB856B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36E4ABC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D9E318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38DEF22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 Yadegarlu faced problems with drought and contamination by military action (COP5 DOC. C.5.16, para. 203) </w:t>
            </w:r>
          </w:p>
        </w:tc>
        <w:tc>
          <w:tcPr>
            <w:tcW w:w="1814" w:type="dxa"/>
            <w:shd w:val="clear" w:color="auto" w:fill="auto"/>
            <w:noWrap/>
            <w:hideMark/>
          </w:tcPr>
          <w:p w14:paraId="5BFC30B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(2016)</w:t>
            </w:r>
          </w:p>
        </w:tc>
        <w:tc>
          <w:tcPr>
            <w:tcW w:w="1089" w:type="dxa"/>
            <w:shd w:val="clear" w:color="auto" w:fill="auto"/>
            <w:noWrap/>
            <w:hideMark/>
          </w:tcPr>
          <w:p w14:paraId="74E5839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2F6293E" w14:textId="77777777" w:rsidTr="00AE5810">
        <w:trPr>
          <w:cantSplit/>
        </w:trPr>
        <w:tc>
          <w:tcPr>
            <w:tcW w:w="672" w:type="dxa"/>
            <w:shd w:val="clear" w:color="auto" w:fill="auto"/>
            <w:noWrap/>
          </w:tcPr>
          <w:p w14:paraId="7B3274CE" w14:textId="45C07BA6"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49</w:t>
            </w:r>
          </w:p>
        </w:tc>
        <w:tc>
          <w:tcPr>
            <w:tcW w:w="1559" w:type="dxa"/>
            <w:shd w:val="clear" w:color="auto" w:fill="auto"/>
            <w:noWrap/>
          </w:tcPr>
          <w:p w14:paraId="59B7FA6C" w14:textId="3C5F94E5"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Iran (Islamic Republic of)</w:t>
            </w:r>
          </w:p>
        </w:tc>
        <w:tc>
          <w:tcPr>
            <w:tcW w:w="2494" w:type="dxa"/>
            <w:shd w:val="clear" w:color="auto" w:fill="auto"/>
            <w:noWrap/>
          </w:tcPr>
          <w:p w14:paraId="020ED72E" w14:textId="7CA278AE"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Alagol, Ulmagol and Ajilgol Lakes**</w:t>
            </w:r>
          </w:p>
        </w:tc>
        <w:tc>
          <w:tcPr>
            <w:tcW w:w="1275" w:type="dxa"/>
            <w:shd w:val="clear" w:color="auto" w:fill="auto"/>
            <w:noWrap/>
          </w:tcPr>
          <w:p w14:paraId="0E61C04D" w14:textId="39BA8B10" w:rsidR="002B0B02" w:rsidRPr="003352AC" w:rsidRDefault="002B0B02" w:rsidP="007C7EB5">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25/08/2011</w:t>
            </w:r>
          </w:p>
        </w:tc>
        <w:tc>
          <w:tcPr>
            <w:tcW w:w="1077" w:type="dxa"/>
            <w:shd w:val="clear" w:color="auto" w:fill="auto"/>
            <w:noWrap/>
          </w:tcPr>
          <w:p w14:paraId="571B137B" w14:textId="77777777" w:rsidR="002B0B02" w:rsidRPr="003352AC" w:rsidRDefault="002B0B02"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44C7276E" w14:textId="77777777" w:rsidR="002B0B02" w:rsidRPr="003352AC" w:rsidRDefault="002B0B02" w:rsidP="007C7EB5">
            <w:pPr>
              <w:widowControl/>
              <w:jc w:val="center"/>
              <w:rPr>
                <w:rFonts w:eastAsia="Times New Roman" w:cstheme="minorHAnsi"/>
                <w:color w:val="000000"/>
                <w:sz w:val="20"/>
                <w:szCs w:val="20"/>
                <w:lang w:val="en-GB" w:eastAsia="en-GB"/>
              </w:rPr>
            </w:pPr>
          </w:p>
        </w:tc>
        <w:tc>
          <w:tcPr>
            <w:tcW w:w="3402" w:type="dxa"/>
            <w:shd w:val="clear" w:color="auto" w:fill="auto"/>
            <w:noWrap/>
          </w:tcPr>
          <w:p w14:paraId="27408752" w14:textId="14484AE1"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Construction of a railway track.</w:t>
            </w:r>
          </w:p>
        </w:tc>
        <w:tc>
          <w:tcPr>
            <w:tcW w:w="1814" w:type="dxa"/>
            <w:shd w:val="clear" w:color="auto" w:fill="auto"/>
            <w:noWrap/>
          </w:tcPr>
          <w:p w14:paraId="71941EE4" w14:textId="31346392"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 (2011)</w:t>
            </w:r>
          </w:p>
        </w:tc>
        <w:tc>
          <w:tcPr>
            <w:tcW w:w="1089" w:type="dxa"/>
            <w:shd w:val="clear" w:color="auto" w:fill="auto"/>
            <w:noWrap/>
          </w:tcPr>
          <w:p w14:paraId="5A720351" w14:textId="19A955D4" w:rsidR="002B0B02" w:rsidRPr="003352AC" w:rsidRDefault="002B0B02"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other</w:t>
            </w:r>
          </w:p>
        </w:tc>
      </w:tr>
      <w:tr w:rsidR="009F7F43" w:rsidRPr="003352AC" w14:paraId="0FD46432" w14:textId="77777777" w:rsidTr="00AE5810">
        <w:trPr>
          <w:cantSplit/>
        </w:trPr>
        <w:tc>
          <w:tcPr>
            <w:tcW w:w="672" w:type="dxa"/>
            <w:shd w:val="clear" w:color="auto" w:fill="auto"/>
            <w:noWrap/>
            <w:hideMark/>
          </w:tcPr>
          <w:p w14:paraId="36C3355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53</w:t>
            </w:r>
          </w:p>
        </w:tc>
        <w:tc>
          <w:tcPr>
            <w:tcW w:w="1559" w:type="dxa"/>
            <w:shd w:val="clear" w:color="auto" w:fill="auto"/>
            <w:noWrap/>
            <w:hideMark/>
          </w:tcPr>
          <w:p w14:paraId="79E2A1C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Iran (Islamic Republic of)</w:t>
            </w:r>
          </w:p>
        </w:tc>
        <w:tc>
          <w:tcPr>
            <w:tcW w:w="2494" w:type="dxa"/>
            <w:shd w:val="clear" w:color="auto" w:fill="auto"/>
            <w:noWrap/>
            <w:hideMark/>
          </w:tcPr>
          <w:p w14:paraId="066602BA" w14:textId="5E4AB94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Gavkhouni Lake and marshes of the lower Zaindeh Rud</w:t>
            </w:r>
            <w:r>
              <w:rPr>
                <w:rFonts w:eastAsia="Times New Roman" w:cstheme="minorHAnsi"/>
                <w:color w:val="000000"/>
                <w:sz w:val="20"/>
                <w:szCs w:val="20"/>
                <w:lang w:val="en-GB" w:eastAsia="en-GB"/>
              </w:rPr>
              <w:t>**</w:t>
            </w:r>
          </w:p>
        </w:tc>
        <w:tc>
          <w:tcPr>
            <w:tcW w:w="1275" w:type="dxa"/>
            <w:shd w:val="clear" w:color="auto" w:fill="auto"/>
            <w:noWrap/>
            <w:hideMark/>
          </w:tcPr>
          <w:p w14:paraId="1283578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01/02/2016</w:t>
            </w:r>
          </w:p>
        </w:tc>
        <w:tc>
          <w:tcPr>
            <w:tcW w:w="1077" w:type="dxa"/>
            <w:shd w:val="clear" w:color="auto" w:fill="auto"/>
            <w:noWrap/>
            <w:hideMark/>
          </w:tcPr>
          <w:p w14:paraId="53C204ED"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543CFFD"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58EF939" w14:textId="238E317D" w:rsidR="004B4B3D" w:rsidRPr="003352AC" w:rsidRDefault="00241EFF" w:rsidP="00AE581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 </w:t>
            </w:r>
            <w:r w:rsidRPr="00241EFF">
              <w:rPr>
                <w:rFonts w:eastAsia="Times New Roman" w:cstheme="minorHAnsi"/>
                <w:color w:val="000000"/>
                <w:sz w:val="20"/>
                <w:szCs w:val="20"/>
                <w:lang w:val="en-GB" w:eastAsia="en-GB"/>
              </w:rPr>
              <w:t>Water over-extraction and pollution of Zaindeh Rud; groundwater overextraction for agriculture.</w:t>
            </w:r>
          </w:p>
        </w:tc>
        <w:tc>
          <w:tcPr>
            <w:tcW w:w="1814" w:type="dxa"/>
            <w:shd w:val="clear" w:color="auto" w:fill="auto"/>
            <w:noWrap/>
            <w:hideMark/>
          </w:tcPr>
          <w:p w14:paraId="78FBD127" w14:textId="6B013FA2" w:rsidR="004B4B3D" w:rsidRPr="003352AC" w:rsidRDefault="00241EFF"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AA update </w:t>
            </w:r>
            <w:r w:rsidR="004B4B3D" w:rsidRPr="003352AC">
              <w:rPr>
                <w:rFonts w:eastAsia="Times New Roman" w:cstheme="minorHAnsi"/>
                <w:color w:val="000000"/>
                <w:sz w:val="20"/>
                <w:szCs w:val="20"/>
                <w:lang w:val="en-GB" w:eastAsia="en-GB"/>
              </w:rPr>
              <w:t>(2016)</w:t>
            </w:r>
          </w:p>
        </w:tc>
        <w:tc>
          <w:tcPr>
            <w:tcW w:w="1089" w:type="dxa"/>
            <w:shd w:val="clear" w:color="auto" w:fill="auto"/>
            <w:noWrap/>
            <w:hideMark/>
          </w:tcPr>
          <w:p w14:paraId="6F93B00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764CE8F" w14:textId="77777777" w:rsidTr="00AE5810">
        <w:trPr>
          <w:cantSplit/>
        </w:trPr>
        <w:tc>
          <w:tcPr>
            <w:tcW w:w="672" w:type="dxa"/>
            <w:shd w:val="clear" w:color="auto" w:fill="auto"/>
            <w:noWrap/>
            <w:hideMark/>
          </w:tcPr>
          <w:p w14:paraId="62148470" w14:textId="0150396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1718</w:t>
            </w:r>
          </w:p>
        </w:tc>
        <w:tc>
          <w:tcPr>
            <w:tcW w:w="1559" w:type="dxa"/>
            <w:shd w:val="clear" w:color="auto" w:fill="auto"/>
            <w:noWrap/>
            <w:hideMark/>
          </w:tcPr>
          <w:p w14:paraId="4829B85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Iraq</w:t>
            </w:r>
          </w:p>
        </w:tc>
        <w:tc>
          <w:tcPr>
            <w:tcW w:w="2494" w:type="dxa"/>
            <w:shd w:val="clear" w:color="auto" w:fill="auto"/>
            <w:noWrap/>
            <w:hideMark/>
          </w:tcPr>
          <w:p w14:paraId="0390F065" w14:textId="4175C93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Hawizeh Marsh</w:t>
            </w:r>
            <w:r>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6A62F48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28/04/2010</w:t>
            </w:r>
          </w:p>
        </w:tc>
        <w:tc>
          <w:tcPr>
            <w:tcW w:w="1077" w:type="dxa"/>
            <w:shd w:val="clear" w:color="auto" w:fill="auto"/>
            <w:noWrap/>
            <w:hideMark/>
          </w:tcPr>
          <w:p w14:paraId="714CEFA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F93EF5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95152F0" w14:textId="09613946" w:rsidR="004B4B3D" w:rsidRPr="003352AC" w:rsidRDefault="00241EFF"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 </w:t>
            </w:r>
            <w:r w:rsidRPr="00241EFF">
              <w:rPr>
                <w:rFonts w:eastAsia="Times New Roman" w:cstheme="minorHAnsi"/>
                <w:color w:val="000000"/>
                <w:sz w:val="20"/>
                <w:szCs w:val="20"/>
                <w:lang w:val="en-GB" w:eastAsia="en-GB"/>
              </w:rPr>
              <w:t>Construction of dams upstream and water control structures, oil exploration. RAM 88 (December 2017)</w:t>
            </w:r>
          </w:p>
        </w:tc>
        <w:tc>
          <w:tcPr>
            <w:tcW w:w="1814" w:type="dxa"/>
            <w:shd w:val="clear" w:color="auto" w:fill="auto"/>
            <w:noWrap/>
            <w:hideMark/>
          </w:tcPr>
          <w:p w14:paraId="1FE7B0D5" w14:textId="3D8FD4AC" w:rsidR="004B4B3D" w:rsidRPr="003352AC" w:rsidRDefault="00241EFF"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AA update </w:t>
            </w:r>
            <w:r w:rsidR="004B4B3D" w:rsidRPr="003352AC">
              <w:rPr>
                <w:rFonts w:eastAsia="Times New Roman" w:cstheme="minorHAnsi"/>
                <w:color w:val="000000"/>
                <w:sz w:val="20"/>
                <w:szCs w:val="20"/>
                <w:lang w:val="en-GB" w:eastAsia="en-GB"/>
              </w:rPr>
              <w:t>(2019)</w:t>
            </w:r>
          </w:p>
        </w:tc>
        <w:tc>
          <w:tcPr>
            <w:tcW w:w="1089" w:type="dxa"/>
            <w:shd w:val="clear" w:color="auto" w:fill="auto"/>
            <w:noWrap/>
            <w:hideMark/>
          </w:tcPr>
          <w:p w14:paraId="1677A79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39007BA" w14:textId="77777777" w:rsidTr="00AE5810">
        <w:trPr>
          <w:cantSplit/>
        </w:trPr>
        <w:tc>
          <w:tcPr>
            <w:tcW w:w="672" w:type="dxa"/>
            <w:shd w:val="clear" w:color="auto" w:fill="auto"/>
            <w:noWrap/>
            <w:hideMark/>
          </w:tcPr>
          <w:p w14:paraId="7C8C49F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133</w:t>
            </w:r>
          </w:p>
        </w:tc>
        <w:tc>
          <w:tcPr>
            <w:tcW w:w="1559" w:type="dxa"/>
            <w:shd w:val="clear" w:color="auto" w:fill="auto"/>
            <w:noWrap/>
            <w:hideMark/>
          </w:tcPr>
          <w:p w14:paraId="2CFE894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Italy</w:t>
            </w:r>
          </w:p>
        </w:tc>
        <w:tc>
          <w:tcPr>
            <w:tcW w:w="2494" w:type="dxa"/>
            <w:shd w:val="clear" w:color="auto" w:fill="auto"/>
            <w:noWrap/>
            <w:hideMark/>
          </w:tcPr>
          <w:p w14:paraId="3BE669DA" w14:textId="4440648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Stagno di Molentargius</w:t>
            </w:r>
            <w:r>
              <w:rPr>
                <w:rFonts w:eastAsia="Times New Roman" w:cstheme="minorHAnsi"/>
                <w:color w:val="000000"/>
                <w:sz w:val="20"/>
                <w:szCs w:val="20"/>
                <w:lang w:val="en-GB" w:eastAsia="en-GB"/>
              </w:rPr>
              <w:t>**</w:t>
            </w:r>
          </w:p>
        </w:tc>
        <w:tc>
          <w:tcPr>
            <w:tcW w:w="1275" w:type="dxa"/>
            <w:shd w:val="clear" w:color="auto" w:fill="auto"/>
            <w:noWrap/>
            <w:hideMark/>
          </w:tcPr>
          <w:p w14:paraId="117794F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22/05/2012</w:t>
            </w:r>
          </w:p>
        </w:tc>
        <w:tc>
          <w:tcPr>
            <w:tcW w:w="1077" w:type="dxa"/>
            <w:shd w:val="clear" w:color="auto" w:fill="auto"/>
            <w:noWrap/>
            <w:hideMark/>
          </w:tcPr>
          <w:p w14:paraId="339B314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3BE77A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D018CCD" w14:textId="33EA95E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The </w:t>
            </w:r>
            <w:r w:rsidR="00CF70C1">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 xml:space="preserve">ite is drying out. </w:t>
            </w:r>
          </w:p>
        </w:tc>
        <w:tc>
          <w:tcPr>
            <w:tcW w:w="1814" w:type="dxa"/>
            <w:shd w:val="clear" w:color="auto" w:fill="auto"/>
            <w:noWrap/>
            <w:hideMark/>
          </w:tcPr>
          <w:p w14:paraId="5F83585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4CE18AA0" w14:textId="649C439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5FADFF8" w14:textId="77777777" w:rsidTr="00AE5810">
        <w:trPr>
          <w:cantSplit/>
        </w:trPr>
        <w:tc>
          <w:tcPr>
            <w:tcW w:w="672" w:type="dxa"/>
            <w:shd w:val="clear" w:color="auto" w:fill="auto"/>
            <w:noWrap/>
            <w:hideMark/>
          </w:tcPr>
          <w:p w14:paraId="478517C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190</w:t>
            </w:r>
          </w:p>
        </w:tc>
        <w:tc>
          <w:tcPr>
            <w:tcW w:w="1559" w:type="dxa"/>
            <w:shd w:val="clear" w:color="auto" w:fill="auto"/>
            <w:noWrap/>
            <w:hideMark/>
          </w:tcPr>
          <w:p w14:paraId="57ED0EE5" w14:textId="77777777" w:rsidR="004B4B3D" w:rsidRPr="003A471B" w:rsidRDefault="004B4B3D" w:rsidP="007C7EB5">
            <w:pPr>
              <w:widowControl/>
              <w:rPr>
                <w:rFonts w:eastAsia="Times New Roman" w:cstheme="minorHAnsi"/>
                <w:color w:val="000000"/>
                <w:sz w:val="20"/>
                <w:szCs w:val="20"/>
                <w:lang w:val="en-GB" w:eastAsia="en-GB"/>
              </w:rPr>
            </w:pPr>
            <w:r w:rsidRPr="003A471B">
              <w:rPr>
                <w:rFonts w:eastAsia="Times New Roman" w:cstheme="minorHAnsi"/>
                <w:color w:val="000000"/>
                <w:sz w:val="20"/>
                <w:szCs w:val="20"/>
                <w:lang w:val="en-GB" w:eastAsia="en-GB"/>
              </w:rPr>
              <w:t>Italy</w:t>
            </w:r>
          </w:p>
        </w:tc>
        <w:tc>
          <w:tcPr>
            <w:tcW w:w="2494" w:type="dxa"/>
            <w:shd w:val="clear" w:color="auto" w:fill="auto"/>
            <w:noWrap/>
            <w:hideMark/>
          </w:tcPr>
          <w:p w14:paraId="3C61417B" w14:textId="6F4312D4" w:rsidR="004B4B3D" w:rsidRPr="003A471B" w:rsidRDefault="004B4B3D" w:rsidP="007C7EB5">
            <w:pPr>
              <w:widowControl/>
              <w:rPr>
                <w:rFonts w:eastAsia="Times New Roman" w:cstheme="minorHAnsi"/>
                <w:color w:val="000000"/>
                <w:sz w:val="20"/>
                <w:szCs w:val="20"/>
                <w:lang w:val="es-ES" w:eastAsia="en-GB"/>
              </w:rPr>
            </w:pPr>
            <w:r w:rsidRPr="003A471B">
              <w:rPr>
                <w:rFonts w:eastAsia="Times New Roman" w:cstheme="minorHAnsi"/>
                <w:color w:val="000000"/>
                <w:sz w:val="20"/>
                <w:szCs w:val="20"/>
                <w:lang w:val="es-ES" w:eastAsia="en-GB"/>
              </w:rPr>
              <w:t>Laguna di Marano: Foci dello Stella**</w:t>
            </w:r>
          </w:p>
        </w:tc>
        <w:tc>
          <w:tcPr>
            <w:tcW w:w="1275" w:type="dxa"/>
            <w:shd w:val="clear" w:color="auto" w:fill="auto"/>
            <w:noWrap/>
            <w:hideMark/>
          </w:tcPr>
          <w:p w14:paraId="7A19E0C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27/01/2009</w:t>
            </w:r>
          </w:p>
        </w:tc>
        <w:tc>
          <w:tcPr>
            <w:tcW w:w="1077" w:type="dxa"/>
            <w:shd w:val="clear" w:color="auto" w:fill="auto"/>
            <w:noWrap/>
            <w:hideMark/>
          </w:tcPr>
          <w:p w14:paraId="4DD1FF8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C43A20D"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9AC8A5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Erosion of salt marshes decreased numbers of wintering birds. </w:t>
            </w:r>
          </w:p>
        </w:tc>
        <w:tc>
          <w:tcPr>
            <w:tcW w:w="1814" w:type="dxa"/>
            <w:shd w:val="clear" w:color="auto" w:fill="auto"/>
            <w:noWrap/>
            <w:hideMark/>
          </w:tcPr>
          <w:p w14:paraId="0B4304B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2519B329" w14:textId="3ABAF0C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DF920C1" w14:textId="77777777" w:rsidTr="00AE5810">
        <w:trPr>
          <w:cantSplit/>
        </w:trPr>
        <w:tc>
          <w:tcPr>
            <w:tcW w:w="672" w:type="dxa"/>
            <w:shd w:val="clear" w:color="auto" w:fill="auto"/>
            <w:noWrap/>
            <w:hideMark/>
          </w:tcPr>
          <w:p w14:paraId="646F102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423</w:t>
            </w:r>
          </w:p>
        </w:tc>
        <w:tc>
          <w:tcPr>
            <w:tcW w:w="1559" w:type="dxa"/>
            <w:shd w:val="clear" w:color="auto" w:fill="auto"/>
            <w:noWrap/>
            <w:hideMark/>
          </w:tcPr>
          <w:p w14:paraId="13CB6098" w14:textId="77777777" w:rsidR="004B4B3D" w:rsidRPr="003A471B" w:rsidRDefault="004B4B3D" w:rsidP="007C7EB5">
            <w:pPr>
              <w:widowControl/>
              <w:rPr>
                <w:rFonts w:eastAsia="Times New Roman" w:cstheme="minorHAnsi"/>
                <w:color w:val="000000"/>
                <w:sz w:val="20"/>
                <w:szCs w:val="20"/>
                <w:lang w:val="en-GB" w:eastAsia="en-GB"/>
              </w:rPr>
            </w:pPr>
            <w:r w:rsidRPr="003A471B">
              <w:rPr>
                <w:rFonts w:eastAsia="Times New Roman" w:cstheme="minorHAnsi"/>
                <w:color w:val="000000"/>
                <w:sz w:val="20"/>
                <w:szCs w:val="20"/>
                <w:lang w:val="en-GB" w:eastAsia="en-GB"/>
              </w:rPr>
              <w:t>Italy</w:t>
            </w:r>
          </w:p>
        </w:tc>
        <w:tc>
          <w:tcPr>
            <w:tcW w:w="2494" w:type="dxa"/>
            <w:shd w:val="clear" w:color="auto" w:fill="auto"/>
            <w:noWrap/>
            <w:hideMark/>
          </w:tcPr>
          <w:p w14:paraId="7C455213" w14:textId="38EBB820" w:rsidR="004B4B3D" w:rsidRPr="003A471B" w:rsidRDefault="004B4B3D" w:rsidP="007C7EB5">
            <w:pPr>
              <w:widowControl/>
              <w:rPr>
                <w:rFonts w:eastAsia="Times New Roman" w:cstheme="minorHAnsi"/>
                <w:color w:val="000000"/>
                <w:sz w:val="20"/>
                <w:szCs w:val="20"/>
                <w:lang w:val="es-ES" w:eastAsia="en-GB"/>
              </w:rPr>
            </w:pPr>
            <w:r w:rsidRPr="003A471B">
              <w:rPr>
                <w:rFonts w:eastAsia="Times New Roman" w:cstheme="minorHAnsi"/>
                <w:color w:val="000000"/>
                <w:sz w:val="20"/>
                <w:szCs w:val="20"/>
                <w:lang w:val="es-ES" w:eastAsia="en-GB"/>
              </w:rPr>
              <w:t>Laguna di Venezia: Valle Averto</w:t>
            </w:r>
            <w:r w:rsidR="003552E7">
              <w:rPr>
                <w:rFonts w:eastAsia="Times New Roman" w:cstheme="minorHAnsi"/>
                <w:color w:val="000000"/>
                <w:sz w:val="20"/>
                <w:szCs w:val="20"/>
                <w:lang w:val="es-ES" w:eastAsia="en-GB"/>
              </w:rPr>
              <w:t>*</w:t>
            </w:r>
          </w:p>
        </w:tc>
        <w:tc>
          <w:tcPr>
            <w:tcW w:w="1275" w:type="dxa"/>
            <w:shd w:val="clear" w:color="auto" w:fill="auto"/>
            <w:noWrap/>
            <w:hideMark/>
          </w:tcPr>
          <w:p w14:paraId="0A6A9F3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15/07/2014</w:t>
            </w:r>
          </w:p>
        </w:tc>
        <w:tc>
          <w:tcPr>
            <w:tcW w:w="1077" w:type="dxa"/>
            <w:shd w:val="clear" w:color="auto" w:fill="auto"/>
            <w:noWrap/>
            <w:hideMark/>
          </w:tcPr>
          <w:p w14:paraId="376A9B4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D3E9A2"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FB6A279" w14:textId="2EF23B29" w:rsidR="004B4B3D" w:rsidRPr="003352AC" w:rsidRDefault="004B4B3D" w:rsidP="00CF70C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Plans to dig a </w:t>
            </w:r>
            <w:r w:rsidR="00CF70C1" w:rsidRPr="003352AC">
              <w:rPr>
                <w:rFonts w:eastAsia="Times New Roman" w:cstheme="minorHAnsi"/>
                <w:color w:val="000000"/>
                <w:sz w:val="20"/>
                <w:szCs w:val="20"/>
                <w:lang w:val="en-GB" w:eastAsia="en-GB"/>
              </w:rPr>
              <w:t>deep</w:t>
            </w:r>
            <w:r w:rsidR="00CF70C1">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water shipping channel across the lagoon. RAM 80 (October 2015). RAM</w:t>
            </w:r>
            <w:r w:rsidR="006F1944">
              <w:rPr>
                <w:rFonts w:eastAsia="Times New Roman" w:cstheme="minorHAnsi"/>
                <w:color w:val="000000"/>
                <w:sz w:val="20"/>
                <w:szCs w:val="20"/>
                <w:lang w:val="en-GB" w:eastAsia="en-GB"/>
              </w:rPr>
              <w:t xml:space="preserve"> </w:t>
            </w:r>
            <w:r w:rsidR="001720BC">
              <w:rPr>
                <w:rFonts w:eastAsia="Times New Roman" w:cstheme="minorHAnsi"/>
                <w:color w:val="000000"/>
                <w:sz w:val="20"/>
                <w:szCs w:val="20"/>
                <w:lang w:val="en-GB" w:eastAsia="en-GB"/>
              </w:rPr>
              <w:t>94</w:t>
            </w:r>
            <w:r w:rsidRPr="003352AC">
              <w:rPr>
                <w:rFonts w:eastAsia="Times New Roman" w:cstheme="minorHAnsi"/>
                <w:color w:val="000000"/>
                <w:sz w:val="20"/>
                <w:szCs w:val="20"/>
                <w:lang w:val="en-GB" w:eastAsia="en-GB"/>
              </w:rPr>
              <w:t xml:space="preserve"> (January 2020)</w:t>
            </w:r>
          </w:p>
        </w:tc>
        <w:tc>
          <w:tcPr>
            <w:tcW w:w="1814" w:type="dxa"/>
            <w:shd w:val="clear" w:color="auto" w:fill="auto"/>
            <w:noWrap/>
            <w:hideMark/>
          </w:tcPr>
          <w:p w14:paraId="2C83E5C2" w14:textId="554DC870" w:rsidR="004B4B3D" w:rsidRPr="003352AC" w:rsidRDefault="001720BC" w:rsidP="007C7EB5">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 xml:space="preserve"> </w:t>
            </w:r>
            <w:r w:rsidR="00A0649C" w:rsidRPr="4A0C5979">
              <w:rPr>
                <w:rFonts w:eastAsia="Times New Roman"/>
                <w:color w:val="000000" w:themeColor="text1"/>
                <w:sz w:val="20"/>
                <w:szCs w:val="20"/>
                <w:lang w:val="en-GB" w:eastAsia="en-GB"/>
              </w:rPr>
              <w:t>Awaiting AA update (2021)</w:t>
            </w:r>
          </w:p>
        </w:tc>
        <w:tc>
          <w:tcPr>
            <w:tcW w:w="1089" w:type="dxa"/>
            <w:shd w:val="clear" w:color="auto" w:fill="auto"/>
            <w:noWrap/>
            <w:hideMark/>
          </w:tcPr>
          <w:p w14:paraId="5B12093C" w14:textId="070F79F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2E3EE65C" w14:textId="77777777" w:rsidTr="00AE5810">
        <w:trPr>
          <w:cantSplit/>
        </w:trPr>
        <w:tc>
          <w:tcPr>
            <w:tcW w:w="672" w:type="dxa"/>
            <w:shd w:val="clear" w:color="auto" w:fill="auto"/>
            <w:noWrap/>
            <w:hideMark/>
          </w:tcPr>
          <w:p w14:paraId="396A83C6" w14:textId="77777777" w:rsidR="00525E4A" w:rsidRPr="003352AC" w:rsidRDefault="00525E4A"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135</w:t>
            </w:r>
          </w:p>
        </w:tc>
        <w:tc>
          <w:tcPr>
            <w:tcW w:w="1559" w:type="dxa"/>
            <w:shd w:val="clear" w:color="auto" w:fill="auto"/>
            <w:noWrap/>
            <w:hideMark/>
          </w:tcPr>
          <w:p w14:paraId="464E1FD7" w14:textId="77777777" w:rsidR="00525E4A" w:rsidRPr="001D2B16" w:rsidRDefault="00525E4A" w:rsidP="007C7EB5">
            <w:pPr>
              <w:widowControl/>
              <w:rPr>
                <w:rFonts w:eastAsia="Times New Roman" w:cstheme="minorHAnsi"/>
                <w:color w:val="000000"/>
                <w:sz w:val="20"/>
                <w:szCs w:val="20"/>
                <w:highlight w:val="yellow"/>
                <w:lang w:val="en-GB" w:eastAsia="en-GB"/>
              </w:rPr>
            </w:pPr>
            <w:r w:rsidRPr="009220BA">
              <w:rPr>
                <w:rFonts w:eastAsia="Times New Roman" w:cstheme="minorHAnsi"/>
                <w:color w:val="000000"/>
                <w:sz w:val="20"/>
                <w:szCs w:val="20"/>
                <w:lang w:val="en-GB" w:eastAsia="en-GB"/>
              </w:rPr>
              <w:t>Jordan</w:t>
            </w:r>
          </w:p>
        </w:tc>
        <w:tc>
          <w:tcPr>
            <w:tcW w:w="2494" w:type="dxa"/>
            <w:shd w:val="clear" w:color="auto" w:fill="auto"/>
            <w:noWrap/>
            <w:hideMark/>
          </w:tcPr>
          <w:p w14:paraId="3E285DF0" w14:textId="62CD0EDE" w:rsidR="00525E4A" w:rsidRPr="003352AC" w:rsidRDefault="00525E4A"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Azraq Oasis</w:t>
            </w:r>
            <w:r>
              <w:rPr>
                <w:rFonts w:eastAsia="Times New Roman" w:cstheme="minorHAnsi"/>
                <w:color w:val="000000"/>
                <w:sz w:val="20"/>
                <w:szCs w:val="20"/>
                <w:lang w:val="en-GB" w:eastAsia="en-GB"/>
              </w:rPr>
              <w:t>**</w:t>
            </w:r>
          </w:p>
        </w:tc>
        <w:tc>
          <w:tcPr>
            <w:tcW w:w="1275" w:type="dxa"/>
            <w:shd w:val="clear" w:color="auto" w:fill="auto"/>
            <w:noWrap/>
            <w:hideMark/>
          </w:tcPr>
          <w:p w14:paraId="2DA88A11" w14:textId="77777777" w:rsidR="00525E4A" w:rsidRPr="003352AC" w:rsidRDefault="00525E4A"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35C58BC3" w14:textId="77777777" w:rsidR="00525E4A" w:rsidRPr="003352AC" w:rsidRDefault="00525E4A"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68F8CA8" w14:textId="77777777" w:rsidR="00525E4A" w:rsidRPr="003352AC" w:rsidRDefault="00525E4A"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C13FA8B" w14:textId="33431A14" w:rsidR="00525E4A" w:rsidRPr="003352AC" w:rsidRDefault="00525E4A"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Drying out of the oasis due to increased abstraction of water and reduced rainfall</w:t>
            </w:r>
            <w:r w:rsidR="00CF70C1">
              <w:rPr>
                <w:rFonts w:eastAsia="Times New Roman" w:cstheme="minorHAnsi"/>
                <w:color w:val="000000"/>
                <w:sz w:val="20"/>
                <w:szCs w:val="20"/>
                <w:lang w:val="en-GB" w:eastAsia="en-GB"/>
              </w:rPr>
              <w:t>.</w:t>
            </w:r>
          </w:p>
        </w:tc>
        <w:tc>
          <w:tcPr>
            <w:tcW w:w="1814" w:type="dxa"/>
            <w:shd w:val="clear" w:color="auto" w:fill="auto"/>
            <w:noWrap/>
            <w:hideMark/>
          </w:tcPr>
          <w:p w14:paraId="7EC226A5" w14:textId="77777777" w:rsidR="00525E4A" w:rsidRPr="003352AC" w:rsidRDefault="00525E4A" w:rsidP="007C7EB5">
            <w:pPr>
              <w:widowControl/>
              <w:rPr>
                <w:rFonts w:eastAsia="Times New Roman"/>
                <w:color w:val="000000"/>
                <w:sz w:val="20"/>
                <w:szCs w:val="20"/>
                <w:lang w:val="en-GB" w:eastAsia="en-GB"/>
              </w:rPr>
            </w:pPr>
            <w:r w:rsidRPr="2C86EB0E">
              <w:rPr>
                <w:rFonts w:eastAsia="Times New Roman"/>
                <w:color w:val="000000" w:themeColor="text1"/>
                <w:sz w:val="20"/>
                <w:szCs w:val="20"/>
                <w:lang w:val="en-GB" w:eastAsia="en-GB"/>
              </w:rPr>
              <w:t xml:space="preserve"> Awaiting AA update (2017)</w:t>
            </w:r>
          </w:p>
        </w:tc>
        <w:tc>
          <w:tcPr>
            <w:tcW w:w="1089" w:type="dxa"/>
            <w:shd w:val="clear" w:color="auto" w:fill="auto"/>
          </w:tcPr>
          <w:p w14:paraId="257FADE5" w14:textId="7DD1AA71" w:rsidR="00525E4A" w:rsidRPr="003352AC" w:rsidRDefault="00843CBA" w:rsidP="007C7EB5">
            <w:pPr>
              <w:widowControl/>
              <w:rPr>
                <w:rFonts w:eastAsia="Times New Roman"/>
                <w:color w:val="000000"/>
                <w:sz w:val="20"/>
                <w:szCs w:val="20"/>
                <w:lang w:val="en-GB" w:eastAsia="en-GB"/>
              </w:rPr>
            </w:pPr>
            <w:r w:rsidRPr="5167131D">
              <w:rPr>
                <w:rFonts w:eastAsia="Times New Roman"/>
                <w:color w:val="000000" w:themeColor="text1"/>
                <w:sz w:val="20"/>
                <w:szCs w:val="20"/>
                <w:lang w:val="en-GB" w:eastAsia="en-GB"/>
              </w:rPr>
              <w:t>Other</w:t>
            </w:r>
          </w:p>
        </w:tc>
      </w:tr>
      <w:tr w:rsidR="009F7F43" w:rsidRPr="003352AC" w14:paraId="1EA1DBB0" w14:textId="77777777" w:rsidTr="00AE5810">
        <w:trPr>
          <w:cantSplit/>
        </w:trPr>
        <w:tc>
          <w:tcPr>
            <w:tcW w:w="672" w:type="dxa"/>
            <w:shd w:val="clear" w:color="auto" w:fill="auto"/>
            <w:noWrap/>
            <w:hideMark/>
          </w:tcPr>
          <w:p w14:paraId="3E182BC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108</w:t>
            </w:r>
          </w:p>
        </w:tc>
        <w:tc>
          <w:tcPr>
            <w:tcW w:w="1559" w:type="dxa"/>
            <w:shd w:val="clear" w:color="auto" w:fill="auto"/>
            <w:noWrap/>
            <w:hideMark/>
          </w:tcPr>
          <w:p w14:paraId="4054D27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Kazakhstan</w:t>
            </w:r>
          </w:p>
        </w:tc>
        <w:tc>
          <w:tcPr>
            <w:tcW w:w="2494" w:type="dxa"/>
            <w:shd w:val="clear" w:color="auto" w:fill="auto"/>
            <w:noWrap/>
            <w:hideMark/>
          </w:tcPr>
          <w:p w14:paraId="111A7F77" w14:textId="6863D8A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Lakes of the lower Turgay and Irgiz</w:t>
            </w:r>
            <w:r w:rsidR="0056187C">
              <w:rPr>
                <w:rFonts w:eastAsia="Times New Roman" w:cstheme="minorHAnsi"/>
                <w:color w:val="000000"/>
                <w:sz w:val="20"/>
                <w:szCs w:val="20"/>
                <w:lang w:val="en-GB" w:eastAsia="en-GB"/>
              </w:rPr>
              <w:t>**</w:t>
            </w:r>
          </w:p>
        </w:tc>
        <w:tc>
          <w:tcPr>
            <w:tcW w:w="1275" w:type="dxa"/>
            <w:shd w:val="clear" w:color="auto" w:fill="auto"/>
            <w:noWrap/>
            <w:hideMark/>
          </w:tcPr>
          <w:p w14:paraId="4098AB1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18/11/2011</w:t>
            </w:r>
          </w:p>
        </w:tc>
        <w:tc>
          <w:tcPr>
            <w:tcW w:w="1077" w:type="dxa"/>
            <w:shd w:val="clear" w:color="auto" w:fill="auto"/>
            <w:noWrap/>
            <w:hideMark/>
          </w:tcPr>
          <w:p w14:paraId="3BE91176"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74FAFDC"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71A7C83" w14:textId="62294E5A" w:rsidR="006F0E81" w:rsidRPr="003352AC" w:rsidRDefault="006F0E81" w:rsidP="00AE5810">
            <w:pPr>
              <w:widowControl/>
              <w:rPr>
                <w:rFonts w:eastAsia="Times New Roman"/>
                <w:color w:val="000000"/>
                <w:sz w:val="20"/>
                <w:szCs w:val="20"/>
                <w:lang w:val="en-GB" w:eastAsia="en-GB"/>
              </w:rPr>
            </w:pPr>
            <w:r w:rsidRPr="006F0E81">
              <w:rPr>
                <w:rFonts w:eastAsia="Times New Roman" w:cstheme="minorHAnsi"/>
                <w:color w:val="000000"/>
                <w:sz w:val="20"/>
                <w:szCs w:val="20"/>
                <w:lang w:val="en-GB" w:eastAsia="en-GB"/>
              </w:rPr>
              <w:t xml:space="preserve">Decrease in water supply that is affecting wildlife, flora and also </w:t>
            </w:r>
            <w:r w:rsidR="71536705" w:rsidRPr="179816E5">
              <w:rPr>
                <w:rFonts w:eastAsia="Times New Roman"/>
                <w:color w:val="000000" w:themeColor="text1"/>
                <w:sz w:val="20"/>
                <w:szCs w:val="20"/>
                <w:lang w:val="en-GB" w:eastAsia="en-GB"/>
              </w:rPr>
              <w:t>human settlements, barrages across the River Turgay and its tributaries cut water supply.</w:t>
            </w:r>
          </w:p>
        </w:tc>
        <w:tc>
          <w:tcPr>
            <w:tcW w:w="1814" w:type="dxa"/>
            <w:shd w:val="clear" w:color="auto" w:fill="auto"/>
            <w:noWrap/>
            <w:hideMark/>
          </w:tcPr>
          <w:p w14:paraId="5E27958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(2011)</w:t>
            </w:r>
          </w:p>
        </w:tc>
        <w:tc>
          <w:tcPr>
            <w:tcW w:w="1089" w:type="dxa"/>
            <w:shd w:val="clear" w:color="auto" w:fill="auto"/>
            <w:noWrap/>
            <w:hideMark/>
          </w:tcPr>
          <w:p w14:paraId="2F9FC052" w14:textId="14BC323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B70A039" w14:textId="77777777" w:rsidTr="00AE5810">
        <w:trPr>
          <w:cantSplit/>
        </w:trPr>
        <w:tc>
          <w:tcPr>
            <w:tcW w:w="672" w:type="dxa"/>
            <w:shd w:val="clear" w:color="auto" w:fill="auto"/>
            <w:noWrap/>
            <w:hideMark/>
          </w:tcPr>
          <w:p w14:paraId="4275B6DE" w14:textId="05AF59F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1498</w:t>
            </w:r>
          </w:p>
        </w:tc>
        <w:tc>
          <w:tcPr>
            <w:tcW w:w="1559" w:type="dxa"/>
            <w:shd w:val="clear" w:color="auto" w:fill="auto"/>
            <w:noWrap/>
            <w:hideMark/>
          </w:tcPr>
          <w:p w14:paraId="38F54A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Kenya</w:t>
            </w:r>
          </w:p>
        </w:tc>
        <w:tc>
          <w:tcPr>
            <w:tcW w:w="2494" w:type="dxa"/>
            <w:shd w:val="clear" w:color="auto" w:fill="auto"/>
            <w:noWrap/>
            <w:hideMark/>
          </w:tcPr>
          <w:p w14:paraId="35464041" w14:textId="082AD1A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Elmenteita</w:t>
            </w:r>
            <w:r w:rsidR="00F55B99">
              <w:rPr>
                <w:rFonts w:eastAsia="Times New Roman" w:cstheme="minorHAnsi"/>
                <w:color w:val="000000"/>
                <w:sz w:val="20"/>
                <w:szCs w:val="20"/>
                <w:lang w:val="en-GB" w:eastAsia="en-GB"/>
              </w:rPr>
              <w:t xml:space="preserve"> *</w:t>
            </w:r>
          </w:p>
        </w:tc>
        <w:tc>
          <w:tcPr>
            <w:tcW w:w="1275" w:type="dxa"/>
            <w:shd w:val="clear" w:color="auto" w:fill="auto"/>
            <w:noWrap/>
            <w:hideMark/>
          </w:tcPr>
          <w:p w14:paraId="631BBF0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07/11/2019</w:t>
            </w:r>
          </w:p>
        </w:tc>
        <w:tc>
          <w:tcPr>
            <w:tcW w:w="1077" w:type="dxa"/>
            <w:shd w:val="clear" w:color="auto" w:fill="auto"/>
            <w:noWrap/>
            <w:hideMark/>
          </w:tcPr>
          <w:p w14:paraId="3A7C38F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AA2829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778EEC3" w14:textId="0A7B94EC" w:rsidR="004B4B3D" w:rsidRPr="003352AC" w:rsidRDefault="004B4B3D" w:rsidP="00AE5810">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The </w:t>
            </w:r>
            <w:r w:rsidR="00AE5810">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 is threatened by a powerline construction.</w:t>
            </w:r>
          </w:p>
        </w:tc>
        <w:tc>
          <w:tcPr>
            <w:tcW w:w="1814" w:type="dxa"/>
            <w:shd w:val="clear" w:color="auto" w:fill="auto"/>
            <w:noWrap/>
            <w:hideMark/>
          </w:tcPr>
          <w:p w14:paraId="556C9E1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42FA67E5" w14:textId="4B93332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C41B4F5" w14:textId="77777777" w:rsidTr="00AE5810">
        <w:trPr>
          <w:cantSplit/>
        </w:trPr>
        <w:tc>
          <w:tcPr>
            <w:tcW w:w="672" w:type="dxa"/>
            <w:shd w:val="clear" w:color="auto" w:fill="auto"/>
            <w:noWrap/>
            <w:hideMark/>
          </w:tcPr>
          <w:p w14:paraId="4ABF70FD" w14:textId="34BF8B4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1231</w:t>
            </w:r>
          </w:p>
        </w:tc>
        <w:tc>
          <w:tcPr>
            <w:tcW w:w="1559" w:type="dxa"/>
            <w:shd w:val="clear" w:color="auto" w:fill="auto"/>
            <w:noWrap/>
            <w:hideMark/>
          </w:tcPr>
          <w:p w14:paraId="2D5E824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Kyrgyzstan</w:t>
            </w:r>
          </w:p>
        </w:tc>
        <w:tc>
          <w:tcPr>
            <w:tcW w:w="2494" w:type="dxa"/>
            <w:shd w:val="clear" w:color="auto" w:fill="auto"/>
            <w:noWrap/>
            <w:hideMark/>
          </w:tcPr>
          <w:p w14:paraId="1DB90556" w14:textId="09A31B8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The Issyk-kul State Nature Reserve with the Issyk-kul Lake</w:t>
            </w:r>
            <w:r w:rsidR="00F30A12">
              <w:rPr>
                <w:rFonts w:eastAsia="Times New Roman" w:cstheme="minorHAnsi"/>
                <w:color w:val="000000"/>
                <w:sz w:val="20"/>
                <w:szCs w:val="20"/>
                <w:lang w:val="en-GB" w:eastAsia="en-GB"/>
              </w:rPr>
              <w:t>**</w:t>
            </w:r>
          </w:p>
        </w:tc>
        <w:tc>
          <w:tcPr>
            <w:tcW w:w="1275" w:type="dxa"/>
            <w:shd w:val="clear" w:color="auto" w:fill="auto"/>
            <w:noWrap/>
            <w:hideMark/>
          </w:tcPr>
          <w:p w14:paraId="5E0E6D6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12/11/2002</w:t>
            </w:r>
          </w:p>
        </w:tc>
        <w:tc>
          <w:tcPr>
            <w:tcW w:w="1077" w:type="dxa"/>
            <w:shd w:val="clear" w:color="auto" w:fill="auto"/>
            <w:noWrap/>
            <w:hideMark/>
          </w:tcPr>
          <w:p w14:paraId="6A8845A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E6440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4CCD19C" w14:textId="29B4319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Inadequate treatment of waste water before it is discharged into the lake.</w:t>
            </w:r>
          </w:p>
        </w:tc>
        <w:tc>
          <w:tcPr>
            <w:tcW w:w="1814" w:type="dxa"/>
            <w:shd w:val="clear" w:color="auto" w:fill="auto"/>
            <w:noWrap/>
            <w:hideMark/>
          </w:tcPr>
          <w:p w14:paraId="4091F3F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(2014)</w:t>
            </w:r>
          </w:p>
        </w:tc>
        <w:tc>
          <w:tcPr>
            <w:tcW w:w="1089" w:type="dxa"/>
            <w:shd w:val="clear" w:color="auto" w:fill="auto"/>
            <w:noWrap/>
            <w:hideMark/>
          </w:tcPr>
          <w:p w14:paraId="3A48F73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5EB3949" w14:textId="77777777" w:rsidTr="00AE5810">
        <w:trPr>
          <w:cantSplit/>
        </w:trPr>
        <w:tc>
          <w:tcPr>
            <w:tcW w:w="672" w:type="dxa"/>
            <w:shd w:val="clear" w:color="auto" w:fill="auto"/>
            <w:noWrap/>
            <w:hideMark/>
          </w:tcPr>
          <w:p w14:paraId="1FC7CDA8" w14:textId="71FC25E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1588</w:t>
            </w:r>
          </w:p>
        </w:tc>
        <w:tc>
          <w:tcPr>
            <w:tcW w:w="1559" w:type="dxa"/>
            <w:shd w:val="clear" w:color="auto" w:fill="auto"/>
            <w:noWrap/>
            <w:hideMark/>
          </w:tcPr>
          <w:p w14:paraId="4F2977C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Kyrgyzstan</w:t>
            </w:r>
          </w:p>
        </w:tc>
        <w:tc>
          <w:tcPr>
            <w:tcW w:w="2494" w:type="dxa"/>
            <w:shd w:val="clear" w:color="auto" w:fill="auto"/>
            <w:noWrap/>
            <w:hideMark/>
          </w:tcPr>
          <w:p w14:paraId="04E4EDA8" w14:textId="630B0A5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Chatyr Kul</w:t>
            </w:r>
            <w:r w:rsidR="00F30A12">
              <w:rPr>
                <w:rFonts w:eastAsia="Times New Roman" w:cstheme="minorHAnsi"/>
                <w:color w:val="000000"/>
                <w:sz w:val="20"/>
                <w:szCs w:val="20"/>
                <w:lang w:val="en-GB" w:eastAsia="en-GB"/>
              </w:rPr>
              <w:t>**</w:t>
            </w:r>
          </w:p>
        </w:tc>
        <w:tc>
          <w:tcPr>
            <w:tcW w:w="1275" w:type="dxa"/>
            <w:shd w:val="clear" w:color="auto" w:fill="auto"/>
            <w:noWrap/>
            <w:hideMark/>
          </w:tcPr>
          <w:p w14:paraId="5D7DE9C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01/11/2012</w:t>
            </w:r>
          </w:p>
        </w:tc>
        <w:tc>
          <w:tcPr>
            <w:tcW w:w="1077" w:type="dxa"/>
            <w:shd w:val="clear" w:color="auto" w:fill="auto"/>
            <w:noWrap/>
            <w:hideMark/>
          </w:tcPr>
          <w:p w14:paraId="427E1D0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B2D90E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E1CE090" w14:textId="03E83651" w:rsidR="006F0E81" w:rsidRPr="003352AC" w:rsidRDefault="006F0E81" w:rsidP="00AE5810">
            <w:pPr>
              <w:widowControl/>
              <w:rPr>
                <w:rFonts w:eastAsia="Times New Roman" w:cstheme="minorHAnsi"/>
                <w:color w:val="000000"/>
                <w:sz w:val="20"/>
                <w:szCs w:val="20"/>
                <w:lang w:val="en-GB" w:eastAsia="en-GB"/>
              </w:rPr>
            </w:pPr>
            <w:r w:rsidRPr="006F0E81">
              <w:rPr>
                <w:rFonts w:eastAsia="Times New Roman" w:cstheme="minorHAnsi"/>
                <w:color w:val="000000"/>
                <w:sz w:val="20"/>
                <w:szCs w:val="20"/>
                <w:lang w:val="en-GB" w:eastAsia="en-GB"/>
              </w:rPr>
              <w:t>Son-Kol: overgrazing, illegal fishing and inadequate tourism management.</w:t>
            </w:r>
          </w:p>
        </w:tc>
        <w:tc>
          <w:tcPr>
            <w:tcW w:w="1814" w:type="dxa"/>
            <w:shd w:val="clear" w:color="auto" w:fill="auto"/>
            <w:noWrap/>
            <w:hideMark/>
          </w:tcPr>
          <w:p w14:paraId="54DFA47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(2014)</w:t>
            </w:r>
          </w:p>
        </w:tc>
        <w:tc>
          <w:tcPr>
            <w:tcW w:w="1089" w:type="dxa"/>
            <w:shd w:val="clear" w:color="auto" w:fill="auto"/>
            <w:noWrap/>
            <w:hideMark/>
          </w:tcPr>
          <w:p w14:paraId="22B647B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41C3EA7" w14:textId="77777777" w:rsidTr="00AE5810">
        <w:trPr>
          <w:cantSplit/>
        </w:trPr>
        <w:tc>
          <w:tcPr>
            <w:tcW w:w="672" w:type="dxa"/>
            <w:shd w:val="clear" w:color="auto" w:fill="auto"/>
            <w:noWrap/>
            <w:hideMark/>
          </w:tcPr>
          <w:p w14:paraId="6C01899F" w14:textId="2B27160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1631</w:t>
            </w:r>
          </w:p>
        </w:tc>
        <w:tc>
          <w:tcPr>
            <w:tcW w:w="1559" w:type="dxa"/>
            <w:shd w:val="clear" w:color="auto" w:fill="auto"/>
            <w:noWrap/>
            <w:hideMark/>
          </w:tcPr>
          <w:p w14:paraId="12098C6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Liberia</w:t>
            </w:r>
          </w:p>
        </w:tc>
        <w:tc>
          <w:tcPr>
            <w:tcW w:w="2494" w:type="dxa"/>
            <w:shd w:val="clear" w:color="auto" w:fill="auto"/>
            <w:noWrap/>
            <w:hideMark/>
          </w:tcPr>
          <w:p w14:paraId="135B2335" w14:textId="5B5AF4F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Mesurado Wetlands</w:t>
            </w:r>
            <w:r w:rsidR="0019586B">
              <w:rPr>
                <w:rFonts w:eastAsia="Times New Roman" w:cstheme="minorHAnsi"/>
                <w:color w:val="000000"/>
                <w:sz w:val="20"/>
                <w:szCs w:val="20"/>
                <w:lang w:val="en-GB" w:eastAsia="en-GB"/>
              </w:rPr>
              <w:t>*</w:t>
            </w:r>
          </w:p>
        </w:tc>
        <w:tc>
          <w:tcPr>
            <w:tcW w:w="1275" w:type="dxa"/>
            <w:shd w:val="clear" w:color="auto" w:fill="auto"/>
            <w:noWrap/>
            <w:hideMark/>
          </w:tcPr>
          <w:p w14:paraId="2A62640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12/08/2020</w:t>
            </w:r>
          </w:p>
        </w:tc>
        <w:tc>
          <w:tcPr>
            <w:tcW w:w="1077" w:type="dxa"/>
            <w:shd w:val="clear" w:color="auto" w:fill="auto"/>
            <w:noWrap/>
            <w:hideMark/>
          </w:tcPr>
          <w:p w14:paraId="1BA4F84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D48B9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EFAE4C2" w14:textId="3B65E107" w:rsidR="004B4B3D" w:rsidRPr="003352AC" w:rsidRDefault="71536705" w:rsidP="00AE5810">
            <w:pPr>
              <w:widowControl/>
              <w:rPr>
                <w:rFonts w:eastAsia="Times New Roman" w:cstheme="minorHAnsi"/>
                <w:color w:val="000000"/>
                <w:sz w:val="20"/>
                <w:szCs w:val="20"/>
                <w:lang w:val="en-GB" w:eastAsia="en-GB"/>
              </w:rPr>
            </w:pPr>
            <w:r w:rsidRPr="179816E5">
              <w:rPr>
                <w:rFonts w:eastAsia="Times New Roman"/>
                <w:color w:val="000000" w:themeColor="text1"/>
                <w:sz w:val="20"/>
                <w:szCs w:val="20"/>
                <w:lang w:val="en-GB" w:eastAsia="en-GB"/>
              </w:rPr>
              <w:t xml:space="preserve">Oil spill into the Mesurado River near its mouth, industrial waste, </w:t>
            </w:r>
            <w:r w:rsidR="006F0E81" w:rsidRPr="006F0E81">
              <w:rPr>
                <w:rFonts w:eastAsia="Times New Roman" w:cstheme="minorHAnsi"/>
                <w:color w:val="000000"/>
                <w:sz w:val="20"/>
                <w:szCs w:val="20"/>
                <w:lang w:val="en-GB" w:eastAsia="en-GB"/>
              </w:rPr>
              <w:t>encroachment</w:t>
            </w:r>
          </w:p>
        </w:tc>
        <w:tc>
          <w:tcPr>
            <w:tcW w:w="1814" w:type="dxa"/>
            <w:shd w:val="clear" w:color="auto" w:fill="auto"/>
            <w:noWrap/>
            <w:hideMark/>
          </w:tcPr>
          <w:p w14:paraId="0A26D15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(2020)</w:t>
            </w:r>
          </w:p>
        </w:tc>
        <w:tc>
          <w:tcPr>
            <w:tcW w:w="1089" w:type="dxa"/>
            <w:shd w:val="clear" w:color="auto" w:fill="auto"/>
            <w:noWrap/>
            <w:hideMark/>
          </w:tcPr>
          <w:p w14:paraId="0E3937B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AA86D3C" w14:textId="77777777" w:rsidTr="00AE5810">
        <w:trPr>
          <w:cantSplit/>
        </w:trPr>
        <w:tc>
          <w:tcPr>
            <w:tcW w:w="672" w:type="dxa"/>
            <w:shd w:val="clear" w:color="auto" w:fill="auto"/>
            <w:noWrap/>
            <w:hideMark/>
          </w:tcPr>
          <w:p w14:paraId="0A9C633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869</w:t>
            </w:r>
          </w:p>
        </w:tc>
        <w:tc>
          <w:tcPr>
            <w:tcW w:w="1559" w:type="dxa"/>
            <w:shd w:val="clear" w:color="auto" w:fill="auto"/>
            <w:noWrap/>
            <w:hideMark/>
          </w:tcPr>
          <w:p w14:paraId="2C96E09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Malawi</w:t>
            </w:r>
          </w:p>
        </w:tc>
        <w:tc>
          <w:tcPr>
            <w:tcW w:w="2494" w:type="dxa"/>
            <w:shd w:val="clear" w:color="auto" w:fill="auto"/>
            <w:noWrap/>
            <w:hideMark/>
          </w:tcPr>
          <w:p w14:paraId="3332CFC2" w14:textId="01DA8A0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Chilwa</w:t>
            </w:r>
            <w:r w:rsidR="0019586B">
              <w:rPr>
                <w:rFonts w:eastAsia="Times New Roman" w:cstheme="minorHAnsi"/>
                <w:color w:val="000000"/>
                <w:sz w:val="20"/>
                <w:szCs w:val="20"/>
                <w:lang w:val="en-GB" w:eastAsia="en-GB"/>
              </w:rPr>
              <w:t>*</w:t>
            </w:r>
          </w:p>
        </w:tc>
        <w:tc>
          <w:tcPr>
            <w:tcW w:w="1275" w:type="dxa"/>
            <w:shd w:val="clear" w:color="auto" w:fill="auto"/>
            <w:noWrap/>
            <w:hideMark/>
          </w:tcPr>
          <w:p w14:paraId="3F59033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01/08/2013</w:t>
            </w:r>
          </w:p>
        </w:tc>
        <w:tc>
          <w:tcPr>
            <w:tcW w:w="1077" w:type="dxa"/>
            <w:shd w:val="clear" w:color="auto" w:fill="auto"/>
            <w:noWrap/>
            <w:hideMark/>
          </w:tcPr>
          <w:p w14:paraId="54DD489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836D37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A5BA42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Mineral extraction</w:t>
            </w:r>
          </w:p>
        </w:tc>
        <w:tc>
          <w:tcPr>
            <w:tcW w:w="1814" w:type="dxa"/>
            <w:shd w:val="clear" w:color="auto" w:fill="auto"/>
            <w:noWrap/>
            <w:hideMark/>
          </w:tcPr>
          <w:p w14:paraId="28B4FB75" w14:textId="59D6F945" w:rsidR="004B4B3D" w:rsidRPr="003352AC" w:rsidRDefault="004B4B3D" w:rsidP="00CB05A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CB05A7">
              <w:rPr>
                <w:rFonts w:eastAsia="Times New Roman" w:cstheme="minorHAnsi"/>
                <w:color w:val="000000"/>
                <w:sz w:val="20"/>
                <w:szCs w:val="20"/>
                <w:lang w:val="en-GB" w:eastAsia="en-GB"/>
              </w:rPr>
              <w:t>r</w:t>
            </w:r>
            <w:r w:rsidR="00CB05A7" w:rsidRPr="003352AC">
              <w:rPr>
                <w:rFonts w:eastAsia="Times New Roman" w:cstheme="minorHAnsi"/>
                <w:color w:val="000000"/>
                <w:sz w:val="20"/>
                <w:szCs w:val="20"/>
                <w:lang w:val="en-GB" w:eastAsia="en-GB"/>
              </w:rPr>
              <w:t>equested</w:t>
            </w:r>
            <w:r w:rsidR="000D69B1">
              <w:rPr>
                <w:rFonts w:eastAsia="Times New Roman" w:cstheme="minorHAnsi"/>
                <w:color w:val="000000"/>
                <w:sz w:val="20"/>
                <w:szCs w:val="20"/>
                <w:lang w:val="en-GB" w:eastAsia="en-GB"/>
              </w:rPr>
              <w:t>,</w:t>
            </w:r>
            <w:r w:rsidR="00CB05A7" w:rsidRPr="003352AC">
              <w:rPr>
                <w:rFonts w:eastAsia="Times New Roman" w:cstheme="minorHAnsi"/>
                <w:color w:val="000000"/>
                <w:sz w:val="20"/>
                <w:szCs w:val="20"/>
                <w:lang w:val="en-GB" w:eastAsia="en-GB"/>
              </w:rPr>
              <w:t xml:space="preserve"> </w:t>
            </w:r>
            <w:r w:rsidR="00B75DC9">
              <w:rPr>
                <w:rFonts w:eastAsia="Times New Roman" w:cstheme="minorHAnsi"/>
                <w:color w:val="000000"/>
                <w:sz w:val="20"/>
                <w:szCs w:val="20"/>
                <w:lang w:val="en-GB" w:eastAsia="en-GB"/>
              </w:rPr>
              <w:t xml:space="preserve">wating for AA confirmation </w:t>
            </w:r>
            <w:r w:rsidRPr="003352AC">
              <w:rPr>
                <w:rFonts w:eastAsia="Times New Roman" w:cstheme="minorHAnsi"/>
                <w:color w:val="000000"/>
                <w:sz w:val="20"/>
                <w:szCs w:val="20"/>
                <w:lang w:val="en-GB" w:eastAsia="en-GB"/>
              </w:rPr>
              <w:t>(202</w:t>
            </w:r>
            <w:r w:rsidR="00E0295C">
              <w:rPr>
                <w:rFonts w:eastAsia="Times New Roman" w:cstheme="minorHAnsi"/>
                <w:color w:val="000000"/>
                <w:sz w:val="20"/>
                <w:szCs w:val="20"/>
                <w:lang w:val="en-GB" w:eastAsia="en-GB"/>
              </w:rPr>
              <w:t>3</w:t>
            </w:r>
            <w:r w:rsidRPr="003352AC">
              <w:rPr>
                <w:rFonts w:eastAsia="Times New Roman" w:cstheme="minorHAnsi"/>
                <w:color w:val="000000"/>
                <w:sz w:val="20"/>
                <w:szCs w:val="20"/>
                <w:lang w:val="en-GB" w:eastAsia="en-GB"/>
              </w:rPr>
              <w:t>)</w:t>
            </w:r>
          </w:p>
        </w:tc>
        <w:tc>
          <w:tcPr>
            <w:tcW w:w="1089" w:type="dxa"/>
            <w:shd w:val="clear" w:color="auto" w:fill="auto"/>
            <w:noWrap/>
            <w:hideMark/>
          </w:tcPr>
          <w:p w14:paraId="421F6D1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41CDFAA" w14:textId="77777777" w:rsidTr="00AE5810">
        <w:trPr>
          <w:cantSplit/>
        </w:trPr>
        <w:tc>
          <w:tcPr>
            <w:tcW w:w="672" w:type="dxa"/>
            <w:shd w:val="clear" w:color="auto" w:fill="auto"/>
            <w:noWrap/>
            <w:hideMark/>
          </w:tcPr>
          <w:p w14:paraId="3A736FE3" w14:textId="09AF029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1287</w:t>
            </w:r>
          </w:p>
        </w:tc>
        <w:tc>
          <w:tcPr>
            <w:tcW w:w="1559" w:type="dxa"/>
            <w:shd w:val="clear" w:color="auto" w:fill="auto"/>
            <w:noWrap/>
            <w:hideMark/>
          </w:tcPr>
          <w:p w14:paraId="7998302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Malaysia</w:t>
            </w:r>
          </w:p>
        </w:tc>
        <w:tc>
          <w:tcPr>
            <w:tcW w:w="2494" w:type="dxa"/>
            <w:shd w:val="clear" w:color="auto" w:fill="auto"/>
            <w:noWrap/>
            <w:hideMark/>
          </w:tcPr>
          <w:p w14:paraId="5E7D30F2" w14:textId="58202DE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Pulau Kukup</w:t>
            </w:r>
            <w:r w:rsidR="00741D7F">
              <w:rPr>
                <w:rFonts w:eastAsia="Times New Roman" w:cstheme="minorHAnsi"/>
                <w:color w:val="000000"/>
                <w:sz w:val="20"/>
                <w:szCs w:val="20"/>
                <w:lang w:val="en-GB" w:eastAsia="en-GB"/>
              </w:rPr>
              <w:t>**</w:t>
            </w:r>
          </w:p>
        </w:tc>
        <w:tc>
          <w:tcPr>
            <w:tcW w:w="1275" w:type="dxa"/>
            <w:shd w:val="clear" w:color="auto" w:fill="auto"/>
            <w:noWrap/>
            <w:hideMark/>
          </w:tcPr>
          <w:p w14:paraId="03CBA4D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10/04/2014</w:t>
            </w:r>
          </w:p>
        </w:tc>
        <w:tc>
          <w:tcPr>
            <w:tcW w:w="1077" w:type="dxa"/>
            <w:shd w:val="clear" w:color="auto" w:fill="auto"/>
            <w:noWrap/>
            <w:hideMark/>
          </w:tcPr>
          <w:p w14:paraId="367F4EF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D04BCBC"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9C946D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Proposed ship-to-ship (STS) transfer activities within the Kukup port limits; STS will use super tankers as floating storage terminals for crude oil. </w:t>
            </w:r>
          </w:p>
        </w:tc>
        <w:tc>
          <w:tcPr>
            <w:tcW w:w="1814" w:type="dxa"/>
            <w:shd w:val="clear" w:color="auto" w:fill="auto"/>
            <w:noWrap/>
            <w:hideMark/>
          </w:tcPr>
          <w:p w14:paraId="49AECDEA" w14:textId="7940E9E5" w:rsidR="004B4B3D" w:rsidRPr="003352AC" w:rsidRDefault="006F0E81"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004B4B3D" w:rsidRPr="003352AC">
              <w:rPr>
                <w:rFonts w:eastAsia="Times New Roman" w:cstheme="minorHAnsi"/>
                <w:color w:val="000000"/>
                <w:sz w:val="20"/>
                <w:szCs w:val="20"/>
                <w:lang w:val="en-GB" w:eastAsia="en-GB"/>
              </w:rPr>
              <w:t xml:space="preserve"> (2017)</w:t>
            </w:r>
          </w:p>
        </w:tc>
        <w:tc>
          <w:tcPr>
            <w:tcW w:w="1089" w:type="dxa"/>
            <w:shd w:val="clear" w:color="auto" w:fill="auto"/>
            <w:noWrap/>
            <w:hideMark/>
          </w:tcPr>
          <w:p w14:paraId="521E6BDD" w14:textId="320D206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C8889A9" w14:textId="77777777" w:rsidTr="00AE5810">
        <w:trPr>
          <w:cantSplit/>
        </w:trPr>
        <w:tc>
          <w:tcPr>
            <w:tcW w:w="672" w:type="dxa"/>
            <w:shd w:val="clear" w:color="auto" w:fill="auto"/>
            <w:noWrap/>
            <w:hideMark/>
          </w:tcPr>
          <w:p w14:paraId="12BD698F" w14:textId="5B4B75E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1288</w:t>
            </w:r>
          </w:p>
        </w:tc>
        <w:tc>
          <w:tcPr>
            <w:tcW w:w="1559" w:type="dxa"/>
            <w:shd w:val="clear" w:color="auto" w:fill="auto"/>
            <w:noWrap/>
            <w:hideMark/>
          </w:tcPr>
          <w:p w14:paraId="07873C8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Malaysia</w:t>
            </w:r>
          </w:p>
        </w:tc>
        <w:tc>
          <w:tcPr>
            <w:tcW w:w="2494" w:type="dxa"/>
            <w:shd w:val="clear" w:color="auto" w:fill="auto"/>
            <w:noWrap/>
            <w:hideMark/>
          </w:tcPr>
          <w:p w14:paraId="6A2A2657" w14:textId="6C9BF25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Sungai Pulai</w:t>
            </w:r>
            <w:r w:rsidR="00460E55">
              <w:rPr>
                <w:rFonts w:eastAsia="Times New Roman" w:cstheme="minorHAnsi"/>
                <w:color w:val="000000"/>
                <w:sz w:val="20"/>
                <w:szCs w:val="20"/>
                <w:lang w:val="en-GB" w:eastAsia="en-GB"/>
              </w:rPr>
              <w:t>*</w:t>
            </w:r>
            <w:r w:rsidR="00741D7F">
              <w:rPr>
                <w:rFonts w:eastAsia="Times New Roman" w:cstheme="minorHAnsi"/>
                <w:color w:val="000000"/>
                <w:sz w:val="20"/>
                <w:szCs w:val="20"/>
                <w:lang w:val="en-GB" w:eastAsia="en-GB"/>
              </w:rPr>
              <w:t xml:space="preserve"> </w:t>
            </w:r>
          </w:p>
        </w:tc>
        <w:tc>
          <w:tcPr>
            <w:tcW w:w="1275" w:type="dxa"/>
            <w:shd w:val="clear" w:color="auto" w:fill="auto"/>
            <w:noWrap/>
            <w:hideMark/>
          </w:tcPr>
          <w:p w14:paraId="6E0DB7E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10/04/2014</w:t>
            </w:r>
          </w:p>
        </w:tc>
        <w:tc>
          <w:tcPr>
            <w:tcW w:w="1077" w:type="dxa"/>
            <w:shd w:val="clear" w:color="auto" w:fill="auto"/>
            <w:noWrap/>
            <w:hideMark/>
          </w:tcPr>
          <w:p w14:paraId="1F5468F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44B9BFC"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3ABB443" w14:textId="7FD4326A" w:rsidR="006F0E81" w:rsidRPr="003352AC" w:rsidRDefault="006F0E81" w:rsidP="00AE5810">
            <w:pPr>
              <w:widowControl/>
              <w:rPr>
                <w:rFonts w:eastAsia="Times New Roman"/>
                <w:color w:val="000000"/>
                <w:sz w:val="20"/>
                <w:szCs w:val="20"/>
                <w:lang w:val="en-GB" w:eastAsia="en-GB"/>
              </w:rPr>
            </w:pPr>
            <w:r w:rsidRPr="006F0E81">
              <w:rPr>
                <w:rFonts w:eastAsia="Times New Roman" w:cstheme="minorHAnsi"/>
                <w:color w:val="000000"/>
                <w:sz w:val="20"/>
                <w:szCs w:val="20"/>
                <w:lang w:val="en-GB" w:eastAsia="en-GB"/>
              </w:rPr>
              <w:t xml:space="preserve">Loss of mangroves due to construction, Forest City project. </w:t>
            </w:r>
            <w:r w:rsidR="71536705" w:rsidRPr="179816E5">
              <w:rPr>
                <w:rFonts w:eastAsia="Times New Roman"/>
                <w:color w:val="000000" w:themeColor="text1"/>
                <w:sz w:val="20"/>
                <w:szCs w:val="20"/>
                <w:lang w:val="en-GB" w:eastAsia="en-GB"/>
              </w:rPr>
              <w:t>Possible impacts from a new bridge, water pollution, impacts on Seletar people (sea gypsies).</w:t>
            </w:r>
          </w:p>
        </w:tc>
        <w:tc>
          <w:tcPr>
            <w:tcW w:w="1814" w:type="dxa"/>
            <w:shd w:val="clear" w:color="auto" w:fill="auto"/>
            <w:noWrap/>
            <w:hideMark/>
          </w:tcPr>
          <w:p w14:paraId="4D2F6480" w14:textId="0957B36F" w:rsidR="004B4B3D" w:rsidRPr="003352AC" w:rsidRDefault="006F0E81" w:rsidP="007C7EB5">
            <w:pPr>
              <w:widowControl/>
              <w:rPr>
                <w:rFonts w:eastAsia="Times New Roman" w:cstheme="minorHAnsi"/>
                <w:color w:val="000000"/>
                <w:sz w:val="20"/>
                <w:szCs w:val="20"/>
                <w:lang w:val="en-GB" w:eastAsia="en-GB"/>
              </w:rPr>
            </w:pPr>
            <w:r w:rsidRPr="006F0E81">
              <w:rPr>
                <w:rFonts w:eastAsia="Times New Roman" w:cstheme="minorHAnsi"/>
                <w:color w:val="000000"/>
                <w:sz w:val="20"/>
                <w:szCs w:val="20"/>
                <w:lang w:val="en-GB" w:eastAsia="en-GB"/>
              </w:rPr>
              <w:t>Awaiting AA update</w:t>
            </w:r>
            <w:r w:rsidRPr="006F0E81" w:rsidDel="006F0E81">
              <w:rPr>
                <w:rFonts w:eastAsia="Times New Roman" w:cstheme="minorHAnsi"/>
                <w:color w:val="000000"/>
                <w:sz w:val="20"/>
                <w:szCs w:val="20"/>
                <w:lang w:val="en-GB" w:eastAsia="en-GB"/>
              </w:rPr>
              <w:t xml:space="preserve"> </w:t>
            </w:r>
            <w:r w:rsidR="004B4B3D" w:rsidRPr="003352AC">
              <w:rPr>
                <w:rFonts w:eastAsia="Times New Roman" w:cstheme="minorHAnsi"/>
                <w:color w:val="000000"/>
                <w:sz w:val="20"/>
                <w:szCs w:val="20"/>
                <w:lang w:val="en-GB" w:eastAsia="en-GB"/>
              </w:rPr>
              <w:t>(2019)</w:t>
            </w:r>
          </w:p>
        </w:tc>
        <w:tc>
          <w:tcPr>
            <w:tcW w:w="1089" w:type="dxa"/>
            <w:shd w:val="clear" w:color="auto" w:fill="auto"/>
            <w:noWrap/>
            <w:hideMark/>
          </w:tcPr>
          <w:p w14:paraId="2E2F6D8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BD5DA1F" w14:textId="77777777" w:rsidTr="00AE5810">
        <w:trPr>
          <w:cantSplit/>
        </w:trPr>
        <w:tc>
          <w:tcPr>
            <w:tcW w:w="672" w:type="dxa"/>
            <w:shd w:val="clear" w:color="auto" w:fill="auto"/>
            <w:noWrap/>
            <w:hideMark/>
          </w:tcPr>
          <w:p w14:paraId="4D160125" w14:textId="670E3E5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1289</w:t>
            </w:r>
          </w:p>
        </w:tc>
        <w:tc>
          <w:tcPr>
            <w:tcW w:w="1559" w:type="dxa"/>
            <w:shd w:val="clear" w:color="auto" w:fill="auto"/>
            <w:noWrap/>
            <w:hideMark/>
          </w:tcPr>
          <w:p w14:paraId="6036BFE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Malaysia</w:t>
            </w:r>
          </w:p>
        </w:tc>
        <w:tc>
          <w:tcPr>
            <w:tcW w:w="2494" w:type="dxa"/>
            <w:shd w:val="clear" w:color="auto" w:fill="auto"/>
            <w:noWrap/>
            <w:hideMark/>
          </w:tcPr>
          <w:p w14:paraId="2F6C19F8" w14:textId="0BD2722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Tanjung Piai</w:t>
            </w:r>
            <w:r w:rsidR="00460E55">
              <w:rPr>
                <w:rFonts w:eastAsia="Times New Roman" w:cstheme="minorHAnsi"/>
                <w:color w:val="000000"/>
                <w:sz w:val="20"/>
                <w:szCs w:val="20"/>
                <w:lang w:val="en-GB" w:eastAsia="en-GB"/>
              </w:rPr>
              <w:t>**</w:t>
            </w:r>
          </w:p>
        </w:tc>
        <w:tc>
          <w:tcPr>
            <w:tcW w:w="1275" w:type="dxa"/>
            <w:shd w:val="clear" w:color="auto" w:fill="auto"/>
            <w:noWrap/>
            <w:hideMark/>
          </w:tcPr>
          <w:p w14:paraId="612D02E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10/04/2014</w:t>
            </w:r>
          </w:p>
        </w:tc>
        <w:tc>
          <w:tcPr>
            <w:tcW w:w="1077" w:type="dxa"/>
            <w:shd w:val="clear" w:color="auto" w:fill="auto"/>
            <w:noWrap/>
            <w:hideMark/>
          </w:tcPr>
          <w:p w14:paraId="16D5408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18F7AD"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EE254A7" w14:textId="78FCCA2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Strong waves are causing erosion of the shoreline. </w:t>
            </w:r>
            <w:r w:rsidR="00F13DFD">
              <w:rPr>
                <w:rFonts w:eastAsia="Times New Roman" w:cstheme="minorHAnsi"/>
                <w:color w:val="000000"/>
                <w:sz w:val="20"/>
                <w:szCs w:val="20"/>
                <w:lang w:val="en-GB" w:eastAsia="en-GB"/>
              </w:rPr>
              <w:t xml:space="preserve">An ecological assessment of the threats and other preventive measures were planned in 2017. </w:t>
            </w:r>
          </w:p>
        </w:tc>
        <w:tc>
          <w:tcPr>
            <w:tcW w:w="1814" w:type="dxa"/>
            <w:shd w:val="clear" w:color="auto" w:fill="auto"/>
            <w:noWrap/>
            <w:hideMark/>
          </w:tcPr>
          <w:p w14:paraId="7BD67C55" w14:textId="2410F7AD" w:rsidR="004B4B3D" w:rsidRPr="003352AC" w:rsidRDefault="006F0E81" w:rsidP="007C7EB5">
            <w:pPr>
              <w:widowControl/>
              <w:rPr>
                <w:rFonts w:eastAsia="Times New Roman" w:cstheme="minorHAnsi"/>
                <w:color w:val="000000"/>
                <w:sz w:val="20"/>
                <w:szCs w:val="20"/>
                <w:lang w:val="en-GB" w:eastAsia="en-GB"/>
              </w:rPr>
            </w:pPr>
            <w:r w:rsidRPr="006F0E81">
              <w:rPr>
                <w:rFonts w:eastAsia="Times New Roman" w:cstheme="minorHAnsi"/>
                <w:color w:val="000000"/>
                <w:sz w:val="20"/>
                <w:szCs w:val="20"/>
                <w:lang w:val="en-GB" w:eastAsia="en-GB"/>
              </w:rPr>
              <w:t xml:space="preserve">Awaiting AA update </w:t>
            </w:r>
            <w:r w:rsidR="004B4B3D" w:rsidRPr="003352AC">
              <w:rPr>
                <w:rFonts w:eastAsia="Times New Roman" w:cstheme="minorHAnsi"/>
                <w:color w:val="000000"/>
                <w:sz w:val="20"/>
                <w:szCs w:val="20"/>
                <w:lang w:val="en-GB" w:eastAsia="en-GB"/>
              </w:rPr>
              <w:t>(2017)</w:t>
            </w:r>
          </w:p>
        </w:tc>
        <w:tc>
          <w:tcPr>
            <w:tcW w:w="1089" w:type="dxa"/>
            <w:shd w:val="clear" w:color="auto" w:fill="auto"/>
            <w:noWrap/>
            <w:hideMark/>
          </w:tcPr>
          <w:p w14:paraId="6E6CB7D8" w14:textId="235672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CC89EA7" w14:textId="77777777" w:rsidTr="00AE5810">
        <w:trPr>
          <w:cantSplit/>
        </w:trPr>
        <w:tc>
          <w:tcPr>
            <w:tcW w:w="672" w:type="dxa"/>
            <w:shd w:val="clear" w:color="auto" w:fill="auto"/>
            <w:noWrap/>
            <w:hideMark/>
          </w:tcPr>
          <w:p w14:paraId="361DAC7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732</w:t>
            </w:r>
          </w:p>
        </w:tc>
        <w:tc>
          <w:tcPr>
            <w:tcW w:w="1559" w:type="dxa"/>
            <w:shd w:val="clear" w:color="auto" w:fill="auto"/>
            <w:noWrap/>
            <w:hideMark/>
          </w:tcPr>
          <w:p w14:paraId="2B6DCC2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Mexico</w:t>
            </w:r>
          </w:p>
        </w:tc>
        <w:tc>
          <w:tcPr>
            <w:tcW w:w="2494" w:type="dxa"/>
            <w:shd w:val="clear" w:color="auto" w:fill="auto"/>
            <w:noWrap/>
            <w:hideMark/>
          </w:tcPr>
          <w:p w14:paraId="2E3D2711" w14:textId="46D69CF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Marismas Nacionales</w:t>
            </w:r>
            <w:r w:rsidR="00460E55">
              <w:rPr>
                <w:rFonts w:eastAsia="Times New Roman" w:cstheme="minorHAnsi"/>
                <w:color w:val="000000"/>
                <w:sz w:val="20"/>
                <w:szCs w:val="20"/>
                <w:lang w:val="en-GB" w:eastAsia="en-GB"/>
              </w:rPr>
              <w:t>**</w:t>
            </w:r>
          </w:p>
        </w:tc>
        <w:tc>
          <w:tcPr>
            <w:tcW w:w="1275" w:type="dxa"/>
            <w:shd w:val="clear" w:color="auto" w:fill="auto"/>
            <w:noWrap/>
            <w:hideMark/>
          </w:tcPr>
          <w:p w14:paraId="7B10948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05/08/2014</w:t>
            </w:r>
          </w:p>
        </w:tc>
        <w:tc>
          <w:tcPr>
            <w:tcW w:w="1077" w:type="dxa"/>
            <w:shd w:val="clear" w:color="auto" w:fill="auto"/>
            <w:noWrap/>
            <w:hideMark/>
          </w:tcPr>
          <w:p w14:paraId="461F320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CFCDF4"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01CCA15" w14:textId="20F0687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Building of Las Cruces Hydroelectric Project.</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6B8143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58FBBE8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DD23721" w14:textId="77777777" w:rsidTr="00AE5810">
        <w:trPr>
          <w:cantSplit/>
        </w:trPr>
        <w:tc>
          <w:tcPr>
            <w:tcW w:w="672" w:type="dxa"/>
            <w:shd w:val="clear" w:color="auto" w:fill="auto"/>
            <w:noWrap/>
            <w:hideMark/>
          </w:tcPr>
          <w:p w14:paraId="477B3832" w14:textId="5DDB724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1346</w:t>
            </w:r>
          </w:p>
        </w:tc>
        <w:tc>
          <w:tcPr>
            <w:tcW w:w="1559" w:type="dxa"/>
            <w:shd w:val="clear" w:color="auto" w:fill="auto"/>
            <w:noWrap/>
            <w:hideMark/>
          </w:tcPr>
          <w:p w14:paraId="5D27B39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Mexico</w:t>
            </w:r>
          </w:p>
        </w:tc>
        <w:tc>
          <w:tcPr>
            <w:tcW w:w="2494" w:type="dxa"/>
            <w:shd w:val="clear" w:color="auto" w:fill="auto"/>
            <w:noWrap/>
            <w:hideMark/>
          </w:tcPr>
          <w:p w14:paraId="5721E1D4" w14:textId="6C398EAD"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Parque Nacional Sistema Arrecifal Veracruzano</w:t>
            </w:r>
            <w:r w:rsidR="00D057E3">
              <w:rPr>
                <w:rFonts w:eastAsia="Times New Roman" w:cstheme="minorHAnsi"/>
                <w:color w:val="000000"/>
                <w:sz w:val="20"/>
                <w:szCs w:val="20"/>
                <w:lang w:val="es-ES" w:eastAsia="en-GB"/>
              </w:rPr>
              <w:t>**</w:t>
            </w:r>
          </w:p>
        </w:tc>
        <w:tc>
          <w:tcPr>
            <w:tcW w:w="1275" w:type="dxa"/>
            <w:shd w:val="clear" w:color="auto" w:fill="auto"/>
            <w:noWrap/>
            <w:hideMark/>
          </w:tcPr>
          <w:p w14:paraId="49E1556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24/09/2013</w:t>
            </w:r>
          </w:p>
        </w:tc>
        <w:tc>
          <w:tcPr>
            <w:tcW w:w="1077" w:type="dxa"/>
            <w:shd w:val="clear" w:color="auto" w:fill="auto"/>
            <w:noWrap/>
            <w:hideMark/>
          </w:tcPr>
          <w:p w14:paraId="64967D5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C53C83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5352D71" w14:textId="44C46E10" w:rsidR="004B4B3D" w:rsidRPr="003352AC" w:rsidRDefault="004B4B3D" w:rsidP="00CB05A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Threat </w:t>
            </w:r>
            <w:r w:rsidR="00667B74">
              <w:rPr>
                <w:rFonts w:eastAsia="Times New Roman" w:cstheme="minorHAnsi"/>
                <w:color w:val="000000"/>
                <w:sz w:val="20"/>
                <w:szCs w:val="20"/>
                <w:lang w:val="en-GB" w:eastAsia="en-GB"/>
              </w:rPr>
              <w:t>ca</w:t>
            </w:r>
            <w:r w:rsidR="00CB05A7">
              <w:rPr>
                <w:rFonts w:eastAsia="Times New Roman" w:cstheme="minorHAnsi"/>
                <w:color w:val="000000"/>
                <w:sz w:val="20"/>
                <w:szCs w:val="20"/>
                <w:lang w:val="en-GB" w:eastAsia="en-GB"/>
              </w:rPr>
              <w:t>u</w:t>
            </w:r>
            <w:r w:rsidR="00667B74">
              <w:rPr>
                <w:rFonts w:eastAsia="Times New Roman" w:cstheme="minorHAnsi"/>
                <w:color w:val="000000"/>
                <w:sz w:val="20"/>
                <w:szCs w:val="20"/>
                <w:lang w:val="en-GB" w:eastAsia="en-GB"/>
              </w:rPr>
              <w:t xml:space="preserve">sed </w:t>
            </w:r>
            <w:r w:rsidRPr="003352AC">
              <w:rPr>
                <w:rFonts w:eastAsia="Times New Roman" w:cstheme="minorHAnsi"/>
                <w:color w:val="000000"/>
                <w:sz w:val="20"/>
                <w:szCs w:val="20"/>
                <w:lang w:val="en-GB" w:eastAsia="en-GB"/>
              </w:rPr>
              <w:t>by a proposal to expand Veracruz port.</w:t>
            </w:r>
          </w:p>
        </w:tc>
        <w:tc>
          <w:tcPr>
            <w:tcW w:w="1814" w:type="dxa"/>
            <w:shd w:val="clear" w:color="auto" w:fill="auto"/>
            <w:noWrap/>
            <w:hideMark/>
          </w:tcPr>
          <w:p w14:paraId="541D0FE8" w14:textId="6E5AE173" w:rsidR="004B4B3D" w:rsidRPr="003352AC" w:rsidRDefault="003C66D8" w:rsidP="007C7EB5">
            <w:pPr>
              <w:widowControl/>
              <w:rPr>
                <w:rFonts w:eastAsia="Times New Roman" w:cstheme="minorHAnsi"/>
                <w:color w:val="000000"/>
                <w:sz w:val="20"/>
                <w:szCs w:val="20"/>
                <w:lang w:val="en-GB" w:eastAsia="en-GB"/>
              </w:rPr>
            </w:pPr>
            <w:r>
              <w:t xml:space="preserve">Awaiting AA update </w:t>
            </w:r>
            <w:r w:rsidR="004B4B3D" w:rsidRPr="003352AC">
              <w:rPr>
                <w:rFonts w:eastAsia="Times New Roman" w:cstheme="minorHAnsi"/>
                <w:color w:val="000000"/>
                <w:sz w:val="20"/>
                <w:szCs w:val="20"/>
                <w:lang w:val="en-GB" w:eastAsia="en-GB"/>
              </w:rPr>
              <w:t>(2017)</w:t>
            </w:r>
          </w:p>
        </w:tc>
        <w:tc>
          <w:tcPr>
            <w:tcW w:w="1089" w:type="dxa"/>
            <w:shd w:val="clear" w:color="auto" w:fill="auto"/>
            <w:noWrap/>
            <w:hideMark/>
          </w:tcPr>
          <w:p w14:paraId="79F81889" w14:textId="1B8A7F6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E428015" w14:textId="77777777" w:rsidTr="00AE5810">
        <w:trPr>
          <w:cantSplit/>
        </w:trPr>
        <w:tc>
          <w:tcPr>
            <w:tcW w:w="672" w:type="dxa"/>
            <w:shd w:val="clear" w:color="auto" w:fill="auto"/>
            <w:noWrap/>
            <w:hideMark/>
          </w:tcPr>
          <w:p w14:paraId="4499D47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784</w:t>
            </w:r>
          </w:p>
        </w:tc>
        <w:tc>
          <w:tcPr>
            <w:tcW w:w="1559" w:type="dxa"/>
            <w:shd w:val="clear" w:color="auto" w:fill="auto"/>
            <w:noWrap/>
            <w:hideMark/>
          </w:tcPr>
          <w:p w14:paraId="5C78AD2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Montenegro</w:t>
            </w:r>
          </w:p>
        </w:tc>
        <w:tc>
          <w:tcPr>
            <w:tcW w:w="2494" w:type="dxa"/>
            <w:shd w:val="clear" w:color="auto" w:fill="auto"/>
            <w:noWrap/>
            <w:hideMark/>
          </w:tcPr>
          <w:p w14:paraId="1C97756E" w14:textId="1026E17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Skadarsko Jezero</w:t>
            </w:r>
            <w:r w:rsidR="00D057E3">
              <w:rPr>
                <w:rFonts w:eastAsia="Times New Roman" w:cstheme="minorHAnsi"/>
                <w:color w:val="000000"/>
                <w:sz w:val="20"/>
                <w:szCs w:val="20"/>
                <w:lang w:val="en-GB" w:eastAsia="en-GB"/>
              </w:rPr>
              <w:t>*</w:t>
            </w:r>
          </w:p>
        </w:tc>
        <w:tc>
          <w:tcPr>
            <w:tcW w:w="1275" w:type="dxa"/>
            <w:shd w:val="clear" w:color="auto" w:fill="auto"/>
            <w:noWrap/>
            <w:hideMark/>
          </w:tcPr>
          <w:p w14:paraId="7980C2A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24/12/2009</w:t>
            </w:r>
          </w:p>
        </w:tc>
        <w:tc>
          <w:tcPr>
            <w:tcW w:w="1077" w:type="dxa"/>
            <w:shd w:val="clear" w:color="auto" w:fill="auto"/>
            <w:noWrap/>
            <w:hideMark/>
          </w:tcPr>
          <w:p w14:paraId="5BB80AE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E88485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D4B2EEF" w14:textId="13D2FEA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Pollution by an aluminium plant, bird disturbance and poaching.</w:t>
            </w:r>
            <w:r w:rsidR="006D06E1">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RAM 56 (October 2005).</w:t>
            </w:r>
          </w:p>
        </w:tc>
        <w:tc>
          <w:tcPr>
            <w:tcW w:w="1814" w:type="dxa"/>
            <w:shd w:val="clear" w:color="auto" w:fill="auto"/>
            <w:noWrap/>
            <w:hideMark/>
          </w:tcPr>
          <w:p w14:paraId="185442B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738F5F28" w14:textId="0336761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0788A2D" w14:textId="77777777" w:rsidTr="00AE5810">
        <w:trPr>
          <w:cantSplit/>
        </w:trPr>
        <w:tc>
          <w:tcPr>
            <w:tcW w:w="672" w:type="dxa"/>
            <w:shd w:val="clear" w:color="auto" w:fill="auto"/>
            <w:noWrap/>
            <w:hideMark/>
          </w:tcPr>
          <w:p w14:paraId="38389DE4" w14:textId="1DA4F55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1391</w:t>
            </w:r>
          </w:p>
        </w:tc>
        <w:tc>
          <w:tcPr>
            <w:tcW w:w="1559" w:type="dxa"/>
            <w:shd w:val="clear" w:color="auto" w:fill="auto"/>
            <w:noWrap/>
            <w:hideMark/>
          </w:tcPr>
          <w:p w14:paraId="6F0DFBC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Mozambique</w:t>
            </w:r>
          </w:p>
        </w:tc>
        <w:tc>
          <w:tcPr>
            <w:tcW w:w="2494" w:type="dxa"/>
            <w:shd w:val="clear" w:color="auto" w:fill="auto"/>
            <w:noWrap/>
            <w:hideMark/>
          </w:tcPr>
          <w:p w14:paraId="068029B5" w14:textId="421CC10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Zambezi Delta</w:t>
            </w:r>
            <w:r w:rsidR="0000376B">
              <w:rPr>
                <w:rFonts w:eastAsia="Times New Roman" w:cstheme="minorHAnsi"/>
                <w:color w:val="000000"/>
                <w:sz w:val="20"/>
                <w:szCs w:val="20"/>
                <w:lang w:val="en-GB" w:eastAsia="en-GB"/>
              </w:rPr>
              <w:t>**</w:t>
            </w:r>
          </w:p>
        </w:tc>
        <w:tc>
          <w:tcPr>
            <w:tcW w:w="1275" w:type="dxa"/>
            <w:shd w:val="clear" w:color="auto" w:fill="auto"/>
            <w:noWrap/>
            <w:hideMark/>
          </w:tcPr>
          <w:p w14:paraId="7DCCAB5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01/01/2008</w:t>
            </w:r>
          </w:p>
        </w:tc>
        <w:tc>
          <w:tcPr>
            <w:tcW w:w="1077" w:type="dxa"/>
            <w:shd w:val="clear" w:color="auto" w:fill="auto"/>
            <w:noWrap/>
            <w:hideMark/>
          </w:tcPr>
          <w:p w14:paraId="2FD6175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34A9D2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07BC99F" w14:textId="1A97B81E" w:rsidR="004B4B3D" w:rsidRPr="003352AC" w:rsidRDefault="004B4B3D" w:rsidP="00667B74">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Oil and </w:t>
            </w:r>
            <w:r w:rsidR="00667B74">
              <w:rPr>
                <w:rFonts w:eastAsia="Times New Roman" w:cstheme="minorHAnsi"/>
                <w:color w:val="000000"/>
                <w:sz w:val="20"/>
                <w:szCs w:val="20"/>
                <w:lang w:val="en-GB" w:eastAsia="en-GB"/>
              </w:rPr>
              <w:t>g</w:t>
            </w:r>
            <w:r w:rsidR="00667B74" w:rsidRPr="003352AC">
              <w:rPr>
                <w:rFonts w:eastAsia="Times New Roman" w:cstheme="minorHAnsi"/>
                <w:color w:val="000000"/>
                <w:sz w:val="20"/>
                <w:szCs w:val="20"/>
                <w:lang w:val="en-GB" w:eastAsia="en-GB"/>
              </w:rPr>
              <w:t xml:space="preserve">as </w:t>
            </w:r>
            <w:r w:rsidRPr="003352AC">
              <w:rPr>
                <w:rFonts w:eastAsia="Times New Roman" w:cstheme="minorHAnsi"/>
                <w:color w:val="000000"/>
                <w:sz w:val="20"/>
                <w:szCs w:val="20"/>
                <w:lang w:val="en-GB" w:eastAsia="en-GB"/>
              </w:rPr>
              <w:t>exploration</w:t>
            </w:r>
          </w:p>
        </w:tc>
        <w:tc>
          <w:tcPr>
            <w:tcW w:w="1814" w:type="dxa"/>
            <w:shd w:val="clear" w:color="auto" w:fill="auto"/>
            <w:noWrap/>
            <w:hideMark/>
          </w:tcPr>
          <w:p w14:paraId="47F2942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RAM report published (2009)</w:t>
            </w:r>
          </w:p>
        </w:tc>
        <w:tc>
          <w:tcPr>
            <w:tcW w:w="1089" w:type="dxa"/>
            <w:shd w:val="clear" w:color="auto" w:fill="auto"/>
            <w:noWrap/>
            <w:hideMark/>
          </w:tcPr>
          <w:p w14:paraId="402B8420" w14:textId="520520D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4B1C539" w14:textId="77777777" w:rsidTr="00AE5810">
        <w:trPr>
          <w:cantSplit/>
        </w:trPr>
        <w:tc>
          <w:tcPr>
            <w:tcW w:w="672" w:type="dxa"/>
            <w:shd w:val="clear" w:color="auto" w:fill="auto"/>
            <w:noWrap/>
          </w:tcPr>
          <w:p w14:paraId="6855713E" w14:textId="3A20BCC3" w:rsidR="007551AB" w:rsidRPr="003352AC" w:rsidRDefault="007551AB" w:rsidP="007C7EB5">
            <w:pPr>
              <w:widowControl/>
              <w:rPr>
                <w:rFonts w:eastAsia="Times New Roman" w:cstheme="minorHAnsi"/>
                <w:color w:val="000000"/>
                <w:sz w:val="20"/>
                <w:szCs w:val="20"/>
                <w:lang w:val="en-GB" w:eastAsia="en-GB"/>
              </w:rPr>
            </w:pPr>
            <w:r w:rsidRPr="5A5CBFDB">
              <w:rPr>
                <w:rFonts w:eastAsia="Times New Roman"/>
                <w:color w:val="000000" w:themeColor="text1"/>
                <w:sz w:val="20"/>
                <w:szCs w:val="20"/>
                <w:lang w:val="en-GB" w:eastAsia="en-GB"/>
              </w:rPr>
              <w:t>443</w:t>
            </w:r>
          </w:p>
        </w:tc>
        <w:tc>
          <w:tcPr>
            <w:tcW w:w="1559" w:type="dxa"/>
            <w:shd w:val="clear" w:color="auto" w:fill="auto"/>
            <w:noWrap/>
          </w:tcPr>
          <w:p w14:paraId="30E63B41" w14:textId="14F64D00" w:rsidR="007551AB" w:rsidRPr="003352AC" w:rsidRDefault="007551AB" w:rsidP="007C7EB5">
            <w:pPr>
              <w:widowControl/>
              <w:rPr>
                <w:rFonts w:eastAsia="Times New Roman" w:cstheme="minorHAnsi"/>
                <w:color w:val="000000"/>
                <w:sz w:val="20"/>
                <w:szCs w:val="20"/>
                <w:lang w:val="en-GB" w:eastAsia="en-GB"/>
              </w:rPr>
            </w:pPr>
            <w:r w:rsidRPr="6D584134">
              <w:rPr>
                <w:rFonts w:eastAsia="Times New Roman"/>
                <w:color w:val="000000" w:themeColor="text1"/>
                <w:sz w:val="20"/>
                <w:szCs w:val="20"/>
                <w:lang w:val="en-GB" w:eastAsia="en-GB"/>
              </w:rPr>
              <w:t>New Zealand</w:t>
            </w:r>
          </w:p>
        </w:tc>
        <w:tc>
          <w:tcPr>
            <w:tcW w:w="2494" w:type="dxa"/>
            <w:shd w:val="clear" w:color="auto" w:fill="auto"/>
            <w:noWrap/>
          </w:tcPr>
          <w:p w14:paraId="0B7BFD64" w14:textId="1013BB4C" w:rsidR="007551AB" w:rsidRPr="003352AC" w:rsidRDefault="007551AB" w:rsidP="007C7EB5">
            <w:pPr>
              <w:widowControl/>
              <w:rPr>
                <w:rFonts w:eastAsia="Times New Roman" w:cstheme="minorHAnsi"/>
                <w:color w:val="000000"/>
                <w:sz w:val="20"/>
                <w:szCs w:val="20"/>
                <w:lang w:val="en-GB" w:eastAsia="en-GB"/>
              </w:rPr>
            </w:pPr>
            <w:r w:rsidRPr="5A5CBFDB">
              <w:rPr>
                <w:rFonts w:eastAsia="Times New Roman"/>
                <w:color w:val="000000" w:themeColor="text1"/>
                <w:sz w:val="20"/>
                <w:szCs w:val="20"/>
                <w:lang w:val="en-GB" w:eastAsia="en-GB"/>
              </w:rPr>
              <w:t>Whangamarino</w:t>
            </w:r>
          </w:p>
        </w:tc>
        <w:tc>
          <w:tcPr>
            <w:tcW w:w="1275" w:type="dxa"/>
            <w:shd w:val="clear" w:color="auto" w:fill="auto"/>
            <w:noWrap/>
          </w:tcPr>
          <w:p w14:paraId="2EB49176" w14:textId="461482C9" w:rsidR="007551AB" w:rsidRPr="003352AC" w:rsidRDefault="007551AB" w:rsidP="007C7EB5">
            <w:pPr>
              <w:widowControl/>
              <w:jc w:val="center"/>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06/04/2023</w:t>
            </w:r>
          </w:p>
        </w:tc>
        <w:tc>
          <w:tcPr>
            <w:tcW w:w="1077" w:type="dxa"/>
            <w:shd w:val="clear" w:color="auto" w:fill="auto"/>
            <w:noWrap/>
          </w:tcPr>
          <w:p w14:paraId="603D352E" w14:textId="77777777" w:rsidR="007551AB" w:rsidRPr="003352AC" w:rsidRDefault="007551AB"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272E1355" w14:textId="25BAD9A0" w:rsidR="007551AB" w:rsidRPr="003352AC" w:rsidRDefault="007551AB" w:rsidP="007C7EB5">
            <w:pPr>
              <w:widowControl/>
              <w:jc w:val="center"/>
              <w:rPr>
                <w:rFonts w:eastAsia="Times New Roman" w:cstheme="minorHAnsi"/>
                <w:sz w:val="20"/>
                <w:szCs w:val="20"/>
                <w:lang w:val="en-GB" w:eastAsia="en-GB"/>
              </w:rPr>
            </w:pPr>
          </w:p>
        </w:tc>
        <w:tc>
          <w:tcPr>
            <w:tcW w:w="3402" w:type="dxa"/>
            <w:shd w:val="clear" w:color="auto" w:fill="auto"/>
            <w:noWrap/>
          </w:tcPr>
          <w:p w14:paraId="2DA873C1" w14:textId="1F1E3670" w:rsidR="007551AB" w:rsidRPr="003352AC" w:rsidRDefault="730C7102" w:rsidP="00667B74">
            <w:pPr>
              <w:widowControl/>
              <w:rPr>
                <w:rFonts w:eastAsia="Times New Roman"/>
                <w:color w:val="000000"/>
                <w:sz w:val="20"/>
                <w:szCs w:val="20"/>
                <w:lang w:val="en-GB" w:eastAsia="en-GB"/>
              </w:rPr>
            </w:pPr>
            <w:r w:rsidRPr="13469A4C">
              <w:rPr>
                <w:rFonts w:eastAsia="Times New Roman"/>
                <w:color w:val="000000" w:themeColor="text1"/>
                <w:sz w:val="20"/>
                <w:szCs w:val="20"/>
                <w:lang w:val="en-GB" w:eastAsia="en-GB"/>
              </w:rPr>
              <w:t>A</w:t>
            </w:r>
            <w:r w:rsidR="4EAD83F9" w:rsidRPr="13469A4C">
              <w:rPr>
                <w:rFonts w:eastAsia="Times New Roman"/>
                <w:color w:val="000000" w:themeColor="text1"/>
                <w:sz w:val="20"/>
                <w:szCs w:val="20"/>
                <w:lang w:val="en-GB" w:eastAsia="en-GB"/>
              </w:rPr>
              <w:t xml:space="preserve">ffected by a </w:t>
            </w:r>
            <w:r w:rsidR="00667B74">
              <w:rPr>
                <w:rFonts w:eastAsia="Times New Roman"/>
                <w:color w:val="000000" w:themeColor="text1"/>
                <w:sz w:val="20"/>
                <w:szCs w:val="20"/>
                <w:lang w:val="en-GB" w:eastAsia="en-GB"/>
              </w:rPr>
              <w:t>“</w:t>
            </w:r>
            <w:r w:rsidR="4EAD83F9" w:rsidRPr="13469A4C">
              <w:rPr>
                <w:rFonts w:eastAsia="Times New Roman"/>
                <w:color w:val="000000" w:themeColor="text1"/>
                <w:sz w:val="20"/>
                <w:szCs w:val="20"/>
                <w:lang w:val="en-GB" w:eastAsia="en-GB"/>
              </w:rPr>
              <w:t xml:space="preserve">black water </w:t>
            </w:r>
            <w:r w:rsidR="00667B74" w:rsidRPr="13469A4C">
              <w:rPr>
                <w:rFonts w:eastAsia="Times New Roman"/>
                <w:color w:val="000000" w:themeColor="text1"/>
                <w:sz w:val="20"/>
                <w:szCs w:val="20"/>
                <w:lang w:val="en-GB" w:eastAsia="en-GB"/>
              </w:rPr>
              <w:t>event</w:t>
            </w:r>
            <w:r w:rsidR="00667B74">
              <w:rPr>
                <w:rFonts w:eastAsia="Times New Roman"/>
                <w:color w:val="000000" w:themeColor="text1"/>
                <w:sz w:val="20"/>
                <w:szCs w:val="20"/>
                <w:lang w:val="en-GB" w:eastAsia="en-GB"/>
              </w:rPr>
              <w:t>”</w:t>
            </w:r>
            <w:r w:rsidR="00667B74" w:rsidRPr="13469A4C">
              <w:rPr>
                <w:rFonts w:eastAsia="Times New Roman"/>
                <w:color w:val="000000" w:themeColor="text1"/>
                <w:sz w:val="20"/>
                <w:szCs w:val="20"/>
                <w:lang w:val="en-GB" w:eastAsia="en-GB"/>
              </w:rPr>
              <w:t xml:space="preserve"> </w:t>
            </w:r>
            <w:r w:rsidR="4EAD83F9" w:rsidRPr="13469A4C">
              <w:rPr>
                <w:rFonts w:eastAsia="Times New Roman"/>
                <w:color w:val="000000" w:themeColor="text1"/>
                <w:sz w:val="20"/>
                <w:szCs w:val="20"/>
                <w:lang w:val="en-GB" w:eastAsia="en-GB"/>
              </w:rPr>
              <w:t>resulting in very low oxygen levels and proliferation of algae and bacteria</w:t>
            </w:r>
            <w:r w:rsidR="363FE488" w:rsidRPr="13469A4C">
              <w:rPr>
                <w:rFonts w:eastAsia="Times New Roman"/>
                <w:color w:val="000000" w:themeColor="text1"/>
                <w:sz w:val="20"/>
                <w:szCs w:val="20"/>
                <w:lang w:val="en-GB" w:eastAsia="en-GB"/>
              </w:rPr>
              <w:t>, and</w:t>
            </w:r>
            <w:r w:rsidR="4EAD83F9" w:rsidRPr="13469A4C">
              <w:rPr>
                <w:rFonts w:eastAsia="Times New Roman"/>
                <w:color w:val="000000" w:themeColor="text1"/>
                <w:sz w:val="20"/>
                <w:szCs w:val="20"/>
                <w:lang w:val="en-GB" w:eastAsia="en-GB"/>
              </w:rPr>
              <w:t xml:space="preserve"> a botulism outbreak </w:t>
            </w:r>
            <w:r w:rsidRPr="13469A4C">
              <w:rPr>
                <w:rFonts w:eastAsia="Times New Roman"/>
                <w:color w:val="000000" w:themeColor="text1"/>
                <w:sz w:val="20"/>
                <w:szCs w:val="20"/>
                <w:lang w:val="en-GB" w:eastAsia="en-GB"/>
              </w:rPr>
              <w:t xml:space="preserve">causing </w:t>
            </w:r>
            <w:r w:rsidR="4EAD83F9" w:rsidRPr="13469A4C">
              <w:rPr>
                <w:rFonts w:eastAsia="Times New Roman"/>
                <w:color w:val="000000" w:themeColor="text1"/>
                <w:sz w:val="20"/>
                <w:szCs w:val="20"/>
                <w:lang w:val="en-GB" w:eastAsia="en-GB"/>
              </w:rPr>
              <w:t xml:space="preserve">high mortality of birds and fish. </w:t>
            </w:r>
          </w:p>
        </w:tc>
        <w:tc>
          <w:tcPr>
            <w:tcW w:w="1814" w:type="dxa"/>
            <w:shd w:val="clear" w:color="auto" w:fill="auto"/>
            <w:noWrap/>
          </w:tcPr>
          <w:p w14:paraId="326D7EB8" w14:textId="52E39C3A" w:rsidR="007551AB" w:rsidRPr="003352AC" w:rsidRDefault="003C66D8"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New threats reported </w:t>
            </w:r>
            <w:r w:rsidR="0034122B" w:rsidRPr="00724A85">
              <w:rPr>
                <w:rFonts w:eastAsia="Times New Roman" w:cstheme="minorHAnsi"/>
                <w:color w:val="000000"/>
                <w:sz w:val="20"/>
                <w:szCs w:val="20"/>
                <w:lang w:val="en-GB" w:eastAsia="en-GB"/>
              </w:rPr>
              <w:t>(2023)</w:t>
            </w:r>
          </w:p>
        </w:tc>
        <w:tc>
          <w:tcPr>
            <w:tcW w:w="1089" w:type="dxa"/>
            <w:shd w:val="clear" w:color="auto" w:fill="auto"/>
            <w:noWrap/>
          </w:tcPr>
          <w:p w14:paraId="2DA316E3" w14:textId="01E74131" w:rsidR="007551AB" w:rsidRPr="003352AC" w:rsidRDefault="031AA5CF" w:rsidP="007C7EB5">
            <w:pPr>
              <w:widowControl/>
              <w:rPr>
                <w:rFonts w:eastAsia="Times New Roman"/>
                <w:color w:val="000000"/>
                <w:sz w:val="20"/>
                <w:szCs w:val="20"/>
                <w:lang w:val="en-GB" w:eastAsia="en-GB"/>
              </w:rPr>
            </w:pPr>
            <w:r w:rsidRPr="179816E5">
              <w:rPr>
                <w:rFonts w:eastAsia="Times New Roman"/>
                <w:color w:val="000000" w:themeColor="text1"/>
                <w:sz w:val="20"/>
                <w:szCs w:val="20"/>
                <w:lang w:val="en-GB" w:eastAsia="en-GB"/>
              </w:rPr>
              <w:t>AA</w:t>
            </w:r>
            <w:r w:rsidR="29954F71" w:rsidRPr="179816E5">
              <w:rPr>
                <w:rFonts w:eastAsia="Times New Roman"/>
                <w:color w:val="000000" w:themeColor="text1"/>
                <w:sz w:val="20"/>
                <w:szCs w:val="20"/>
                <w:lang w:val="en-GB" w:eastAsia="en-GB"/>
              </w:rPr>
              <w:t xml:space="preserve"> </w:t>
            </w:r>
          </w:p>
        </w:tc>
      </w:tr>
      <w:tr w:rsidR="009F7F43" w:rsidRPr="003352AC" w14:paraId="5A862443" w14:textId="77777777" w:rsidTr="00AE5810">
        <w:trPr>
          <w:cantSplit/>
        </w:trPr>
        <w:tc>
          <w:tcPr>
            <w:tcW w:w="672" w:type="dxa"/>
            <w:shd w:val="clear" w:color="auto" w:fill="auto"/>
            <w:noWrap/>
            <w:hideMark/>
          </w:tcPr>
          <w:p w14:paraId="0B59D64A" w14:textId="330148D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1138</w:t>
            </w:r>
          </w:p>
        </w:tc>
        <w:tc>
          <w:tcPr>
            <w:tcW w:w="1559" w:type="dxa"/>
            <w:shd w:val="clear" w:color="auto" w:fill="auto"/>
            <w:noWrap/>
            <w:hideMark/>
          </w:tcPr>
          <w:p w14:paraId="107E849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Nicaragua</w:t>
            </w:r>
          </w:p>
        </w:tc>
        <w:tc>
          <w:tcPr>
            <w:tcW w:w="2494" w:type="dxa"/>
            <w:shd w:val="clear" w:color="auto" w:fill="auto"/>
            <w:noWrap/>
            <w:hideMark/>
          </w:tcPr>
          <w:p w14:paraId="60B2498F" w14:textId="394A379D"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Refugio de Vida Silvestre Río San Juan</w:t>
            </w:r>
            <w:r w:rsidR="0000376B">
              <w:rPr>
                <w:rFonts w:eastAsia="Times New Roman" w:cstheme="minorHAnsi"/>
                <w:color w:val="000000"/>
                <w:sz w:val="20"/>
                <w:szCs w:val="20"/>
                <w:lang w:val="es-ES" w:eastAsia="en-GB"/>
              </w:rPr>
              <w:t>*</w:t>
            </w:r>
          </w:p>
        </w:tc>
        <w:tc>
          <w:tcPr>
            <w:tcW w:w="1275" w:type="dxa"/>
            <w:shd w:val="clear" w:color="auto" w:fill="auto"/>
            <w:noWrap/>
            <w:hideMark/>
          </w:tcPr>
          <w:p w14:paraId="32BCDA9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30/11/2010</w:t>
            </w:r>
          </w:p>
        </w:tc>
        <w:tc>
          <w:tcPr>
            <w:tcW w:w="1077" w:type="dxa"/>
            <w:shd w:val="clear" w:color="auto" w:fill="auto"/>
            <w:noWrap/>
            <w:hideMark/>
          </w:tcPr>
          <w:p w14:paraId="121A1B4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94955C"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532B0D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Project for the improvement of the navigation of the San Juan River. </w:t>
            </w:r>
          </w:p>
        </w:tc>
        <w:tc>
          <w:tcPr>
            <w:tcW w:w="1814" w:type="dxa"/>
            <w:shd w:val="clear" w:color="auto" w:fill="auto"/>
            <w:noWrap/>
            <w:hideMark/>
          </w:tcPr>
          <w:p w14:paraId="34B7918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(2019)</w:t>
            </w:r>
          </w:p>
        </w:tc>
        <w:tc>
          <w:tcPr>
            <w:tcW w:w="1089" w:type="dxa"/>
            <w:shd w:val="clear" w:color="auto" w:fill="auto"/>
            <w:noWrap/>
            <w:hideMark/>
          </w:tcPr>
          <w:p w14:paraId="0155FA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5302B92" w14:textId="77777777" w:rsidTr="00AE5810">
        <w:trPr>
          <w:cantSplit/>
        </w:trPr>
        <w:tc>
          <w:tcPr>
            <w:tcW w:w="672" w:type="dxa"/>
            <w:shd w:val="clear" w:color="auto" w:fill="auto"/>
            <w:noWrap/>
            <w:hideMark/>
          </w:tcPr>
          <w:p w14:paraId="672A03B8" w14:textId="79931EB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1139</w:t>
            </w:r>
          </w:p>
        </w:tc>
        <w:tc>
          <w:tcPr>
            <w:tcW w:w="1559" w:type="dxa"/>
            <w:shd w:val="clear" w:color="auto" w:fill="auto"/>
            <w:noWrap/>
            <w:hideMark/>
          </w:tcPr>
          <w:p w14:paraId="51DD85E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Nicaragua</w:t>
            </w:r>
          </w:p>
        </w:tc>
        <w:tc>
          <w:tcPr>
            <w:tcW w:w="2494" w:type="dxa"/>
            <w:shd w:val="clear" w:color="auto" w:fill="auto"/>
            <w:noWrap/>
            <w:hideMark/>
          </w:tcPr>
          <w:p w14:paraId="3A67DE5E" w14:textId="402F7167"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Sistema de Humedales de la Bahía de Bluefields</w:t>
            </w:r>
            <w:r w:rsidR="00034C12">
              <w:rPr>
                <w:rFonts w:eastAsia="Times New Roman" w:cstheme="minorHAnsi"/>
                <w:color w:val="000000"/>
                <w:sz w:val="20"/>
                <w:szCs w:val="20"/>
                <w:lang w:val="es-ES" w:eastAsia="en-GB"/>
              </w:rPr>
              <w:t>**</w:t>
            </w:r>
          </w:p>
        </w:tc>
        <w:tc>
          <w:tcPr>
            <w:tcW w:w="1275" w:type="dxa"/>
            <w:shd w:val="clear" w:color="auto" w:fill="auto"/>
            <w:noWrap/>
            <w:hideMark/>
          </w:tcPr>
          <w:p w14:paraId="3DCA8CF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15/01/2007</w:t>
            </w:r>
          </w:p>
        </w:tc>
        <w:tc>
          <w:tcPr>
            <w:tcW w:w="1077" w:type="dxa"/>
            <w:shd w:val="clear" w:color="auto" w:fill="auto"/>
            <w:noWrap/>
            <w:hideMark/>
          </w:tcPr>
          <w:p w14:paraId="1E8FEC1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26176A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4011393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Potential changes in the ecological character as a consequence of the proposed construction of an all-weather road.</w:t>
            </w:r>
          </w:p>
        </w:tc>
        <w:tc>
          <w:tcPr>
            <w:tcW w:w="1814" w:type="dxa"/>
            <w:shd w:val="clear" w:color="auto" w:fill="auto"/>
            <w:noWrap/>
            <w:hideMark/>
          </w:tcPr>
          <w:p w14:paraId="6FCC98F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(2015)</w:t>
            </w:r>
          </w:p>
        </w:tc>
        <w:tc>
          <w:tcPr>
            <w:tcW w:w="1089" w:type="dxa"/>
            <w:shd w:val="clear" w:color="auto" w:fill="auto"/>
            <w:noWrap/>
            <w:hideMark/>
          </w:tcPr>
          <w:p w14:paraId="17153F7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9CEFA05" w14:textId="77777777" w:rsidTr="00AE5810">
        <w:trPr>
          <w:cantSplit/>
        </w:trPr>
        <w:tc>
          <w:tcPr>
            <w:tcW w:w="672" w:type="dxa"/>
            <w:shd w:val="clear" w:color="auto" w:fill="auto"/>
            <w:noWrap/>
            <w:hideMark/>
          </w:tcPr>
          <w:p w14:paraId="44043F21" w14:textId="7309DDB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1140</w:t>
            </w:r>
          </w:p>
        </w:tc>
        <w:tc>
          <w:tcPr>
            <w:tcW w:w="1559" w:type="dxa"/>
            <w:shd w:val="clear" w:color="auto" w:fill="auto"/>
            <w:noWrap/>
            <w:hideMark/>
          </w:tcPr>
          <w:p w14:paraId="71F6AC9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Nicaragua</w:t>
            </w:r>
          </w:p>
        </w:tc>
        <w:tc>
          <w:tcPr>
            <w:tcW w:w="2494" w:type="dxa"/>
            <w:shd w:val="clear" w:color="auto" w:fill="auto"/>
            <w:noWrap/>
            <w:hideMark/>
          </w:tcPr>
          <w:p w14:paraId="1F479092" w14:textId="57AFB39D" w:rsidR="004B4B3D" w:rsidRPr="003352AC" w:rsidRDefault="004B4B3D" w:rsidP="007C7EB5">
            <w:pPr>
              <w:widowControl/>
              <w:rPr>
                <w:rFonts w:eastAsia="Times New Roman" w:cstheme="minorHAnsi"/>
                <w:color w:val="000000"/>
                <w:sz w:val="20"/>
                <w:szCs w:val="20"/>
                <w:lang w:val="es-ES" w:eastAsia="en-GB"/>
              </w:rPr>
            </w:pPr>
            <w:r w:rsidRPr="003352AC">
              <w:rPr>
                <w:rFonts w:eastAsia="Times New Roman" w:cstheme="minorHAnsi"/>
                <w:color w:val="000000"/>
                <w:sz w:val="20"/>
                <w:szCs w:val="20"/>
                <w:lang w:val="es-ES" w:eastAsia="en-GB"/>
              </w:rPr>
              <w:t>Sistema de Humedales de San Miguelito</w:t>
            </w:r>
            <w:r w:rsidR="00034C12">
              <w:rPr>
                <w:rFonts w:eastAsia="Times New Roman" w:cstheme="minorHAnsi"/>
                <w:color w:val="000000"/>
                <w:sz w:val="20"/>
                <w:szCs w:val="20"/>
                <w:lang w:val="es-ES" w:eastAsia="en-GB"/>
              </w:rPr>
              <w:t>**</w:t>
            </w:r>
          </w:p>
        </w:tc>
        <w:tc>
          <w:tcPr>
            <w:tcW w:w="1275" w:type="dxa"/>
            <w:shd w:val="clear" w:color="auto" w:fill="auto"/>
            <w:noWrap/>
            <w:hideMark/>
          </w:tcPr>
          <w:p w14:paraId="1781EC9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23/10/2014</w:t>
            </w:r>
          </w:p>
        </w:tc>
        <w:tc>
          <w:tcPr>
            <w:tcW w:w="1077" w:type="dxa"/>
            <w:shd w:val="clear" w:color="auto" w:fill="auto"/>
            <w:noWrap/>
            <w:hideMark/>
          </w:tcPr>
          <w:p w14:paraId="6E5EDFA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8B718B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33BA827" w14:textId="07AC622B" w:rsidR="004B4B3D" w:rsidRPr="003352AC" w:rsidRDefault="004B4B3D" w:rsidP="000D69B1">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Threat to the ecological character </w:t>
            </w:r>
            <w:r w:rsidR="00667B74">
              <w:rPr>
                <w:rFonts w:eastAsia="Times New Roman" w:cstheme="minorHAnsi"/>
                <w:color w:val="000000"/>
                <w:sz w:val="20"/>
                <w:szCs w:val="20"/>
                <w:lang w:val="en-GB" w:eastAsia="en-GB"/>
              </w:rPr>
              <w:t xml:space="preserve">caused </w:t>
            </w:r>
            <w:r w:rsidRPr="003352AC">
              <w:rPr>
                <w:rFonts w:eastAsia="Times New Roman" w:cstheme="minorHAnsi"/>
                <w:color w:val="000000"/>
                <w:sz w:val="20"/>
                <w:szCs w:val="20"/>
                <w:lang w:val="en-GB" w:eastAsia="en-GB"/>
              </w:rPr>
              <w:t xml:space="preserve">by the Interoceanic Nicaragua Channel. RAM </w:t>
            </w:r>
            <w:r w:rsidR="00B0778D">
              <w:rPr>
                <w:rFonts w:eastAsia="Times New Roman" w:cstheme="minorHAnsi"/>
                <w:color w:val="000000"/>
                <w:sz w:val="20"/>
                <w:szCs w:val="20"/>
                <w:lang w:val="en-GB" w:eastAsia="en-GB"/>
              </w:rPr>
              <w:t xml:space="preserve">81 </w:t>
            </w:r>
            <w:r w:rsidR="00457F93">
              <w:rPr>
                <w:rFonts w:eastAsia="Times New Roman" w:cstheme="minorHAnsi"/>
                <w:color w:val="000000"/>
                <w:sz w:val="20"/>
                <w:szCs w:val="20"/>
                <w:lang w:val="en-GB" w:eastAsia="en-GB"/>
              </w:rPr>
              <w:t>(January 2015)</w:t>
            </w:r>
            <w:r w:rsidRPr="003352AC">
              <w:rPr>
                <w:rFonts w:eastAsia="Times New Roman" w:cstheme="minorHAnsi"/>
                <w:color w:val="000000"/>
                <w:sz w:val="20"/>
                <w:szCs w:val="20"/>
                <w:lang w:val="en-GB" w:eastAsia="en-GB"/>
              </w:rPr>
              <w:t>.</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12AEB63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539016F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EC8A416" w14:textId="77777777" w:rsidTr="00AE5810">
        <w:trPr>
          <w:cantSplit/>
        </w:trPr>
        <w:tc>
          <w:tcPr>
            <w:tcW w:w="672" w:type="dxa"/>
            <w:shd w:val="clear" w:color="auto" w:fill="auto"/>
            <w:noWrap/>
            <w:hideMark/>
          </w:tcPr>
          <w:p w14:paraId="745A734C" w14:textId="670EB7F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1073</w:t>
            </w:r>
          </w:p>
        </w:tc>
        <w:tc>
          <w:tcPr>
            <w:tcW w:w="1559" w:type="dxa"/>
            <w:shd w:val="clear" w:color="auto" w:fill="auto"/>
            <w:noWrap/>
            <w:hideMark/>
          </w:tcPr>
          <w:p w14:paraId="4D06108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w:t>
            </w:r>
          </w:p>
        </w:tc>
        <w:tc>
          <w:tcPr>
            <w:tcW w:w="2494" w:type="dxa"/>
            <w:shd w:val="clear" w:color="auto" w:fill="auto"/>
            <w:noWrap/>
            <w:hideMark/>
          </w:tcPr>
          <w:p w14:paraId="7CB44CA0" w14:textId="77777777" w:rsidR="004B4B3D" w:rsidRPr="003352AC" w:rsidRDefault="004B4B3D"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Zone humide du moyen Niger</w:t>
            </w:r>
          </w:p>
        </w:tc>
        <w:tc>
          <w:tcPr>
            <w:tcW w:w="1275" w:type="dxa"/>
            <w:shd w:val="clear" w:color="auto" w:fill="auto"/>
            <w:noWrap/>
            <w:hideMark/>
          </w:tcPr>
          <w:p w14:paraId="2BEC8A9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07/12/2016</w:t>
            </w:r>
          </w:p>
        </w:tc>
        <w:tc>
          <w:tcPr>
            <w:tcW w:w="1077" w:type="dxa"/>
            <w:shd w:val="clear" w:color="auto" w:fill="auto"/>
            <w:noWrap/>
            <w:hideMark/>
          </w:tcPr>
          <w:p w14:paraId="2C8C9AA5" w14:textId="1ECF413C"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03/11/</w:t>
            </w:r>
            <w:r w:rsidR="009F7F43">
              <w:rPr>
                <w:rFonts w:eastAsia="Times New Roman" w:cstheme="minorHAnsi"/>
                <w:color w:val="000000"/>
                <w:sz w:val="20"/>
                <w:szCs w:val="20"/>
                <w:lang w:val="en-GB" w:eastAsia="en-GB"/>
              </w:rPr>
              <w:br/>
            </w:r>
            <w:r w:rsidRPr="003352AC">
              <w:rPr>
                <w:rFonts w:eastAsia="Times New Roman" w:cstheme="minorHAnsi"/>
                <w:color w:val="000000"/>
                <w:sz w:val="20"/>
                <w:szCs w:val="20"/>
                <w:lang w:val="en-GB" w:eastAsia="en-GB"/>
              </w:rPr>
              <w:t>2022</w:t>
            </w:r>
          </w:p>
        </w:tc>
        <w:tc>
          <w:tcPr>
            <w:tcW w:w="1077" w:type="dxa"/>
            <w:shd w:val="clear" w:color="auto" w:fill="auto"/>
            <w:noWrap/>
            <w:hideMark/>
          </w:tcPr>
          <w:p w14:paraId="291567B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35396F30" w14:textId="79DE5966" w:rsidR="004B4B3D" w:rsidRPr="003352AC" w:rsidRDefault="004B4B3D" w:rsidP="00667B74">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Development work planned on a site adjacent to the Ramsar </w:t>
            </w:r>
            <w:r w:rsidR="00667B74">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 xml:space="preserve">ite. </w:t>
            </w:r>
          </w:p>
        </w:tc>
        <w:tc>
          <w:tcPr>
            <w:tcW w:w="1814" w:type="dxa"/>
            <w:shd w:val="clear" w:color="auto" w:fill="auto"/>
            <w:noWrap/>
            <w:hideMark/>
          </w:tcPr>
          <w:p w14:paraId="776B60B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RAM cancelled by the Contracting Party (2022)</w:t>
            </w:r>
          </w:p>
        </w:tc>
        <w:tc>
          <w:tcPr>
            <w:tcW w:w="1089" w:type="dxa"/>
            <w:shd w:val="clear" w:color="auto" w:fill="auto"/>
            <w:noWrap/>
            <w:hideMark/>
          </w:tcPr>
          <w:p w14:paraId="6D6B77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7830A8B" w14:textId="77777777" w:rsidTr="00AE5810">
        <w:trPr>
          <w:cantSplit/>
        </w:trPr>
        <w:tc>
          <w:tcPr>
            <w:tcW w:w="672" w:type="dxa"/>
            <w:shd w:val="clear" w:color="auto" w:fill="auto"/>
            <w:noWrap/>
            <w:hideMark/>
          </w:tcPr>
          <w:p w14:paraId="024BC1A1" w14:textId="3703751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1383</w:t>
            </w:r>
          </w:p>
        </w:tc>
        <w:tc>
          <w:tcPr>
            <w:tcW w:w="1559" w:type="dxa"/>
            <w:shd w:val="clear" w:color="auto" w:fill="auto"/>
            <w:noWrap/>
            <w:hideMark/>
          </w:tcPr>
          <w:p w14:paraId="2F4FE49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Niger</w:t>
            </w:r>
          </w:p>
        </w:tc>
        <w:tc>
          <w:tcPr>
            <w:tcW w:w="2494" w:type="dxa"/>
            <w:shd w:val="clear" w:color="auto" w:fill="auto"/>
            <w:noWrap/>
            <w:hideMark/>
          </w:tcPr>
          <w:p w14:paraId="2701BABF" w14:textId="77777777" w:rsidR="004B4B3D" w:rsidRPr="003352AC" w:rsidRDefault="004B4B3D"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Zone Humide du Moyen Niger II</w:t>
            </w:r>
          </w:p>
        </w:tc>
        <w:tc>
          <w:tcPr>
            <w:tcW w:w="1275" w:type="dxa"/>
            <w:shd w:val="clear" w:color="auto" w:fill="auto"/>
            <w:noWrap/>
            <w:hideMark/>
          </w:tcPr>
          <w:p w14:paraId="0865F0D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07/01/2021</w:t>
            </w:r>
          </w:p>
        </w:tc>
        <w:tc>
          <w:tcPr>
            <w:tcW w:w="1077" w:type="dxa"/>
            <w:shd w:val="clear" w:color="auto" w:fill="auto"/>
            <w:noWrap/>
            <w:hideMark/>
          </w:tcPr>
          <w:p w14:paraId="49D5AF44" w14:textId="607434F1"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03/11/</w:t>
            </w:r>
            <w:r w:rsidR="009F7F43">
              <w:rPr>
                <w:rFonts w:eastAsia="Times New Roman" w:cstheme="minorHAnsi"/>
                <w:color w:val="000000"/>
                <w:sz w:val="20"/>
                <w:szCs w:val="20"/>
                <w:lang w:val="en-GB" w:eastAsia="en-GB"/>
              </w:rPr>
              <w:br/>
            </w:r>
            <w:r w:rsidRPr="003352AC">
              <w:rPr>
                <w:rFonts w:eastAsia="Times New Roman" w:cstheme="minorHAnsi"/>
                <w:color w:val="000000"/>
                <w:sz w:val="20"/>
                <w:szCs w:val="20"/>
                <w:lang w:val="en-GB" w:eastAsia="en-GB"/>
              </w:rPr>
              <w:t>2022</w:t>
            </w:r>
          </w:p>
        </w:tc>
        <w:tc>
          <w:tcPr>
            <w:tcW w:w="1077" w:type="dxa"/>
            <w:shd w:val="clear" w:color="auto" w:fill="auto"/>
            <w:noWrap/>
            <w:hideMark/>
          </w:tcPr>
          <w:p w14:paraId="25B195E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28D07C5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Possible threat reported by the AA concerning a development project funded by MCA/USA.</w:t>
            </w:r>
          </w:p>
        </w:tc>
        <w:tc>
          <w:tcPr>
            <w:tcW w:w="1814" w:type="dxa"/>
            <w:shd w:val="clear" w:color="auto" w:fill="auto"/>
            <w:noWrap/>
            <w:hideMark/>
          </w:tcPr>
          <w:p w14:paraId="613FAD2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RAM cancelled by the Contracting Party (2022)</w:t>
            </w:r>
          </w:p>
        </w:tc>
        <w:tc>
          <w:tcPr>
            <w:tcW w:w="1089" w:type="dxa"/>
            <w:shd w:val="clear" w:color="auto" w:fill="auto"/>
            <w:noWrap/>
            <w:hideMark/>
          </w:tcPr>
          <w:p w14:paraId="62E2F2A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63CDE4C" w14:textId="77777777" w:rsidTr="00AE5810">
        <w:trPr>
          <w:cantSplit/>
        </w:trPr>
        <w:tc>
          <w:tcPr>
            <w:tcW w:w="672" w:type="dxa"/>
            <w:shd w:val="clear" w:color="auto" w:fill="auto"/>
            <w:noWrap/>
            <w:hideMark/>
          </w:tcPr>
          <w:p w14:paraId="39383A3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726</w:t>
            </w:r>
          </w:p>
        </w:tc>
        <w:tc>
          <w:tcPr>
            <w:tcW w:w="1559" w:type="dxa"/>
            <w:shd w:val="clear" w:color="auto" w:fill="auto"/>
            <w:noWrap/>
            <w:hideMark/>
          </w:tcPr>
          <w:p w14:paraId="3D1ECB1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North Macedonia</w:t>
            </w:r>
          </w:p>
        </w:tc>
        <w:tc>
          <w:tcPr>
            <w:tcW w:w="2494" w:type="dxa"/>
            <w:shd w:val="clear" w:color="auto" w:fill="auto"/>
            <w:noWrap/>
            <w:hideMark/>
          </w:tcPr>
          <w:p w14:paraId="616118A6" w14:textId="6F4452E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Prespa</w:t>
            </w:r>
            <w:r w:rsidR="00D3508C">
              <w:rPr>
                <w:rFonts w:eastAsia="Times New Roman" w:cstheme="minorHAnsi"/>
                <w:color w:val="000000"/>
                <w:sz w:val="20"/>
                <w:szCs w:val="20"/>
                <w:lang w:val="en-GB" w:eastAsia="en-GB"/>
              </w:rPr>
              <w:t>*</w:t>
            </w:r>
          </w:p>
        </w:tc>
        <w:tc>
          <w:tcPr>
            <w:tcW w:w="1275" w:type="dxa"/>
            <w:shd w:val="clear" w:color="auto" w:fill="auto"/>
            <w:noWrap/>
            <w:hideMark/>
          </w:tcPr>
          <w:p w14:paraId="64FB917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28/03/2006</w:t>
            </w:r>
          </w:p>
        </w:tc>
        <w:tc>
          <w:tcPr>
            <w:tcW w:w="1077" w:type="dxa"/>
            <w:shd w:val="clear" w:color="auto" w:fill="auto"/>
            <w:noWrap/>
            <w:hideMark/>
          </w:tcPr>
          <w:p w14:paraId="2208510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41A633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35D531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Eutrophication, overexploitation. </w:t>
            </w:r>
          </w:p>
        </w:tc>
        <w:tc>
          <w:tcPr>
            <w:tcW w:w="1814" w:type="dxa"/>
            <w:shd w:val="clear" w:color="auto" w:fill="auto"/>
            <w:noWrap/>
            <w:hideMark/>
          </w:tcPr>
          <w:p w14:paraId="5E490A25" w14:textId="67E2FB3C" w:rsidR="004B4B3D" w:rsidRPr="003352AC" w:rsidRDefault="004B4B3D" w:rsidP="009E685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9E6859">
              <w:rPr>
                <w:rFonts w:eastAsia="Times New Roman" w:cstheme="minorHAnsi"/>
                <w:color w:val="000000"/>
                <w:sz w:val="20"/>
                <w:szCs w:val="20"/>
                <w:lang w:val="en-GB" w:eastAsia="en-GB"/>
              </w:rPr>
              <w:t>r</w:t>
            </w:r>
            <w:r w:rsidRPr="003352AC">
              <w:rPr>
                <w:rFonts w:eastAsia="Times New Roman" w:cstheme="minorHAnsi"/>
                <w:color w:val="000000"/>
                <w:sz w:val="20"/>
                <w:szCs w:val="20"/>
                <w:lang w:val="en-GB" w:eastAsia="en-GB"/>
              </w:rPr>
              <w:t>equested and in preparation (2020)</w:t>
            </w:r>
          </w:p>
        </w:tc>
        <w:tc>
          <w:tcPr>
            <w:tcW w:w="1089" w:type="dxa"/>
            <w:shd w:val="clear" w:color="auto" w:fill="auto"/>
            <w:noWrap/>
            <w:hideMark/>
          </w:tcPr>
          <w:p w14:paraId="33170C3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5EB50710" w14:textId="77777777" w:rsidTr="00AE5810">
        <w:trPr>
          <w:cantSplit/>
        </w:trPr>
        <w:tc>
          <w:tcPr>
            <w:tcW w:w="672" w:type="dxa"/>
            <w:shd w:val="clear" w:color="auto" w:fill="auto"/>
            <w:noWrap/>
            <w:hideMark/>
          </w:tcPr>
          <w:p w14:paraId="3828B93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305</w:t>
            </w:r>
          </w:p>
        </w:tc>
        <w:tc>
          <w:tcPr>
            <w:tcW w:w="1559" w:type="dxa"/>
            <w:shd w:val="clear" w:color="auto" w:fill="auto"/>
            <w:noWrap/>
            <w:hideMark/>
          </w:tcPr>
          <w:p w14:paraId="0D554D6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1C86BED6" w14:textId="223245E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Øra</w:t>
            </w:r>
            <w:r w:rsidR="00F86350">
              <w:rPr>
                <w:rFonts w:eastAsia="Times New Roman" w:cstheme="minorHAnsi"/>
                <w:color w:val="000000"/>
                <w:sz w:val="20"/>
                <w:szCs w:val="20"/>
                <w:lang w:val="en-GB" w:eastAsia="en-GB"/>
              </w:rPr>
              <w:t xml:space="preserve"> </w:t>
            </w:r>
          </w:p>
        </w:tc>
        <w:tc>
          <w:tcPr>
            <w:tcW w:w="1275" w:type="dxa"/>
            <w:shd w:val="clear" w:color="auto" w:fill="auto"/>
            <w:noWrap/>
            <w:hideMark/>
          </w:tcPr>
          <w:p w14:paraId="7853D27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02/01/2020</w:t>
            </w:r>
          </w:p>
        </w:tc>
        <w:tc>
          <w:tcPr>
            <w:tcW w:w="1077" w:type="dxa"/>
            <w:shd w:val="clear" w:color="auto" w:fill="auto"/>
            <w:noWrap/>
            <w:hideMark/>
          </w:tcPr>
          <w:p w14:paraId="42BEC87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C1D935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5A9373D" w14:textId="1951568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Dredging activities</w:t>
            </w:r>
            <w:r w:rsidR="00667B74">
              <w:rPr>
                <w:rFonts w:eastAsia="Times New Roman" w:cstheme="minorHAnsi"/>
                <w:color w:val="000000"/>
                <w:sz w:val="20"/>
                <w:szCs w:val="20"/>
                <w:lang w:val="en-GB" w:eastAsia="en-GB"/>
              </w:rPr>
              <w:t>.</w:t>
            </w:r>
          </w:p>
        </w:tc>
        <w:tc>
          <w:tcPr>
            <w:tcW w:w="1814" w:type="dxa"/>
            <w:shd w:val="clear" w:color="auto" w:fill="auto"/>
            <w:noWrap/>
            <w:hideMark/>
          </w:tcPr>
          <w:p w14:paraId="47B8C41A" w14:textId="177E34D3"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sidRPr="003352AC">
              <w:rPr>
                <w:rFonts w:eastAsia="Times New Roman" w:cstheme="minorHAnsi"/>
                <w:color w:val="000000"/>
                <w:sz w:val="20"/>
                <w:szCs w:val="20"/>
                <w:lang w:val="en-GB" w:eastAsia="en-GB"/>
              </w:rPr>
              <w:t>202</w:t>
            </w:r>
            <w:r w:rsidR="00C93317">
              <w:rPr>
                <w:rFonts w:eastAsia="Times New Roman" w:cstheme="minorHAnsi"/>
                <w:color w:val="000000"/>
                <w:sz w:val="20"/>
                <w:szCs w:val="20"/>
                <w:lang w:val="en-GB" w:eastAsia="en-GB"/>
              </w:rPr>
              <w:t>2</w:t>
            </w:r>
            <w:r w:rsidRPr="003352AC">
              <w:rPr>
                <w:rFonts w:eastAsia="Times New Roman" w:cstheme="minorHAnsi"/>
                <w:color w:val="000000"/>
                <w:sz w:val="20"/>
                <w:szCs w:val="20"/>
                <w:lang w:val="en-GB" w:eastAsia="en-GB"/>
              </w:rPr>
              <w:t>)</w:t>
            </w:r>
          </w:p>
        </w:tc>
        <w:tc>
          <w:tcPr>
            <w:tcW w:w="1089" w:type="dxa"/>
            <w:shd w:val="clear" w:color="auto" w:fill="auto"/>
            <w:noWrap/>
            <w:hideMark/>
          </w:tcPr>
          <w:p w14:paraId="1647E1F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28EB79E" w14:textId="77777777" w:rsidTr="00AE5810">
        <w:trPr>
          <w:cantSplit/>
        </w:trPr>
        <w:tc>
          <w:tcPr>
            <w:tcW w:w="672" w:type="dxa"/>
            <w:shd w:val="clear" w:color="auto" w:fill="auto"/>
            <w:noWrap/>
            <w:hideMark/>
          </w:tcPr>
          <w:p w14:paraId="61DCE97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307</w:t>
            </w:r>
          </w:p>
        </w:tc>
        <w:tc>
          <w:tcPr>
            <w:tcW w:w="1559" w:type="dxa"/>
            <w:shd w:val="clear" w:color="auto" w:fill="auto"/>
            <w:noWrap/>
            <w:hideMark/>
          </w:tcPr>
          <w:p w14:paraId="72F4A52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2E71F60F" w14:textId="18A999E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Nordre Oyeren</w:t>
            </w:r>
            <w:r w:rsidR="00963DC4">
              <w:rPr>
                <w:rFonts w:eastAsia="Times New Roman" w:cstheme="minorHAnsi"/>
                <w:color w:val="000000"/>
                <w:sz w:val="20"/>
                <w:szCs w:val="20"/>
                <w:lang w:val="en-GB" w:eastAsia="en-GB"/>
              </w:rPr>
              <w:t xml:space="preserve"> </w:t>
            </w:r>
          </w:p>
        </w:tc>
        <w:tc>
          <w:tcPr>
            <w:tcW w:w="1275" w:type="dxa"/>
            <w:shd w:val="clear" w:color="auto" w:fill="auto"/>
            <w:noWrap/>
            <w:hideMark/>
          </w:tcPr>
          <w:p w14:paraId="64F96C3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27/11/2015</w:t>
            </w:r>
          </w:p>
        </w:tc>
        <w:tc>
          <w:tcPr>
            <w:tcW w:w="1077" w:type="dxa"/>
            <w:shd w:val="clear" w:color="auto" w:fill="auto"/>
            <w:noWrap/>
            <w:hideMark/>
          </w:tcPr>
          <w:p w14:paraId="4FB8B6B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C45A02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61E020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Raising of water level in mid-May - affecting waders during spring migration</w:t>
            </w:r>
          </w:p>
        </w:tc>
        <w:tc>
          <w:tcPr>
            <w:tcW w:w="1814" w:type="dxa"/>
            <w:shd w:val="clear" w:color="auto" w:fill="auto"/>
            <w:noWrap/>
            <w:hideMark/>
          </w:tcPr>
          <w:p w14:paraId="1840F581" w14:textId="5FBD3FF1"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sidRPr="003352AC">
              <w:rPr>
                <w:rFonts w:eastAsia="Times New Roman" w:cstheme="minorHAnsi"/>
                <w:color w:val="000000"/>
                <w:sz w:val="20"/>
                <w:szCs w:val="20"/>
                <w:lang w:val="en-GB" w:eastAsia="en-GB"/>
              </w:rPr>
              <w:t>202</w:t>
            </w:r>
            <w:r w:rsidR="00C93317">
              <w:rPr>
                <w:rFonts w:eastAsia="Times New Roman" w:cstheme="minorHAnsi"/>
                <w:color w:val="000000"/>
                <w:sz w:val="20"/>
                <w:szCs w:val="20"/>
                <w:lang w:val="en-GB" w:eastAsia="en-GB"/>
              </w:rPr>
              <w:t>2</w:t>
            </w:r>
            <w:r w:rsidRPr="003352AC">
              <w:rPr>
                <w:rFonts w:eastAsia="Times New Roman" w:cstheme="minorHAnsi"/>
                <w:color w:val="000000"/>
                <w:sz w:val="20"/>
                <w:szCs w:val="20"/>
                <w:lang w:val="en-GB" w:eastAsia="en-GB"/>
              </w:rPr>
              <w:t>)</w:t>
            </w:r>
          </w:p>
        </w:tc>
        <w:tc>
          <w:tcPr>
            <w:tcW w:w="1089" w:type="dxa"/>
            <w:shd w:val="clear" w:color="auto" w:fill="auto"/>
            <w:noWrap/>
            <w:hideMark/>
          </w:tcPr>
          <w:p w14:paraId="0F170E5D" w14:textId="366B808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3D0F9B8" w14:textId="77777777" w:rsidTr="00AE5810">
        <w:trPr>
          <w:cantSplit/>
        </w:trPr>
        <w:tc>
          <w:tcPr>
            <w:tcW w:w="672" w:type="dxa"/>
            <w:shd w:val="clear" w:color="auto" w:fill="auto"/>
            <w:noWrap/>
            <w:hideMark/>
          </w:tcPr>
          <w:p w14:paraId="3826D3D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308</w:t>
            </w:r>
          </w:p>
        </w:tc>
        <w:tc>
          <w:tcPr>
            <w:tcW w:w="1559" w:type="dxa"/>
            <w:shd w:val="clear" w:color="auto" w:fill="auto"/>
            <w:noWrap/>
            <w:hideMark/>
          </w:tcPr>
          <w:p w14:paraId="449A5FE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715D6473" w14:textId="15B0CF0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Ilene and Presterodkilen Wetland System</w:t>
            </w:r>
          </w:p>
        </w:tc>
        <w:tc>
          <w:tcPr>
            <w:tcW w:w="1275" w:type="dxa"/>
            <w:shd w:val="clear" w:color="auto" w:fill="auto"/>
            <w:noWrap/>
            <w:hideMark/>
          </w:tcPr>
          <w:p w14:paraId="26E3799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21/01/2005</w:t>
            </w:r>
          </w:p>
        </w:tc>
        <w:tc>
          <w:tcPr>
            <w:tcW w:w="1077" w:type="dxa"/>
            <w:shd w:val="clear" w:color="auto" w:fill="auto"/>
            <w:noWrap/>
            <w:hideMark/>
          </w:tcPr>
          <w:p w14:paraId="7FBBE88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6D43AA3"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6DA7706" w14:textId="06BB7556" w:rsidR="004B4B3D" w:rsidRPr="003352AC" w:rsidRDefault="004B4B3D" w:rsidP="00667B74">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New </w:t>
            </w:r>
            <w:r w:rsidR="00667B74">
              <w:rPr>
                <w:rFonts w:eastAsia="Times New Roman" w:cstheme="minorHAnsi"/>
                <w:color w:val="000000"/>
                <w:sz w:val="20"/>
                <w:szCs w:val="20"/>
                <w:lang w:val="en-GB" w:eastAsia="en-GB"/>
              </w:rPr>
              <w:t>r</w:t>
            </w:r>
            <w:r w:rsidR="00667B74" w:rsidRPr="003352AC">
              <w:rPr>
                <w:rFonts w:eastAsia="Times New Roman" w:cstheme="minorHAnsi"/>
                <w:color w:val="000000"/>
                <w:sz w:val="20"/>
                <w:szCs w:val="20"/>
                <w:lang w:val="en-GB" w:eastAsia="en-GB"/>
              </w:rPr>
              <w:t xml:space="preserve">ailway </w:t>
            </w:r>
            <w:r w:rsidRPr="003352AC">
              <w:rPr>
                <w:rFonts w:eastAsia="Times New Roman" w:cstheme="minorHAnsi"/>
                <w:color w:val="000000"/>
                <w:sz w:val="20"/>
                <w:szCs w:val="20"/>
                <w:lang w:val="en-GB" w:eastAsia="en-GB"/>
              </w:rPr>
              <w:t>and road system plans</w:t>
            </w:r>
            <w:r w:rsidR="00667B74">
              <w:rPr>
                <w:rFonts w:eastAsia="Times New Roman" w:cstheme="minorHAnsi"/>
                <w:color w:val="000000"/>
                <w:sz w:val="20"/>
                <w:szCs w:val="20"/>
                <w:lang w:val="en-GB" w:eastAsia="en-GB"/>
              </w:rPr>
              <w:t>.</w:t>
            </w:r>
          </w:p>
        </w:tc>
        <w:tc>
          <w:tcPr>
            <w:tcW w:w="1814" w:type="dxa"/>
            <w:shd w:val="clear" w:color="auto" w:fill="auto"/>
            <w:noWrap/>
            <w:hideMark/>
          </w:tcPr>
          <w:p w14:paraId="36150C07" w14:textId="7A4AF0B7"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sidRPr="003352AC">
              <w:rPr>
                <w:rFonts w:eastAsia="Times New Roman" w:cstheme="minorHAnsi"/>
                <w:color w:val="000000"/>
                <w:sz w:val="20"/>
                <w:szCs w:val="20"/>
                <w:lang w:val="en-GB" w:eastAsia="en-GB"/>
              </w:rPr>
              <w:t>202</w:t>
            </w:r>
            <w:r w:rsidR="00C93317">
              <w:rPr>
                <w:rFonts w:eastAsia="Times New Roman" w:cstheme="minorHAnsi"/>
                <w:color w:val="000000"/>
                <w:sz w:val="20"/>
                <w:szCs w:val="20"/>
                <w:lang w:val="en-GB" w:eastAsia="en-GB"/>
              </w:rPr>
              <w:t>2</w:t>
            </w:r>
            <w:r w:rsidRPr="003352AC">
              <w:rPr>
                <w:rFonts w:eastAsia="Times New Roman" w:cstheme="minorHAnsi"/>
                <w:color w:val="000000"/>
                <w:sz w:val="20"/>
                <w:szCs w:val="20"/>
                <w:lang w:val="en-GB" w:eastAsia="en-GB"/>
              </w:rPr>
              <w:t>)</w:t>
            </w:r>
          </w:p>
        </w:tc>
        <w:tc>
          <w:tcPr>
            <w:tcW w:w="1089" w:type="dxa"/>
            <w:shd w:val="clear" w:color="auto" w:fill="auto"/>
            <w:noWrap/>
            <w:hideMark/>
          </w:tcPr>
          <w:p w14:paraId="607B434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D14BF46" w14:textId="77777777" w:rsidTr="00AE5810">
        <w:trPr>
          <w:cantSplit/>
        </w:trPr>
        <w:tc>
          <w:tcPr>
            <w:tcW w:w="672" w:type="dxa"/>
            <w:shd w:val="clear" w:color="auto" w:fill="auto"/>
            <w:noWrap/>
            <w:hideMark/>
          </w:tcPr>
          <w:p w14:paraId="4327FD7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804</w:t>
            </w:r>
          </w:p>
        </w:tc>
        <w:tc>
          <w:tcPr>
            <w:tcW w:w="1559" w:type="dxa"/>
            <w:shd w:val="clear" w:color="auto" w:fill="auto"/>
            <w:noWrap/>
            <w:hideMark/>
          </w:tcPr>
          <w:p w14:paraId="7032BC2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656917C8" w14:textId="0235CF1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Lista Wetlands System</w:t>
            </w:r>
          </w:p>
        </w:tc>
        <w:tc>
          <w:tcPr>
            <w:tcW w:w="1275" w:type="dxa"/>
            <w:shd w:val="clear" w:color="auto" w:fill="auto"/>
            <w:noWrap/>
            <w:hideMark/>
          </w:tcPr>
          <w:p w14:paraId="0BC237F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13/04/2021</w:t>
            </w:r>
          </w:p>
        </w:tc>
        <w:tc>
          <w:tcPr>
            <w:tcW w:w="1077" w:type="dxa"/>
            <w:shd w:val="clear" w:color="auto" w:fill="auto"/>
            <w:noWrap/>
            <w:hideMark/>
          </w:tcPr>
          <w:p w14:paraId="34EAA0B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823F14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5EC3379" w14:textId="10216A4F" w:rsidR="004B4B3D" w:rsidRPr="003352AC" w:rsidRDefault="00667B74" w:rsidP="00667B74">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w:t>
            </w:r>
            <w:r w:rsidR="004B4B3D" w:rsidRPr="003352AC">
              <w:rPr>
                <w:rFonts w:eastAsia="Times New Roman" w:cstheme="minorHAnsi"/>
                <w:color w:val="000000"/>
                <w:sz w:val="20"/>
                <w:szCs w:val="20"/>
                <w:lang w:val="en-GB" w:eastAsia="en-GB"/>
              </w:rPr>
              <w:t>arge development plan – the so</w:t>
            </w:r>
            <w:r>
              <w:rPr>
                <w:rFonts w:eastAsia="Times New Roman" w:cstheme="minorHAnsi"/>
                <w:color w:val="000000"/>
                <w:sz w:val="20"/>
                <w:szCs w:val="20"/>
                <w:lang w:val="en-GB" w:eastAsia="en-GB"/>
              </w:rPr>
              <w:t>-</w:t>
            </w:r>
            <w:r w:rsidR="004B4B3D" w:rsidRPr="003352AC">
              <w:rPr>
                <w:rFonts w:eastAsia="Times New Roman" w:cstheme="minorHAnsi"/>
                <w:color w:val="000000"/>
                <w:sz w:val="20"/>
                <w:szCs w:val="20"/>
                <w:lang w:val="en-GB" w:eastAsia="en-GB"/>
              </w:rPr>
              <w:t xml:space="preserve">called </w:t>
            </w:r>
            <w:r>
              <w:rPr>
                <w:rFonts w:eastAsia="Times New Roman" w:cstheme="minorHAnsi"/>
                <w:color w:val="000000"/>
                <w:sz w:val="20"/>
                <w:szCs w:val="20"/>
                <w:lang w:val="en-GB" w:eastAsia="en-GB"/>
              </w:rPr>
              <w:t>“</w:t>
            </w:r>
            <w:r w:rsidR="004B4B3D" w:rsidRPr="003352AC">
              <w:rPr>
                <w:rFonts w:eastAsia="Times New Roman" w:cstheme="minorHAnsi"/>
                <w:color w:val="000000"/>
                <w:sz w:val="20"/>
                <w:szCs w:val="20"/>
                <w:lang w:val="en-GB" w:eastAsia="en-GB"/>
              </w:rPr>
              <w:t>Lista Renewable Energy Park</w:t>
            </w:r>
            <w:r>
              <w:rPr>
                <w:rFonts w:eastAsia="Times New Roman" w:cstheme="minorHAnsi"/>
                <w:color w:val="000000"/>
                <w:sz w:val="20"/>
                <w:szCs w:val="20"/>
                <w:lang w:val="en-GB" w:eastAsia="en-GB"/>
              </w:rPr>
              <w:t>”</w:t>
            </w:r>
            <w:r w:rsidR="004B4B3D" w:rsidRPr="003352AC">
              <w:rPr>
                <w:rFonts w:eastAsia="Times New Roman" w:cstheme="minorHAnsi"/>
                <w:color w:val="000000"/>
                <w:sz w:val="20"/>
                <w:szCs w:val="20"/>
                <w:lang w:val="en-GB" w:eastAsia="en-GB"/>
              </w:rPr>
              <w:t xml:space="preserve"> close to Ramsar Site</w:t>
            </w:r>
            <w:r>
              <w:rPr>
                <w:rFonts w:eastAsia="Times New Roman" w:cstheme="minorHAnsi"/>
                <w:color w:val="000000"/>
                <w:sz w:val="20"/>
                <w:szCs w:val="20"/>
                <w:lang w:val="en-GB" w:eastAsia="en-GB"/>
              </w:rPr>
              <w:t>.</w:t>
            </w:r>
          </w:p>
        </w:tc>
        <w:tc>
          <w:tcPr>
            <w:tcW w:w="1814" w:type="dxa"/>
            <w:shd w:val="clear" w:color="auto" w:fill="auto"/>
            <w:noWrap/>
            <w:hideMark/>
          </w:tcPr>
          <w:p w14:paraId="517F540A" w14:textId="28019976"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New threats reported (</w:t>
            </w:r>
            <w:r w:rsidR="00C93317" w:rsidRPr="003352AC">
              <w:rPr>
                <w:rFonts w:eastAsia="Times New Roman" w:cstheme="minorHAnsi"/>
                <w:color w:val="000000"/>
                <w:sz w:val="20"/>
                <w:szCs w:val="20"/>
                <w:lang w:val="en-GB" w:eastAsia="en-GB"/>
              </w:rPr>
              <w:t>202</w:t>
            </w:r>
            <w:r w:rsidR="00C93317">
              <w:rPr>
                <w:rFonts w:eastAsia="Times New Roman" w:cstheme="minorHAnsi"/>
                <w:color w:val="000000"/>
                <w:sz w:val="20"/>
                <w:szCs w:val="20"/>
                <w:lang w:val="en-GB" w:eastAsia="en-GB"/>
              </w:rPr>
              <w:t>2</w:t>
            </w:r>
            <w:r w:rsidRPr="003352AC">
              <w:rPr>
                <w:rFonts w:eastAsia="Times New Roman" w:cstheme="minorHAnsi"/>
                <w:color w:val="000000"/>
                <w:sz w:val="20"/>
                <w:szCs w:val="20"/>
                <w:lang w:val="en-GB" w:eastAsia="en-GB"/>
              </w:rPr>
              <w:t>)</w:t>
            </w:r>
          </w:p>
        </w:tc>
        <w:tc>
          <w:tcPr>
            <w:tcW w:w="1089" w:type="dxa"/>
            <w:shd w:val="clear" w:color="auto" w:fill="auto"/>
            <w:noWrap/>
            <w:hideMark/>
          </w:tcPr>
          <w:p w14:paraId="1CC7EE7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FE22BCE" w14:textId="77777777" w:rsidTr="00AE5810">
        <w:trPr>
          <w:cantSplit/>
        </w:trPr>
        <w:tc>
          <w:tcPr>
            <w:tcW w:w="672" w:type="dxa"/>
            <w:shd w:val="clear" w:color="auto" w:fill="auto"/>
            <w:noWrap/>
            <w:hideMark/>
          </w:tcPr>
          <w:p w14:paraId="5FFAAB0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806</w:t>
            </w:r>
          </w:p>
        </w:tc>
        <w:tc>
          <w:tcPr>
            <w:tcW w:w="1559" w:type="dxa"/>
            <w:shd w:val="clear" w:color="auto" w:fill="auto"/>
            <w:noWrap/>
            <w:hideMark/>
          </w:tcPr>
          <w:p w14:paraId="2E8134F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2DDAC63F" w14:textId="5195822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Harøya</w:t>
            </w:r>
            <w:r w:rsidR="006D06E1">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Wetlands</w:t>
            </w:r>
            <w:r w:rsidR="006D06E1">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System</w:t>
            </w:r>
            <w:r w:rsidR="00206D0E">
              <w:rPr>
                <w:rFonts w:eastAsia="Times New Roman" w:cstheme="minorHAnsi"/>
                <w:color w:val="000000"/>
                <w:sz w:val="20"/>
                <w:szCs w:val="20"/>
                <w:lang w:val="en-GB" w:eastAsia="en-GB"/>
              </w:rPr>
              <w:t xml:space="preserve"> *</w:t>
            </w:r>
          </w:p>
        </w:tc>
        <w:tc>
          <w:tcPr>
            <w:tcW w:w="1275" w:type="dxa"/>
            <w:shd w:val="clear" w:color="auto" w:fill="auto"/>
            <w:noWrap/>
            <w:hideMark/>
          </w:tcPr>
          <w:p w14:paraId="3CF42DC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25/01/2021</w:t>
            </w:r>
          </w:p>
        </w:tc>
        <w:tc>
          <w:tcPr>
            <w:tcW w:w="1077" w:type="dxa"/>
            <w:shd w:val="clear" w:color="auto" w:fill="auto"/>
            <w:noWrap/>
            <w:hideMark/>
          </w:tcPr>
          <w:p w14:paraId="7E8D5C1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01404E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B0BE9B4" w14:textId="4B2C97E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of Havsul 1 offshore wind project in Sandøy and Aura, Møre og Romsdal county</w:t>
            </w:r>
            <w:r w:rsidR="00667B74">
              <w:rPr>
                <w:rFonts w:eastAsia="Times New Roman" w:cstheme="minorHAnsi"/>
                <w:color w:val="000000"/>
                <w:sz w:val="20"/>
                <w:szCs w:val="20"/>
                <w:lang w:val="en-GB" w:eastAsia="en-GB"/>
              </w:rPr>
              <w:t>.</w:t>
            </w:r>
          </w:p>
        </w:tc>
        <w:tc>
          <w:tcPr>
            <w:tcW w:w="1814" w:type="dxa"/>
            <w:shd w:val="clear" w:color="auto" w:fill="auto"/>
            <w:noWrap/>
            <w:hideMark/>
          </w:tcPr>
          <w:p w14:paraId="4311808C" w14:textId="48C5DA19"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sidRPr="003352AC">
              <w:rPr>
                <w:rFonts w:eastAsia="Times New Roman" w:cstheme="minorHAnsi"/>
                <w:color w:val="000000"/>
                <w:sz w:val="20"/>
                <w:szCs w:val="20"/>
                <w:lang w:val="en-GB" w:eastAsia="en-GB"/>
              </w:rPr>
              <w:t>202</w:t>
            </w:r>
            <w:r w:rsidR="00206D0E">
              <w:rPr>
                <w:rFonts w:eastAsia="Times New Roman" w:cstheme="minorHAnsi"/>
                <w:color w:val="000000"/>
                <w:sz w:val="20"/>
                <w:szCs w:val="20"/>
                <w:lang w:val="en-GB" w:eastAsia="en-GB"/>
              </w:rPr>
              <w:t>1</w:t>
            </w:r>
            <w:bookmarkStart w:id="0" w:name="_GoBack"/>
            <w:bookmarkEnd w:id="0"/>
            <w:r w:rsidRPr="003352AC">
              <w:rPr>
                <w:rFonts w:eastAsia="Times New Roman" w:cstheme="minorHAnsi"/>
                <w:color w:val="000000"/>
                <w:sz w:val="20"/>
                <w:szCs w:val="20"/>
                <w:lang w:val="en-GB" w:eastAsia="en-GB"/>
              </w:rPr>
              <w:t>)</w:t>
            </w:r>
          </w:p>
        </w:tc>
        <w:tc>
          <w:tcPr>
            <w:tcW w:w="1089" w:type="dxa"/>
            <w:shd w:val="clear" w:color="auto" w:fill="auto"/>
            <w:noWrap/>
            <w:hideMark/>
          </w:tcPr>
          <w:p w14:paraId="117D52E7" w14:textId="4CC8F80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DE3AF1D" w14:textId="77777777" w:rsidTr="00AE5810">
        <w:trPr>
          <w:cantSplit/>
        </w:trPr>
        <w:tc>
          <w:tcPr>
            <w:tcW w:w="672" w:type="dxa"/>
            <w:shd w:val="clear" w:color="auto" w:fill="auto"/>
            <w:noWrap/>
            <w:hideMark/>
          </w:tcPr>
          <w:p w14:paraId="7364B581" w14:textId="6EB2C6D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1949</w:t>
            </w:r>
          </w:p>
        </w:tc>
        <w:tc>
          <w:tcPr>
            <w:tcW w:w="1559" w:type="dxa"/>
            <w:shd w:val="clear" w:color="auto" w:fill="auto"/>
            <w:noWrap/>
            <w:hideMark/>
          </w:tcPr>
          <w:p w14:paraId="799414A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40E8BE4E" w14:textId="3AEBBB4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Evenes wetland system</w:t>
            </w:r>
          </w:p>
        </w:tc>
        <w:tc>
          <w:tcPr>
            <w:tcW w:w="1275" w:type="dxa"/>
            <w:shd w:val="clear" w:color="auto" w:fill="auto"/>
            <w:noWrap/>
            <w:hideMark/>
          </w:tcPr>
          <w:p w14:paraId="3BD9916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10/10/2019</w:t>
            </w:r>
          </w:p>
        </w:tc>
        <w:tc>
          <w:tcPr>
            <w:tcW w:w="1077" w:type="dxa"/>
            <w:shd w:val="clear" w:color="auto" w:fill="auto"/>
            <w:noWrap/>
            <w:hideMark/>
          </w:tcPr>
          <w:p w14:paraId="24AADDF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A11977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FEC37BA" w14:textId="59B5E09E" w:rsidR="004B4B3D" w:rsidRPr="003352AC" w:rsidRDefault="004B4B3D" w:rsidP="007C7EB5">
            <w:pPr>
              <w:widowControl/>
              <w:rPr>
                <w:rFonts w:eastAsia="Times New Roman" w:cstheme="minorHAnsi"/>
                <w:color w:val="000000"/>
                <w:sz w:val="20"/>
                <w:szCs w:val="20"/>
                <w:lang w:val="fr-FR" w:eastAsia="en-GB"/>
              </w:rPr>
            </w:pPr>
            <w:r w:rsidRPr="003352AC">
              <w:rPr>
                <w:rFonts w:eastAsia="Times New Roman" w:cstheme="minorHAnsi"/>
                <w:color w:val="000000"/>
                <w:sz w:val="20"/>
                <w:szCs w:val="20"/>
                <w:lang w:val="fr-FR" w:eastAsia="en-GB"/>
              </w:rPr>
              <w:t>Airport extension and plane noise pollution</w:t>
            </w:r>
            <w:r w:rsidR="00667B74">
              <w:rPr>
                <w:rFonts w:eastAsia="Times New Roman" w:cstheme="minorHAnsi"/>
                <w:color w:val="000000"/>
                <w:sz w:val="20"/>
                <w:szCs w:val="20"/>
                <w:lang w:val="fr-FR" w:eastAsia="en-GB"/>
              </w:rPr>
              <w:t>.</w:t>
            </w:r>
          </w:p>
        </w:tc>
        <w:tc>
          <w:tcPr>
            <w:tcW w:w="1814" w:type="dxa"/>
            <w:shd w:val="clear" w:color="auto" w:fill="auto"/>
            <w:noWrap/>
            <w:hideMark/>
          </w:tcPr>
          <w:p w14:paraId="44229457" w14:textId="3B82FBFA"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sidRPr="003352AC">
              <w:rPr>
                <w:rFonts w:eastAsia="Times New Roman" w:cstheme="minorHAnsi"/>
                <w:color w:val="000000"/>
                <w:sz w:val="20"/>
                <w:szCs w:val="20"/>
                <w:lang w:val="en-GB" w:eastAsia="en-GB"/>
              </w:rPr>
              <w:t>202</w:t>
            </w:r>
            <w:r w:rsidR="00C93317">
              <w:rPr>
                <w:rFonts w:eastAsia="Times New Roman" w:cstheme="minorHAnsi"/>
                <w:color w:val="000000"/>
                <w:sz w:val="20"/>
                <w:szCs w:val="20"/>
                <w:lang w:val="en-GB" w:eastAsia="en-GB"/>
              </w:rPr>
              <w:t>2</w:t>
            </w:r>
            <w:r w:rsidRPr="003352AC">
              <w:rPr>
                <w:rFonts w:eastAsia="Times New Roman" w:cstheme="minorHAnsi"/>
                <w:color w:val="000000"/>
                <w:sz w:val="20"/>
                <w:szCs w:val="20"/>
                <w:lang w:val="en-GB" w:eastAsia="en-GB"/>
              </w:rPr>
              <w:t>)</w:t>
            </w:r>
          </w:p>
        </w:tc>
        <w:tc>
          <w:tcPr>
            <w:tcW w:w="1089" w:type="dxa"/>
            <w:shd w:val="clear" w:color="auto" w:fill="auto"/>
            <w:noWrap/>
            <w:hideMark/>
          </w:tcPr>
          <w:p w14:paraId="7DA1A92A" w14:textId="0EC1A93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1D63799" w14:textId="77777777" w:rsidTr="00AE5810">
        <w:trPr>
          <w:cantSplit/>
        </w:trPr>
        <w:tc>
          <w:tcPr>
            <w:tcW w:w="672" w:type="dxa"/>
            <w:shd w:val="clear" w:color="auto" w:fill="auto"/>
            <w:noWrap/>
            <w:hideMark/>
          </w:tcPr>
          <w:p w14:paraId="62C1B2F1" w14:textId="208636A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2164</w:t>
            </w:r>
          </w:p>
        </w:tc>
        <w:tc>
          <w:tcPr>
            <w:tcW w:w="1559" w:type="dxa"/>
            <w:shd w:val="clear" w:color="auto" w:fill="auto"/>
            <w:noWrap/>
            <w:hideMark/>
          </w:tcPr>
          <w:p w14:paraId="3BFAA55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Norway</w:t>
            </w:r>
          </w:p>
        </w:tc>
        <w:tc>
          <w:tcPr>
            <w:tcW w:w="2494" w:type="dxa"/>
            <w:shd w:val="clear" w:color="auto" w:fill="auto"/>
            <w:noWrap/>
            <w:hideMark/>
          </w:tcPr>
          <w:p w14:paraId="19A6A426" w14:textId="1D8F80E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Runde</w:t>
            </w:r>
          </w:p>
        </w:tc>
        <w:tc>
          <w:tcPr>
            <w:tcW w:w="1275" w:type="dxa"/>
            <w:shd w:val="clear" w:color="auto" w:fill="auto"/>
            <w:noWrap/>
            <w:hideMark/>
          </w:tcPr>
          <w:p w14:paraId="28F4049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19/01/2021</w:t>
            </w:r>
          </w:p>
        </w:tc>
        <w:tc>
          <w:tcPr>
            <w:tcW w:w="1077" w:type="dxa"/>
            <w:shd w:val="clear" w:color="auto" w:fill="auto"/>
            <w:noWrap/>
            <w:hideMark/>
          </w:tcPr>
          <w:p w14:paraId="34611D4D"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CADE3E6"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60CA8A1" w14:textId="3743A03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of Havsul 1 offshore wind project in Sandøy and Aura, Møre og Romsdal county</w:t>
            </w:r>
            <w:r w:rsidR="00667B74">
              <w:rPr>
                <w:rFonts w:eastAsia="Times New Roman" w:cstheme="minorHAnsi"/>
                <w:color w:val="000000"/>
                <w:sz w:val="20"/>
                <w:szCs w:val="20"/>
                <w:lang w:val="en-GB" w:eastAsia="en-GB"/>
              </w:rPr>
              <w:t>.</w:t>
            </w:r>
          </w:p>
        </w:tc>
        <w:tc>
          <w:tcPr>
            <w:tcW w:w="1814" w:type="dxa"/>
            <w:shd w:val="clear" w:color="auto" w:fill="auto"/>
            <w:noWrap/>
            <w:hideMark/>
          </w:tcPr>
          <w:p w14:paraId="2EADD333" w14:textId="2B098A4D" w:rsidR="004B4B3D" w:rsidRPr="003352AC" w:rsidRDefault="004B4B3D" w:rsidP="00C93317">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w:t>
            </w:r>
            <w:r w:rsidR="00C93317">
              <w:rPr>
                <w:rFonts w:eastAsia="Times New Roman" w:cstheme="minorHAnsi"/>
                <w:color w:val="000000"/>
                <w:sz w:val="20"/>
                <w:szCs w:val="20"/>
                <w:lang w:val="en-GB" w:eastAsia="en-GB"/>
              </w:rPr>
              <w:t>2022</w:t>
            </w:r>
            <w:r w:rsidRPr="003352AC">
              <w:rPr>
                <w:rFonts w:eastAsia="Times New Roman" w:cstheme="minorHAnsi"/>
                <w:color w:val="000000"/>
                <w:sz w:val="20"/>
                <w:szCs w:val="20"/>
                <w:lang w:val="en-GB" w:eastAsia="en-GB"/>
              </w:rPr>
              <w:t>)</w:t>
            </w:r>
          </w:p>
        </w:tc>
        <w:tc>
          <w:tcPr>
            <w:tcW w:w="1089" w:type="dxa"/>
            <w:shd w:val="clear" w:color="auto" w:fill="auto"/>
            <w:noWrap/>
            <w:hideMark/>
          </w:tcPr>
          <w:p w14:paraId="5D8C1388" w14:textId="6AE519C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58AA9446" w14:textId="77777777" w:rsidTr="00AE5810">
        <w:trPr>
          <w:cantSplit/>
        </w:trPr>
        <w:tc>
          <w:tcPr>
            <w:tcW w:w="672" w:type="dxa"/>
            <w:shd w:val="clear" w:color="auto" w:fill="auto"/>
            <w:noWrap/>
            <w:hideMark/>
          </w:tcPr>
          <w:p w14:paraId="721FD7B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99</w:t>
            </w:r>
          </w:p>
        </w:tc>
        <w:tc>
          <w:tcPr>
            <w:tcW w:w="1559" w:type="dxa"/>
            <w:shd w:val="clear" w:color="auto" w:fill="auto"/>
            <w:noWrap/>
            <w:hideMark/>
          </w:tcPr>
          <w:p w14:paraId="4AA2D62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Pakistan</w:t>
            </w:r>
          </w:p>
        </w:tc>
        <w:tc>
          <w:tcPr>
            <w:tcW w:w="2494" w:type="dxa"/>
            <w:shd w:val="clear" w:color="auto" w:fill="auto"/>
            <w:noWrap/>
            <w:hideMark/>
          </w:tcPr>
          <w:p w14:paraId="63FF68C4" w14:textId="3473657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Kinjhar Lake</w:t>
            </w:r>
            <w:r w:rsidR="00794F41">
              <w:rPr>
                <w:rFonts w:eastAsia="Times New Roman" w:cstheme="minorHAnsi"/>
                <w:color w:val="000000"/>
                <w:sz w:val="20"/>
                <w:szCs w:val="20"/>
                <w:lang w:val="en-GB" w:eastAsia="en-GB"/>
              </w:rPr>
              <w:t>**</w:t>
            </w:r>
          </w:p>
        </w:tc>
        <w:tc>
          <w:tcPr>
            <w:tcW w:w="1275" w:type="dxa"/>
            <w:shd w:val="clear" w:color="auto" w:fill="auto"/>
            <w:noWrap/>
            <w:hideMark/>
          </w:tcPr>
          <w:p w14:paraId="5863210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05/02/2009</w:t>
            </w:r>
          </w:p>
        </w:tc>
        <w:tc>
          <w:tcPr>
            <w:tcW w:w="1077" w:type="dxa"/>
            <w:shd w:val="clear" w:color="auto" w:fill="auto"/>
            <w:noWrap/>
            <w:hideMark/>
          </w:tcPr>
          <w:p w14:paraId="6DF73D7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FD1CD3"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9479F65" w14:textId="07516B2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Industrial waste pollution from feeder river to the lake; decline in waterbirds and water not suitable for drinking</w:t>
            </w:r>
            <w:r w:rsidR="00667B74">
              <w:rPr>
                <w:rFonts w:eastAsia="Times New Roman" w:cstheme="minorHAnsi"/>
                <w:color w:val="000000"/>
                <w:sz w:val="20"/>
                <w:szCs w:val="20"/>
                <w:lang w:val="en-GB" w:eastAsia="en-GB"/>
              </w:rPr>
              <w:t>.</w:t>
            </w:r>
          </w:p>
        </w:tc>
        <w:tc>
          <w:tcPr>
            <w:tcW w:w="1814" w:type="dxa"/>
            <w:shd w:val="clear" w:color="auto" w:fill="auto"/>
            <w:noWrap/>
            <w:hideMark/>
          </w:tcPr>
          <w:p w14:paraId="5BBAD03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(2009)</w:t>
            </w:r>
          </w:p>
        </w:tc>
        <w:tc>
          <w:tcPr>
            <w:tcW w:w="1089" w:type="dxa"/>
            <w:shd w:val="clear" w:color="auto" w:fill="auto"/>
            <w:noWrap/>
            <w:hideMark/>
          </w:tcPr>
          <w:p w14:paraId="28D3993D" w14:textId="631C740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EBF1066" w14:textId="77777777" w:rsidTr="00AE5810">
        <w:trPr>
          <w:cantSplit/>
        </w:trPr>
        <w:tc>
          <w:tcPr>
            <w:tcW w:w="672" w:type="dxa"/>
            <w:shd w:val="clear" w:color="auto" w:fill="auto"/>
            <w:noWrap/>
            <w:hideMark/>
          </w:tcPr>
          <w:p w14:paraId="2307167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101</w:t>
            </w:r>
          </w:p>
        </w:tc>
        <w:tc>
          <w:tcPr>
            <w:tcW w:w="1559" w:type="dxa"/>
            <w:shd w:val="clear" w:color="auto" w:fill="auto"/>
            <w:noWrap/>
            <w:hideMark/>
          </w:tcPr>
          <w:p w14:paraId="61F6000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Pakistan</w:t>
            </w:r>
          </w:p>
        </w:tc>
        <w:tc>
          <w:tcPr>
            <w:tcW w:w="2494" w:type="dxa"/>
            <w:shd w:val="clear" w:color="auto" w:fill="auto"/>
            <w:noWrap/>
            <w:hideMark/>
          </w:tcPr>
          <w:p w14:paraId="356B6E0C" w14:textId="479CF05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Haleji Lake</w:t>
            </w:r>
            <w:r w:rsidR="00794F41">
              <w:rPr>
                <w:rFonts w:eastAsia="Times New Roman" w:cstheme="minorHAnsi"/>
                <w:color w:val="000000"/>
                <w:sz w:val="20"/>
                <w:szCs w:val="20"/>
                <w:lang w:val="en-GB" w:eastAsia="en-GB"/>
              </w:rPr>
              <w:t>**</w:t>
            </w:r>
          </w:p>
        </w:tc>
        <w:tc>
          <w:tcPr>
            <w:tcW w:w="1275" w:type="dxa"/>
            <w:shd w:val="clear" w:color="auto" w:fill="auto"/>
            <w:noWrap/>
            <w:hideMark/>
          </w:tcPr>
          <w:p w14:paraId="75699EF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14/04/2009</w:t>
            </w:r>
          </w:p>
        </w:tc>
        <w:tc>
          <w:tcPr>
            <w:tcW w:w="1077" w:type="dxa"/>
            <w:shd w:val="clear" w:color="auto" w:fill="auto"/>
            <w:noWrap/>
            <w:hideMark/>
          </w:tcPr>
          <w:p w14:paraId="70047D6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74C25F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F58980B" w14:textId="633BE85D" w:rsidR="004B4B3D" w:rsidRPr="003352AC" w:rsidRDefault="004B4B3D" w:rsidP="00667B74">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Plan to develop right bank outfall drain next to the </w:t>
            </w:r>
            <w:r w:rsidR="00667B74">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w:t>
            </w:r>
            <w:r w:rsidR="00667B74">
              <w:rPr>
                <w:rFonts w:eastAsia="Times New Roman" w:cstheme="minorHAnsi"/>
                <w:color w:val="000000"/>
                <w:sz w:val="20"/>
                <w:szCs w:val="20"/>
                <w:lang w:val="en-GB" w:eastAsia="en-GB"/>
              </w:rPr>
              <w:t>.</w:t>
            </w:r>
          </w:p>
        </w:tc>
        <w:tc>
          <w:tcPr>
            <w:tcW w:w="1814" w:type="dxa"/>
            <w:shd w:val="clear" w:color="auto" w:fill="auto"/>
            <w:noWrap/>
            <w:hideMark/>
          </w:tcPr>
          <w:p w14:paraId="44CDC3D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(2009)</w:t>
            </w:r>
          </w:p>
        </w:tc>
        <w:tc>
          <w:tcPr>
            <w:tcW w:w="1089" w:type="dxa"/>
            <w:shd w:val="clear" w:color="auto" w:fill="auto"/>
            <w:noWrap/>
            <w:hideMark/>
          </w:tcPr>
          <w:p w14:paraId="24DE49B9" w14:textId="5AFCE92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DA52BBD" w14:textId="77777777" w:rsidTr="00AE5810">
        <w:trPr>
          <w:cantSplit/>
        </w:trPr>
        <w:tc>
          <w:tcPr>
            <w:tcW w:w="672" w:type="dxa"/>
            <w:shd w:val="clear" w:color="auto" w:fill="auto"/>
            <w:noWrap/>
            <w:hideMark/>
          </w:tcPr>
          <w:p w14:paraId="02E5233A" w14:textId="361DF93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1067</w:t>
            </w:r>
          </w:p>
        </w:tc>
        <w:tc>
          <w:tcPr>
            <w:tcW w:w="1559" w:type="dxa"/>
            <w:shd w:val="clear" w:color="auto" w:fill="auto"/>
            <w:noWrap/>
            <w:hideMark/>
          </w:tcPr>
          <w:p w14:paraId="2B85197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Pakistan</w:t>
            </w:r>
          </w:p>
        </w:tc>
        <w:tc>
          <w:tcPr>
            <w:tcW w:w="2494" w:type="dxa"/>
            <w:shd w:val="clear" w:color="auto" w:fill="auto"/>
            <w:noWrap/>
            <w:hideMark/>
          </w:tcPr>
          <w:p w14:paraId="2C2E1F28" w14:textId="643288B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Jubho Lagoon</w:t>
            </w:r>
            <w:r w:rsidR="00CC6F2D">
              <w:rPr>
                <w:rFonts w:eastAsia="Times New Roman" w:cstheme="minorHAnsi"/>
                <w:color w:val="000000"/>
                <w:sz w:val="20"/>
                <w:szCs w:val="20"/>
                <w:lang w:val="en-GB" w:eastAsia="en-GB"/>
              </w:rPr>
              <w:t>**</w:t>
            </w:r>
          </w:p>
        </w:tc>
        <w:tc>
          <w:tcPr>
            <w:tcW w:w="1275" w:type="dxa"/>
            <w:shd w:val="clear" w:color="auto" w:fill="auto"/>
            <w:noWrap/>
            <w:hideMark/>
          </w:tcPr>
          <w:p w14:paraId="006E0BD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18/12/2008</w:t>
            </w:r>
          </w:p>
        </w:tc>
        <w:tc>
          <w:tcPr>
            <w:tcW w:w="1077" w:type="dxa"/>
            <w:shd w:val="clear" w:color="auto" w:fill="auto"/>
            <w:noWrap/>
            <w:hideMark/>
          </w:tcPr>
          <w:p w14:paraId="18C9D7F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26E8E1A"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64E2DFC" w14:textId="1D466C9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Pollution</w:t>
            </w:r>
            <w:r w:rsidR="00667B74">
              <w:rPr>
                <w:rFonts w:eastAsia="Times New Roman" w:cstheme="minorHAnsi"/>
                <w:color w:val="000000"/>
                <w:sz w:val="20"/>
                <w:szCs w:val="20"/>
                <w:lang w:val="en-GB" w:eastAsia="en-GB"/>
              </w:rPr>
              <w:t>.</w:t>
            </w:r>
          </w:p>
        </w:tc>
        <w:tc>
          <w:tcPr>
            <w:tcW w:w="1814" w:type="dxa"/>
            <w:shd w:val="clear" w:color="auto" w:fill="auto"/>
            <w:noWrap/>
            <w:hideMark/>
          </w:tcPr>
          <w:p w14:paraId="7046F70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(2009)</w:t>
            </w:r>
          </w:p>
        </w:tc>
        <w:tc>
          <w:tcPr>
            <w:tcW w:w="1089" w:type="dxa"/>
            <w:shd w:val="clear" w:color="auto" w:fill="auto"/>
            <w:noWrap/>
            <w:hideMark/>
          </w:tcPr>
          <w:p w14:paraId="6D7F747F" w14:textId="4AC4341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D6213F2" w14:textId="77777777" w:rsidTr="00AE5810">
        <w:trPr>
          <w:cantSplit/>
        </w:trPr>
        <w:tc>
          <w:tcPr>
            <w:tcW w:w="672" w:type="dxa"/>
            <w:shd w:val="clear" w:color="auto" w:fill="auto"/>
            <w:noWrap/>
            <w:hideMark/>
          </w:tcPr>
          <w:p w14:paraId="548BD86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656</w:t>
            </w:r>
          </w:p>
        </w:tc>
        <w:tc>
          <w:tcPr>
            <w:tcW w:w="1559" w:type="dxa"/>
            <w:shd w:val="clear" w:color="auto" w:fill="auto"/>
            <w:noWrap/>
            <w:hideMark/>
          </w:tcPr>
          <w:p w14:paraId="13F928E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Philippines</w:t>
            </w:r>
          </w:p>
        </w:tc>
        <w:tc>
          <w:tcPr>
            <w:tcW w:w="2494" w:type="dxa"/>
            <w:shd w:val="clear" w:color="auto" w:fill="auto"/>
            <w:noWrap/>
            <w:hideMark/>
          </w:tcPr>
          <w:p w14:paraId="58A3F991" w14:textId="30B8595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Olango Island Wildlife Sanctuary</w:t>
            </w:r>
            <w:r w:rsidR="00CC6F2D">
              <w:rPr>
                <w:rFonts w:eastAsia="Times New Roman" w:cstheme="minorHAnsi"/>
                <w:color w:val="000000"/>
                <w:sz w:val="20"/>
                <w:szCs w:val="20"/>
                <w:lang w:val="en-GB" w:eastAsia="en-GB"/>
              </w:rPr>
              <w:t>**</w:t>
            </w:r>
          </w:p>
        </w:tc>
        <w:tc>
          <w:tcPr>
            <w:tcW w:w="1275" w:type="dxa"/>
            <w:shd w:val="clear" w:color="auto" w:fill="auto"/>
            <w:noWrap/>
            <w:hideMark/>
          </w:tcPr>
          <w:p w14:paraId="25AA17F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01/08/2012</w:t>
            </w:r>
          </w:p>
        </w:tc>
        <w:tc>
          <w:tcPr>
            <w:tcW w:w="1077" w:type="dxa"/>
            <w:shd w:val="clear" w:color="auto" w:fill="auto"/>
            <w:noWrap/>
            <w:hideMark/>
          </w:tcPr>
          <w:p w14:paraId="0966A5A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1EE4E6A"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E43024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Proposed reclamation project in Cordova coastal area, a nearby island of OIWS. Ongoing discussions to address the issue.</w:t>
            </w:r>
          </w:p>
        </w:tc>
        <w:tc>
          <w:tcPr>
            <w:tcW w:w="1814" w:type="dxa"/>
            <w:shd w:val="clear" w:color="auto" w:fill="auto"/>
            <w:noWrap/>
            <w:hideMark/>
          </w:tcPr>
          <w:p w14:paraId="1BBC8DAF" w14:textId="0E02AC4E" w:rsidR="004B4B3D" w:rsidRPr="003352AC" w:rsidRDefault="00996E67"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Awaiting AA update </w:t>
            </w:r>
            <w:r w:rsidR="004B4B3D" w:rsidRPr="003352AC">
              <w:rPr>
                <w:rFonts w:eastAsia="Times New Roman" w:cstheme="minorHAnsi"/>
                <w:color w:val="000000"/>
                <w:sz w:val="20"/>
                <w:szCs w:val="20"/>
                <w:lang w:val="en-GB" w:eastAsia="en-GB"/>
              </w:rPr>
              <w:t>(2017)</w:t>
            </w:r>
          </w:p>
        </w:tc>
        <w:tc>
          <w:tcPr>
            <w:tcW w:w="1089" w:type="dxa"/>
            <w:shd w:val="clear" w:color="auto" w:fill="auto"/>
            <w:noWrap/>
            <w:hideMark/>
          </w:tcPr>
          <w:p w14:paraId="2B94252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1FC1737" w14:textId="77777777" w:rsidTr="00AE5810">
        <w:trPr>
          <w:cantSplit/>
        </w:trPr>
        <w:tc>
          <w:tcPr>
            <w:tcW w:w="672" w:type="dxa"/>
            <w:shd w:val="clear" w:color="auto" w:fill="auto"/>
            <w:noWrap/>
            <w:hideMark/>
          </w:tcPr>
          <w:p w14:paraId="66A40F64" w14:textId="1E56D64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2124</w:t>
            </w:r>
          </w:p>
        </w:tc>
        <w:tc>
          <w:tcPr>
            <w:tcW w:w="1559" w:type="dxa"/>
            <w:shd w:val="clear" w:color="auto" w:fill="auto"/>
            <w:noWrap/>
            <w:hideMark/>
          </w:tcPr>
          <w:p w14:paraId="3EEF5F7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Philippines</w:t>
            </w:r>
          </w:p>
        </w:tc>
        <w:tc>
          <w:tcPr>
            <w:tcW w:w="2494" w:type="dxa"/>
            <w:shd w:val="clear" w:color="auto" w:fill="auto"/>
            <w:noWrap/>
            <w:hideMark/>
          </w:tcPr>
          <w:p w14:paraId="002F61C2" w14:textId="0F14857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Las Piñas-Parañaque Critical Habitat and Ecotourism Area (LPPCHEA)</w:t>
            </w:r>
            <w:r w:rsidR="007C7F35">
              <w:rPr>
                <w:rFonts w:eastAsia="Times New Roman" w:cstheme="minorHAnsi"/>
                <w:color w:val="000000"/>
                <w:sz w:val="20"/>
                <w:szCs w:val="20"/>
                <w:lang w:val="en-GB" w:eastAsia="en-GB"/>
              </w:rPr>
              <w:t>**</w:t>
            </w:r>
          </w:p>
        </w:tc>
        <w:tc>
          <w:tcPr>
            <w:tcW w:w="1275" w:type="dxa"/>
            <w:shd w:val="clear" w:color="auto" w:fill="auto"/>
            <w:noWrap/>
            <w:hideMark/>
          </w:tcPr>
          <w:p w14:paraId="34C6020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13/02/2014</w:t>
            </w:r>
          </w:p>
        </w:tc>
        <w:tc>
          <w:tcPr>
            <w:tcW w:w="1077" w:type="dxa"/>
            <w:shd w:val="clear" w:color="auto" w:fill="auto"/>
            <w:noWrap/>
            <w:hideMark/>
          </w:tcPr>
          <w:p w14:paraId="2B499DD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23A1A2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A0A0F1A" w14:textId="21FCEFB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Proposed reclamation of the Manila Bay</w:t>
            </w:r>
            <w:r w:rsidR="007E50FC">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specifically areas adjacent to LPPCHEA. Petitions were filed to avert the reclamation projects. Issue is being actively addressed.</w:t>
            </w:r>
          </w:p>
        </w:tc>
        <w:tc>
          <w:tcPr>
            <w:tcW w:w="1814" w:type="dxa"/>
            <w:shd w:val="clear" w:color="auto" w:fill="auto"/>
            <w:noWrap/>
            <w:hideMark/>
          </w:tcPr>
          <w:p w14:paraId="7EF2367A" w14:textId="23186832" w:rsidR="004B4B3D" w:rsidRPr="003352AC" w:rsidRDefault="00996E67"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Awaiting AA update </w:t>
            </w:r>
            <w:r w:rsidR="004B4B3D" w:rsidRPr="003352AC">
              <w:rPr>
                <w:rFonts w:eastAsia="Times New Roman" w:cstheme="minorHAnsi"/>
                <w:color w:val="000000"/>
                <w:sz w:val="20"/>
                <w:szCs w:val="20"/>
                <w:lang w:val="en-GB" w:eastAsia="en-GB"/>
              </w:rPr>
              <w:t>(2017)</w:t>
            </w:r>
          </w:p>
        </w:tc>
        <w:tc>
          <w:tcPr>
            <w:tcW w:w="1089" w:type="dxa"/>
            <w:shd w:val="clear" w:color="auto" w:fill="auto"/>
            <w:noWrap/>
            <w:hideMark/>
          </w:tcPr>
          <w:p w14:paraId="2D20E4F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5557D11" w14:textId="77777777" w:rsidTr="00AE5810">
        <w:trPr>
          <w:cantSplit/>
        </w:trPr>
        <w:tc>
          <w:tcPr>
            <w:tcW w:w="672" w:type="dxa"/>
            <w:shd w:val="clear" w:color="auto" w:fill="auto"/>
            <w:noWrap/>
            <w:hideMark/>
          </w:tcPr>
          <w:p w14:paraId="1F138A20" w14:textId="532A5DA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2209</w:t>
            </w:r>
          </w:p>
        </w:tc>
        <w:tc>
          <w:tcPr>
            <w:tcW w:w="1559" w:type="dxa"/>
            <w:shd w:val="clear" w:color="auto" w:fill="auto"/>
            <w:noWrap/>
            <w:hideMark/>
          </w:tcPr>
          <w:p w14:paraId="4BA6ABB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Republic of Korea</w:t>
            </w:r>
          </w:p>
        </w:tc>
        <w:tc>
          <w:tcPr>
            <w:tcW w:w="2494" w:type="dxa"/>
            <w:shd w:val="clear" w:color="auto" w:fill="auto"/>
            <w:noWrap/>
            <w:hideMark/>
          </w:tcPr>
          <w:p w14:paraId="541761C1" w14:textId="7884AD7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Songdo Tidal Flat</w:t>
            </w:r>
            <w:r w:rsidR="005230D9">
              <w:rPr>
                <w:rFonts w:eastAsia="Times New Roman" w:cstheme="minorHAnsi"/>
                <w:color w:val="000000"/>
                <w:sz w:val="20"/>
                <w:szCs w:val="20"/>
                <w:lang w:val="en-GB" w:eastAsia="en-GB"/>
              </w:rPr>
              <w:t>*</w:t>
            </w:r>
          </w:p>
        </w:tc>
        <w:tc>
          <w:tcPr>
            <w:tcW w:w="1275" w:type="dxa"/>
            <w:shd w:val="clear" w:color="auto" w:fill="auto"/>
            <w:noWrap/>
            <w:hideMark/>
          </w:tcPr>
          <w:p w14:paraId="200DF8C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26/06/2020</w:t>
            </w:r>
          </w:p>
        </w:tc>
        <w:tc>
          <w:tcPr>
            <w:tcW w:w="1077" w:type="dxa"/>
            <w:shd w:val="clear" w:color="auto" w:fill="auto"/>
            <w:noWrap/>
            <w:hideMark/>
          </w:tcPr>
          <w:p w14:paraId="530D2DE6"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BA6C153"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7534ECB" w14:textId="32021F6F" w:rsidR="004B4B3D" w:rsidRPr="003352AC" w:rsidRDefault="00996E67" w:rsidP="00AE5810">
            <w:pPr>
              <w:widowControl/>
              <w:rPr>
                <w:rFonts w:eastAsia="Times New Roman" w:cstheme="minorHAnsi"/>
                <w:color w:val="000000"/>
                <w:sz w:val="20"/>
                <w:szCs w:val="20"/>
                <w:lang w:val="en-GB" w:eastAsia="en-GB"/>
              </w:rPr>
            </w:pPr>
            <w:r w:rsidRPr="00996E67">
              <w:rPr>
                <w:rFonts w:eastAsia="Times New Roman" w:cstheme="minorHAnsi"/>
                <w:color w:val="000000"/>
                <w:sz w:val="20"/>
                <w:szCs w:val="20"/>
                <w:lang w:val="en-GB" w:eastAsia="en-GB"/>
              </w:rPr>
              <w:t>Plans to build a road/elevated highway bypass. There is to be an environmental impact assessment (EIA) conducted.</w:t>
            </w:r>
          </w:p>
        </w:tc>
        <w:tc>
          <w:tcPr>
            <w:tcW w:w="1814" w:type="dxa"/>
            <w:shd w:val="clear" w:color="auto" w:fill="auto"/>
            <w:noWrap/>
            <w:hideMark/>
          </w:tcPr>
          <w:p w14:paraId="220279B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(2020)</w:t>
            </w:r>
          </w:p>
        </w:tc>
        <w:tc>
          <w:tcPr>
            <w:tcW w:w="1089" w:type="dxa"/>
            <w:shd w:val="clear" w:color="auto" w:fill="auto"/>
            <w:noWrap/>
            <w:hideMark/>
          </w:tcPr>
          <w:p w14:paraId="5404559E" w14:textId="32B985E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AA74790" w14:textId="77777777" w:rsidTr="00AE5810">
        <w:trPr>
          <w:cantSplit/>
        </w:trPr>
        <w:tc>
          <w:tcPr>
            <w:tcW w:w="672" w:type="dxa"/>
            <w:shd w:val="clear" w:color="auto" w:fill="auto"/>
            <w:noWrap/>
            <w:hideMark/>
          </w:tcPr>
          <w:p w14:paraId="7BABD9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521</w:t>
            </w:r>
          </w:p>
        </w:tc>
        <w:tc>
          <w:tcPr>
            <w:tcW w:w="1559" w:type="dxa"/>
            <w:shd w:val="clear" w:color="auto" w:fill="auto"/>
            <w:noWrap/>
            <w:hideMark/>
          </w:tcPr>
          <w:p w14:paraId="0AD26B6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Romania</w:t>
            </w:r>
          </w:p>
        </w:tc>
        <w:tc>
          <w:tcPr>
            <w:tcW w:w="2494" w:type="dxa"/>
            <w:shd w:val="clear" w:color="auto" w:fill="auto"/>
            <w:noWrap/>
            <w:hideMark/>
          </w:tcPr>
          <w:p w14:paraId="456E053C" w14:textId="6552BAD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Danube Delta</w:t>
            </w:r>
            <w:r w:rsidR="0002157A">
              <w:rPr>
                <w:rFonts w:eastAsia="Times New Roman" w:cstheme="minorHAnsi"/>
                <w:color w:val="000000"/>
                <w:sz w:val="20"/>
                <w:szCs w:val="20"/>
                <w:lang w:val="en-GB" w:eastAsia="en-GB"/>
              </w:rPr>
              <w:t>**</w:t>
            </w:r>
          </w:p>
        </w:tc>
        <w:tc>
          <w:tcPr>
            <w:tcW w:w="1275" w:type="dxa"/>
            <w:shd w:val="clear" w:color="auto" w:fill="auto"/>
            <w:noWrap/>
            <w:hideMark/>
          </w:tcPr>
          <w:p w14:paraId="28CBB3F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18/08/2004</w:t>
            </w:r>
          </w:p>
        </w:tc>
        <w:tc>
          <w:tcPr>
            <w:tcW w:w="1077" w:type="dxa"/>
            <w:shd w:val="clear" w:color="auto" w:fill="auto"/>
            <w:noWrap/>
            <w:hideMark/>
          </w:tcPr>
          <w:p w14:paraId="29C3535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561C15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2432D6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Possible transboundary influences due to the reopening of a navigable waterway (Bistroe channel). RAM 53 (October 2003), follow-up mission (April 2005).</w:t>
            </w:r>
          </w:p>
        </w:tc>
        <w:tc>
          <w:tcPr>
            <w:tcW w:w="1814" w:type="dxa"/>
            <w:shd w:val="clear" w:color="auto" w:fill="auto"/>
            <w:noWrap/>
            <w:hideMark/>
          </w:tcPr>
          <w:p w14:paraId="7631997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(2014)</w:t>
            </w:r>
          </w:p>
        </w:tc>
        <w:tc>
          <w:tcPr>
            <w:tcW w:w="1089" w:type="dxa"/>
            <w:shd w:val="clear" w:color="auto" w:fill="auto"/>
            <w:noWrap/>
            <w:hideMark/>
          </w:tcPr>
          <w:p w14:paraId="67DA3EC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D5A9089" w14:textId="77777777" w:rsidTr="00AE5810">
        <w:trPr>
          <w:cantSplit/>
        </w:trPr>
        <w:tc>
          <w:tcPr>
            <w:tcW w:w="672" w:type="dxa"/>
            <w:shd w:val="clear" w:color="auto" w:fill="auto"/>
            <w:noWrap/>
            <w:hideMark/>
          </w:tcPr>
          <w:p w14:paraId="3E712F09" w14:textId="06C87B8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1074</w:t>
            </w:r>
          </w:p>
        </w:tc>
        <w:tc>
          <w:tcPr>
            <w:tcW w:w="1559" w:type="dxa"/>
            <w:shd w:val="clear" w:color="auto" w:fill="auto"/>
            <w:noWrap/>
            <w:hideMark/>
          </w:tcPr>
          <w:p w14:paraId="1726504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Romania</w:t>
            </w:r>
          </w:p>
        </w:tc>
        <w:tc>
          <w:tcPr>
            <w:tcW w:w="2494" w:type="dxa"/>
            <w:shd w:val="clear" w:color="auto" w:fill="auto"/>
            <w:noWrap/>
            <w:hideMark/>
          </w:tcPr>
          <w:p w14:paraId="33E36042" w14:textId="42CB581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Small Island of Braila</w:t>
            </w:r>
            <w:r w:rsidR="0002157A">
              <w:rPr>
                <w:rFonts w:eastAsia="Times New Roman" w:cstheme="minorHAnsi"/>
                <w:color w:val="000000"/>
                <w:sz w:val="20"/>
                <w:szCs w:val="20"/>
                <w:lang w:val="en-GB" w:eastAsia="en-GB"/>
              </w:rPr>
              <w:t>**</w:t>
            </w:r>
          </w:p>
        </w:tc>
        <w:tc>
          <w:tcPr>
            <w:tcW w:w="1275" w:type="dxa"/>
            <w:shd w:val="clear" w:color="auto" w:fill="auto"/>
            <w:noWrap/>
            <w:hideMark/>
          </w:tcPr>
          <w:p w14:paraId="34F085F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28/04/2005</w:t>
            </w:r>
          </w:p>
        </w:tc>
        <w:tc>
          <w:tcPr>
            <w:tcW w:w="1077" w:type="dxa"/>
            <w:shd w:val="clear" w:color="auto" w:fill="auto"/>
            <w:noWrap/>
            <w:hideMark/>
          </w:tcPr>
          <w:p w14:paraId="0A5115B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3BB39BD"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0A2F834" w14:textId="336E1A8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Works to improve navigation conditions potentially affecting the </w:t>
            </w:r>
            <w:r w:rsidR="007E50FC">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ite</w:t>
            </w:r>
            <w:r w:rsidR="007E50FC">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 xml:space="preserve"> ecological character. </w:t>
            </w:r>
          </w:p>
        </w:tc>
        <w:tc>
          <w:tcPr>
            <w:tcW w:w="1814" w:type="dxa"/>
            <w:shd w:val="clear" w:color="auto" w:fill="auto"/>
            <w:noWrap/>
            <w:hideMark/>
          </w:tcPr>
          <w:p w14:paraId="2718B5F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(2009)</w:t>
            </w:r>
          </w:p>
        </w:tc>
        <w:tc>
          <w:tcPr>
            <w:tcW w:w="1089" w:type="dxa"/>
            <w:shd w:val="clear" w:color="auto" w:fill="auto"/>
            <w:noWrap/>
            <w:hideMark/>
          </w:tcPr>
          <w:p w14:paraId="7A0A6F3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8474E39" w14:textId="77777777" w:rsidTr="00AE5810">
        <w:trPr>
          <w:cantSplit/>
        </w:trPr>
        <w:tc>
          <w:tcPr>
            <w:tcW w:w="672" w:type="dxa"/>
            <w:shd w:val="clear" w:color="auto" w:fill="auto"/>
            <w:noWrap/>
            <w:hideMark/>
          </w:tcPr>
          <w:p w14:paraId="1667D115" w14:textId="3B65473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2065</w:t>
            </w:r>
          </w:p>
        </w:tc>
        <w:tc>
          <w:tcPr>
            <w:tcW w:w="1559" w:type="dxa"/>
            <w:shd w:val="clear" w:color="auto" w:fill="auto"/>
            <w:noWrap/>
            <w:hideMark/>
          </w:tcPr>
          <w:p w14:paraId="27CCC91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Romania</w:t>
            </w:r>
          </w:p>
        </w:tc>
        <w:tc>
          <w:tcPr>
            <w:tcW w:w="2494" w:type="dxa"/>
            <w:shd w:val="clear" w:color="auto" w:fill="auto"/>
            <w:noWrap/>
            <w:hideMark/>
          </w:tcPr>
          <w:p w14:paraId="764BC64E" w14:textId="5CA5E9D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Olt - Danube Confluence</w:t>
            </w:r>
            <w:r w:rsidR="0002157A">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540392B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10/07/2012</w:t>
            </w:r>
          </w:p>
        </w:tc>
        <w:tc>
          <w:tcPr>
            <w:tcW w:w="1077" w:type="dxa"/>
            <w:shd w:val="clear" w:color="auto" w:fill="auto"/>
            <w:noWrap/>
            <w:hideMark/>
          </w:tcPr>
          <w:p w14:paraId="281FBA5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43B6E5F"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7060E2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Construction of a dam planned at the Ramsar Site.</w:t>
            </w:r>
          </w:p>
        </w:tc>
        <w:tc>
          <w:tcPr>
            <w:tcW w:w="1814" w:type="dxa"/>
            <w:shd w:val="clear" w:color="auto" w:fill="auto"/>
            <w:noWrap/>
            <w:hideMark/>
          </w:tcPr>
          <w:p w14:paraId="1E59A74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(2012)</w:t>
            </w:r>
          </w:p>
        </w:tc>
        <w:tc>
          <w:tcPr>
            <w:tcW w:w="1089" w:type="dxa"/>
            <w:shd w:val="clear" w:color="auto" w:fill="auto"/>
            <w:noWrap/>
            <w:hideMark/>
          </w:tcPr>
          <w:p w14:paraId="70729EE9" w14:textId="7EF1EA1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C60DD14" w14:textId="77777777" w:rsidTr="00AE5810">
        <w:trPr>
          <w:cantSplit/>
        </w:trPr>
        <w:tc>
          <w:tcPr>
            <w:tcW w:w="672" w:type="dxa"/>
            <w:shd w:val="clear" w:color="auto" w:fill="auto"/>
            <w:noWrap/>
            <w:hideMark/>
          </w:tcPr>
          <w:p w14:paraId="6290CB0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690</w:t>
            </w:r>
          </w:p>
        </w:tc>
        <w:tc>
          <w:tcPr>
            <w:tcW w:w="1559" w:type="dxa"/>
            <w:shd w:val="clear" w:color="auto" w:fill="auto"/>
            <w:noWrap/>
            <w:hideMark/>
          </w:tcPr>
          <w:p w14:paraId="67C9C22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Russian Federation</w:t>
            </w:r>
          </w:p>
        </w:tc>
        <w:tc>
          <w:tcPr>
            <w:tcW w:w="2494" w:type="dxa"/>
            <w:shd w:val="clear" w:color="auto" w:fill="auto"/>
            <w:noWrap/>
            <w:hideMark/>
          </w:tcPr>
          <w:p w14:paraId="422A409D" w14:textId="3A89697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Kurgalsky Peninsula</w:t>
            </w:r>
            <w:r w:rsidR="0002157A">
              <w:rPr>
                <w:rFonts w:eastAsia="Times New Roman" w:cstheme="minorHAnsi"/>
                <w:color w:val="000000"/>
                <w:sz w:val="20"/>
                <w:szCs w:val="20"/>
                <w:lang w:val="en-GB" w:eastAsia="en-GB"/>
              </w:rPr>
              <w:t>*</w:t>
            </w:r>
          </w:p>
        </w:tc>
        <w:tc>
          <w:tcPr>
            <w:tcW w:w="1275" w:type="dxa"/>
            <w:shd w:val="clear" w:color="auto" w:fill="auto"/>
            <w:noWrap/>
            <w:hideMark/>
          </w:tcPr>
          <w:p w14:paraId="69FD96D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05/10/2017</w:t>
            </w:r>
          </w:p>
        </w:tc>
        <w:tc>
          <w:tcPr>
            <w:tcW w:w="1077" w:type="dxa"/>
            <w:shd w:val="clear" w:color="auto" w:fill="auto"/>
            <w:noWrap/>
            <w:hideMark/>
          </w:tcPr>
          <w:p w14:paraId="40905460"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C01CF66"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C7E64C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Planned Nord Stream 2 gas pipeline construction. RAM 93 (November 2019)</w:t>
            </w:r>
          </w:p>
        </w:tc>
        <w:tc>
          <w:tcPr>
            <w:tcW w:w="1814" w:type="dxa"/>
            <w:shd w:val="clear" w:color="auto" w:fill="auto"/>
            <w:noWrap/>
            <w:hideMark/>
          </w:tcPr>
          <w:p w14:paraId="47EE0A4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RAM report published (2019)</w:t>
            </w:r>
          </w:p>
        </w:tc>
        <w:tc>
          <w:tcPr>
            <w:tcW w:w="1089" w:type="dxa"/>
            <w:shd w:val="clear" w:color="auto" w:fill="auto"/>
            <w:noWrap/>
            <w:hideMark/>
          </w:tcPr>
          <w:p w14:paraId="120D1EBC" w14:textId="2C837CC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B56EAD9" w14:textId="77777777" w:rsidTr="00AE5810">
        <w:trPr>
          <w:cantSplit/>
        </w:trPr>
        <w:tc>
          <w:tcPr>
            <w:tcW w:w="672" w:type="dxa"/>
            <w:shd w:val="clear" w:color="auto" w:fill="auto"/>
            <w:noWrap/>
            <w:hideMark/>
          </w:tcPr>
          <w:p w14:paraId="4B0E0661" w14:textId="5B5B2BAB"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1014</w:t>
            </w:r>
          </w:p>
        </w:tc>
        <w:tc>
          <w:tcPr>
            <w:tcW w:w="1559" w:type="dxa"/>
            <w:shd w:val="clear" w:color="auto" w:fill="auto"/>
            <w:noWrap/>
            <w:hideMark/>
          </w:tcPr>
          <w:p w14:paraId="7417A75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Sierra Leone</w:t>
            </w:r>
          </w:p>
        </w:tc>
        <w:tc>
          <w:tcPr>
            <w:tcW w:w="2494" w:type="dxa"/>
            <w:shd w:val="clear" w:color="auto" w:fill="auto"/>
            <w:noWrap/>
            <w:hideMark/>
          </w:tcPr>
          <w:p w14:paraId="4A7B3787" w14:textId="44A01DF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Sierra Leone River Estuary</w:t>
            </w:r>
            <w:r w:rsidR="000E3D12">
              <w:rPr>
                <w:rFonts w:eastAsia="Times New Roman" w:cstheme="minorHAnsi"/>
                <w:color w:val="000000"/>
                <w:sz w:val="20"/>
                <w:szCs w:val="20"/>
                <w:lang w:val="en-GB" w:eastAsia="en-GB"/>
              </w:rPr>
              <w:t>*</w:t>
            </w:r>
          </w:p>
        </w:tc>
        <w:tc>
          <w:tcPr>
            <w:tcW w:w="1275" w:type="dxa"/>
            <w:shd w:val="clear" w:color="auto" w:fill="auto"/>
            <w:noWrap/>
            <w:hideMark/>
          </w:tcPr>
          <w:p w14:paraId="740E132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27/01/2013</w:t>
            </w:r>
          </w:p>
        </w:tc>
        <w:tc>
          <w:tcPr>
            <w:tcW w:w="1077" w:type="dxa"/>
            <w:shd w:val="clear" w:color="auto" w:fill="auto"/>
            <w:noWrap/>
            <w:hideMark/>
          </w:tcPr>
          <w:p w14:paraId="5B029D1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5112A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745A3AD" w14:textId="1956792B" w:rsidR="004B4B3D" w:rsidRPr="001A3DE2" w:rsidRDefault="004B4B3D" w:rsidP="007E50FC">
            <w:pPr>
              <w:widowControl/>
              <w:rPr>
                <w:rFonts w:eastAsia="Times New Roman"/>
                <w:color w:val="000000"/>
                <w:sz w:val="20"/>
                <w:szCs w:val="20"/>
                <w:lang w:eastAsia="en-GB"/>
              </w:rPr>
            </w:pPr>
            <w:r w:rsidRPr="003352AC">
              <w:rPr>
                <w:rFonts w:eastAsia="Times New Roman" w:cstheme="minorHAnsi"/>
                <w:color w:val="000000"/>
                <w:sz w:val="20"/>
                <w:szCs w:val="20"/>
                <w:lang w:val="en-GB" w:eastAsia="en-GB"/>
              </w:rPr>
              <w:t>Urban development (</w:t>
            </w:r>
            <w:r w:rsidR="007E50FC">
              <w:rPr>
                <w:rFonts w:eastAsia="Times New Roman" w:cstheme="minorHAnsi"/>
                <w:color w:val="000000"/>
                <w:sz w:val="20"/>
                <w:szCs w:val="20"/>
                <w:lang w:val="en-GB" w:eastAsia="en-GB"/>
              </w:rPr>
              <w:t>e</w:t>
            </w:r>
            <w:r w:rsidR="007E50FC" w:rsidRPr="003352AC">
              <w:rPr>
                <w:rFonts w:eastAsia="Times New Roman" w:cstheme="minorHAnsi"/>
                <w:color w:val="000000"/>
                <w:sz w:val="20"/>
                <w:szCs w:val="20"/>
                <w:lang w:val="en-GB" w:eastAsia="en-GB"/>
              </w:rPr>
              <w:t xml:space="preserve">xpansion </w:t>
            </w:r>
            <w:r w:rsidRPr="003352AC">
              <w:rPr>
                <w:rFonts w:eastAsia="Times New Roman" w:cstheme="minorHAnsi"/>
                <w:color w:val="000000"/>
                <w:sz w:val="20"/>
                <w:szCs w:val="20"/>
                <w:lang w:val="en-GB" w:eastAsia="en-GB"/>
              </w:rPr>
              <w:t>of Freetown City)</w:t>
            </w:r>
            <w:r w:rsidR="00303648">
              <w:rPr>
                <w:rFonts w:eastAsia="Times New Roman" w:cstheme="minorHAnsi"/>
                <w:color w:val="000000"/>
                <w:sz w:val="20"/>
                <w:szCs w:val="20"/>
                <w:lang w:val="en-GB" w:eastAsia="en-GB"/>
              </w:rPr>
              <w:t xml:space="preserve">. </w:t>
            </w:r>
            <w:r w:rsidR="001A3DE2">
              <w:rPr>
                <w:rFonts w:eastAsia="Times New Roman" w:cstheme="minorHAnsi"/>
                <w:color w:val="000000"/>
                <w:sz w:val="20"/>
                <w:szCs w:val="20"/>
                <w:lang w:val="en-GB" w:eastAsia="en-GB"/>
              </w:rPr>
              <w:t>Due to</w:t>
            </w:r>
            <w:r w:rsidR="001F32E5">
              <w:rPr>
                <w:rFonts w:eastAsia="Times New Roman" w:cstheme="minorHAnsi"/>
                <w:color w:val="000000"/>
                <w:sz w:val="20"/>
                <w:szCs w:val="20"/>
                <w:lang w:val="en-GB" w:eastAsia="en-GB"/>
              </w:rPr>
              <w:t xml:space="preserve"> population increase </w:t>
            </w:r>
            <w:r w:rsidR="001A3DE2">
              <w:rPr>
                <w:rFonts w:eastAsia="Times New Roman" w:cstheme="minorHAnsi"/>
                <w:color w:val="000000"/>
                <w:sz w:val="20"/>
                <w:szCs w:val="20"/>
                <w:lang w:val="en-GB" w:eastAsia="en-GB"/>
              </w:rPr>
              <w:t xml:space="preserve">in the </w:t>
            </w:r>
            <w:r w:rsidR="001A3DE2" w:rsidRPr="4A0C5979">
              <w:rPr>
                <w:rFonts w:eastAsia="Times New Roman"/>
                <w:color w:val="000000" w:themeColor="text1"/>
                <w:sz w:val="20"/>
                <w:szCs w:val="20"/>
                <w:lang w:val="en-GB" w:eastAsia="en-GB"/>
              </w:rPr>
              <w:t xml:space="preserve">city, the government has secured a project to construct a public market and may affect the ecological character of the </w:t>
            </w:r>
            <w:r w:rsidR="007E50FC">
              <w:rPr>
                <w:rFonts w:eastAsia="Times New Roman"/>
                <w:color w:val="000000" w:themeColor="text1"/>
                <w:sz w:val="20"/>
                <w:szCs w:val="20"/>
                <w:lang w:val="en-GB" w:eastAsia="en-GB"/>
              </w:rPr>
              <w:t>S</w:t>
            </w:r>
            <w:r w:rsidR="001A3DE2" w:rsidRPr="4A0C5979">
              <w:rPr>
                <w:rFonts w:eastAsia="Times New Roman"/>
                <w:color w:val="000000" w:themeColor="text1"/>
                <w:sz w:val="20"/>
                <w:szCs w:val="20"/>
                <w:lang w:val="en-GB" w:eastAsia="en-GB"/>
              </w:rPr>
              <w:t>ite.</w:t>
            </w:r>
            <w:r w:rsidRPr="4A0C5979">
              <w:rPr>
                <w:rFonts w:eastAsia="Times New Roman"/>
                <w:color w:val="000000" w:themeColor="text1"/>
                <w:sz w:val="20"/>
                <w:szCs w:val="20"/>
                <w:lang w:val="en-GB" w:eastAsia="en-GB"/>
              </w:rPr>
              <w:t xml:space="preserve"> </w:t>
            </w:r>
          </w:p>
        </w:tc>
        <w:tc>
          <w:tcPr>
            <w:tcW w:w="1814" w:type="dxa"/>
            <w:shd w:val="clear" w:color="auto" w:fill="auto"/>
            <w:noWrap/>
            <w:hideMark/>
          </w:tcPr>
          <w:p w14:paraId="25A50C3A" w14:textId="48B14D33" w:rsidR="004B4B3D" w:rsidRPr="003352AC" w:rsidRDefault="004B4B3D" w:rsidP="009B7D2B">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 xml:space="preserve">RAM </w:t>
            </w:r>
            <w:r w:rsidR="00CB05A7">
              <w:rPr>
                <w:rFonts w:eastAsia="Times New Roman"/>
                <w:color w:val="000000" w:themeColor="text1"/>
                <w:sz w:val="20"/>
                <w:szCs w:val="20"/>
                <w:lang w:val="en-GB" w:eastAsia="en-GB"/>
              </w:rPr>
              <w:t>r</w:t>
            </w:r>
            <w:r w:rsidR="00CB05A7" w:rsidRPr="4A0C5979">
              <w:rPr>
                <w:rFonts w:eastAsia="Times New Roman"/>
                <w:color w:val="000000" w:themeColor="text1"/>
                <w:sz w:val="20"/>
                <w:szCs w:val="20"/>
                <w:lang w:val="en-GB" w:eastAsia="en-GB"/>
              </w:rPr>
              <w:t>equested</w:t>
            </w:r>
            <w:r w:rsidR="009B7D2B">
              <w:rPr>
                <w:rFonts w:eastAsia="Times New Roman"/>
                <w:color w:val="000000" w:themeColor="text1"/>
                <w:sz w:val="20"/>
                <w:szCs w:val="20"/>
                <w:lang w:val="en-GB" w:eastAsia="en-GB"/>
              </w:rPr>
              <w:t>, aw</w:t>
            </w:r>
            <w:r w:rsidR="00C84E96">
              <w:rPr>
                <w:rFonts w:eastAsia="Times New Roman"/>
                <w:color w:val="000000" w:themeColor="text1"/>
                <w:sz w:val="20"/>
                <w:szCs w:val="20"/>
                <w:lang w:val="en-GB" w:eastAsia="en-GB"/>
              </w:rPr>
              <w:t xml:space="preserve">aiting confirmation </w:t>
            </w:r>
            <w:r w:rsidR="009B7D2B">
              <w:rPr>
                <w:rFonts w:eastAsia="Times New Roman"/>
                <w:color w:val="000000" w:themeColor="text1"/>
                <w:sz w:val="20"/>
                <w:szCs w:val="20"/>
                <w:lang w:val="en-GB" w:eastAsia="en-GB"/>
              </w:rPr>
              <w:t xml:space="preserve">of </w:t>
            </w:r>
            <w:r w:rsidR="00C84E96">
              <w:rPr>
                <w:rFonts w:eastAsia="Times New Roman"/>
                <w:color w:val="000000" w:themeColor="text1"/>
                <w:sz w:val="20"/>
                <w:szCs w:val="20"/>
                <w:lang w:val="en-GB" w:eastAsia="en-GB"/>
              </w:rPr>
              <w:t>AA</w:t>
            </w:r>
            <w:r w:rsidRPr="4A0C5979">
              <w:rPr>
                <w:rFonts w:eastAsia="Times New Roman"/>
                <w:color w:val="000000" w:themeColor="text1"/>
                <w:sz w:val="20"/>
                <w:szCs w:val="20"/>
                <w:lang w:val="en-GB" w:eastAsia="en-GB"/>
              </w:rPr>
              <w:t xml:space="preserve"> (</w:t>
            </w:r>
            <w:r w:rsidR="315ACAEE" w:rsidRPr="4A0C5979">
              <w:rPr>
                <w:rFonts w:eastAsia="Times New Roman"/>
                <w:color w:val="000000" w:themeColor="text1"/>
                <w:sz w:val="20"/>
                <w:szCs w:val="20"/>
                <w:lang w:val="en-GB" w:eastAsia="en-GB"/>
              </w:rPr>
              <w:t>20</w:t>
            </w:r>
            <w:r w:rsidRPr="4A0C5979">
              <w:rPr>
                <w:rFonts w:eastAsia="Times New Roman"/>
                <w:color w:val="000000" w:themeColor="text1"/>
                <w:sz w:val="20"/>
                <w:szCs w:val="20"/>
                <w:lang w:val="en-GB" w:eastAsia="en-GB"/>
              </w:rPr>
              <w:t>2</w:t>
            </w:r>
            <w:r w:rsidR="006D3655">
              <w:rPr>
                <w:rFonts w:eastAsia="Times New Roman"/>
                <w:color w:val="000000" w:themeColor="text1"/>
                <w:sz w:val="20"/>
                <w:szCs w:val="20"/>
                <w:lang w:val="en-GB" w:eastAsia="en-GB"/>
              </w:rPr>
              <w:t>3</w:t>
            </w:r>
            <w:r w:rsidRPr="4A0C5979">
              <w:rPr>
                <w:rFonts w:eastAsia="Times New Roman"/>
                <w:color w:val="000000" w:themeColor="text1"/>
                <w:sz w:val="20"/>
                <w:szCs w:val="20"/>
                <w:lang w:val="en-GB" w:eastAsia="en-GB"/>
              </w:rPr>
              <w:t>)</w:t>
            </w:r>
          </w:p>
        </w:tc>
        <w:tc>
          <w:tcPr>
            <w:tcW w:w="1089" w:type="dxa"/>
            <w:shd w:val="clear" w:color="auto" w:fill="auto"/>
            <w:noWrap/>
            <w:hideMark/>
          </w:tcPr>
          <w:p w14:paraId="47D2C185" w14:textId="1C92322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A84784E" w14:textId="77777777" w:rsidTr="00AE5810">
        <w:trPr>
          <w:cantSplit/>
        </w:trPr>
        <w:tc>
          <w:tcPr>
            <w:tcW w:w="672" w:type="dxa"/>
            <w:shd w:val="clear" w:color="auto" w:fill="auto"/>
            <w:noWrap/>
            <w:hideMark/>
          </w:tcPr>
          <w:p w14:paraId="507C776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929</w:t>
            </w:r>
          </w:p>
        </w:tc>
        <w:tc>
          <w:tcPr>
            <w:tcW w:w="1559" w:type="dxa"/>
            <w:shd w:val="clear" w:color="auto" w:fill="auto"/>
            <w:noWrap/>
            <w:hideMark/>
          </w:tcPr>
          <w:p w14:paraId="51FC711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Slovakia</w:t>
            </w:r>
          </w:p>
        </w:tc>
        <w:tc>
          <w:tcPr>
            <w:tcW w:w="2494" w:type="dxa"/>
            <w:shd w:val="clear" w:color="auto" w:fill="auto"/>
            <w:noWrap/>
            <w:hideMark/>
          </w:tcPr>
          <w:p w14:paraId="5C8C8488" w14:textId="7762A8A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Orava River and its Tributaries</w:t>
            </w:r>
            <w:r w:rsidR="00441E96">
              <w:rPr>
                <w:rFonts w:eastAsia="Times New Roman" w:cstheme="minorHAnsi"/>
                <w:color w:val="000000"/>
                <w:sz w:val="20"/>
                <w:szCs w:val="20"/>
                <w:lang w:val="en-GB" w:eastAsia="en-GB"/>
              </w:rPr>
              <w:t>**</w:t>
            </w:r>
          </w:p>
        </w:tc>
        <w:tc>
          <w:tcPr>
            <w:tcW w:w="1275" w:type="dxa"/>
            <w:shd w:val="clear" w:color="auto" w:fill="auto"/>
            <w:noWrap/>
            <w:hideMark/>
          </w:tcPr>
          <w:p w14:paraId="15C5402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27/04/2017</w:t>
            </w:r>
          </w:p>
        </w:tc>
        <w:tc>
          <w:tcPr>
            <w:tcW w:w="1077" w:type="dxa"/>
            <w:shd w:val="clear" w:color="auto" w:fill="auto"/>
            <w:noWrap/>
            <w:hideMark/>
          </w:tcPr>
          <w:p w14:paraId="4B3BF85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6B2A3A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E3C2DA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Arsenic pollution.</w:t>
            </w:r>
          </w:p>
        </w:tc>
        <w:tc>
          <w:tcPr>
            <w:tcW w:w="1814" w:type="dxa"/>
            <w:shd w:val="clear" w:color="auto" w:fill="auto"/>
            <w:noWrap/>
            <w:hideMark/>
          </w:tcPr>
          <w:p w14:paraId="05B05B8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59B4072F" w14:textId="4521820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DA6ED6C" w14:textId="77777777" w:rsidTr="00AE5810">
        <w:trPr>
          <w:cantSplit/>
        </w:trPr>
        <w:tc>
          <w:tcPr>
            <w:tcW w:w="672" w:type="dxa"/>
            <w:shd w:val="clear" w:color="auto" w:fill="auto"/>
            <w:noWrap/>
            <w:hideMark/>
          </w:tcPr>
          <w:p w14:paraId="7708273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586</w:t>
            </w:r>
          </w:p>
        </w:tc>
        <w:tc>
          <w:tcPr>
            <w:tcW w:w="1559" w:type="dxa"/>
            <w:shd w:val="clear" w:color="auto" w:fill="auto"/>
            <w:noWrap/>
            <w:hideMark/>
          </w:tcPr>
          <w:p w14:paraId="0ED4815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Slovenia</w:t>
            </w:r>
          </w:p>
        </w:tc>
        <w:tc>
          <w:tcPr>
            <w:tcW w:w="2494" w:type="dxa"/>
            <w:shd w:val="clear" w:color="auto" w:fill="auto"/>
            <w:noWrap/>
            <w:hideMark/>
          </w:tcPr>
          <w:p w14:paraId="097351F5" w14:textId="72C7607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Secoveljske soline</w:t>
            </w:r>
            <w:r w:rsidR="00CF5311">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275" w:type="dxa"/>
            <w:shd w:val="clear" w:color="auto" w:fill="auto"/>
            <w:noWrap/>
            <w:hideMark/>
          </w:tcPr>
          <w:p w14:paraId="281BEBF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05/03/2007</w:t>
            </w:r>
          </w:p>
        </w:tc>
        <w:tc>
          <w:tcPr>
            <w:tcW w:w="1077" w:type="dxa"/>
            <w:shd w:val="clear" w:color="auto" w:fill="auto"/>
            <w:noWrap/>
            <w:hideMark/>
          </w:tcPr>
          <w:p w14:paraId="5237180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6A2779A"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1D3105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Illegal hunting. </w:t>
            </w:r>
          </w:p>
        </w:tc>
        <w:tc>
          <w:tcPr>
            <w:tcW w:w="1814" w:type="dxa"/>
            <w:shd w:val="clear" w:color="auto" w:fill="auto"/>
            <w:noWrap/>
            <w:hideMark/>
          </w:tcPr>
          <w:p w14:paraId="592762D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(2008)</w:t>
            </w:r>
          </w:p>
        </w:tc>
        <w:tc>
          <w:tcPr>
            <w:tcW w:w="1089" w:type="dxa"/>
            <w:shd w:val="clear" w:color="auto" w:fill="auto"/>
            <w:noWrap/>
            <w:hideMark/>
          </w:tcPr>
          <w:p w14:paraId="57081F5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6E900BB" w14:textId="77777777" w:rsidTr="00AE5810">
        <w:trPr>
          <w:cantSplit/>
        </w:trPr>
        <w:tc>
          <w:tcPr>
            <w:tcW w:w="672" w:type="dxa"/>
            <w:shd w:val="clear" w:color="auto" w:fill="auto"/>
            <w:noWrap/>
            <w:hideMark/>
          </w:tcPr>
          <w:p w14:paraId="37EF378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991</w:t>
            </w:r>
          </w:p>
        </w:tc>
        <w:tc>
          <w:tcPr>
            <w:tcW w:w="1559" w:type="dxa"/>
            <w:shd w:val="clear" w:color="auto" w:fill="auto"/>
            <w:noWrap/>
            <w:hideMark/>
          </w:tcPr>
          <w:p w14:paraId="6F311FA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Slovenia</w:t>
            </w:r>
          </w:p>
        </w:tc>
        <w:tc>
          <w:tcPr>
            <w:tcW w:w="2494" w:type="dxa"/>
            <w:shd w:val="clear" w:color="auto" w:fill="auto"/>
            <w:noWrap/>
            <w:hideMark/>
          </w:tcPr>
          <w:p w14:paraId="4A988164" w14:textId="2BF73F7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Skocjanske Jame </w:t>
            </w:r>
            <w:r w:rsidR="00CF5311">
              <w:rPr>
                <w:rFonts w:eastAsia="Times New Roman" w:cstheme="minorHAnsi"/>
                <w:color w:val="000000"/>
                <w:sz w:val="20"/>
                <w:szCs w:val="20"/>
                <w:lang w:val="en-GB" w:eastAsia="en-GB"/>
              </w:rPr>
              <w:t>**</w:t>
            </w:r>
          </w:p>
        </w:tc>
        <w:tc>
          <w:tcPr>
            <w:tcW w:w="1275" w:type="dxa"/>
            <w:shd w:val="clear" w:color="auto" w:fill="auto"/>
            <w:noWrap/>
            <w:hideMark/>
          </w:tcPr>
          <w:p w14:paraId="57A8C1D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27/04/2007</w:t>
            </w:r>
          </w:p>
        </w:tc>
        <w:tc>
          <w:tcPr>
            <w:tcW w:w="1077" w:type="dxa"/>
            <w:shd w:val="clear" w:color="auto" w:fill="auto"/>
            <w:noWrap/>
            <w:hideMark/>
          </w:tcPr>
          <w:p w14:paraId="0021B0F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78E0B3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F50BB3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Implementation of the national location plan for drinking water supply. </w:t>
            </w:r>
          </w:p>
        </w:tc>
        <w:tc>
          <w:tcPr>
            <w:tcW w:w="1814" w:type="dxa"/>
            <w:shd w:val="clear" w:color="auto" w:fill="auto"/>
            <w:noWrap/>
            <w:hideMark/>
          </w:tcPr>
          <w:p w14:paraId="2729D484"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(2007)</w:t>
            </w:r>
          </w:p>
        </w:tc>
        <w:tc>
          <w:tcPr>
            <w:tcW w:w="1089" w:type="dxa"/>
            <w:shd w:val="clear" w:color="auto" w:fill="auto"/>
            <w:noWrap/>
            <w:hideMark/>
          </w:tcPr>
          <w:p w14:paraId="0ACA88A6" w14:textId="27EF653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B2E5A45" w14:textId="77777777" w:rsidTr="00AE5810">
        <w:trPr>
          <w:cantSplit/>
        </w:trPr>
        <w:tc>
          <w:tcPr>
            <w:tcW w:w="672" w:type="dxa"/>
            <w:shd w:val="clear" w:color="auto" w:fill="auto"/>
            <w:noWrap/>
            <w:hideMark/>
          </w:tcPr>
          <w:p w14:paraId="03CDB0C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343</w:t>
            </w:r>
          </w:p>
        </w:tc>
        <w:tc>
          <w:tcPr>
            <w:tcW w:w="1559" w:type="dxa"/>
            <w:shd w:val="clear" w:color="auto" w:fill="auto"/>
            <w:noWrap/>
            <w:hideMark/>
          </w:tcPr>
          <w:p w14:paraId="050431B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South Africa</w:t>
            </w:r>
          </w:p>
        </w:tc>
        <w:tc>
          <w:tcPr>
            <w:tcW w:w="2494" w:type="dxa"/>
            <w:shd w:val="clear" w:color="auto" w:fill="auto"/>
            <w:noWrap/>
            <w:hideMark/>
          </w:tcPr>
          <w:p w14:paraId="0CF313E4" w14:textId="3611882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Blesbokspruit</w:t>
            </w:r>
            <w:r w:rsidR="00CF5311">
              <w:rPr>
                <w:rFonts w:eastAsia="Times New Roman" w:cstheme="minorHAnsi"/>
                <w:color w:val="000000"/>
                <w:sz w:val="20"/>
                <w:szCs w:val="20"/>
                <w:lang w:val="en-GB" w:eastAsia="en-GB"/>
              </w:rPr>
              <w:t>*</w:t>
            </w:r>
          </w:p>
        </w:tc>
        <w:tc>
          <w:tcPr>
            <w:tcW w:w="1275" w:type="dxa"/>
            <w:shd w:val="clear" w:color="auto" w:fill="auto"/>
            <w:noWrap/>
            <w:hideMark/>
          </w:tcPr>
          <w:p w14:paraId="644EDB5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01/01/1996</w:t>
            </w:r>
          </w:p>
        </w:tc>
        <w:tc>
          <w:tcPr>
            <w:tcW w:w="1077" w:type="dxa"/>
            <w:shd w:val="clear" w:color="auto" w:fill="auto"/>
            <w:noWrap/>
            <w:hideMark/>
          </w:tcPr>
          <w:p w14:paraId="40412CF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F67A8F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66CA21BC" w14:textId="1A6D5D5A" w:rsidR="004B4B3D" w:rsidRPr="003352AC" w:rsidRDefault="004B4B3D" w:rsidP="007E50FC">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Pollution from underground mine water</w:t>
            </w:r>
            <w:r w:rsidR="007E50FC">
              <w:rPr>
                <w:rFonts w:eastAsia="Times New Roman"/>
                <w:color w:val="000000" w:themeColor="text1"/>
                <w:sz w:val="20"/>
                <w:szCs w:val="20"/>
                <w:lang w:val="en-GB" w:eastAsia="en-GB"/>
              </w:rPr>
              <w:t>.</w:t>
            </w:r>
            <w:r w:rsidRPr="4A0C5979">
              <w:rPr>
                <w:rFonts w:eastAsia="Times New Roman"/>
                <w:color w:val="000000" w:themeColor="text1"/>
                <w:sz w:val="20"/>
                <w:szCs w:val="20"/>
                <w:lang w:val="en-GB" w:eastAsia="en-GB"/>
              </w:rPr>
              <w:t xml:space="preserve">A mining project development near the Ramsar Site, which may affect the </w:t>
            </w:r>
            <w:r w:rsidR="007E50FC">
              <w:rPr>
                <w:rFonts w:eastAsia="Times New Roman"/>
                <w:color w:val="000000" w:themeColor="text1"/>
                <w:sz w:val="20"/>
                <w:szCs w:val="20"/>
                <w:lang w:val="en-GB" w:eastAsia="en-GB"/>
              </w:rPr>
              <w:t>wetland and its fauna and flora.</w:t>
            </w:r>
          </w:p>
        </w:tc>
        <w:tc>
          <w:tcPr>
            <w:tcW w:w="1814" w:type="dxa"/>
            <w:shd w:val="clear" w:color="auto" w:fill="auto"/>
            <w:noWrap/>
            <w:hideMark/>
          </w:tcPr>
          <w:p w14:paraId="737D1BD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(2019)</w:t>
            </w:r>
          </w:p>
        </w:tc>
        <w:tc>
          <w:tcPr>
            <w:tcW w:w="1089" w:type="dxa"/>
            <w:shd w:val="clear" w:color="auto" w:fill="auto"/>
            <w:noWrap/>
            <w:hideMark/>
          </w:tcPr>
          <w:p w14:paraId="21A2BCB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B92A2AF" w14:textId="77777777" w:rsidTr="00AE5810">
        <w:trPr>
          <w:cantSplit/>
        </w:trPr>
        <w:tc>
          <w:tcPr>
            <w:tcW w:w="672" w:type="dxa"/>
            <w:shd w:val="clear" w:color="auto" w:fill="auto"/>
            <w:noWrap/>
            <w:hideMark/>
          </w:tcPr>
          <w:p w14:paraId="3C4A063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526</w:t>
            </w:r>
          </w:p>
        </w:tc>
        <w:tc>
          <w:tcPr>
            <w:tcW w:w="1559" w:type="dxa"/>
            <w:shd w:val="clear" w:color="auto" w:fill="auto"/>
            <w:noWrap/>
            <w:hideMark/>
          </w:tcPr>
          <w:p w14:paraId="7EDC933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South Africa</w:t>
            </w:r>
          </w:p>
        </w:tc>
        <w:tc>
          <w:tcPr>
            <w:tcW w:w="2494" w:type="dxa"/>
            <w:shd w:val="clear" w:color="auto" w:fill="auto"/>
            <w:noWrap/>
            <w:hideMark/>
          </w:tcPr>
          <w:p w14:paraId="6F078F45" w14:textId="7AF3B33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Orange River Mouth</w:t>
            </w:r>
            <w:r w:rsidR="00C716E8">
              <w:rPr>
                <w:rFonts w:eastAsia="Times New Roman" w:cstheme="minorHAnsi"/>
                <w:color w:val="000000"/>
                <w:sz w:val="20"/>
                <w:szCs w:val="20"/>
                <w:lang w:val="en-GB" w:eastAsia="en-GB"/>
              </w:rPr>
              <w:t>*</w:t>
            </w:r>
          </w:p>
        </w:tc>
        <w:tc>
          <w:tcPr>
            <w:tcW w:w="1275" w:type="dxa"/>
            <w:shd w:val="clear" w:color="auto" w:fill="auto"/>
            <w:noWrap/>
            <w:hideMark/>
          </w:tcPr>
          <w:p w14:paraId="10104D9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01/01/2009</w:t>
            </w:r>
          </w:p>
        </w:tc>
        <w:tc>
          <w:tcPr>
            <w:tcW w:w="1077" w:type="dxa"/>
            <w:shd w:val="clear" w:color="auto" w:fill="auto"/>
            <w:noWrap/>
            <w:hideMark/>
          </w:tcPr>
          <w:p w14:paraId="5C7C851F"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00BE11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2C7C9C2" w14:textId="0B123C16" w:rsidR="004D554D" w:rsidRPr="003352AC" w:rsidRDefault="004B4B3D" w:rsidP="004E7479">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 xml:space="preserve">Collapse of salt marsh component of the </w:t>
            </w:r>
            <w:r w:rsidR="00B94319">
              <w:rPr>
                <w:rFonts w:eastAsia="Times New Roman"/>
                <w:color w:val="000000" w:themeColor="text1"/>
                <w:sz w:val="20"/>
                <w:szCs w:val="20"/>
                <w:lang w:val="en-GB" w:eastAsia="en-GB"/>
              </w:rPr>
              <w:t>S</w:t>
            </w:r>
            <w:r w:rsidRPr="4A0C5979">
              <w:rPr>
                <w:rFonts w:eastAsia="Times New Roman"/>
                <w:color w:val="000000" w:themeColor="text1"/>
                <w:sz w:val="20"/>
                <w:szCs w:val="20"/>
                <w:lang w:val="en-GB" w:eastAsia="en-GB"/>
              </w:rPr>
              <w:t>ite as a result of diamond mining activities and dam construction</w:t>
            </w:r>
            <w:r w:rsidR="00AE5810">
              <w:rPr>
                <w:rFonts w:eastAsia="Times New Roman"/>
                <w:color w:val="000000" w:themeColor="text1"/>
                <w:sz w:val="20"/>
                <w:szCs w:val="20"/>
                <w:lang w:val="en-GB" w:eastAsia="en-GB"/>
              </w:rPr>
              <w:t>.</w:t>
            </w:r>
            <w:r w:rsidR="00B94319">
              <w:rPr>
                <w:rFonts w:eastAsia="Times New Roman"/>
                <w:color w:val="000000" w:themeColor="text1"/>
                <w:sz w:val="20"/>
                <w:szCs w:val="20"/>
                <w:lang w:val="en-GB" w:eastAsia="en-GB"/>
              </w:rPr>
              <w:t>On</w:t>
            </w:r>
            <w:r w:rsidRPr="4A0C5979">
              <w:rPr>
                <w:rFonts w:eastAsia="Times New Roman"/>
                <w:color w:val="000000" w:themeColor="text1"/>
                <w:sz w:val="20"/>
                <w:szCs w:val="20"/>
                <w:lang w:val="en-GB" w:eastAsia="en-GB"/>
              </w:rPr>
              <w:t xml:space="preserve"> 7</w:t>
            </w:r>
            <w:r w:rsidR="00B94319">
              <w:rPr>
                <w:rFonts w:eastAsia="Times New Roman"/>
                <w:color w:val="000000" w:themeColor="text1"/>
                <w:sz w:val="20"/>
                <w:szCs w:val="20"/>
                <w:lang w:val="en-GB" w:eastAsia="en-GB"/>
              </w:rPr>
              <w:t xml:space="preserve"> April </w:t>
            </w:r>
            <w:r w:rsidRPr="4A0C5979">
              <w:rPr>
                <w:rFonts w:eastAsia="Times New Roman"/>
                <w:color w:val="000000" w:themeColor="text1"/>
                <w:sz w:val="20"/>
                <w:szCs w:val="20"/>
                <w:lang w:val="en-GB" w:eastAsia="en-GB"/>
              </w:rPr>
              <w:t xml:space="preserve">2019, another threat was raised, the river </w:t>
            </w:r>
            <w:r w:rsidR="004E7479">
              <w:rPr>
                <w:rFonts w:eastAsia="Times New Roman"/>
                <w:color w:val="000000" w:themeColor="text1"/>
                <w:sz w:val="20"/>
                <w:szCs w:val="20"/>
                <w:lang w:val="en-GB" w:eastAsia="en-GB"/>
              </w:rPr>
              <w:t>had</w:t>
            </w:r>
            <w:r w:rsidRPr="4A0C5979">
              <w:rPr>
                <w:rFonts w:eastAsia="Times New Roman"/>
                <w:color w:val="000000" w:themeColor="text1"/>
                <w:sz w:val="20"/>
                <w:szCs w:val="20"/>
                <w:lang w:val="en-GB" w:eastAsia="en-GB"/>
              </w:rPr>
              <w:t xml:space="preserve"> experienced very low river levels during the summer months and </w:t>
            </w:r>
            <w:r w:rsidR="004E7479">
              <w:rPr>
                <w:rFonts w:eastAsia="Times New Roman"/>
                <w:color w:val="000000" w:themeColor="text1"/>
                <w:sz w:val="20"/>
                <w:szCs w:val="20"/>
                <w:lang w:val="en-GB" w:eastAsia="en-GB"/>
              </w:rPr>
              <w:t xml:space="preserve">was </w:t>
            </w:r>
            <w:r w:rsidRPr="4A0C5979">
              <w:rPr>
                <w:rFonts w:eastAsia="Times New Roman"/>
                <w:color w:val="000000" w:themeColor="text1"/>
                <w:sz w:val="20"/>
                <w:szCs w:val="20"/>
                <w:lang w:val="en-GB" w:eastAsia="en-GB"/>
              </w:rPr>
              <w:t xml:space="preserve">running dry (4th time in 3 years). </w:t>
            </w:r>
            <w:r w:rsidR="004E7479">
              <w:rPr>
                <w:rFonts w:eastAsia="Times New Roman"/>
                <w:color w:val="000000" w:themeColor="text1"/>
                <w:sz w:val="20"/>
                <w:szCs w:val="20"/>
                <w:lang w:val="en-GB" w:eastAsia="en-GB"/>
              </w:rPr>
              <w:t>This</w:t>
            </w:r>
            <w:r w:rsidR="315ACAEE" w:rsidRPr="4A0C5979">
              <w:rPr>
                <w:rFonts w:eastAsia="Times New Roman"/>
                <w:color w:val="000000" w:themeColor="text1"/>
                <w:sz w:val="20"/>
                <w:szCs w:val="20"/>
                <w:lang w:val="en-GB" w:eastAsia="en-GB"/>
              </w:rPr>
              <w:t xml:space="preserve"> </w:t>
            </w:r>
            <w:r w:rsidR="004E7479">
              <w:rPr>
                <w:rFonts w:eastAsia="Times New Roman"/>
                <w:color w:val="000000" w:themeColor="text1"/>
                <w:sz w:val="20"/>
                <w:szCs w:val="20"/>
                <w:lang w:val="en-GB" w:eastAsia="en-GB"/>
              </w:rPr>
              <w:t>diminishing water level</w:t>
            </w:r>
            <w:r w:rsidR="79DDD6DD" w:rsidRPr="4A0C5979">
              <w:rPr>
                <w:rFonts w:eastAsia="Times New Roman"/>
                <w:color w:val="000000" w:themeColor="text1"/>
                <w:sz w:val="20"/>
                <w:szCs w:val="20"/>
                <w:lang w:val="en-GB" w:eastAsia="en-GB"/>
              </w:rPr>
              <w:t xml:space="preserve"> is impacting</w:t>
            </w:r>
            <w:r w:rsidR="006D06E1">
              <w:rPr>
                <w:rFonts w:eastAsia="Times New Roman"/>
                <w:color w:val="000000" w:themeColor="text1"/>
                <w:sz w:val="20"/>
                <w:szCs w:val="20"/>
                <w:lang w:val="en-GB" w:eastAsia="en-GB"/>
              </w:rPr>
              <w:t xml:space="preserve"> </w:t>
            </w:r>
            <w:r w:rsidRPr="4A0C5979">
              <w:rPr>
                <w:rFonts w:eastAsia="Times New Roman"/>
                <w:color w:val="000000" w:themeColor="text1"/>
                <w:sz w:val="20"/>
                <w:szCs w:val="20"/>
                <w:lang w:val="en-GB" w:eastAsia="en-GB"/>
              </w:rPr>
              <w:t>aquatic</w:t>
            </w:r>
            <w:r w:rsidR="006D06E1">
              <w:rPr>
                <w:rFonts w:eastAsia="Times New Roman"/>
                <w:color w:val="000000" w:themeColor="text1"/>
                <w:sz w:val="20"/>
                <w:szCs w:val="20"/>
                <w:lang w:val="en-GB" w:eastAsia="en-GB"/>
              </w:rPr>
              <w:t xml:space="preserve"> </w:t>
            </w:r>
            <w:r w:rsidRPr="4A0C5979">
              <w:rPr>
                <w:rFonts w:eastAsia="Times New Roman"/>
                <w:color w:val="000000" w:themeColor="text1"/>
                <w:sz w:val="20"/>
                <w:szCs w:val="20"/>
                <w:lang w:val="en-GB" w:eastAsia="en-GB"/>
              </w:rPr>
              <w:t>fauna and flora</w:t>
            </w:r>
            <w:r w:rsidR="6A5A7478" w:rsidRPr="4A0C5979">
              <w:rPr>
                <w:rFonts w:eastAsia="Times New Roman"/>
                <w:color w:val="000000" w:themeColor="text1"/>
                <w:sz w:val="20"/>
                <w:szCs w:val="20"/>
                <w:lang w:val="en-GB" w:eastAsia="en-GB"/>
              </w:rPr>
              <w:t xml:space="preserve"> and causing the</w:t>
            </w:r>
            <w:r w:rsidR="006D06E1">
              <w:rPr>
                <w:rFonts w:eastAsia="Times New Roman"/>
                <w:color w:val="000000" w:themeColor="text1"/>
                <w:sz w:val="20"/>
                <w:szCs w:val="20"/>
                <w:lang w:val="en-GB" w:eastAsia="en-GB"/>
              </w:rPr>
              <w:t xml:space="preserve"> </w:t>
            </w:r>
            <w:r w:rsidR="002869E4" w:rsidRPr="4A0C5979">
              <w:rPr>
                <w:rFonts w:eastAsia="Times New Roman"/>
                <w:color w:val="000000" w:themeColor="text1"/>
                <w:sz w:val="20"/>
                <w:szCs w:val="20"/>
                <w:lang w:val="en-GB" w:eastAsia="en-GB"/>
              </w:rPr>
              <w:t>proliferation</w:t>
            </w:r>
            <w:r w:rsidRPr="4A0C5979">
              <w:rPr>
                <w:rFonts w:eastAsia="Times New Roman"/>
                <w:color w:val="000000" w:themeColor="text1"/>
                <w:sz w:val="20"/>
                <w:szCs w:val="20"/>
                <w:lang w:val="en-GB" w:eastAsia="en-GB"/>
              </w:rPr>
              <w:t xml:space="preserve"> of aquatic weeds; </w:t>
            </w:r>
            <w:r w:rsidR="004E7479">
              <w:rPr>
                <w:rFonts w:eastAsia="Times New Roman"/>
                <w:color w:val="000000" w:themeColor="text1"/>
                <w:sz w:val="20"/>
                <w:szCs w:val="20"/>
                <w:lang w:val="en-GB" w:eastAsia="en-GB"/>
              </w:rPr>
              <w:t>d</w:t>
            </w:r>
            <w:r w:rsidRPr="4A0C5979">
              <w:rPr>
                <w:rFonts w:eastAsia="Times New Roman"/>
                <w:color w:val="000000" w:themeColor="text1"/>
                <w:sz w:val="20"/>
                <w:szCs w:val="20"/>
                <w:lang w:val="en-GB" w:eastAsia="en-GB"/>
              </w:rPr>
              <w:t xml:space="preserve">eath of indigenous riverine vegetation. </w:t>
            </w:r>
          </w:p>
        </w:tc>
        <w:tc>
          <w:tcPr>
            <w:tcW w:w="1814" w:type="dxa"/>
            <w:shd w:val="clear" w:color="auto" w:fill="auto"/>
            <w:noWrap/>
            <w:hideMark/>
          </w:tcPr>
          <w:p w14:paraId="5594087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(2020)</w:t>
            </w:r>
          </w:p>
        </w:tc>
        <w:tc>
          <w:tcPr>
            <w:tcW w:w="1089" w:type="dxa"/>
            <w:shd w:val="clear" w:color="auto" w:fill="auto"/>
            <w:noWrap/>
            <w:hideMark/>
          </w:tcPr>
          <w:p w14:paraId="2B15BA2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0E4D6D3C" w14:textId="77777777" w:rsidTr="00AE5810">
        <w:trPr>
          <w:cantSplit/>
        </w:trPr>
        <w:tc>
          <w:tcPr>
            <w:tcW w:w="672" w:type="dxa"/>
            <w:shd w:val="clear" w:color="auto" w:fill="auto"/>
            <w:noWrap/>
            <w:hideMark/>
          </w:tcPr>
          <w:p w14:paraId="437808D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887</w:t>
            </w:r>
          </w:p>
        </w:tc>
        <w:tc>
          <w:tcPr>
            <w:tcW w:w="1559" w:type="dxa"/>
            <w:shd w:val="clear" w:color="auto" w:fill="auto"/>
            <w:noWrap/>
            <w:hideMark/>
          </w:tcPr>
          <w:p w14:paraId="6EF7DDE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South Africa</w:t>
            </w:r>
          </w:p>
        </w:tc>
        <w:tc>
          <w:tcPr>
            <w:tcW w:w="2494" w:type="dxa"/>
            <w:shd w:val="clear" w:color="auto" w:fill="auto"/>
            <w:noWrap/>
            <w:hideMark/>
          </w:tcPr>
          <w:p w14:paraId="36097AF4" w14:textId="5E9B4397" w:rsidR="004B4B3D" w:rsidRPr="00AC3726" w:rsidRDefault="004B4B3D" w:rsidP="007C7EB5">
            <w:pPr>
              <w:widowControl/>
              <w:rPr>
                <w:rFonts w:eastAsia="Times New Roman" w:cstheme="minorHAnsi"/>
                <w:color w:val="000000"/>
                <w:sz w:val="20"/>
                <w:szCs w:val="20"/>
                <w:lang w:val="en-GB" w:eastAsia="en-GB"/>
              </w:rPr>
            </w:pPr>
            <w:r w:rsidRPr="00AC3726">
              <w:rPr>
                <w:rFonts w:eastAsia="Times New Roman" w:cstheme="minorHAnsi"/>
                <w:color w:val="000000"/>
                <w:sz w:val="20"/>
                <w:szCs w:val="20"/>
                <w:lang w:val="en-GB" w:eastAsia="en-GB"/>
              </w:rPr>
              <w:t>Ndumo Game Reserve</w:t>
            </w:r>
            <w:r w:rsidR="00950040" w:rsidRPr="00AC3726">
              <w:rPr>
                <w:rFonts w:eastAsia="Times New Roman" w:cstheme="minorHAnsi"/>
                <w:color w:val="000000"/>
                <w:sz w:val="20"/>
                <w:szCs w:val="20"/>
                <w:lang w:val="en-GB" w:eastAsia="en-GB"/>
              </w:rPr>
              <w:t>*</w:t>
            </w:r>
          </w:p>
        </w:tc>
        <w:tc>
          <w:tcPr>
            <w:tcW w:w="1275" w:type="dxa"/>
            <w:shd w:val="clear" w:color="auto" w:fill="auto"/>
            <w:noWrap/>
            <w:hideMark/>
          </w:tcPr>
          <w:p w14:paraId="24BEC2C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24/06/2019</w:t>
            </w:r>
          </w:p>
        </w:tc>
        <w:tc>
          <w:tcPr>
            <w:tcW w:w="1077" w:type="dxa"/>
            <w:shd w:val="clear" w:color="auto" w:fill="auto"/>
            <w:noWrap/>
            <w:hideMark/>
          </w:tcPr>
          <w:p w14:paraId="4543017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69D1744"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3925309" w14:textId="17AE8498" w:rsidR="004B4B3D" w:rsidRPr="000666AD" w:rsidRDefault="0079065D" w:rsidP="007C7EB5">
            <w:pPr>
              <w:widowControl/>
              <w:rPr>
                <w:rFonts w:eastAsia="Times New Roman"/>
                <w:color w:val="000000"/>
                <w:lang w:val="en-GB" w:eastAsia="en-GB"/>
              </w:rPr>
            </w:pPr>
            <w:r w:rsidRPr="00AE5810">
              <w:rPr>
                <w:rFonts w:eastAsia="Times New Roman"/>
                <w:color w:val="000000" w:themeColor="text1"/>
                <w:sz w:val="20"/>
                <w:szCs w:val="20"/>
                <w:lang w:val="en-GB" w:eastAsia="en-GB"/>
              </w:rPr>
              <w:t>E</w:t>
            </w:r>
            <w:r w:rsidR="004B4B3D" w:rsidRPr="00AE5810">
              <w:rPr>
                <w:rFonts w:eastAsia="Times New Roman"/>
                <w:color w:val="000000" w:themeColor="text1"/>
                <w:sz w:val="20"/>
                <w:szCs w:val="20"/>
                <w:lang w:val="en-GB" w:eastAsia="en-GB"/>
              </w:rPr>
              <w:t>xtensive farming activities coupled with</w:t>
            </w:r>
            <w:r w:rsidR="006D06E1" w:rsidRPr="00AE5810">
              <w:rPr>
                <w:rFonts w:eastAsia="Times New Roman"/>
                <w:color w:val="000000" w:themeColor="text1"/>
                <w:sz w:val="20"/>
                <w:szCs w:val="20"/>
                <w:lang w:val="en-GB" w:eastAsia="en-GB"/>
              </w:rPr>
              <w:t xml:space="preserve"> </w:t>
            </w:r>
            <w:r w:rsidR="004B4B3D" w:rsidRPr="00AE5810">
              <w:rPr>
                <w:rFonts w:eastAsia="Times New Roman"/>
                <w:color w:val="000000" w:themeColor="text1"/>
                <w:sz w:val="20"/>
                <w:szCs w:val="20"/>
                <w:lang w:val="en-GB" w:eastAsia="en-GB"/>
              </w:rPr>
              <w:t>significant management issues</w:t>
            </w:r>
            <w:r w:rsidR="2301CE3E" w:rsidRPr="00AE5810">
              <w:rPr>
                <w:rFonts w:eastAsia="Times New Roman"/>
                <w:color w:val="000000" w:themeColor="text1"/>
                <w:sz w:val="20"/>
                <w:szCs w:val="20"/>
                <w:lang w:val="en-GB" w:eastAsia="en-GB"/>
              </w:rPr>
              <w:t>.</w:t>
            </w:r>
          </w:p>
        </w:tc>
        <w:tc>
          <w:tcPr>
            <w:tcW w:w="1814" w:type="dxa"/>
            <w:shd w:val="clear" w:color="auto" w:fill="auto"/>
            <w:noWrap/>
            <w:hideMark/>
          </w:tcPr>
          <w:p w14:paraId="5F88571C" w14:textId="546E3DA0" w:rsidR="004B4B3D" w:rsidRPr="003352AC" w:rsidRDefault="00AC3726" w:rsidP="007C7EB5">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 (2021)</w:t>
            </w:r>
          </w:p>
        </w:tc>
        <w:tc>
          <w:tcPr>
            <w:tcW w:w="1089" w:type="dxa"/>
            <w:shd w:val="clear" w:color="auto" w:fill="auto"/>
            <w:noWrap/>
            <w:hideMark/>
          </w:tcPr>
          <w:p w14:paraId="0C82BB05" w14:textId="036594B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A2B3C4B" w14:textId="77777777" w:rsidTr="00AE5810">
        <w:trPr>
          <w:cantSplit/>
        </w:trPr>
        <w:tc>
          <w:tcPr>
            <w:tcW w:w="672" w:type="dxa"/>
            <w:shd w:val="clear" w:color="auto" w:fill="auto"/>
            <w:noWrap/>
            <w:hideMark/>
          </w:tcPr>
          <w:p w14:paraId="4B64560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234</w:t>
            </w:r>
          </w:p>
        </w:tc>
        <w:tc>
          <w:tcPr>
            <w:tcW w:w="1559" w:type="dxa"/>
            <w:shd w:val="clear" w:color="auto" w:fill="auto"/>
            <w:noWrap/>
            <w:hideMark/>
          </w:tcPr>
          <w:p w14:paraId="63457CC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7BD17CAA" w14:textId="0C7B8DB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Doñana</w:t>
            </w:r>
            <w:r w:rsidR="00950040">
              <w:rPr>
                <w:rFonts w:eastAsia="Times New Roman" w:cstheme="minorHAnsi"/>
                <w:color w:val="000000"/>
                <w:sz w:val="20"/>
                <w:szCs w:val="20"/>
                <w:lang w:val="en-GB" w:eastAsia="en-GB"/>
              </w:rPr>
              <w:t>*</w:t>
            </w:r>
          </w:p>
        </w:tc>
        <w:tc>
          <w:tcPr>
            <w:tcW w:w="1275" w:type="dxa"/>
            <w:shd w:val="clear" w:color="auto" w:fill="auto"/>
            <w:noWrap/>
            <w:hideMark/>
          </w:tcPr>
          <w:p w14:paraId="2EA88ECE"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137B30D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0E07F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4D556B39" w14:textId="4615E13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Intensive agriculture, dam construction, pollution, overfishing, overexploitation of the aquifers, tourism pressures, drainage, gas and oil exploitation, navigation disturbance. RAM 51 (October 2002). RAM 70 (January 2011). RAM </w:t>
            </w:r>
            <w:r w:rsidR="00B93456">
              <w:rPr>
                <w:rFonts w:eastAsia="Times New Roman" w:cstheme="minorHAnsi"/>
                <w:color w:val="000000"/>
                <w:sz w:val="20"/>
                <w:szCs w:val="20"/>
                <w:lang w:val="en-GB" w:eastAsia="en-GB"/>
              </w:rPr>
              <w:t xml:space="preserve">95 </w:t>
            </w:r>
            <w:r w:rsidRPr="003352AC">
              <w:rPr>
                <w:rFonts w:eastAsia="Times New Roman" w:cstheme="minorHAnsi"/>
                <w:color w:val="000000"/>
                <w:sz w:val="20"/>
                <w:szCs w:val="20"/>
                <w:lang w:val="en-GB" w:eastAsia="en-GB"/>
              </w:rPr>
              <w:t xml:space="preserve"> (February 2020)</w:t>
            </w:r>
          </w:p>
        </w:tc>
        <w:tc>
          <w:tcPr>
            <w:tcW w:w="1814" w:type="dxa"/>
            <w:shd w:val="clear" w:color="auto" w:fill="auto"/>
            <w:noWrap/>
            <w:hideMark/>
          </w:tcPr>
          <w:p w14:paraId="60FF3C5A" w14:textId="2378E563" w:rsidR="004B4B3D" w:rsidRPr="003352AC" w:rsidRDefault="000F255E" w:rsidP="007C7EB5">
            <w:pPr>
              <w:widowControl/>
              <w:rPr>
                <w:rFonts w:eastAsia="Times New Roman"/>
                <w:color w:val="000000"/>
                <w:sz w:val="20"/>
                <w:szCs w:val="20"/>
                <w:lang w:val="en-GB" w:eastAsia="en-GB"/>
              </w:rPr>
            </w:pPr>
            <w:r>
              <w:rPr>
                <w:rFonts w:eastAsia="Times New Roman"/>
                <w:color w:val="000000" w:themeColor="text1"/>
                <w:sz w:val="20"/>
                <w:szCs w:val="20"/>
                <w:lang w:val="en-GB" w:eastAsia="en-GB"/>
              </w:rPr>
              <w:t>Awaiting AA update on the implementation of RAM rec</w:t>
            </w:r>
            <w:r w:rsidR="00BE1272">
              <w:rPr>
                <w:rFonts w:eastAsia="Times New Roman"/>
                <w:color w:val="000000" w:themeColor="text1"/>
                <w:sz w:val="20"/>
                <w:szCs w:val="20"/>
                <w:lang w:val="en-GB" w:eastAsia="en-GB"/>
              </w:rPr>
              <w:t>ommendations (202</w:t>
            </w:r>
            <w:r w:rsidR="0063432D">
              <w:rPr>
                <w:rFonts w:eastAsia="Times New Roman"/>
                <w:color w:val="000000" w:themeColor="text1"/>
                <w:sz w:val="20"/>
                <w:szCs w:val="20"/>
                <w:lang w:val="en-GB" w:eastAsia="en-GB"/>
              </w:rPr>
              <w:t>1</w:t>
            </w:r>
            <w:r w:rsidR="00BE1272">
              <w:rPr>
                <w:rFonts w:eastAsia="Times New Roman"/>
                <w:color w:val="000000" w:themeColor="text1"/>
                <w:sz w:val="20"/>
                <w:szCs w:val="20"/>
                <w:lang w:val="en-GB" w:eastAsia="en-GB"/>
              </w:rPr>
              <w:t>)</w:t>
            </w:r>
            <w:r w:rsidR="00E86770">
              <w:rPr>
                <w:rFonts w:eastAsia="Times New Roman"/>
                <w:color w:val="000000" w:themeColor="text1"/>
                <w:sz w:val="20"/>
                <w:szCs w:val="20"/>
                <w:lang w:val="en-GB" w:eastAsia="en-GB"/>
              </w:rPr>
              <w:t>.</w:t>
            </w:r>
            <w:r w:rsidR="00BE1272">
              <w:rPr>
                <w:rFonts w:eastAsia="Times New Roman"/>
                <w:color w:val="000000" w:themeColor="text1"/>
                <w:sz w:val="20"/>
                <w:szCs w:val="20"/>
                <w:lang w:val="en-GB" w:eastAsia="en-GB"/>
              </w:rPr>
              <w:t xml:space="preserve"> </w:t>
            </w:r>
          </w:p>
        </w:tc>
        <w:tc>
          <w:tcPr>
            <w:tcW w:w="1089" w:type="dxa"/>
            <w:shd w:val="clear" w:color="auto" w:fill="auto"/>
            <w:noWrap/>
            <w:hideMark/>
          </w:tcPr>
          <w:p w14:paraId="3ABB2FF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E834AEC" w14:textId="77777777" w:rsidTr="00AE5810">
        <w:trPr>
          <w:cantSplit/>
        </w:trPr>
        <w:tc>
          <w:tcPr>
            <w:tcW w:w="672" w:type="dxa"/>
            <w:shd w:val="clear" w:color="auto" w:fill="auto"/>
            <w:noWrap/>
            <w:hideMark/>
          </w:tcPr>
          <w:p w14:paraId="27B4D9D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235</w:t>
            </w:r>
          </w:p>
        </w:tc>
        <w:tc>
          <w:tcPr>
            <w:tcW w:w="1559" w:type="dxa"/>
            <w:shd w:val="clear" w:color="auto" w:fill="auto"/>
            <w:noWrap/>
            <w:hideMark/>
          </w:tcPr>
          <w:p w14:paraId="6017049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6E173698" w14:textId="059C4A7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Las Tablas de Daimiel</w:t>
            </w:r>
            <w:r w:rsidR="00A4179E">
              <w:rPr>
                <w:rFonts w:eastAsia="Times New Roman" w:cstheme="minorHAnsi"/>
                <w:color w:val="000000"/>
                <w:sz w:val="20"/>
                <w:szCs w:val="20"/>
                <w:lang w:val="en-GB" w:eastAsia="en-GB"/>
              </w:rPr>
              <w:t>**</w:t>
            </w:r>
          </w:p>
        </w:tc>
        <w:tc>
          <w:tcPr>
            <w:tcW w:w="1275" w:type="dxa"/>
            <w:shd w:val="clear" w:color="auto" w:fill="auto"/>
            <w:noWrap/>
            <w:hideMark/>
          </w:tcPr>
          <w:p w14:paraId="0B96521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01/01/2009</w:t>
            </w:r>
          </w:p>
        </w:tc>
        <w:tc>
          <w:tcPr>
            <w:tcW w:w="1077" w:type="dxa"/>
            <w:shd w:val="clear" w:color="auto" w:fill="auto"/>
            <w:noWrap/>
            <w:hideMark/>
          </w:tcPr>
          <w:p w14:paraId="20D8135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C6B12C1"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52BB2C49" w14:textId="6B855D3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Over-exploitation of the aquifer. Guadiana river ceased flowing in the R</w:t>
            </w:r>
            <w:r w:rsidR="004E7479">
              <w:rPr>
                <w:rFonts w:eastAsia="Times New Roman" w:cstheme="minorHAnsi"/>
                <w:color w:val="000000"/>
                <w:sz w:val="20"/>
                <w:szCs w:val="20"/>
                <w:lang w:val="en-GB" w:eastAsia="en-GB"/>
              </w:rPr>
              <w:t xml:space="preserve">amsar </w:t>
            </w:r>
            <w:r w:rsidRPr="003352AC">
              <w:rPr>
                <w:rFonts w:eastAsia="Times New Roman" w:cstheme="minorHAnsi"/>
                <w:color w:val="000000"/>
                <w:sz w:val="20"/>
                <w:szCs w:val="20"/>
                <w:lang w:val="en-GB" w:eastAsia="en-GB"/>
              </w:rPr>
              <w:t>S</w:t>
            </w:r>
            <w:r w:rsidR="004E7479">
              <w:rPr>
                <w:rFonts w:eastAsia="Times New Roman" w:cstheme="minorHAnsi"/>
                <w:color w:val="000000"/>
                <w:sz w:val="20"/>
                <w:szCs w:val="20"/>
                <w:lang w:val="en-GB" w:eastAsia="en-GB"/>
              </w:rPr>
              <w:t>ite</w:t>
            </w:r>
            <w:r w:rsidRPr="003352AC">
              <w:rPr>
                <w:rFonts w:eastAsia="Times New Roman" w:cstheme="minorHAnsi"/>
                <w:color w:val="000000"/>
                <w:sz w:val="20"/>
                <w:szCs w:val="20"/>
                <w:lang w:val="en-GB" w:eastAsia="en-GB"/>
              </w:rPr>
              <w:t>. RAM 2 (March 1988)</w:t>
            </w:r>
          </w:p>
        </w:tc>
        <w:tc>
          <w:tcPr>
            <w:tcW w:w="1814" w:type="dxa"/>
            <w:shd w:val="clear" w:color="auto" w:fill="auto"/>
            <w:noWrap/>
            <w:hideMark/>
          </w:tcPr>
          <w:p w14:paraId="719ED2D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(2017)</w:t>
            </w:r>
          </w:p>
        </w:tc>
        <w:tc>
          <w:tcPr>
            <w:tcW w:w="1089" w:type="dxa"/>
            <w:shd w:val="clear" w:color="auto" w:fill="auto"/>
            <w:noWrap/>
            <w:hideMark/>
          </w:tcPr>
          <w:p w14:paraId="750C937E" w14:textId="6B358DF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3838A18" w14:textId="77777777" w:rsidTr="00AE5810">
        <w:trPr>
          <w:cantSplit/>
        </w:trPr>
        <w:tc>
          <w:tcPr>
            <w:tcW w:w="672" w:type="dxa"/>
            <w:shd w:val="clear" w:color="auto" w:fill="auto"/>
            <w:noWrap/>
            <w:hideMark/>
          </w:tcPr>
          <w:p w14:paraId="0DDE2D3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449</w:t>
            </w:r>
          </w:p>
        </w:tc>
        <w:tc>
          <w:tcPr>
            <w:tcW w:w="1559" w:type="dxa"/>
            <w:shd w:val="clear" w:color="auto" w:fill="auto"/>
            <w:noWrap/>
            <w:hideMark/>
          </w:tcPr>
          <w:p w14:paraId="1F790C4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01D86785" w14:textId="3D83584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S'Albufera de Mallorca</w:t>
            </w:r>
            <w:r w:rsidR="00E62B30">
              <w:rPr>
                <w:rFonts w:eastAsia="Times New Roman" w:cstheme="minorHAnsi"/>
                <w:color w:val="000000"/>
                <w:sz w:val="20"/>
                <w:szCs w:val="20"/>
                <w:lang w:val="en-GB" w:eastAsia="en-GB"/>
              </w:rPr>
              <w:t>*</w:t>
            </w:r>
          </w:p>
        </w:tc>
        <w:tc>
          <w:tcPr>
            <w:tcW w:w="1275" w:type="dxa"/>
            <w:shd w:val="clear" w:color="auto" w:fill="auto"/>
            <w:noWrap/>
            <w:hideMark/>
          </w:tcPr>
          <w:p w14:paraId="6608127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01/04/2009</w:t>
            </w:r>
          </w:p>
        </w:tc>
        <w:tc>
          <w:tcPr>
            <w:tcW w:w="1077" w:type="dxa"/>
            <w:shd w:val="clear" w:color="auto" w:fill="auto"/>
            <w:noWrap/>
            <w:hideMark/>
          </w:tcPr>
          <w:p w14:paraId="5EBA0F9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F4FDF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BBF5B4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Golf course development, deterioration of water quality, insufficient monitoring and surveillance. RAM 68 (October 2010).</w:t>
            </w:r>
          </w:p>
        </w:tc>
        <w:tc>
          <w:tcPr>
            <w:tcW w:w="1814" w:type="dxa"/>
            <w:shd w:val="clear" w:color="auto" w:fill="auto"/>
            <w:noWrap/>
            <w:hideMark/>
          </w:tcPr>
          <w:p w14:paraId="671D59E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6C0EEC13" w14:textId="44F6EA1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6AFF803" w14:textId="77777777" w:rsidTr="00AE5810">
        <w:trPr>
          <w:cantSplit/>
        </w:trPr>
        <w:tc>
          <w:tcPr>
            <w:tcW w:w="672" w:type="dxa"/>
            <w:shd w:val="clear" w:color="auto" w:fill="auto"/>
            <w:noWrap/>
            <w:hideMark/>
          </w:tcPr>
          <w:p w14:paraId="3855717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592</w:t>
            </w:r>
          </w:p>
        </w:tc>
        <w:tc>
          <w:tcPr>
            <w:tcW w:w="1559" w:type="dxa"/>
            <w:shd w:val="clear" w:color="auto" w:fill="auto"/>
            <w:noWrap/>
            <w:hideMark/>
          </w:tcPr>
          <w:p w14:paraId="40EFC02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48AB2F52" w14:textId="58ABC02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Aiguamolls de l'Empordà</w:t>
            </w:r>
            <w:r w:rsidR="0067352E">
              <w:rPr>
                <w:rFonts w:eastAsia="Times New Roman" w:cstheme="minorHAnsi"/>
                <w:color w:val="000000"/>
                <w:sz w:val="20"/>
                <w:szCs w:val="20"/>
                <w:lang w:val="en-GB" w:eastAsia="en-GB"/>
              </w:rPr>
              <w:t>*</w:t>
            </w:r>
          </w:p>
        </w:tc>
        <w:tc>
          <w:tcPr>
            <w:tcW w:w="1275" w:type="dxa"/>
            <w:shd w:val="clear" w:color="auto" w:fill="auto"/>
            <w:noWrap/>
            <w:hideMark/>
          </w:tcPr>
          <w:p w14:paraId="6A433B7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10/01/2012</w:t>
            </w:r>
          </w:p>
        </w:tc>
        <w:tc>
          <w:tcPr>
            <w:tcW w:w="1077" w:type="dxa"/>
            <w:shd w:val="clear" w:color="auto" w:fill="auto"/>
            <w:noWrap/>
            <w:hideMark/>
          </w:tcPr>
          <w:p w14:paraId="304E67C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AEF312D"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53E71EC" w14:textId="56C93269" w:rsidR="004B4B3D" w:rsidRPr="003352AC" w:rsidRDefault="004E7479" w:rsidP="004E7479">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D</w:t>
            </w:r>
            <w:r w:rsidRPr="003352AC">
              <w:rPr>
                <w:rFonts w:eastAsia="Times New Roman" w:cstheme="minorHAnsi"/>
                <w:color w:val="000000"/>
                <w:sz w:val="20"/>
                <w:szCs w:val="20"/>
                <w:lang w:val="en-GB" w:eastAsia="en-GB"/>
              </w:rPr>
              <w:t xml:space="preserve">estruction </w:t>
            </w:r>
            <w:r>
              <w:rPr>
                <w:rFonts w:eastAsia="Times New Roman" w:cstheme="minorHAnsi"/>
                <w:color w:val="000000"/>
                <w:sz w:val="20"/>
                <w:szCs w:val="20"/>
                <w:lang w:val="en-GB" w:eastAsia="en-GB"/>
              </w:rPr>
              <w:t>of w</w:t>
            </w:r>
            <w:r w:rsidR="004B4B3D" w:rsidRPr="003352AC">
              <w:rPr>
                <w:rFonts w:eastAsia="Times New Roman" w:cstheme="minorHAnsi"/>
                <w:color w:val="000000"/>
                <w:sz w:val="20"/>
                <w:szCs w:val="20"/>
                <w:lang w:val="en-GB" w:eastAsia="en-GB"/>
              </w:rPr>
              <w:t>et meadows for rice agriculture and overexploitation of the aquifer.</w:t>
            </w:r>
          </w:p>
        </w:tc>
        <w:tc>
          <w:tcPr>
            <w:tcW w:w="1814" w:type="dxa"/>
            <w:shd w:val="clear" w:color="auto" w:fill="auto"/>
            <w:noWrap/>
            <w:hideMark/>
          </w:tcPr>
          <w:p w14:paraId="57A55E1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(2020)</w:t>
            </w:r>
          </w:p>
        </w:tc>
        <w:tc>
          <w:tcPr>
            <w:tcW w:w="1089" w:type="dxa"/>
            <w:shd w:val="clear" w:color="auto" w:fill="auto"/>
            <w:noWrap/>
            <w:hideMark/>
          </w:tcPr>
          <w:p w14:paraId="7E18C0F8" w14:textId="79EA16C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AE1DAAB" w14:textId="77777777" w:rsidTr="00AE5810">
        <w:trPr>
          <w:cantSplit/>
        </w:trPr>
        <w:tc>
          <w:tcPr>
            <w:tcW w:w="672" w:type="dxa"/>
            <w:shd w:val="clear" w:color="auto" w:fill="auto"/>
            <w:noWrap/>
            <w:hideMark/>
          </w:tcPr>
          <w:p w14:paraId="77CA3FC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593</w:t>
            </w:r>
          </w:p>
        </w:tc>
        <w:tc>
          <w:tcPr>
            <w:tcW w:w="1559" w:type="dxa"/>
            <w:shd w:val="clear" w:color="auto" w:fill="auto"/>
            <w:noWrap/>
            <w:hideMark/>
          </w:tcPr>
          <w:p w14:paraId="24FD104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1B665820" w14:textId="422DE34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Delta del Ebro</w:t>
            </w:r>
            <w:r w:rsidR="00E967DA">
              <w:rPr>
                <w:rFonts w:eastAsia="Times New Roman" w:cstheme="minorHAnsi"/>
                <w:color w:val="000000"/>
                <w:sz w:val="20"/>
                <w:szCs w:val="20"/>
                <w:lang w:val="en-GB" w:eastAsia="en-GB"/>
              </w:rPr>
              <w:t>**</w:t>
            </w:r>
          </w:p>
        </w:tc>
        <w:tc>
          <w:tcPr>
            <w:tcW w:w="1275" w:type="dxa"/>
            <w:shd w:val="clear" w:color="auto" w:fill="auto"/>
            <w:noWrap/>
            <w:hideMark/>
          </w:tcPr>
          <w:p w14:paraId="404F7F6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08/08/2014</w:t>
            </w:r>
          </w:p>
        </w:tc>
        <w:tc>
          <w:tcPr>
            <w:tcW w:w="1077" w:type="dxa"/>
            <w:shd w:val="clear" w:color="auto" w:fill="auto"/>
            <w:noWrap/>
            <w:hideMark/>
          </w:tcPr>
          <w:p w14:paraId="44D803C3"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152C2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D4BA59D" w14:textId="0428136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National Hydrologic Plan potentially affecting the R</w:t>
            </w:r>
            <w:r w:rsidR="004E7479">
              <w:rPr>
                <w:rFonts w:eastAsia="Times New Roman" w:cstheme="minorHAnsi"/>
                <w:color w:val="000000"/>
                <w:sz w:val="20"/>
                <w:szCs w:val="20"/>
                <w:lang w:val="en-GB" w:eastAsia="en-GB"/>
              </w:rPr>
              <w:t xml:space="preserve">amsar </w:t>
            </w:r>
            <w:r w:rsidRPr="003352AC">
              <w:rPr>
                <w:rFonts w:eastAsia="Times New Roman" w:cstheme="minorHAnsi"/>
                <w:color w:val="000000"/>
                <w:sz w:val="20"/>
                <w:szCs w:val="20"/>
                <w:lang w:val="en-GB" w:eastAsia="en-GB"/>
              </w:rPr>
              <w:t>S</w:t>
            </w:r>
            <w:r w:rsidR="004E7479">
              <w:rPr>
                <w:rFonts w:eastAsia="Times New Roman" w:cstheme="minorHAnsi"/>
                <w:color w:val="000000"/>
                <w:sz w:val="20"/>
                <w:szCs w:val="20"/>
                <w:lang w:val="en-GB" w:eastAsia="en-GB"/>
              </w:rPr>
              <w:t>ite’s</w:t>
            </w:r>
            <w:r w:rsidRPr="003352AC">
              <w:rPr>
                <w:rFonts w:eastAsia="Times New Roman" w:cstheme="minorHAnsi"/>
                <w:color w:val="000000"/>
                <w:sz w:val="20"/>
                <w:szCs w:val="20"/>
                <w:lang w:val="en-GB" w:eastAsia="en-GB"/>
              </w:rPr>
              <w:t xml:space="preserve"> ecological character.</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5A1D62E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(2015)</w:t>
            </w:r>
          </w:p>
        </w:tc>
        <w:tc>
          <w:tcPr>
            <w:tcW w:w="1089" w:type="dxa"/>
            <w:shd w:val="clear" w:color="auto" w:fill="auto"/>
            <w:noWrap/>
            <w:hideMark/>
          </w:tcPr>
          <w:p w14:paraId="346752D7" w14:textId="3D0FC4D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47F2E287" w14:textId="77777777" w:rsidTr="00AE5810">
        <w:trPr>
          <w:cantSplit/>
        </w:trPr>
        <w:tc>
          <w:tcPr>
            <w:tcW w:w="672" w:type="dxa"/>
            <w:shd w:val="clear" w:color="auto" w:fill="auto"/>
            <w:noWrap/>
            <w:hideMark/>
          </w:tcPr>
          <w:p w14:paraId="458EC6C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706</w:t>
            </w:r>
          </w:p>
        </w:tc>
        <w:tc>
          <w:tcPr>
            <w:tcW w:w="1559" w:type="dxa"/>
            <w:shd w:val="clear" w:color="auto" w:fill="auto"/>
            <w:noWrap/>
            <w:hideMark/>
          </w:tcPr>
          <w:p w14:paraId="116CDFD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Spain</w:t>
            </w:r>
          </w:p>
        </w:tc>
        <w:tc>
          <w:tcPr>
            <w:tcW w:w="2494" w:type="dxa"/>
            <w:shd w:val="clear" w:color="auto" w:fill="auto"/>
            <w:noWrap/>
            <w:hideMark/>
          </w:tcPr>
          <w:p w14:paraId="18D323C1" w14:textId="12728A6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Mar Menor</w:t>
            </w:r>
            <w:r w:rsidR="00E967DA">
              <w:rPr>
                <w:rFonts w:eastAsia="Times New Roman" w:cstheme="minorHAnsi"/>
                <w:color w:val="000000"/>
                <w:sz w:val="20"/>
                <w:szCs w:val="20"/>
                <w:lang w:val="en-GB" w:eastAsia="en-GB"/>
              </w:rPr>
              <w:t>*</w:t>
            </w:r>
          </w:p>
        </w:tc>
        <w:tc>
          <w:tcPr>
            <w:tcW w:w="1275" w:type="dxa"/>
            <w:shd w:val="clear" w:color="auto" w:fill="auto"/>
            <w:noWrap/>
            <w:hideMark/>
          </w:tcPr>
          <w:p w14:paraId="770F59E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01/01/2004</w:t>
            </w:r>
          </w:p>
        </w:tc>
        <w:tc>
          <w:tcPr>
            <w:tcW w:w="1077" w:type="dxa"/>
            <w:shd w:val="clear" w:color="auto" w:fill="auto"/>
            <w:noWrap/>
            <w:hideMark/>
          </w:tcPr>
          <w:p w14:paraId="22F82AD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9037C6"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8B86D3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Eutrophication and water extraction. </w:t>
            </w:r>
          </w:p>
        </w:tc>
        <w:tc>
          <w:tcPr>
            <w:tcW w:w="1814" w:type="dxa"/>
            <w:shd w:val="clear" w:color="auto" w:fill="auto"/>
            <w:noWrap/>
            <w:hideMark/>
          </w:tcPr>
          <w:p w14:paraId="464298F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(2019)</w:t>
            </w:r>
          </w:p>
        </w:tc>
        <w:tc>
          <w:tcPr>
            <w:tcW w:w="1089" w:type="dxa"/>
            <w:shd w:val="clear" w:color="auto" w:fill="auto"/>
            <w:noWrap/>
            <w:hideMark/>
          </w:tcPr>
          <w:p w14:paraId="03F42317" w14:textId="2727A1B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A991CB8" w14:textId="77777777" w:rsidTr="00AE5810">
        <w:trPr>
          <w:cantSplit/>
        </w:trPr>
        <w:tc>
          <w:tcPr>
            <w:tcW w:w="672" w:type="dxa"/>
            <w:shd w:val="clear" w:color="auto" w:fill="auto"/>
            <w:noWrap/>
            <w:hideMark/>
          </w:tcPr>
          <w:p w14:paraId="4BE91F3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736</w:t>
            </w:r>
          </w:p>
        </w:tc>
        <w:tc>
          <w:tcPr>
            <w:tcW w:w="1559" w:type="dxa"/>
            <w:shd w:val="clear" w:color="auto" w:fill="auto"/>
            <w:noWrap/>
            <w:hideMark/>
          </w:tcPr>
          <w:p w14:paraId="495FA0C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Togo</w:t>
            </w:r>
          </w:p>
        </w:tc>
        <w:tc>
          <w:tcPr>
            <w:tcW w:w="2494" w:type="dxa"/>
            <w:shd w:val="clear" w:color="auto" w:fill="auto"/>
            <w:noWrap/>
            <w:hideMark/>
          </w:tcPr>
          <w:p w14:paraId="74A8C32B" w14:textId="0180C49B" w:rsidR="004B4B3D" w:rsidRPr="002B0D50" w:rsidRDefault="004B4B3D" w:rsidP="007C7EB5">
            <w:pPr>
              <w:widowControl/>
              <w:rPr>
                <w:rFonts w:eastAsia="Times New Roman" w:cstheme="minorHAnsi"/>
                <w:color w:val="000000"/>
                <w:sz w:val="20"/>
                <w:szCs w:val="20"/>
                <w:lang w:val="fr-FR" w:eastAsia="en-GB"/>
              </w:rPr>
            </w:pPr>
            <w:r w:rsidRPr="002B0D50">
              <w:rPr>
                <w:rFonts w:eastAsia="Times New Roman" w:cstheme="minorHAnsi"/>
                <w:color w:val="000000"/>
                <w:sz w:val="20"/>
                <w:szCs w:val="20"/>
                <w:lang w:val="fr-FR" w:eastAsia="en-GB"/>
              </w:rPr>
              <w:t>Reserve de faune de Togodo</w:t>
            </w:r>
            <w:r w:rsidR="00CA0AE7" w:rsidRPr="002B0D50">
              <w:rPr>
                <w:rFonts w:eastAsia="Times New Roman" w:cstheme="minorHAnsi"/>
                <w:color w:val="000000"/>
                <w:sz w:val="20"/>
                <w:szCs w:val="20"/>
                <w:lang w:val="fr-FR" w:eastAsia="en-GB"/>
              </w:rPr>
              <w:t>**</w:t>
            </w:r>
          </w:p>
        </w:tc>
        <w:tc>
          <w:tcPr>
            <w:tcW w:w="1275" w:type="dxa"/>
            <w:shd w:val="clear" w:color="auto" w:fill="auto"/>
            <w:noWrap/>
            <w:hideMark/>
          </w:tcPr>
          <w:p w14:paraId="09543BA4"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01/01/2014</w:t>
            </w:r>
          </w:p>
        </w:tc>
        <w:tc>
          <w:tcPr>
            <w:tcW w:w="1077" w:type="dxa"/>
            <w:shd w:val="clear" w:color="auto" w:fill="auto"/>
            <w:noWrap/>
            <w:hideMark/>
          </w:tcPr>
          <w:p w14:paraId="7F80AF28"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6CC94A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16FC612" w14:textId="022A88B9" w:rsidR="004B4B3D" w:rsidRPr="003352AC" w:rsidRDefault="004B4B3D" w:rsidP="004E747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Dam </w:t>
            </w:r>
            <w:r w:rsidR="004E7479">
              <w:rPr>
                <w:rFonts w:eastAsia="Times New Roman" w:cstheme="minorHAnsi"/>
                <w:color w:val="000000"/>
                <w:sz w:val="20"/>
                <w:szCs w:val="20"/>
                <w:lang w:val="en-GB" w:eastAsia="en-GB"/>
              </w:rPr>
              <w:t>c</w:t>
            </w:r>
            <w:r w:rsidRPr="003352AC">
              <w:rPr>
                <w:rFonts w:eastAsia="Times New Roman" w:cstheme="minorHAnsi"/>
                <w:color w:val="000000"/>
                <w:sz w:val="20"/>
                <w:szCs w:val="20"/>
                <w:lang w:val="en-GB" w:eastAsia="en-GB"/>
              </w:rPr>
              <w:t>onstruction</w:t>
            </w:r>
            <w:r w:rsidR="004E7479">
              <w:rPr>
                <w:rFonts w:eastAsia="Times New Roman" w:cstheme="minorHAnsi"/>
                <w:color w:val="000000"/>
                <w:sz w:val="20"/>
                <w:szCs w:val="20"/>
                <w:lang w:val="en-GB" w:eastAsia="en-GB"/>
              </w:rPr>
              <w:t>.</w:t>
            </w:r>
          </w:p>
        </w:tc>
        <w:tc>
          <w:tcPr>
            <w:tcW w:w="1814" w:type="dxa"/>
            <w:shd w:val="clear" w:color="auto" w:fill="auto"/>
            <w:noWrap/>
            <w:hideMark/>
          </w:tcPr>
          <w:p w14:paraId="680EA6F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1528001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2FB7BFA8" w14:textId="77777777" w:rsidTr="00AE5810">
        <w:trPr>
          <w:cantSplit/>
        </w:trPr>
        <w:tc>
          <w:tcPr>
            <w:tcW w:w="672" w:type="dxa"/>
            <w:shd w:val="clear" w:color="auto" w:fill="auto"/>
            <w:noWrap/>
            <w:hideMark/>
          </w:tcPr>
          <w:p w14:paraId="1EEFA3ED"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213</w:t>
            </w:r>
          </w:p>
        </w:tc>
        <w:tc>
          <w:tcPr>
            <w:tcW w:w="1559" w:type="dxa"/>
            <w:shd w:val="clear" w:color="auto" w:fill="auto"/>
            <w:noWrap/>
            <w:hideMark/>
          </w:tcPr>
          <w:p w14:paraId="6A706FD8"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Tunisia</w:t>
            </w:r>
          </w:p>
        </w:tc>
        <w:tc>
          <w:tcPr>
            <w:tcW w:w="2494" w:type="dxa"/>
            <w:shd w:val="clear" w:color="auto" w:fill="auto"/>
            <w:noWrap/>
            <w:hideMark/>
          </w:tcPr>
          <w:p w14:paraId="767FACDF" w14:textId="23728ED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Ichkeul</w:t>
            </w:r>
            <w:r w:rsidR="00CA0AE7">
              <w:rPr>
                <w:rFonts w:eastAsia="Times New Roman" w:cstheme="minorHAnsi"/>
                <w:color w:val="000000"/>
                <w:sz w:val="20"/>
                <w:szCs w:val="20"/>
                <w:lang w:val="en-GB" w:eastAsia="en-GB"/>
              </w:rPr>
              <w:t>**</w:t>
            </w:r>
          </w:p>
        </w:tc>
        <w:tc>
          <w:tcPr>
            <w:tcW w:w="1275" w:type="dxa"/>
            <w:shd w:val="clear" w:color="auto" w:fill="auto"/>
            <w:noWrap/>
            <w:hideMark/>
          </w:tcPr>
          <w:p w14:paraId="1B17ED7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7FFC901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72FC6BA"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1EE78C70" w14:textId="670321A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Hydraulic development works in catchment area</w:t>
            </w:r>
            <w:r w:rsidR="004E7479">
              <w:rPr>
                <w:rFonts w:eastAsia="Times New Roman" w:cstheme="minorHAnsi"/>
                <w:color w:val="000000"/>
                <w:sz w:val="20"/>
                <w:szCs w:val="20"/>
                <w:lang w:val="en-GB" w:eastAsia="en-GB"/>
              </w:rPr>
              <w:t>.</w:t>
            </w:r>
          </w:p>
        </w:tc>
        <w:tc>
          <w:tcPr>
            <w:tcW w:w="1814" w:type="dxa"/>
            <w:shd w:val="clear" w:color="auto" w:fill="auto"/>
            <w:noWrap/>
            <w:hideMark/>
          </w:tcPr>
          <w:p w14:paraId="3403676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01A19AA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1F3CEA8" w14:textId="77777777" w:rsidTr="00AE5810">
        <w:trPr>
          <w:cantSplit/>
        </w:trPr>
        <w:tc>
          <w:tcPr>
            <w:tcW w:w="672" w:type="dxa"/>
            <w:shd w:val="clear" w:color="auto" w:fill="auto"/>
            <w:noWrap/>
            <w:hideMark/>
          </w:tcPr>
          <w:p w14:paraId="37405D96" w14:textId="58CD7CB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1700</w:t>
            </w:r>
          </w:p>
        </w:tc>
        <w:tc>
          <w:tcPr>
            <w:tcW w:w="1559" w:type="dxa"/>
            <w:shd w:val="clear" w:color="auto" w:fill="auto"/>
            <w:noWrap/>
            <w:hideMark/>
          </w:tcPr>
          <w:p w14:paraId="3B53026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Tunisia</w:t>
            </w:r>
          </w:p>
        </w:tc>
        <w:tc>
          <w:tcPr>
            <w:tcW w:w="2494" w:type="dxa"/>
            <w:shd w:val="clear" w:color="auto" w:fill="auto"/>
            <w:noWrap/>
            <w:hideMark/>
          </w:tcPr>
          <w:p w14:paraId="7A8FB601" w14:textId="0914ED9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Djerba Bin El Ouedian</w:t>
            </w:r>
          </w:p>
        </w:tc>
        <w:tc>
          <w:tcPr>
            <w:tcW w:w="1275" w:type="dxa"/>
            <w:shd w:val="clear" w:color="auto" w:fill="auto"/>
            <w:noWrap/>
            <w:hideMark/>
          </w:tcPr>
          <w:p w14:paraId="764631F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24/03/2022</w:t>
            </w:r>
          </w:p>
        </w:tc>
        <w:tc>
          <w:tcPr>
            <w:tcW w:w="1077" w:type="dxa"/>
            <w:shd w:val="clear" w:color="auto" w:fill="auto"/>
            <w:noWrap/>
            <w:hideMark/>
          </w:tcPr>
          <w:p w14:paraId="7DF8607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C9ABAC8"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6FC71FC" w14:textId="3DE069A1"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The Site is threatened by the construction of an industrial area and a waste treatment facility</w:t>
            </w:r>
            <w:r w:rsidR="0038717F">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814" w:type="dxa"/>
            <w:shd w:val="clear" w:color="auto" w:fill="auto"/>
            <w:noWrap/>
            <w:hideMark/>
          </w:tcPr>
          <w:p w14:paraId="6DAD9687" w14:textId="27FD0978" w:rsidR="004B4B3D" w:rsidRPr="003352AC" w:rsidRDefault="00337C71" w:rsidP="007C7EB5">
            <w:pPr>
              <w:widowControl/>
              <w:rPr>
                <w:rFonts w:eastAsia="Times New Roman" w:cstheme="minorHAnsi"/>
                <w:color w:val="000000"/>
                <w:sz w:val="20"/>
                <w:szCs w:val="20"/>
                <w:lang w:val="en-GB" w:eastAsia="en-GB"/>
              </w:rPr>
            </w:pPr>
            <w:r w:rsidRPr="002C688B">
              <w:rPr>
                <w:sz w:val="20"/>
                <w:lang w:val="en-GB"/>
              </w:rPr>
              <w:t>Update received by AA (2022)</w:t>
            </w:r>
          </w:p>
        </w:tc>
        <w:tc>
          <w:tcPr>
            <w:tcW w:w="1089" w:type="dxa"/>
            <w:shd w:val="clear" w:color="auto" w:fill="auto"/>
            <w:noWrap/>
            <w:hideMark/>
          </w:tcPr>
          <w:p w14:paraId="3774ABE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52451CA" w14:textId="77777777" w:rsidTr="00AE5810">
        <w:trPr>
          <w:cantSplit/>
        </w:trPr>
        <w:tc>
          <w:tcPr>
            <w:tcW w:w="672" w:type="dxa"/>
            <w:shd w:val="clear" w:color="auto" w:fill="auto"/>
            <w:noWrap/>
            <w:hideMark/>
          </w:tcPr>
          <w:p w14:paraId="514BC1AC" w14:textId="0569E61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1712</w:t>
            </w:r>
          </w:p>
        </w:tc>
        <w:tc>
          <w:tcPr>
            <w:tcW w:w="1559" w:type="dxa"/>
            <w:shd w:val="clear" w:color="auto" w:fill="auto"/>
            <w:noWrap/>
            <w:hideMark/>
          </w:tcPr>
          <w:p w14:paraId="6251B7A1" w14:textId="77777777" w:rsidR="004B4B3D" w:rsidRPr="003352AC" w:rsidRDefault="004B4B3D" w:rsidP="007C7EB5">
            <w:pPr>
              <w:widowControl/>
              <w:rPr>
                <w:rFonts w:eastAsia="Times New Roman" w:cstheme="minorHAnsi"/>
                <w:color w:val="000000"/>
                <w:sz w:val="20"/>
                <w:szCs w:val="20"/>
                <w:lang w:val="en-GB" w:eastAsia="en-GB"/>
              </w:rPr>
            </w:pPr>
            <w:r w:rsidRPr="00187CF3">
              <w:rPr>
                <w:rFonts w:eastAsia="Times New Roman" w:cstheme="minorHAnsi"/>
                <w:color w:val="000000"/>
                <w:sz w:val="20"/>
                <w:szCs w:val="20"/>
                <w:lang w:val="en-GB" w:eastAsia="en-GB"/>
              </w:rPr>
              <w:t>Tunisia</w:t>
            </w:r>
          </w:p>
        </w:tc>
        <w:tc>
          <w:tcPr>
            <w:tcW w:w="2494" w:type="dxa"/>
            <w:shd w:val="clear" w:color="auto" w:fill="auto"/>
            <w:noWrap/>
            <w:hideMark/>
          </w:tcPr>
          <w:p w14:paraId="73FE74A6" w14:textId="493F4A0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Sebkhet Sejoumi</w:t>
            </w:r>
            <w:r w:rsidR="005157B7">
              <w:rPr>
                <w:rFonts w:eastAsia="Times New Roman" w:cstheme="minorHAnsi"/>
                <w:color w:val="000000"/>
                <w:sz w:val="20"/>
                <w:szCs w:val="20"/>
                <w:lang w:val="en-GB" w:eastAsia="en-GB"/>
              </w:rPr>
              <w:t>*</w:t>
            </w:r>
          </w:p>
        </w:tc>
        <w:tc>
          <w:tcPr>
            <w:tcW w:w="1275" w:type="dxa"/>
            <w:shd w:val="clear" w:color="auto" w:fill="auto"/>
            <w:noWrap/>
            <w:hideMark/>
          </w:tcPr>
          <w:p w14:paraId="03CE0A5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13/02/2019</w:t>
            </w:r>
          </w:p>
        </w:tc>
        <w:tc>
          <w:tcPr>
            <w:tcW w:w="1077" w:type="dxa"/>
            <w:shd w:val="clear" w:color="auto" w:fill="auto"/>
            <w:noWrap/>
            <w:hideMark/>
          </w:tcPr>
          <w:p w14:paraId="126FF6E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C5F3449"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B65BBD9" w14:textId="655DF687" w:rsidR="004B4B3D" w:rsidRPr="003352AC" w:rsidRDefault="004B4B3D" w:rsidP="004E747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The </w:t>
            </w:r>
            <w:r w:rsidR="004E7479">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 xml:space="preserve">ite is threatened by embankments of the water body on the Sidi side that could lead to a change in the ecological characteristics of this natural site of national and international importance. </w:t>
            </w:r>
          </w:p>
        </w:tc>
        <w:tc>
          <w:tcPr>
            <w:tcW w:w="1814" w:type="dxa"/>
            <w:shd w:val="clear" w:color="auto" w:fill="auto"/>
            <w:noWrap/>
            <w:hideMark/>
          </w:tcPr>
          <w:p w14:paraId="28E439E4" w14:textId="6EEA0928" w:rsidR="004B4B3D" w:rsidRPr="003352AC" w:rsidRDefault="004B4B3D" w:rsidP="004E747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RAM </w:t>
            </w:r>
            <w:r w:rsidR="004E7479">
              <w:rPr>
                <w:rFonts w:eastAsia="Times New Roman" w:cstheme="minorHAnsi"/>
                <w:color w:val="000000"/>
                <w:sz w:val="20"/>
                <w:szCs w:val="20"/>
                <w:lang w:val="en-GB" w:eastAsia="en-GB"/>
              </w:rPr>
              <w:t>r</w:t>
            </w:r>
            <w:r w:rsidR="004E7479" w:rsidRPr="003352AC">
              <w:rPr>
                <w:rFonts w:eastAsia="Times New Roman" w:cstheme="minorHAnsi"/>
                <w:color w:val="000000"/>
                <w:sz w:val="20"/>
                <w:szCs w:val="20"/>
                <w:lang w:val="en-GB" w:eastAsia="en-GB"/>
              </w:rPr>
              <w:t>equested</w:t>
            </w:r>
            <w:r w:rsidR="009B7D2B">
              <w:rPr>
                <w:rFonts w:eastAsia="Times New Roman" w:cstheme="minorHAnsi"/>
                <w:color w:val="000000"/>
                <w:sz w:val="20"/>
                <w:szCs w:val="20"/>
                <w:lang w:val="en-GB" w:eastAsia="en-GB"/>
              </w:rPr>
              <w:t>,</w:t>
            </w:r>
            <w:r w:rsidR="004E7479" w:rsidRPr="003352AC">
              <w:rPr>
                <w:rFonts w:eastAsia="Times New Roman" w:cstheme="minorHAnsi"/>
                <w:color w:val="000000"/>
                <w:sz w:val="20"/>
                <w:szCs w:val="20"/>
                <w:lang w:val="en-GB" w:eastAsia="en-GB"/>
              </w:rPr>
              <w:t xml:space="preserve"> </w:t>
            </w:r>
            <w:r w:rsidR="009B7D2B">
              <w:rPr>
                <w:rFonts w:eastAsia="Times New Roman" w:cstheme="minorHAnsi"/>
                <w:color w:val="000000"/>
                <w:sz w:val="20"/>
                <w:szCs w:val="20"/>
                <w:lang w:val="en-GB" w:eastAsia="en-GB"/>
              </w:rPr>
              <w:t>a</w:t>
            </w:r>
            <w:r w:rsidR="008677A8">
              <w:rPr>
                <w:rFonts w:eastAsia="Times New Roman" w:cstheme="minorHAnsi"/>
                <w:color w:val="000000"/>
                <w:sz w:val="20"/>
                <w:szCs w:val="20"/>
                <w:lang w:val="en-GB" w:eastAsia="en-GB"/>
              </w:rPr>
              <w:t xml:space="preserve">waiting </w:t>
            </w:r>
            <w:r w:rsidR="00526553">
              <w:rPr>
                <w:rFonts w:eastAsia="Times New Roman" w:cstheme="minorHAnsi"/>
                <w:color w:val="000000"/>
                <w:sz w:val="20"/>
                <w:szCs w:val="20"/>
                <w:lang w:val="en-GB" w:eastAsia="en-GB"/>
              </w:rPr>
              <w:t>confirmation by AA</w:t>
            </w:r>
            <w:r w:rsidR="001A508A">
              <w:rPr>
                <w:rFonts w:eastAsia="Times New Roman" w:cstheme="minorHAnsi"/>
                <w:color w:val="000000"/>
                <w:sz w:val="20"/>
                <w:szCs w:val="20"/>
                <w:lang w:val="en-GB" w:eastAsia="en-GB"/>
              </w:rPr>
              <w:t xml:space="preserve"> (2023) </w:t>
            </w:r>
            <w:r w:rsidR="00526553">
              <w:rPr>
                <w:rFonts w:eastAsia="Times New Roman" w:cstheme="minorHAnsi"/>
                <w:color w:val="000000"/>
                <w:sz w:val="20"/>
                <w:szCs w:val="20"/>
                <w:lang w:val="en-GB" w:eastAsia="en-GB"/>
              </w:rPr>
              <w:t xml:space="preserve"> </w:t>
            </w:r>
            <w:r w:rsidR="008677A8">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 xml:space="preserve"> </w:t>
            </w:r>
          </w:p>
        </w:tc>
        <w:tc>
          <w:tcPr>
            <w:tcW w:w="1089" w:type="dxa"/>
            <w:shd w:val="clear" w:color="auto" w:fill="auto"/>
            <w:noWrap/>
            <w:hideMark/>
          </w:tcPr>
          <w:p w14:paraId="568DB34C" w14:textId="5F80011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D053E07" w14:textId="77777777" w:rsidTr="00AE5810">
        <w:trPr>
          <w:cantSplit/>
        </w:trPr>
        <w:tc>
          <w:tcPr>
            <w:tcW w:w="672" w:type="dxa"/>
            <w:shd w:val="clear" w:color="auto" w:fill="auto"/>
            <w:noWrap/>
            <w:hideMark/>
          </w:tcPr>
          <w:p w14:paraId="2D626A6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659</w:t>
            </w:r>
          </w:p>
        </w:tc>
        <w:tc>
          <w:tcPr>
            <w:tcW w:w="1559" w:type="dxa"/>
            <w:shd w:val="clear" w:color="auto" w:fill="auto"/>
            <w:noWrap/>
            <w:hideMark/>
          </w:tcPr>
          <w:p w14:paraId="3399D2B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Türkiye</w:t>
            </w:r>
          </w:p>
        </w:tc>
        <w:tc>
          <w:tcPr>
            <w:tcW w:w="2494" w:type="dxa"/>
            <w:shd w:val="clear" w:color="auto" w:fill="auto"/>
            <w:noWrap/>
            <w:hideMark/>
          </w:tcPr>
          <w:p w14:paraId="2F352DF1" w14:textId="303E49C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Lake Seyfe </w:t>
            </w:r>
            <w:r w:rsidR="00446339">
              <w:rPr>
                <w:rFonts w:eastAsia="Times New Roman" w:cstheme="minorHAnsi"/>
                <w:color w:val="000000"/>
                <w:sz w:val="20"/>
                <w:szCs w:val="20"/>
                <w:lang w:val="en-GB" w:eastAsia="en-GB"/>
              </w:rPr>
              <w:t>**</w:t>
            </w:r>
          </w:p>
        </w:tc>
        <w:tc>
          <w:tcPr>
            <w:tcW w:w="1275" w:type="dxa"/>
            <w:shd w:val="clear" w:color="auto" w:fill="auto"/>
            <w:noWrap/>
            <w:hideMark/>
          </w:tcPr>
          <w:p w14:paraId="2630354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05/12/2014</w:t>
            </w:r>
          </w:p>
        </w:tc>
        <w:tc>
          <w:tcPr>
            <w:tcW w:w="1077" w:type="dxa"/>
            <w:shd w:val="clear" w:color="auto" w:fill="auto"/>
            <w:noWrap/>
            <w:hideMark/>
          </w:tcPr>
          <w:p w14:paraId="22784CD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C27C2F7"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C6F8428" w14:textId="5E001BC6" w:rsidR="004B4B3D" w:rsidRPr="003352AC" w:rsidRDefault="004B4B3D" w:rsidP="004E747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Non-implementation of </w:t>
            </w:r>
            <w:r w:rsidR="004E7479">
              <w:rPr>
                <w:rFonts w:eastAsia="Times New Roman" w:cstheme="minorHAnsi"/>
                <w:color w:val="000000"/>
                <w:sz w:val="20"/>
                <w:szCs w:val="20"/>
                <w:lang w:val="en-GB" w:eastAsia="en-GB"/>
              </w:rPr>
              <w:t>m</w:t>
            </w:r>
            <w:r w:rsidRPr="003352AC">
              <w:rPr>
                <w:rFonts w:eastAsia="Times New Roman" w:cstheme="minorHAnsi"/>
                <w:color w:val="000000"/>
                <w:sz w:val="20"/>
                <w:szCs w:val="20"/>
                <w:lang w:val="en-GB" w:eastAsia="en-GB"/>
              </w:rPr>
              <w:t xml:space="preserve">anagement </w:t>
            </w:r>
            <w:r w:rsidR="004E7479">
              <w:rPr>
                <w:rFonts w:eastAsia="Times New Roman" w:cstheme="minorHAnsi"/>
                <w:color w:val="000000"/>
                <w:sz w:val="20"/>
                <w:szCs w:val="20"/>
                <w:lang w:val="en-GB" w:eastAsia="en-GB"/>
              </w:rPr>
              <w:t>p</w:t>
            </w:r>
            <w:r w:rsidRPr="003352AC">
              <w:rPr>
                <w:rFonts w:eastAsia="Times New Roman" w:cstheme="minorHAnsi"/>
                <w:color w:val="000000"/>
                <w:sz w:val="20"/>
                <w:szCs w:val="20"/>
                <w:lang w:val="en-GB" w:eastAsia="en-GB"/>
              </w:rPr>
              <w:t xml:space="preserve">an. </w:t>
            </w:r>
          </w:p>
        </w:tc>
        <w:tc>
          <w:tcPr>
            <w:tcW w:w="1814" w:type="dxa"/>
            <w:shd w:val="clear" w:color="auto" w:fill="auto"/>
            <w:noWrap/>
            <w:hideMark/>
          </w:tcPr>
          <w:p w14:paraId="7D2DA0E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5A82F531" w14:textId="3CE0FB0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127D0D8F" w14:textId="77777777" w:rsidTr="00AE5810">
        <w:trPr>
          <w:cantSplit/>
        </w:trPr>
        <w:tc>
          <w:tcPr>
            <w:tcW w:w="672" w:type="dxa"/>
            <w:shd w:val="clear" w:color="auto" w:fill="auto"/>
            <w:noWrap/>
            <w:hideMark/>
          </w:tcPr>
          <w:p w14:paraId="7D297B9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945</w:t>
            </w:r>
          </w:p>
        </w:tc>
        <w:tc>
          <w:tcPr>
            <w:tcW w:w="1559" w:type="dxa"/>
            <w:shd w:val="clear" w:color="auto" w:fill="auto"/>
            <w:noWrap/>
            <w:hideMark/>
          </w:tcPr>
          <w:p w14:paraId="3B77432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Türkiye</w:t>
            </w:r>
          </w:p>
        </w:tc>
        <w:tc>
          <w:tcPr>
            <w:tcW w:w="2494" w:type="dxa"/>
            <w:shd w:val="clear" w:color="auto" w:fill="auto"/>
            <w:noWrap/>
            <w:hideMark/>
          </w:tcPr>
          <w:p w14:paraId="6958B770" w14:textId="0904BF9E"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Gediz Delta</w:t>
            </w:r>
            <w:r w:rsidR="00446339">
              <w:rPr>
                <w:rFonts w:eastAsia="Times New Roman" w:cstheme="minorHAnsi"/>
                <w:color w:val="000000"/>
                <w:sz w:val="20"/>
                <w:szCs w:val="20"/>
                <w:lang w:val="en-GB" w:eastAsia="en-GB"/>
              </w:rPr>
              <w:t xml:space="preserve"> **</w:t>
            </w:r>
          </w:p>
        </w:tc>
        <w:tc>
          <w:tcPr>
            <w:tcW w:w="1275" w:type="dxa"/>
            <w:shd w:val="clear" w:color="auto" w:fill="auto"/>
            <w:noWrap/>
            <w:hideMark/>
          </w:tcPr>
          <w:p w14:paraId="0B82365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05/02/2013</w:t>
            </w:r>
          </w:p>
        </w:tc>
        <w:tc>
          <w:tcPr>
            <w:tcW w:w="1077" w:type="dxa"/>
            <w:shd w:val="clear" w:color="auto" w:fill="auto"/>
            <w:noWrap/>
            <w:hideMark/>
          </w:tcPr>
          <w:p w14:paraId="1D6B0AE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8E50AE"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4B9FA5B" w14:textId="360923C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Urban developments and proposed project for rehabilitation of Izmir Bay and Harbour. Planned to stock dredged materials in the coastal area.</w:t>
            </w:r>
            <w:r w:rsidR="006D06E1">
              <w:rPr>
                <w:rFonts w:eastAsia="Times New Roman" w:cstheme="minorHAnsi"/>
                <w:color w:val="000000"/>
                <w:sz w:val="20"/>
                <w:szCs w:val="20"/>
                <w:lang w:val="en-GB" w:eastAsia="en-GB"/>
              </w:rPr>
              <w:t xml:space="preserve"> </w:t>
            </w:r>
          </w:p>
        </w:tc>
        <w:tc>
          <w:tcPr>
            <w:tcW w:w="1814" w:type="dxa"/>
            <w:shd w:val="clear" w:color="auto" w:fill="auto"/>
            <w:noWrap/>
            <w:hideMark/>
          </w:tcPr>
          <w:p w14:paraId="0DC6320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(2016)</w:t>
            </w:r>
          </w:p>
        </w:tc>
        <w:tc>
          <w:tcPr>
            <w:tcW w:w="1089" w:type="dxa"/>
            <w:shd w:val="clear" w:color="auto" w:fill="auto"/>
            <w:noWrap/>
            <w:hideMark/>
          </w:tcPr>
          <w:p w14:paraId="077AF105" w14:textId="5871CE3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D3824AF" w14:textId="77777777" w:rsidTr="00AE5810">
        <w:trPr>
          <w:cantSplit/>
        </w:trPr>
        <w:tc>
          <w:tcPr>
            <w:tcW w:w="672" w:type="dxa"/>
            <w:shd w:val="clear" w:color="auto" w:fill="auto"/>
            <w:noWrap/>
            <w:hideMark/>
          </w:tcPr>
          <w:p w14:paraId="627DD80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394</w:t>
            </w:r>
          </w:p>
        </w:tc>
        <w:tc>
          <w:tcPr>
            <w:tcW w:w="1559" w:type="dxa"/>
            <w:shd w:val="clear" w:color="auto" w:fill="auto"/>
            <w:noWrap/>
            <w:hideMark/>
          </w:tcPr>
          <w:p w14:paraId="10D55D6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Uganda</w:t>
            </w:r>
          </w:p>
        </w:tc>
        <w:tc>
          <w:tcPr>
            <w:tcW w:w="2494" w:type="dxa"/>
            <w:shd w:val="clear" w:color="auto" w:fill="auto"/>
            <w:noWrap/>
            <w:hideMark/>
          </w:tcPr>
          <w:p w14:paraId="646D48F4" w14:textId="4FC4E20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Lake George</w:t>
            </w:r>
            <w:r w:rsidR="00D623A7">
              <w:rPr>
                <w:rFonts w:eastAsia="Times New Roman" w:cstheme="minorHAnsi"/>
                <w:color w:val="000000"/>
                <w:sz w:val="20"/>
                <w:szCs w:val="20"/>
                <w:lang w:val="en-GB" w:eastAsia="en-GB"/>
              </w:rPr>
              <w:t>**</w:t>
            </w:r>
          </w:p>
        </w:tc>
        <w:tc>
          <w:tcPr>
            <w:tcW w:w="1275" w:type="dxa"/>
            <w:shd w:val="clear" w:color="auto" w:fill="auto"/>
            <w:noWrap/>
            <w:hideMark/>
          </w:tcPr>
          <w:p w14:paraId="4F94A13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04/07/1990</w:t>
            </w:r>
          </w:p>
        </w:tc>
        <w:tc>
          <w:tcPr>
            <w:tcW w:w="1077" w:type="dxa"/>
            <w:shd w:val="clear" w:color="auto" w:fill="auto"/>
            <w:noWrap/>
            <w:hideMark/>
          </w:tcPr>
          <w:p w14:paraId="13FA90E2"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E94DAE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F9EE7F2" w14:textId="2A506323"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Some extractive ind</w:t>
            </w:r>
            <w:r w:rsidR="004E7479">
              <w:rPr>
                <w:rFonts w:eastAsia="Times New Roman" w:cstheme="minorHAnsi"/>
                <w:color w:val="000000"/>
                <w:sz w:val="20"/>
                <w:szCs w:val="20"/>
                <w:lang w:val="en-GB" w:eastAsia="en-GB"/>
              </w:rPr>
              <w:t>ustries are working around the S</w:t>
            </w:r>
            <w:r w:rsidRPr="003352AC">
              <w:rPr>
                <w:rFonts w:eastAsia="Times New Roman" w:cstheme="minorHAnsi"/>
                <w:color w:val="000000"/>
                <w:sz w:val="20"/>
                <w:szCs w:val="20"/>
                <w:lang w:val="en-GB" w:eastAsia="en-GB"/>
              </w:rPr>
              <w:t>ite.</w:t>
            </w:r>
          </w:p>
        </w:tc>
        <w:tc>
          <w:tcPr>
            <w:tcW w:w="1814" w:type="dxa"/>
            <w:shd w:val="clear" w:color="auto" w:fill="auto"/>
            <w:noWrap/>
            <w:hideMark/>
          </w:tcPr>
          <w:p w14:paraId="0E351DD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(2018)</w:t>
            </w:r>
          </w:p>
        </w:tc>
        <w:tc>
          <w:tcPr>
            <w:tcW w:w="1089" w:type="dxa"/>
            <w:shd w:val="clear" w:color="auto" w:fill="auto"/>
            <w:noWrap/>
            <w:hideMark/>
          </w:tcPr>
          <w:p w14:paraId="26C5617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C86E2DF" w14:textId="77777777" w:rsidTr="00AE5810">
        <w:trPr>
          <w:cantSplit/>
        </w:trPr>
        <w:tc>
          <w:tcPr>
            <w:tcW w:w="672" w:type="dxa"/>
            <w:shd w:val="clear" w:color="auto" w:fill="auto"/>
            <w:noWrap/>
            <w:hideMark/>
          </w:tcPr>
          <w:p w14:paraId="6DE43858" w14:textId="78EEC93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1637</w:t>
            </w:r>
          </w:p>
        </w:tc>
        <w:tc>
          <w:tcPr>
            <w:tcW w:w="1559" w:type="dxa"/>
            <w:shd w:val="clear" w:color="auto" w:fill="auto"/>
            <w:noWrap/>
            <w:hideMark/>
          </w:tcPr>
          <w:p w14:paraId="6752820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Uganda</w:t>
            </w:r>
          </w:p>
        </w:tc>
        <w:tc>
          <w:tcPr>
            <w:tcW w:w="2494" w:type="dxa"/>
            <w:shd w:val="clear" w:color="auto" w:fill="auto"/>
            <w:noWrap/>
            <w:hideMark/>
          </w:tcPr>
          <w:p w14:paraId="63531C56" w14:textId="4A0DAFF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Lutembe Bay Wetland System</w:t>
            </w:r>
            <w:r w:rsidR="00D623A7">
              <w:rPr>
                <w:rFonts w:eastAsia="Times New Roman" w:cstheme="minorHAnsi"/>
                <w:color w:val="000000"/>
                <w:sz w:val="20"/>
                <w:szCs w:val="20"/>
                <w:lang w:val="en-GB" w:eastAsia="en-GB"/>
              </w:rPr>
              <w:t>**</w:t>
            </w:r>
          </w:p>
        </w:tc>
        <w:tc>
          <w:tcPr>
            <w:tcW w:w="1275" w:type="dxa"/>
            <w:shd w:val="clear" w:color="auto" w:fill="auto"/>
            <w:noWrap/>
            <w:hideMark/>
          </w:tcPr>
          <w:p w14:paraId="0672E84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25/11/2015</w:t>
            </w:r>
          </w:p>
        </w:tc>
        <w:tc>
          <w:tcPr>
            <w:tcW w:w="1077" w:type="dxa"/>
            <w:shd w:val="clear" w:color="auto" w:fill="auto"/>
            <w:noWrap/>
            <w:hideMark/>
          </w:tcPr>
          <w:p w14:paraId="0144FDBA"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EC68290"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08BBEC8" w14:textId="172AF08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Some extractive industries are working around this </w:t>
            </w:r>
            <w:r w:rsidR="004E7479">
              <w:rPr>
                <w:rFonts w:eastAsia="Times New Roman" w:cstheme="minorHAnsi"/>
                <w:color w:val="000000"/>
                <w:sz w:val="20"/>
                <w:szCs w:val="20"/>
                <w:lang w:val="en-GB" w:eastAsia="en-GB"/>
              </w:rPr>
              <w:t>S</w:t>
            </w:r>
            <w:r w:rsidR="004E7479" w:rsidRPr="003352AC">
              <w:rPr>
                <w:rFonts w:eastAsia="Times New Roman" w:cstheme="minorHAnsi"/>
                <w:color w:val="000000"/>
                <w:sz w:val="20"/>
                <w:szCs w:val="20"/>
                <w:lang w:val="en-GB" w:eastAsia="en-GB"/>
              </w:rPr>
              <w:t>ite</w:t>
            </w:r>
            <w:r w:rsidR="004E7479">
              <w:rPr>
                <w:rFonts w:eastAsia="Times New Roman" w:cstheme="minorHAnsi"/>
                <w:color w:val="000000"/>
                <w:sz w:val="20"/>
                <w:szCs w:val="20"/>
                <w:lang w:val="en-GB" w:eastAsia="en-GB"/>
              </w:rPr>
              <w:t>.</w:t>
            </w:r>
          </w:p>
        </w:tc>
        <w:tc>
          <w:tcPr>
            <w:tcW w:w="1814" w:type="dxa"/>
            <w:shd w:val="clear" w:color="auto" w:fill="auto"/>
            <w:noWrap/>
            <w:hideMark/>
          </w:tcPr>
          <w:p w14:paraId="7C22D63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(2018)</w:t>
            </w:r>
          </w:p>
        </w:tc>
        <w:tc>
          <w:tcPr>
            <w:tcW w:w="1089" w:type="dxa"/>
            <w:shd w:val="clear" w:color="auto" w:fill="auto"/>
            <w:noWrap/>
            <w:hideMark/>
          </w:tcPr>
          <w:p w14:paraId="5F8215B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704E1A2" w14:textId="77777777" w:rsidTr="00AE5810">
        <w:trPr>
          <w:cantSplit/>
        </w:trPr>
        <w:tc>
          <w:tcPr>
            <w:tcW w:w="672" w:type="dxa"/>
            <w:shd w:val="clear" w:color="auto" w:fill="auto"/>
            <w:noWrap/>
            <w:hideMark/>
          </w:tcPr>
          <w:p w14:paraId="7DBA47FF" w14:textId="4C8DA6D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1640</w:t>
            </w:r>
          </w:p>
        </w:tc>
        <w:tc>
          <w:tcPr>
            <w:tcW w:w="1559" w:type="dxa"/>
            <w:shd w:val="clear" w:color="auto" w:fill="auto"/>
            <w:noWrap/>
            <w:hideMark/>
          </w:tcPr>
          <w:p w14:paraId="6E68EA4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Uganda</w:t>
            </w:r>
          </w:p>
        </w:tc>
        <w:tc>
          <w:tcPr>
            <w:tcW w:w="2494" w:type="dxa"/>
            <w:shd w:val="clear" w:color="auto" w:fill="auto"/>
            <w:noWrap/>
            <w:hideMark/>
          </w:tcPr>
          <w:p w14:paraId="49F1CF76" w14:textId="0B883EA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Murchison Falls-Albert Delta Wetland System</w:t>
            </w:r>
            <w:r w:rsidR="00D623A7">
              <w:rPr>
                <w:rFonts w:eastAsia="Times New Roman" w:cstheme="minorHAnsi"/>
                <w:color w:val="000000"/>
                <w:sz w:val="20"/>
                <w:szCs w:val="20"/>
                <w:lang w:val="en-GB" w:eastAsia="en-GB"/>
              </w:rPr>
              <w:t>**</w:t>
            </w:r>
          </w:p>
        </w:tc>
        <w:tc>
          <w:tcPr>
            <w:tcW w:w="1275" w:type="dxa"/>
            <w:shd w:val="clear" w:color="auto" w:fill="auto"/>
            <w:noWrap/>
            <w:hideMark/>
          </w:tcPr>
          <w:p w14:paraId="5CB0B7F5"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25/11/2015</w:t>
            </w:r>
          </w:p>
        </w:tc>
        <w:tc>
          <w:tcPr>
            <w:tcW w:w="1077" w:type="dxa"/>
            <w:shd w:val="clear" w:color="auto" w:fill="auto"/>
            <w:noWrap/>
            <w:hideMark/>
          </w:tcPr>
          <w:p w14:paraId="028E26E5"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276E07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58DA400" w14:textId="02D52A2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Some extractive industries are working around this </w:t>
            </w:r>
            <w:r w:rsidR="004E7479">
              <w:rPr>
                <w:rFonts w:eastAsia="Times New Roman" w:cstheme="minorHAnsi"/>
                <w:color w:val="000000"/>
                <w:sz w:val="20"/>
                <w:szCs w:val="20"/>
                <w:lang w:val="en-GB" w:eastAsia="en-GB"/>
              </w:rPr>
              <w:t>S</w:t>
            </w:r>
            <w:r w:rsidR="004E7479" w:rsidRPr="003352AC">
              <w:rPr>
                <w:rFonts w:eastAsia="Times New Roman" w:cstheme="minorHAnsi"/>
                <w:color w:val="000000"/>
                <w:sz w:val="20"/>
                <w:szCs w:val="20"/>
                <w:lang w:val="en-GB" w:eastAsia="en-GB"/>
              </w:rPr>
              <w:t>ite</w:t>
            </w:r>
            <w:r w:rsidR="004E7479">
              <w:rPr>
                <w:rFonts w:eastAsia="Times New Roman" w:cstheme="minorHAnsi"/>
                <w:color w:val="000000"/>
                <w:sz w:val="20"/>
                <w:szCs w:val="20"/>
                <w:lang w:val="en-GB" w:eastAsia="en-GB"/>
              </w:rPr>
              <w:t>.</w:t>
            </w:r>
          </w:p>
        </w:tc>
        <w:tc>
          <w:tcPr>
            <w:tcW w:w="1814" w:type="dxa"/>
            <w:shd w:val="clear" w:color="auto" w:fill="auto"/>
            <w:noWrap/>
            <w:hideMark/>
          </w:tcPr>
          <w:p w14:paraId="65D9670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(2018)</w:t>
            </w:r>
          </w:p>
        </w:tc>
        <w:tc>
          <w:tcPr>
            <w:tcW w:w="1089" w:type="dxa"/>
            <w:shd w:val="clear" w:color="auto" w:fill="auto"/>
            <w:noWrap/>
            <w:hideMark/>
          </w:tcPr>
          <w:p w14:paraId="60520E8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7C877453" w14:textId="77777777" w:rsidTr="00AE5810">
        <w:trPr>
          <w:cantSplit/>
        </w:trPr>
        <w:tc>
          <w:tcPr>
            <w:tcW w:w="672" w:type="dxa"/>
            <w:shd w:val="clear" w:color="auto" w:fill="auto"/>
            <w:noWrap/>
            <w:hideMark/>
          </w:tcPr>
          <w:p w14:paraId="2150D65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763</w:t>
            </w:r>
          </w:p>
        </w:tc>
        <w:tc>
          <w:tcPr>
            <w:tcW w:w="1559" w:type="dxa"/>
            <w:shd w:val="clear" w:color="auto" w:fill="auto"/>
            <w:noWrap/>
            <w:hideMark/>
          </w:tcPr>
          <w:p w14:paraId="353BEDA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Ukraine</w:t>
            </w:r>
          </w:p>
        </w:tc>
        <w:tc>
          <w:tcPr>
            <w:tcW w:w="2494" w:type="dxa"/>
            <w:shd w:val="clear" w:color="auto" w:fill="auto"/>
            <w:noWrap/>
            <w:hideMark/>
          </w:tcPr>
          <w:p w14:paraId="5718C08F" w14:textId="38A4B2E0"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Shagany-Alibei-Burnas Lakes System</w:t>
            </w:r>
            <w:r w:rsidR="00F901DF">
              <w:rPr>
                <w:rFonts w:eastAsia="Times New Roman" w:cstheme="minorHAnsi"/>
                <w:color w:val="000000"/>
                <w:sz w:val="20"/>
                <w:szCs w:val="20"/>
                <w:lang w:val="en-GB" w:eastAsia="en-GB"/>
              </w:rPr>
              <w:t>**</w:t>
            </w:r>
          </w:p>
        </w:tc>
        <w:tc>
          <w:tcPr>
            <w:tcW w:w="1275" w:type="dxa"/>
            <w:shd w:val="clear" w:color="auto" w:fill="auto"/>
            <w:noWrap/>
            <w:hideMark/>
          </w:tcPr>
          <w:p w14:paraId="6BA0242F"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17/10/2016</w:t>
            </w:r>
          </w:p>
        </w:tc>
        <w:tc>
          <w:tcPr>
            <w:tcW w:w="1077" w:type="dxa"/>
            <w:shd w:val="clear" w:color="auto" w:fill="auto"/>
            <w:noWrap/>
            <w:hideMark/>
          </w:tcPr>
          <w:p w14:paraId="7999110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02F911E"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BDECF57" w14:textId="521473E8" w:rsidR="004B4B3D" w:rsidRPr="003352AC" w:rsidRDefault="004B4B3D" w:rsidP="004E7479">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 closure of the natural breach on the 24th km of the sand bar linked with the decrease of the water level by one met</w:t>
            </w:r>
            <w:r w:rsidR="004E7479">
              <w:rPr>
                <w:rFonts w:eastAsia="Times New Roman" w:cstheme="minorHAnsi"/>
                <w:color w:val="000000"/>
                <w:sz w:val="20"/>
                <w:szCs w:val="20"/>
                <w:lang w:val="en-GB" w:eastAsia="en-GB"/>
              </w:rPr>
              <w:t>re</w:t>
            </w:r>
            <w:r w:rsidRPr="003352AC">
              <w:rPr>
                <w:rFonts w:eastAsia="Times New Roman" w:cstheme="minorHAnsi"/>
                <w:color w:val="000000"/>
                <w:sz w:val="20"/>
                <w:szCs w:val="20"/>
                <w:lang w:val="en-GB" w:eastAsia="en-GB"/>
              </w:rPr>
              <w:t>, drying out of some of the basins and negative effect on migratory bird species.</w:t>
            </w:r>
          </w:p>
        </w:tc>
        <w:tc>
          <w:tcPr>
            <w:tcW w:w="1814" w:type="dxa"/>
            <w:shd w:val="clear" w:color="auto" w:fill="auto"/>
            <w:noWrap/>
            <w:hideMark/>
          </w:tcPr>
          <w:p w14:paraId="6DC5133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3C7F5909" w14:textId="772BF15D"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79E2614A" w14:textId="77777777" w:rsidTr="00AE5810">
        <w:trPr>
          <w:cantSplit/>
        </w:trPr>
        <w:tc>
          <w:tcPr>
            <w:tcW w:w="672" w:type="dxa"/>
            <w:shd w:val="clear" w:color="auto" w:fill="auto"/>
            <w:noWrap/>
            <w:hideMark/>
          </w:tcPr>
          <w:p w14:paraId="73868DF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765</w:t>
            </w:r>
          </w:p>
        </w:tc>
        <w:tc>
          <w:tcPr>
            <w:tcW w:w="1559" w:type="dxa"/>
            <w:shd w:val="clear" w:color="auto" w:fill="auto"/>
            <w:noWrap/>
            <w:hideMark/>
          </w:tcPr>
          <w:p w14:paraId="0C01E3E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Ukraine</w:t>
            </w:r>
          </w:p>
        </w:tc>
        <w:tc>
          <w:tcPr>
            <w:tcW w:w="2494" w:type="dxa"/>
            <w:shd w:val="clear" w:color="auto" w:fill="auto"/>
            <w:noWrap/>
            <w:hideMark/>
          </w:tcPr>
          <w:p w14:paraId="3F8FCE6F" w14:textId="32F7D9C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Northern Part of the Dniester Liman</w:t>
            </w:r>
            <w:r w:rsidR="00F901DF">
              <w:rPr>
                <w:rFonts w:eastAsia="Times New Roman" w:cstheme="minorHAnsi"/>
                <w:color w:val="000000"/>
                <w:sz w:val="20"/>
                <w:szCs w:val="20"/>
                <w:lang w:val="en-GB" w:eastAsia="en-GB"/>
              </w:rPr>
              <w:t>**</w:t>
            </w:r>
          </w:p>
        </w:tc>
        <w:tc>
          <w:tcPr>
            <w:tcW w:w="1275" w:type="dxa"/>
            <w:shd w:val="clear" w:color="auto" w:fill="auto"/>
            <w:noWrap/>
            <w:hideMark/>
          </w:tcPr>
          <w:p w14:paraId="0AEF4BCC"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15/08/2014</w:t>
            </w:r>
          </w:p>
        </w:tc>
        <w:tc>
          <w:tcPr>
            <w:tcW w:w="1077" w:type="dxa"/>
            <w:shd w:val="clear" w:color="auto" w:fill="auto"/>
            <w:noWrap/>
            <w:hideMark/>
          </w:tcPr>
          <w:p w14:paraId="193B91ED"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59E925"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D520530" w14:textId="30870FF4"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330kV high voltage transmission line project potentially crossing the R</w:t>
            </w:r>
            <w:r w:rsidR="004E7479">
              <w:rPr>
                <w:rFonts w:eastAsia="Times New Roman" w:cstheme="minorHAnsi"/>
                <w:color w:val="000000"/>
                <w:sz w:val="20"/>
                <w:szCs w:val="20"/>
                <w:lang w:val="en-GB" w:eastAsia="en-GB"/>
              </w:rPr>
              <w:t xml:space="preserve">amsar </w:t>
            </w:r>
            <w:r w:rsidRPr="003352AC">
              <w:rPr>
                <w:rFonts w:eastAsia="Times New Roman" w:cstheme="minorHAnsi"/>
                <w:color w:val="000000"/>
                <w:sz w:val="20"/>
                <w:szCs w:val="20"/>
                <w:lang w:val="en-GB" w:eastAsia="en-GB"/>
              </w:rPr>
              <w:t>S</w:t>
            </w:r>
            <w:r w:rsidR="004E7479">
              <w:rPr>
                <w:rFonts w:eastAsia="Times New Roman" w:cstheme="minorHAnsi"/>
                <w:color w:val="000000"/>
                <w:sz w:val="20"/>
                <w:szCs w:val="20"/>
                <w:lang w:val="en-GB" w:eastAsia="en-GB"/>
              </w:rPr>
              <w:t>ite</w:t>
            </w:r>
            <w:r w:rsidRPr="003352AC">
              <w:rPr>
                <w:rFonts w:eastAsia="Times New Roman" w:cstheme="minorHAnsi"/>
                <w:color w:val="000000"/>
                <w:sz w:val="20"/>
                <w:szCs w:val="20"/>
                <w:lang w:val="en-GB" w:eastAsia="en-GB"/>
              </w:rPr>
              <w:t xml:space="preserve">. </w:t>
            </w:r>
          </w:p>
        </w:tc>
        <w:tc>
          <w:tcPr>
            <w:tcW w:w="1814" w:type="dxa"/>
            <w:shd w:val="clear" w:color="auto" w:fill="auto"/>
            <w:noWrap/>
            <w:hideMark/>
          </w:tcPr>
          <w:p w14:paraId="6E9DC69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(2017)</w:t>
            </w:r>
          </w:p>
        </w:tc>
        <w:tc>
          <w:tcPr>
            <w:tcW w:w="1089" w:type="dxa"/>
            <w:shd w:val="clear" w:color="auto" w:fill="auto"/>
            <w:noWrap/>
            <w:hideMark/>
          </w:tcPr>
          <w:p w14:paraId="35D9A6D7" w14:textId="43225BD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DEB4A21" w14:textId="77777777" w:rsidTr="00AE5810">
        <w:trPr>
          <w:cantSplit/>
        </w:trPr>
        <w:tc>
          <w:tcPr>
            <w:tcW w:w="672" w:type="dxa"/>
            <w:shd w:val="clear" w:color="auto" w:fill="auto"/>
            <w:noWrap/>
            <w:hideMark/>
          </w:tcPr>
          <w:p w14:paraId="7CBB5641" w14:textId="02F19A0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1715</w:t>
            </w:r>
          </w:p>
        </w:tc>
        <w:tc>
          <w:tcPr>
            <w:tcW w:w="1559" w:type="dxa"/>
            <w:shd w:val="clear" w:color="auto" w:fill="auto"/>
            <w:noWrap/>
            <w:hideMark/>
          </w:tcPr>
          <w:p w14:paraId="39E8FDEA"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Arab Emirates</w:t>
            </w:r>
          </w:p>
        </w:tc>
        <w:tc>
          <w:tcPr>
            <w:tcW w:w="2494" w:type="dxa"/>
            <w:shd w:val="clear" w:color="auto" w:fill="auto"/>
            <w:noWrap/>
            <w:hideMark/>
          </w:tcPr>
          <w:p w14:paraId="3A61CF0D" w14:textId="22F2EF05" w:rsidR="004B4B3D" w:rsidRPr="003352AC" w:rsidRDefault="27D61BE0" w:rsidP="007C7EB5">
            <w:pPr>
              <w:widowControl/>
              <w:rPr>
                <w:rFonts w:eastAsia="Times New Roman"/>
                <w:color w:val="000000"/>
                <w:sz w:val="20"/>
                <w:szCs w:val="20"/>
                <w:lang w:val="en-GB" w:eastAsia="en-GB"/>
              </w:rPr>
            </w:pPr>
            <w:r w:rsidRPr="179816E5">
              <w:rPr>
                <w:rFonts w:eastAsia="Times New Roman"/>
                <w:color w:val="000000" w:themeColor="text1"/>
                <w:sz w:val="20"/>
                <w:szCs w:val="20"/>
                <w:lang w:val="en-GB" w:eastAsia="en-GB"/>
              </w:rPr>
              <w:t>Ras Al Khor Wildlife Sanctuary</w:t>
            </w:r>
          </w:p>
        </w:tc>
        <w:tc>
          <w:tcPr>
            <w:tcW w:w="1275" w:type="dxa"/>
            <w:shd w:val="clear" w:color="auto" w:fill="auto"/>
            <w:noWrap/>
            <w:hideMark/>
          </w:tcPr>
          <w:p w14:paraId="555105C8"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15/04/2013</w:t>
            </w:r>
          </w:p>
        </w:tc>
        <w:tc>
          <w:tcPr>
            <w:tcW w:w="1077" w:type="dxa"/>
            <w:shd w:val="clear" w:color="auto" w:fill="auto"/>
            <w:noWrap/>
            <w:hideMark/>
          </w:tcPr>
          <w:p w14:paraId="20579E4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5ED9DC"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DD8BA3E" w14:textId="28F15862" w:rsidR="004B4B3D" w:rsidRPr="003352AC" w:rsidRDefault="27D61BE0" w:rsidP="007C7EB5">
            <w:pPr>
              <w:widowControl/>
              <w:rPr>
                <w:rFonts w:eastAsia="Times New Roman"/>
                <w:color w:val="000000"/>
                <w:sz w:val="20"/>
                <w:szCs w:val="20"/>
                <w:lang w:val="en-GB" w:eastAsia="en-GB"/>
              </w:rPr>
            </w:pPr>
            <w:r w:rsidRPr="179816E5">
              <w:rPr>
                <w:rFonts w:eastAsia="Times New Roman"/>
                <w:color w:val="000000" w:themeColor="text1"/>
                <w:sz w:val="20"/>
                <w:szCs w:val="20"/>
                <w:lang w:val="en-GB" w:eastAsia="en-GB"/>
              </w:rPr>
              <w:t xml:space="preserve">Development pressure around the Site and potential impacts from canal construction within the Site. </w:t>
            </w:r>
            <w:r w:rsidR="4831A143" w:rsidRPr="179816E5">
              <w:rPr>
                <w:rFonts w:eastAsia="Times New Roman"/>
                <w:color w:val="000000" w:themeColor="text1"/>
                <w:sz w:val="20"/>
                <w:szCs w:val="20"/>
                <w:lang w:val="en-GB" w:eastAsia="en-GB"/>
              </w:rPr>
              <w:t>RAM 86 (May 2017)</w:t>
            </w:r>
          </w:p>
        </w:tc>
        <w:tc>
          <w:tcPr>
            <w:tcW w:w="1814" w:type="dxa"/>
            <w:shd w:val="clear" w:color="auto" w:fill="auto"/>
            <w:noWrap/>
            <w:hideMark/>
          </w:tcPr>
          <w:p w14:paraId="5AF35A98" w14:textId="370EE5D0" w:rsidR="00CC6760" w:rsidRPr="00CC6760" w:rsidRDefault="00CC6760" w:rsidP="007C7EB5">
            <w:pPr>
              <w:widowControl/>
              <w:rPr>
                <w:rFonts w:eastAsia="Times New Roman" w:cstheme="minorHAnsi"/>
                <w:color w:val="000000"/>
                <w:sz w:val="20"/>
                <w:szCs w:val="20"/>
                <w:lang w:val="en-GB" w:eastAsia="en-GB"/>
              </w:rPr>
            </w:pPr>
            <w:r w:rsidRPr="00CC6760">
              <w:rPr>
                <w:rFonts w:eastAsia="Times New Roman" w:cstheme="minorHAnsi"/>
                <w:color w:val="000000"/>
                <w:sz w:val="20"/>
                <w:szCs w:val="20"/>
                <w:lang w:val="en-GB" w:eastAsia="en-GB"/>
              </w:rPr>
              <w:t xml:space="preserve">Update </w:t>
            </w:r>
            <w:r>
              <w:rPr>
                <w:rFonts w:eastAsia="Times New Roman" w:cstheme="minorHAnsi"/>
                <w:color w:val="000000"/>
                <w:sz w:val="20"/>
                <w:szCs w:val="20"/>
                <w:lang w:val="en-GB" w:eastAsia="en-GB"/>
              </w:rPr>
              <w:t>received</w:t>
            </w:r>
            <w:r w:rsidRPr="00CC6760">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from</w:t>
            </w:r>
            <w:r w:rsidRPr="00CC6760">
              <w:rPr>
                <w:rFonts w:eastAsia="Times New Roman" w:cstheme="minorHAnsi"/>
                <w:color w:val="000000"/>
                <w:sz w:val="20"/>
                <w:szCs w:val="20"/>
                <w:lang w:val="en-GB" w:eastAsia="en-GB"/>
              </w:rPr>
              <w:t xml:space="preserve"> AA </w:t>
            </w:r>
          </w:p>
          <w:p w14:paraId="3E6DB6E3" w14:textId="79B6B9D8" w:rsidR="004B4B3D" w:rsidRPr="003352AC" w:rsidRDefault="00CC6760" w:rsidP="007C7EB5">
            <w:pPr>
              <w:widowControl/>
              <w:rPr>
                <w:rFonts w:eastAsia="Times New Roman" w:cstheme="minorHAnsi"/>
                <w:color w:val="000000"/>
                <w:sz w:val="20"/>
                <w:szCs w:val="20"/>
                <w:lang w:val="en-GB" w:eastAsia="en-GB"/>
              </w:rPr>
            </w:pPr>
            <w:r w:rsidRPr="00CC6760">
              <w:rPr>
                <w:rFonts w:eastAsia="Times New Roman" w:cstheme="minorHAnsi"/>
                <w:color w:val="000000"/>
                <w:sz w:val="20"/>
                <w:szCs w:val="20"/>
                <w:lang w:val="en-GB" w:eastAsia="en-GB"/>
              </w:rPr>
              <w:t>(2022)</w:t>
            </w:r>
          </w:p>
        </w:tc>
        <w:tc>
          <w:tcPr>
            <w:tcW w:w="1089" w:type="dxa"/>
            <w:shd w:val="clear" w:color="auto" w:fill="auto"/>
            <w:noWrap/>
            <w:hideMark/>
          </w:tcPr>
          <w:p w14:paraId="120DFE8E" w14:textId="43A78CC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040DCA0" w14:textId="77777777" w:rsidTr="00AE5810">
        <w:trPr>
          <w:cantSplit/>
        </w:trPr>
        <w:tc>
          <w:tcPr>
            <w:tcW w:w="672" w:type="dxa"/>
            <w:shd w:val="clear" w:color="auto" w:fill="auto"/>
            <w:noWrap/>
            <w:hideMark/>
          </w:tcPr>
          <w:p w14:paraId="0687A4D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77</w:t>
            </w:r>
          </w:p>
        </w:tc>
        <w:tc>
          <w:tcPr>
            <w:tcW w:w="1559" w:type="dxa"/>
            <w:shd w:val="clear" w:color="auto" w:fill="auto"/>
            <w:noWrap/>
            <w:hideMark/>
          </w:tcPr>
          <w:p w14:paraId="1CCB7F3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Kingdom of Great Britain and Northern Ireland</w:t>
            </w:r>
          </w:p>
        </w:tc>
        <w:tc>
          <w:tcPr>
            <w:tcW w:w="2494" w:type="dxa"/>
            <w:shd w:val="clear" w:color="auto" w:fill="auto"/>
            <w:noWrap/>
            <w:hideMark/>
          </w:tcPr>
          <w:p w14:paraId="45DBE973" w14:textId="4DC8B94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Ouse Washes</w:t>
            </w:r>
            <w:r w:rsidR="00144772">
              <w:rPr>
                <w:rFonts w:eastAsia="Times New Roman" w:cstheme="minorHAnsi"/>
                <w:color w:val="000000"/>
                <w:sz w:val="20"/>
                <w:szCs w:val="20"/>
                <w:lang w:val="en-GB" w:eastAsia="en-GB"/>
              </w:rPr>
              <w:t>*</w:t>
            </w:r>
          </w:p>
        </w:tc>
        <w:tc>
          <w:tcPr>
            <w:tcW w:w="1275" w:type="dxa"/>
            <w:shd w:val="clear" w:color="auto" w:fill="auto"/>
            <w:noWrap/>
            <w:hideMark/>
          </w:tcPr>
          <w:p w14:paraId="2097A86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18/07/2000</w:t>
            </w:r>
          </w:p>
        </w:tc>
        <w:tc>
          <w:tcPr>
            <w:tcW w:w="1077" w:type="dxa"/>
            <w:shd w:val="clear" w:color="auto" w:fill="auto"/>
            <w:noWrap/>
            <w:hideMark/>
          </w:tcPr>
          <w:p w14:paraId="7524907E"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6C83580"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19B92F91" w14:textId="4995A3FF"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Water management problems.</w:t>
            </w:r>
            <w:r w:rsidR="006D06E1">
              <w:rPr>
                <w:rFonts w:eastAsia="Times New Roman" w:cstheme="minorHAnsi"/>
                <w:color w:val="000000"/>
                <w:sz w:val="20"/>
                <w:szCs w:val="20"/>
                <w:lang w:val="en-GB" w:eastAsia="en-GB"/>
              </w:rPr>
              <w:t xml:space="preserve"> </w:t>
            </w:r>
            <w:r w:rsidRPr="003352AC">
              <w:rPr>
                <w:rFonts w:eastAsia="Times New Roman" w:cstheme="minorHAnsi"/>
                <w:color w:val="000000"/>
                <w:sz w:val="20"/>
                <w:szCs w:val="20"/>
                <w:lang w:val="en-GB" w:eastAsia="en-GB"/>
              </w:rPr>
              <w:t>RAM 49 (November 2001).</w:t>
            </w:r>
          </w:p>
        </w:tc>
        <w:tc>
          <w:tcPr>
            <w:tcW w:w="1814" w:type="dxa"/>
            <w:shd w:val="clear" w:color="auto" w:fill="auto"/>
            <w:noWrap/>
            <w:hideMark/>
          </w:tcPr>
          <w:p w14:paraId="70628CC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Issue is being actively addressed (2021)</w:t>
            </w:r>
          </w:p>
        </w:tc>
        <w:tc>
          <w:tcPr>
            <w:tcW w:w="1089" w:type="dxa"/>
            <w:shd w:val="clear" w:color="auto" w:fill="auto"/>
            <w:noWrap/>
            <w:hideMark/>
          </w:tcPr>
          <w:p w14:paraId="0FBF12C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4C3A506E" w14:textId="77777777" w:rsidTr="00AE5810">
        <w:trPr>
          <w:cantSplit/>
        </w:trPr>
        <w:tc>
          <w:tcPr>
            <w:tcW w:w="672" w:type="dxa"/>
            <w:shd w:val="clear" w:color="auto" w:fill="auto"/>
            <w:noWrap/>
            <w:hideMark/>
          </w:tcPr>
          <w:p w14:paraId="435CA8A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298</w:t>
            </w:r>
          </w:p>
        </w:tc>
        <w:tc>
          <w:tcPr>
            <w:tcW w:w="1559" w:type="dxa"/>
            <w:shd w:val="clear" w:color="auto" w:fill="auto"/>
            <w:noWrap/>
            <w:hideMark/>
          </w:tcPr>
          <w:p w14:paraId="54BF409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Kingdom of Great Britain and Northern Ireland</w:t>
            </w:r>
          </w:p>
        </w:tc>
        <w:tc>
          <w:tcPr>
            <w:tcW w:w="2494" w:type="dxa"/>
            <w:shd w:val="clear" w:color="auto" w:fill="auto"/>
            <w:noWrap/>
            <w:hideMark/>
          </w:tcPr>
          <w:p w14:paraId="481EFCD0" w14:textId="06F45168"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The Dee Estuary</w:t>
            </w:r>
            <w:r w:rsidR="00144772">
              <w:rPr>
                <w:rFonts w:eastAsia="Times New Roman" w:cstheme="minorHAnsi"/>
                <w:color w:val="000000"/>
                <w:sz w:val="20"/>
                <w:szCs w:val="20"/>
                <w:lang w:val="en-GB" w:eastAsia="en-GB"/>
              </w:rPr>
              <w:t>*</w:t>
            </w:r>
          </w:p>
        </w:tc>
        <w:tc>
          <w:tcPr>
            <w:tcW w:w="1275" w:type="dxa"/>
            <w:shd w:val="clear" w:color="auto" w:fill="auto"/>
            <w:noWrap/>
            <w:hideMark/>
          </w:tcPr>
          <w:p w14:paraId="67D5845D"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21/11/2007</w:t>
            </w:r>
          </w:p>
        </w:tc>
        <w:tc>
          <w:tcPr>
            <w:tcW w:w="1077" w:type="dxa"/>
            <w:shd w:val="clear" w:color="auto" w:fill="auto"/>
            <w:noWrap/>
            <w:hideMark/>
          </w:tcPr>
          <w:p w14:paraId="0543C499"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3D9C8C6"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24F8075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Industrial and transport developments. RAM 34 (November 1994).</w:t>
            </w:r>
          </w:p>
        </w:tc>
        <w:tc>
          <w:tcPr>
            <w:tcW w:w="1814" w:type="dxa"/>
            <w:shd w:val="clear" w:color="auto" w:fill="auto"/>
            <w:noWrap/>
            <w:hideMark/>
          </w:tcPr>
          <w:p w14:paraId="5A3E129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(2021)</w:t>
            </w:r>
          </w:p>
        </w:tc>
        <w:tc>
          <w:tcPr>
            <w:tcW w:w="1089" w:type="dxa"/>
            <w:shd w:val="clear" w:color="auto" w:fill="auto"/>
            <w:noWrap/>
            <w:hideMark/>
          </w:tcPr>
          <w:p w14:paraId="1A5BBBA4" w14:textId="4DB0F4D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37B9F73C" w14:textId="77777777" w:rsidTr="00AE5810">
        <w:trPr>
          <w:cantSplit/>
        </w:trPr>
        <w:tc>
          <w:tcPr>
            <w:tcW w:w="672" w:type="dxa"/>
            <w:shd w:val="clear" w:color="auto" w:fill="auto"/>
            <w:noWrap/>
            <w:hideMark/>
          </w:tcPr>
          <w:p w14:paraId="742C5B3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967</w:t>
            </w:r>
          </w:p>
        </w:tc>
        <w:tc>
          <w:tcPr>
            <w:tcW w:w="1559" w:type="dxa"/>
            <w:shd w:val="clear" w:color="auto" w:fill="auto"/>
            <w:noWrap/>
            <w:hideMark/>
          </w:tcPr>
          <w:p w14:paraId="64B4ED61"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Kingdom of Great Britain and Northern Ireland</w:t>
            </w:r>
          </w:p>
        </w:tc>
        <w:tc>
          <w:tcPr>
            <w:tcW w:w="2494" w:type="dxa"/>
            <w:shd w:val="clear" w:color="auto" w:fill="auto"/>
            <w:noWrap/>
            <w:hideMark/>
          </w:tcPr>
          <w:p w14:paraId="0C038153" w14:textId="1EFEEA12"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Ballynahone Bog</w:t>
            </w:r>
            <w:r w:rsidR="00133D4B">
              <w:rPr>
                <w:rFonts w:eastAsia="Times New Roman" w:cstheme="minorHAnsi"/>
                <w:color w:val="000000"/>
                <w:sz w:val="20"/>
                <w:szCs w:val="20"/>
                <w:lang w:val="en-GB" w:eastAsia="en-GB"/>
              </w:rPr>
              <w:t>*</w:t>
            </w:r>
          </w:p>
        </w:tc>
        <w:tc>
          <w:tcPr>
            <w:tcW w:w="1275" w:type="dxa"/>
            <w:shd w:val="clear" w:color="auto" w:fill="auto"/>
            <w:noWrap/>
            <w:hideMark/>
          </w:tcPr>
          <w:p w14:paraId="7D8513E2"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05/06/2018</w:t>
            </w:r>
          </w:p>
        </w:tc>
        <w:tc>
          <w:tcPr>
            <w:tcW w:w="1077" w:type="dxa"/>
            <w:shd w:val="clear" w:color="auto" w:fill="auto"/>
            <w:noWrap/>
            <w:hideMark/>
          </w:tcPr>
          <w:p w14:paraId="7558B0EC"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6883642"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2966ACE"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Effluents of nearby poultry factory.</w:t>
            </w:r>
          </w:p>
        </w:tc>
        <w:tc>
          <w:tcPr>
            <w:tcW w:w="1814" w:type="dxa"/>
            <w:shd w:val="clear" w:color="auto" w:fill="auto"/>
            <w:noWrap/>
            <w:hideMark/>
          </w:tcPr>
          <w:p w14:paraId="2F8C18BC"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Update received from AA (2021)</w:t>
            </w:r>
          </w:p>
        </w:tc>
        <w:tc>
          <w:tcPr>
            <w:tcW w:w="1089" w:type="dxa"/>
            <w:shd w:val="clear" w:color="auto" w:fill="auto"/>
            <w:noWrap/>
            <w:hideMark/>
          </w:tcPr>
          <w:p w14:paraId="2C9DAB1B" w14:textId="7B46E4B6"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r w:rsidR="009F7F43" w:rsidRPr="003352AC" w14:paraId="6420E2AB" w14:textId="77777777" w:rsidTr="00AE5810">
        <w:trPr>
          <w:cantSplit/>
        </w:trPr>
        <w:tc>
          <w:tcPr>
            <w:tcW w:w="672" w:type="dxa"/>
            <w:shd w:val="clear" w:color="auto" w:fill="auto"/>
            <w:noWrap/>
            <w:hideMark/>
          </w:tcPr>
          <w:p w14:paraId="744E9D1F" w14:textId="0DC2819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lastRenderedPageBreak/>
              <w:t>1173</w:t>
            </w:r>
          </w:p>
        </w:tc>
        <w:tc>
          <w:tcPr>
            <w:tcW w:w="1559" w:type="dxa"/>
            <w:shd w:val="clear" w:color="auto" w:fill="auto"/>
            <w:noWrap/>
            <w:hideMark/>
          </w:tcPr>
          <w:p w14:paraId="06EEB6C9"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Republic of Tanzania</w:t>
            </w:r>
          </w:p>
        </w:tc>
        <w:tc>
          <w:tcPr>
            <w:tcW w:w="2494" w:type="dxa"/>
            <w:shd w:val="clear" w:color="auto" w:fill="auto"/>
            <w:noWrap/>
            <w:hideMark/>
          </w:tcPr>
          <w:p w14:paraId="0EE6EEB3" w14:textId="2FDC7A79"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Kilombero Valley Floodplain</w:t>
            </w:r>
            <w:r w:rsidR="00BD145A">
              <w:rPr>
                <w:rFonts w:eastAsia="Times New Roman" w:cstheme="minorHAnsi"/>
                <w:color w:val="000000"/>
                <w:sz w:val="20"/>
                <w:szCs w:val="20"/>
                <w:lang w:val="en-GB" w:eastAsia="en-GB"/>
              </w:rPr>
              <w:t>*</w:t>
            </w:r>
          </w:p>
        </w:tc>
        <w:tc>
          <w:tcPr>
            <w:tcW w:w="1275" w:type="dxa"/>
            <w:shd w:val="clear" w:color="auto" w:fill="auto"/>
            <w:noWrap/>
            <w:hideMark/>
          </w:tcPr>
          <w:p w14:paraId="4C600CE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20/03/2014</w:t>
            </w:r>
          </w:p>
        </w:tc>
        <w:tc>
          <w:tcPr>
            <w:tcW w:w="1077" w:type="dxa"/>
            <w:shd w:val="clear" w:color="auto" w:fill="auto"/>
            <w:noWrap/>
            <w:hideMark/>
          </w:tcPr>
          <w:p w14:paraId="1BDC3637"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A18A136"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DED8E86" w14:textId="7B71C8E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 xml:space="preserve">The management </w:t>
            </w:r>
            <w:r w:rsidR="0007029D" w:rsidRPr="003352AC">
              <w:rPr>
                <w:rFonts w:eastAsia="Times New Roman" w:cstheme="minorHAnsi"/>
                <w:color w:val="000000"/>
                <w:sz w:val="20"/>
                <w:szCs w:val="20"/>
                <w:lang w:val="en-GB" w:eastAsia="en-GB"/>
              </w:rPr>
              <w:t>of</w:t>
            </w:r>
            <w:r w:rsidR="0007029D">
              <w:rPr>
                <w:rStyle w:val="CommentReference"/>
              </w:rPr>
              <w:t xml:space="preserve"> </w:t>
            </w:r>
            <w:r w:rsidR="0007029D" w:rsidRPr="003352AC">
              <w:rPr>
                <w:rFonts w:eastAsia="Times New Roman" w:cstheme="minorHAnsi"/>
                <w:color w:val="000000"/>
                <w:sz w:val="20"/>
                <w:szCs w:val="20"/>
                <w:lang w:val="en-GB" w:eastAsia="en-GB"/>
              </w:rPr>
              <w:t>regulatory</w:t>
            </w:r>
            <w:r w:rsidRPr="003352AC">
              <w:rPr>
                <w:rFonts w:eastAsia="Times New Roman" w:cstheme="minorHAnsi"/>
                <w:color w:val="000000"/>
                <w:sz w:val="20"/>
                <w:szCs w:val="20"/>
                <w:lang w:val="en-GB" w:eastAsia="en-GB"/>
              </w:rPr>
              <w:t xml:space="preserve"> gaps and conflicts among resource users and stakeholders. In addition, the effectiveness of traditional conservation services is questioned in face of more complex and conflictual </w:t>
            </w:r>
            <w:r w:rsidR="00885333">
              <w:rPr>
                <w:rFonts w:eastAsia="Times New Roman" w:cstheme="minorHAnsi"/>
                <w:color w:val="000000"/>
                <w:sz w:val="20"/>
                <w:szCs w:val="20"/>
                <w:lang w:val="en-GB" w:eastAsia="en-GB"/>
              </w:rPr>
              <w:t>S</w:t>
            </w:r>
            <w:r w:rsidRPr="003352AC">
              <w:rPr>
                <w:rFonts w:eastAsia="Times New Roman" w:cstheme="minorHAnsi"/>
                <w:color w:val="000000"/>
                <w:sz w:val="20"/>
                <w:szCs w:val="20"/>
                <w:lang w:val="en-GB" w:eastAsia="en-GB"/>
              </w:rPr>
              <w:t>ocial dynamics and demands for access to land; a surge in poaching</w:t>
            </w:r>
            <w:r w:rsidR="00885333">
              <w:rPr>
                <w:rFonts w:eastAsia="Times New Roman" w:cstheme="minorHAnsi"/>
                <w:color w:val="000000"/>
                <w:sz w:val="20"/>
                <w:szCs w:val="20"/>
                <w:lang w:val="en-GB" w:eastAsia="en-GB"/>
              </w:rPr>
              <w:t>.</w:t>
            </w:r>
            <w:r w:rsidRPr="003352AC">
              <w:rPr>
                <w:rFonts w:eastAsia="Times New Roman" w:cstheme="minorHAnsi"/>
                <w:color w:val="000000"/>
                <w:sz w:val="20"/>
                <w:szCs w:val="20"/>
                <w:lang w:val="en-GB" w:eastAsia="en-GB"/>
              </w:rPr>
              <w:t xml:space="preserve"> </w:t>
            </w:r>
          </w:p>
        </w:tc>
        <w:tc>
          <w:tcPr>
            <w:tcW w:w="1814" w:type="dxa"/>
            <w:shd w:val="clear" w:color="auto" w:fill="auto"/>
            <w:noWrap/>
            <w:hideMark/>
          </w:tcPr>
          <w:p w14:paraId="2D8198D3"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Awaiting AA update (2019)</w:t>
            </w:r>
          </w:p>
        </w:tc>
        <w:tc>
          <w:tcPr>
            <w:tcW w:w="1089" w:type="dxa"/>
            <w:shd w:val="clear" w:color="auto" w:fill="auto"/>
            <w:noWrap/>
            <w:hideMark/>
          </w:tcPr>
          <w:p w14:paraId="5FD0B0F0"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6A26EEB4" w14:textId="77777777" w:rsidTr="00AE5810">
        <w:trPr>
          <w:cantSplit/>
        </w:trPr>
        <w:tc>
          <w:tcPr>
            <w:tcW w:w="672" w:type="dxa"/>
            <w:shd w:val="clear" w:color="auto" w:fill="auto"/>
            <w:noWrap/>
            <w:hideMark/>
          </w:tcPr>
          <w:p w14:paraId="5CA4A125"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374</w:t>
            </w:r>
          </w:p>
        </w:tc>
        <w:tc>
          <w:tcPr>
            <w:tcW w:w="1559" w:type="dxa"/>
            <w:shd w:val="clear" w:color="auto" w:fill="auto"/>
            <w:noWrap/>
            <w:hideMark/>
          </w:tcPr>
          <w:p w14:paraId="32C6FF47"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United States of America</w:t>
            </w:r>
          </w:p>
        </w:tc>
        <w:tc>
          <w:tcPr>
            <w:tcW w:w="2494" w:type="dxa"/>
            <w:shd w:val="clear" w:color="auto" w:fill="auto"/>
            <w:noWrap/>
            <w:hideMark/>
          </w:tcPr>
          <w:p w14:paraId="173C23C8" w14:textId="51A91895"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Everglades National Park</w:t>
            </w:r>
            <w:r w:rsidR="00A11FB4">
              <w:rPr>
                <w:rFonts w:eastAsia="Times New Roman" w:cstheme="minorHAnsi"/>
                <w:color w:val="000000"/>
                <w:sz w:val="20"/>
                <w:szCs w:val="20"/>
                <w:lang w:val="en-GB" w:eastAsia="en-GB"/>
              </w:rPr>
              <w:t>**</w:t>
            </w:r>
          </w:p>
        </w:tc>
        <w:tc>
          <w:tcPr>
            <w:tcW w:w="1275" w:type="dxa"/>
            <w:shd w:val="clear" w:color="auto" w:fill="auto"/>
            <w:noWrap/>
            <w:hideMark/>
          </w:tcPr>
          <w:p w14:paraId="79357317"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16/06/1993</w:t>
            </w:r>
          </w:p>
        </w:tc>
        <w:tc>
          <w:tcPr>
            <w:tcW w:w="1077" w:type="dxa"/>
            <w:shd w:val="clear" w:color="auto" w:fill="auto"/>
            <w:noWrap/>
            <w:hideMark/>
          </w:tcPr>
          <w:p w14:paraId="128D257B"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E3975B"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X</w:t>
            </w:r>
          </w:p>
        </w:tc>
        <w:tc>
          <w:tcPr>
            <w:tcW w:w="3402" w:type="dxa"/>
            <w:shd w:val="clear" w:color="auto" w:fill="auto"/>
            <w:noWrap/>
            <w:hideMark/>
          </w:tcPr>
          <w:p w14:paraId="75325652"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Changes in the natural water flows and nutrient enrichment due to agricultural practices and development in the surrounding area.</w:t>
            </w:r>
          </w:p>
        </w:tc>
        <w:tc>
          <w:tcPr>
            <w:tcW w:w="1814" w:type="dxa"/>
            <w:shd w:val="clear" w:color="auto" w:fill="auto"/>
            <w:noWrap/>
            <w:hideMark/>
          </w:tcPr>
          <w:p w14:paraId="272686F2" w14:textId="0B10F2B5" w:rsidR="004B4B3D" w:rsidRPr="003352AC" w:rsidRDefault="315ACAEE" w:rsidP="007C7EB5">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Issue</w:t>
            </w:r>
            <w:r w:rsidR="004B4B3D" w:rsidRPr="4A0C5979">
              <w:rPr>
                <w:rFonts w:eastAsia="Times New Roman"/>
                <w:color w:val="000000" w:themeColor="text1"/>
                <w:sz w:val="20"/>
                <w:szCs w:val="20"/>
                <w:lang w:val="en-GB" w:eastAsia="en-GB"/>
              </w:rPr>
              <w:t xml:space="preserve"> is being actively addressed (2014)</w:t>
            </w:r>
          </w:p>
        </w:tc>
        <w:tc>
          <w:tcPr>
            <w:tcW w:w="1089" w:type="dxa"/>
            <w:shd w:val="clear" w:color="auto" w:fill="auto"/>
            <w:noWrap/>
            <w:hideMark/>
          </w:tcPr>
          <w:p w14:paraId="0C13AED6"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1BF6C6A1" w14:textId="77777777" w:rsidTr="00AE5810">
        <w:trPr>
          <w:cantSplit/>
        </w:trPr>
        <w:tc>
          <w:tcPr>
            <w:tcW w:w="672" w:type="dxa"/>
            <w:shd w:val="clear" w:color="auto" w:fill="auto"/>
            <w:noWrap/>
            <w:hideMark/>
          </w:tcPr>
          <w:p w14:paraId="72A05A9C" w14:textId="1BE6AC01" w:rsidR="00303F61" w:rsidRPr="00303F61" w:rsidRDefault="004B4B3D" w:rsidP="007C7EB5">
            <w:pPr>
              <w:rPr>
                <w:rFonts w:eastAsia="Times New Roman" w:cstheme="minorHAnsi"/>
                <w:sz w:val="20"/>
                <w:szCs w:val="20"/>
                <w:lang w:val="en-GB" w:eastAsia="en-GB"/>
              </w:rPr>
            </w:pPr>
            <w:r w:rsidRPr="003352AC">
              <w:rPr>
                <w:rFonts w:eastAsia="Times New Roman" w:cstheme="minorHAnsi"/>
                <w:color w:val="000000"/>
                <w:sz w:val="20"/>
                <w:szCs w:val="20"/>
                <w:lang w:val="en-GB" w:eastAsia="en-GB"/>
              </w:rPr>
              <w:t>1841</w:t>
            </w:r>
          </w:p>
        </w:tc>
        <w:tc>
          <w:tcPr>
            <w:tcW w:w="1559" w:type="dxa"/>
            <w:shd w:val="clear" w:color="auto" w:fill="auto"/>
            <w:noWrap/>
            <w:hideMark/>
          </w:tcPr>
          <w:p w14:paraId="0CC1101B"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Uzbekistan</w:t>
            </w:r>
          </w:p>
        </w:tc>
        <w:tc>
          <w:tcPr>
            <w:tcW w:w="2494" w:type="dxa"/>
            <w:shd w:val="clear" w:color="auto" w:fill="auto"/>
            <w:noWrap/>
            <w:hideMark/>
          </w:tcPr>
          <w:p w14:paraId="659391FB" w14:textId="3B0C5C4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Aydar-Arnasay Lakes system</w:t>
            </w:r>
            <w:r w:rsidR="005157B7">
              <w:rPr>
                <w:rFonts w:eastAsia="Times New Roman" w:cstheme="minorHAnsi"/>
                <w:color w:val="000000"/>
                <w:sz w:val="20"/>
                <w:szCs w:val="20"/>
                <w:lang w:val="en-GB" w:eastAsia="en-GB"/>
              </w:rPr>
              <w:t>*</w:t>
            </w:r>
          </w:p>
        </w:tc>
        <w:tc>
          <w:tcPr>
            <w:tcW w:w="1275" w:type="dxa"/>
            <w:shd w:val="clear" w:color="auto" w:fill="auto"/>
            <w:noWrap/>
            <w:hideMark/>
          </w:tcPr>
          <w:p w14:paraId="69543089"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14/07/2020</w:t>
            </w:r>
          </w:p>
        </w:tc>
        <w:tc>
          <w:tcPr>
            <w:tcW w:w="1077" w:type="dxa"/>
            <w:shd w:val="clear" w:color="auto" w:fill="auto"/>
            <w:noWrap/>
            <w:hideMark/>
          </w:tcPr>
          <w:p w14:paraId="5DD6D641"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5E65754"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0B0F194" w14:textId="266FC65A" w:rsidR="004B4B3D" w:rsidRPr="003352AC" w:rsidRDefault="00872291" w:rsidP="004E7479">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Plan </w:t>
            </w:r>
            <w:r w:rsidR="00795F92">
              <w:rPr>
                <w:rFonts w:eastAsia="Times New Roman" w:cstheme="minorHAnsi"/>
                <w:color w:val="000000"/>
                <w:sz w:val="20"/>
                <w:szCs w:val="20"/>
                <w:lang w:val="en-GB" w:eastAsia="en-GB"/>
              </w:rPr>
              <w:t xml:space="preserve">for </w:t>
            </w:r>
            <w:r w:rsidR="004E7479">
              <w:rPr>
                <w:rFonts w:eastAsia="Times New Roman" w:cstheme="minorHAnsi"/>
                <w:color w:val="000000"/>
                <w:sz w:val="20"/>
                <w:szCs w:val="20"/>
                <w:lang w:val="en-GB" w:eastAsia="en-GB"/>
              </w:rPr>
              <w:t>nuclear power plant.</w:t>
            </w:r>
          </w:p>
        </w:tc>
        <w:tc>
          <w:tcPr>
            <w:tcW w:w="1814" w:type="dxa"/>
            <w:shd w:val="clear" w:color="auto" w:fill="auto"/>
            <w:noWrap/>
            <w:hideMark/>
          </w:tcPr>
          <w:p w14:paraId="5F30A038" w14:textId="14D40BE5" w:rsidR="004B4B3D" w:rsidRPr="003352AC" w:rsidRDefault="004B4B3D" w:rsidP="007C7EB5">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Awaiting AA update (2020)</w:t>
            </w:r>
          </w:p>
        </w:tc>
        <w:tc>
          <w:tcPr>
            <w:tcW w:w="1089" w:type="dxa"/>
            <w:shd w:val="clear" w:color="auto" w:fill="auto"/>
            <w:noWrap/>
            <w:hideMark/>
          </w:tcPr>
          <w:p w14:paraId="677F5BE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AA</w:t>
            </w:r>
          </w:p>
        </w:tc>
      </w:tr>
      <w:tr w:rsidR="009F7F43" w:rsidRPr="003352AC" w14:paraId="35FB5F84" w14:textId="77777777" w:rsidTr="00AE5810">
        <w:trPr>
          <w:cantSplit/>
        </w:trPr>
        <w:tc>
          <w:tcPr>
            <w:tcW w:w="672" w:type="dxa"/>
            <w:shd w:val="clear" w:color="auto" w:fill="auto"/>
            <w:noWrap/>
            <w:hideMark/>
          </w:tcPr>
          <w:p w14:paraId="652ECA0E" w14:textId="0D31025A"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2107</w:t>
            </w:r>
          </w:p>
        </w:tc>
        <w:tc>
          <w:tcPr>
            <w:tcW w:w="1559" w:type="dxa"/>
            <w:shd w:val="clear" w:color="auto" w:fill="auto"/>
            <w:noWrap/>
            <w:hideMark/>
          </w:tcPr>
          <w:p w14:paraId="4F0A646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Zimbabwe</w:t>
            </w:r>
          </w:p>
        </w:tc>
        <w:tc>
          <w:tcPr>
            <w:tcW w:w="2494" w:type="dxa"/>
            <w:shd w:val="clear" w:color="auto" w:fill="auto"/>
            <w:noWrap/>
            <w:hideMark/>
          </w:tcPr>
          <w:p w14:paraId="5CBBDEFF" w14:textId="77777777"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Monavale Wetland</w:t>
            </w:r>
          </w:p>
        </w:tc>
        <w:tc>
          <w:tcPr>
            <w:tcW w:w="1275" w:type="dxa"/>
            <w:shd w:val="clear" w:color="auto" w:fill="auto"/>
            <w:noWrap/>
            <w:hideMark/>
          </w:tcPr>
          <w:p w14:paraId="2E66D353" w14:textId="77777777" w:rsidR="004B4B3D" w:rsidRPr="003352AC" w:rsidRDefault="004B4B3D" w:rsidP="007C7EB5">
            <w:pPr>
              <w:widowControl/>
              <w:jc w:val="center"/>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25/08/2017</w:t>
            </w:r>
          </w:p>
        </w:tc>
        <w:tc>
          <w:tcPr>
            <w:tcW w:w="1077" w:type="dxa"/>
            <w:shd w:val="clear" w:color="auto" w:fill="auto"/>
            <w:noWrap/>
            <w:hideMark/>
          </w:tcPr>
          <w:p w14:paraId="39C5E634" w14:textId="77777777" w:rsidR="004B4B3D" w:rsidRPr="003352AC" w:rsidRDefault="004B4B3D"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81D2491" w14:textId="77777777" w:rsidR="004B4B3D" w:rsidRPr="003352AC" w:rsidRDefault="004B4B3D"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110BA0D" w14:textId="33838CE4" w:rsidR="004B4B3D" w:rsidRPr="003352AC" w:rsidRDefault="004E7479" w:rsidP="004E7479">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Harare</w:t>
            </w:r>
            <w:r>
              <w:rPr>
                <w:rFonts w:eastAsia="Times New Roman"/>
                <w:color w:val="000000" w:themeColor="text1"/>
                <w:sz w:val="20"/>
                <w:szCs w:val="20"/>
                <w:lang w:val="en-GB" w:eastAsia="en-GB"/>
              </w:rPr>
              <w:t>’</w:t>
            </w:r>
            <w:r w:rsidRPr="4A0C5979">
              <w:rPr>
                <w:rFonts w:eastAsia="Times New Roman"/>
                <w:color w:val="000000" w:themeColor="text1"/>
                <w:sz w:val="20"/>
                <w:szCs w:val="20"/>
                <w:lang w:val="en-GB" w:eastAsia="en-GB"/>
              </w:rPr>
              <w:t xml:space="preserve">s </w:t>
            </w:r>
            <w:r w:rsidR="004B4B3D" w:rsidRPr="4A0C5979">
              <w:rPr>
                <w:rFonts w:eastAsia="Times New Roman"/>
                <w:color w:val="000000" w:themeColor="text1"/>
                <w:sz w:val="20"/>
                <w:szCs w:val="20"/>
                <w:lang w:val="en-GB" w:eastAsia="en-GB"/>
              </w:rPr>
              <w:t>wetlands are under threat as result of illegal construction</w:t>
            </w:r>
            <w:r w:rsidR="00B40147" w:rsidRPr="4A0C5979">
              <w:rPr>
                <w:rFonts w:eastAsia="Times New Roman"/>
                <w:color w:val="000000" w:themeColor="text1"/>
                <w:sz w:val="20"/>
                <w:szCs w:val="20"/>
                <w:lang w:val="en-GB" w:eastAsia="en-GB"/>
              </w:rPr>
              <w:t xml:space="preserve"> </w:t>
            </w:r>
            <w:r w:rsidR="004B4B3D" w:rsidRPr="4A0C5979">
              <w:rPr>
                <w:rFonts w:eastAsia="Times New Roman"/>
                <w:color w:val="000000" w:themeColor="text1"/>
                <w:sz w:val="20"/>
                <w:szCs w:val="20"/>
                <w:lang w:val="en-GB" w:eastAsia="en-GB"/>
              </w:rPr>
              <w:t>of housing and commercial units and urban farming activities.</w:t>
            </w:r>
            <w:r w:rsidR="006D06E1">
              <w:rPr>
                <w:rFonts w:eastAsia="Times New Roman"/>
                <w:color w:val="000000" w:themeColor="text1"/>
                <w:sz w:val="20"/>
                <w:szCs w:val="20"/>
                <w:lang w:val="en-GB" w:eastAsia="en-GB"/>
              </w:rPr>
              <w:t xml:space="preserve"> </w:t>
            </w:r>
          </w:p>
        </w:tc>
        <w:tc>
          <w:tcPr>
            <w:tcW w:w="1814" w:type="dxa"/>
            <w:shd w:val="clear" w:color="auto" w:fill="auto"/>
            <w:noWrap/>
            <w:hideMark/>
          </w:tcPr>
          <w:p w14:paraId="49BE4370" w14:textId="190F25E9" w:rsidR="004B4B3D" w:rsidRPr="003352AC" w:rsidRDefault="004B4B3D" w:rsidP="007C7EB5">
            <w:pPr>
              <w:widowControl/>
              <w:rPr>
                <w:rFonts w:eastAsia="Times New Roman"/>
                <w:color w:val="000000"/>
                <w:sz w:val="20"/>
                <w:szCs w:val="20"/>
                <w:lang w:val="en-GB" w:eastAsia="en-GB"/>
              </w:rPr>
            </w:pPr>
            <w:r w:rsidRPr="4A0C5979">
              <w:rPr>
                <w:rFonts w:eastAsia="Times New Roman"/>
                <w:color w:val="000000" w:themeColor="text1"/>
                <w:sz w:val="20"/>
                <w:szCs w:val="20"/>
                <w:lang w:val="en-GB" w:eastAsia="en-GB"/>
              </w:rPr>
              <w:t>Issue is being activel</w:t>
            </w:r>
            <w:r w:rsidR="004E7479">
              <w:rPr>
                <w:rFonts w:eastAsia="Times New Roman"/>
                <w:color w:val="000000" w:themeColor="text1"/>
                <w:sz w:val="20"/>
                <w:szCs w:val="20"/>
                <w:lang w:val="en-GB" w:eastAsia="en-GB"/>
              </w:rPr>
              <w:t>y</w:t>
            </w:r>
            <w:r w:rsidRPr="4A0C5979">
              <w:rPr>
                <w:rFonts w:eastAsia="Times New Roman"/>
                <w:color w:val="000000" w:themeColor="text1"/>
                <w:sz w:val="20"/>
                <w:szCs w:val="20"/>
                <w:lang w:val="en-GB" w:eastAsia="en-GB"/>
              </w:rPr>
              <w:t xml:space="preserve"> addressed (2023)</w:t>
            </w:r>
          </w:p>
        </w:tc>
        <w:tc>
          <w:tcPr>
            <w:tcW w:w="1089" w:type="dxa"/>
            <w:shd w:val="clear" w:color="auto" w:fill="auto"/>
            <w:noWrap/>
            <w:hideMark/>
          </w:tcPr>
          <w:p w14:paraId="232DFACD" w14:textId="1E82FBAC" w:rsidR="004B4B3D" w:rsidRPr="003352AC" w:rsidRDefault="004B4B3D" w:rsidP="007C7EB5">
            <w:pPr>
              <w:widowControl/>
              <w:rPr>
                <w:rFonts w:eastAsia="Times New Roman" w:cstheme="minorHAnsi"/>
                <w:color w:val="000000"/>
                <w:sz w:val="20"/>
                <w:szCs w:val="20"/>
                <w:lang w:val="en-GB" w:eastAsia="en-GB"/>
              </w:rPr>
            </w:pPr>
            <w:r w:rsidRPr="003352AC">
              <w:rPr>
                <w:rFonts w:eastAsia="Times New Roman" w:cstheme="minorHAnsi"/>
                <w:color w:val="000000"/>
                <w:sz w:val="20"/>
                <w:szCs w:val="20"/>
                <w:lang w:val="en-GB" w:eastAsia="en-GB"/>
              </w:rPr>
              <w:t>Other</w:t>
            </w:r>
          </w:p>
        </w:tc>
      </w:tr>
    </w:tbl>
    <w:p w14:paraId="1B7E9BE9" w14:textId="77777777" w:rsidR="000C5E6F" w:rsidRPr="00473533" w:rsidRDefault="000C5E6F">
      <w:pPr>
        <w:rPr>
          <w:rFonts w:cstheme="minorHAnsi"/>
          <w:b/>
          <w:color w:val="000000"/>
        </w:rPr>
      </w:pPr>
      <w:r w:rsidRPr="00473533">
        <w:rPr>
          <w:rFonts w:cstheme="minorHAnsi"/>
          <w:b/>
          <w:color w:val="000000"/>
        </w:rPr>
        <w:br w:type="page"/>
      </w:r>
    </w:p>
    <w:p w14:paraId="5F7D282C" w14:textId="242ADD75" w:rsidR="00D949F7" w:rsidRPr="007C7EB5" w:rsidRDefault="00AC213C" w:rsidP="00D949F7">
      <w:pPr>
        <w:rPr>
          <w:rFonts w:cstheme="minorHAnsi"/>
          <w:b/>
          <w:color w:val="000000"/>
          <w:sz w:val="24"/>
          <w:szCs w:val="24"/>
        </w:rPr>
      </w:pPr>
      <w:r w:rsidRPr="007C7EB5">
        <w:rPr>
          <w:rFonts w:cstheme="minorHAnsi"/>
          <w:b/>
          <w:color w:val="000000"/>
          <w:sz w:val="24"/>
          <w:szCs w:val="24"/>
        </w:rPr>
        <w:lastRenderedPageBreak/>
        <w:t>A</w:t>
      </w:r>
      <w:r w:rsidR="00D949F7" w:rsidRPr="007C7EB5">
        <w:rPr>
          <w:rFonts w:cstheme="minorHAnsi"/>
          <w:b/>
          <w:color w:val="000000"/>
          <w:sz w:val="24"/>
          <w:szCs w:val="24"/>
        </w:rPr>
        <w:t>nnex 4b</w:t>
      </w:r>
      <w:r w:rsidR="00167CE6" w:rsidRPr="007C7EB5">
        <w:rPr>
          <w:rFonts w:cstheme="minorHAnsi"/>
          <w:b/>
          <w:color w:val="000000"/>
          <w:sz w:val="24"/>
          <w:szCs w:val="24"/>
        </w:rPr>
        <w:t xml:space="preserve"> </w:t>
      </w:r>
    </w:p>
    <w:p w14:paraId="5F7B19AB" w14:textId="4EFE45C9" w:rsidR="00D949F7" w:rsidRPr="007C7EB5" w:rsidRDefault="006E3F93" w:rsidP="00D949F7">
      <w:pPr>
        <w:tabs>
          <w:tab w:val="right" w:pos="9026"/>
        </w:tabs>
        <w:suppressAutoHyphens/>
        <w:ind w:left="567" w:hanging="567"/>
        <w:rPr>
          <w:rFonts w:cstheme="minorHAnsi"/>
          <w:b/>
          <w:color w:val="000000"/>
          <w:sz w:val="24"/>
          <w:szCs w:val="24"/>
        </w:rPr>
      </w:pPr>
      <w:r w:rsidRPr="007C7EB5">
        <w:rPr>
          <w:rFonts w:cstheme="minorHAnsi"/>
          <w:b/>
          <w:sz w:val="24"/>
          <w:szCs w:val="24"/>
        </w:rPr>
        <w:t xml:space="preserve">List of Ramsar Sites with reports </w:t>
      </w:r>
      <w:r w:rsidR="0084615F" w:rsidRPr="007C7EB5">
        <w:rPr>
          <w:rFonts w:cstheme="minorHAnsi"/>
          <w:b/>
          <w:sz w:val="24"/>
          <w:szCs w:val="24"/>
        </w:rPr>
        <w:t>from other sources, not confirmed by Parties, of human-induced negative changes</w:t>
      </w:r>
    </w:p>
    <w:p w14:paraId="2E264613" w14:textId="4FE3E5C6" w:rsidR="00D949F7" w:rsidRDefault="00D949F7" w:rsidP="00D949F7">
      <w:pPr>
        <w:tabs>
          <w:tab w:val="right" w:pos="9026"/>
        </w:tabs>
        <w:suppressAutoHyphens/>
        <w:ind w:left="567" w:hanging="567"/>
        <w:rPr>
          <w:rFonts w:cstheme="minorHAnsi"/>
          <w:b/>
          <w:color w:val="000000"/>
          <w:sz w:val="24"/>
          <w:szCs w:val="24"/>
        </w:rPr>
      </w:pPr>
    </w:p>
    <w:p w14:paraId="74F2C5C0" w14:textId="77777777" w:rsidR="007C7EB5" w:rsidRPr="00473533" w:rsidRDefault="007C7EB5" w:rsidP="00D949F7">
      <w:pPr>
        <w:tabs>
          <w:tab w:val="right" w:pos="9026"/>
        </w:tabs>
        <w:suppressAutoHyphens/>
        <w:ind w:left="567" w:hanging="567"/>
        <w:rPr>
          <w:rFonts w:cstheme="minorHAnsi"/>
          <w:b/>
          <w:color w:val="000000"/>
          <w:sz w:val="24"/>
          <w:szCs w:val="24"/>
        </w:rPr>
      </w:pPr>
    </w:p>
    <w:p w14:paraId="2C1D5191" w14:textId="77777777" w:rsidR="00276783" w:rsidRDefault="0084615F" w:rsidP="00276783">
      <w:pPr>
        <w:pStyle w:val="BodyText"/>
        <w:ind w:left="0" w:firstLine="0"/>
        <w:rPr>
          <w:rFonts w:asciiTheme="minorHAnsi" w:hAnsiTheme="minorHAnsi" w:cstheme="minorHAnsi"/>
          <w:color w:val="000000"/>
        </w:rPr>
      </w:pPr>
      <w:r w:rsidRPr="00473533">
        <w:rPr>
          <w:rFonts w:asciiTheme="minorHAnsi" w:hAnsiTheme="minorHAnsi" w:cstheme="minorHAnsi"/>
          <w:color w:val="000000"/>
        </w:rPr>
        <w:t xml:space="preserve">Files where information has been received by the Secretariat from sources other than Contracting Parties, and where </w:t>
      </w:r>
      <w:r w:rsidR="00AE4B68" w:rsidRPr="00473533">
        <w:rPr>
          <w:rFonts w:asciiTheme="minorHAnsi" w:hAnsiTheme="minorHAnsi" w:cstheme="minorHAnsi"/>
          <w:color w:val="000000"/>
        </w:rPr>
        <w:t xml:space="preserve">this has been </w:t>
      </w:r>
      <w:r w:rsidR="00753563" w:rsidRPr="00473533">
        <w:rPr>
          <w:rFonts w:asciiTheme="minorHAnsi" w:hAnsiTheme="minorHAnsi" w:cstheme="minorHAnsi"/>
          <w:color w:val="000000"/>
        </w:rPr>
        <w:t>forwarded to</w:t>
      </w:r>
      <w:r w:rsidR="00AE4B68" w:rsidRPr="00473533">
        <w:rPr>
          <w:rFonts w:asciiTheme="minorHAnsi" w:hAnsiTheme="minorHAnsi" w:cstheme="minorHAnsi"/>
          <w:color w:val="000000"/>
        </w:rPr>
        <w:t xml:space="preserve"> the Administrative Authority (AA) concerned. Inclusion in this list does not imply that the Conference of the Contracting Parties, Secretariat or Party concerned considers that these Sites are facing negative change. </w:t>
      </w:r>
      <w:r w:rsidR="00F14BC6" w:rsidRPr="00473533">
        <w:rPr>
          <w:rFonts w:asciiTheme="minorHAnsi" w:hAnsiTheme="minorHAnsi" w:cstheme="minorHAnsi"/>
          <w:color w:val="000000"/>
        </w:rPr>
        <w:t xml:space="preserve">The Secretariat was expecting a clarification </w:t>
      </w:r>
      <w:r w:rsidR="00DC0F86" w:rsidRPr="00473533">
        <w:rPr>
          <w:rFonts w:asciiTheme="minorHAnsi" w:hAnsiTheme="minorHAnsi" w:cstheme="minorHAnsi"/>
          <w:color w:val="000000"/>
        </w:rPr>
        <w:t xml:space="preserve">on </w:t>
      </w:r>
      <w:r w:rsidR="00E0173E">
        <w:rPr>
          <w:rFonts w:asciiTheme="minorHAnsi" w:hAnsiTheme="minorHAnsi" w:cstheme="minorHAnsi"/>
          <w:color w:val="000000"/>
        </w:rPr>
        <w:t xml:space="preserve">17 </w:t>
      </w:r>
      <w:r w:rsidR="002C132D">
        <w:rPr>
          <w:rFonts w:asciiTheme="minorHAnsi" w:hAnsiTheme="minorHAnsi" w:cstheme="minorHAnsi"/>
          <w:color w:val="000000"/>
        </w:rPr>
        <w:t>April</w:t>
      </w:r>
      <w:r w:rsidR="00E0173E">
        <w:rPr>
          <w:rFonts w:asciiTheme="minorHAnsi" w:hAnsiTheme="minorHAnsi" w:cstheme="minorHAnsi"/>
          <w:color w:val="000000"/>
        </w:rPr>
        <w:t xml:space="preserve"> 2023</w:t>
      </w:r>
      <w:r w:rsidR="00DC0F86" w:rsidRPr="00473533">
        <w:rPr>
          <w:rFonts w:asciiTheme="minorHAnsi" w:hAnsiTheme="minorHAnsi" w:cstheme="minorHAnsi"/>
          <w:color w:val="000000"/>
        </w:rPr>
        <w:t xml:space="preserve"> for</w:t>
      </w:r>
      <w:r w:rsidR="00F14BC6" w:rsidRPr="00473533">
        <w:rPr>
          <w:rFonts w:asciiTheme="minorHAnsi" w:hAnsiTheme="minorHAnsi" w:cstheme="minorHAnsi"/>
          <w:color w:val="000000"/>
        </w:rPr>
        <w:t xml:space="preserve"> the Sites listed. </w:t>
      </w:r>
      <w:r w:rsidR="00AE4B68" w:rsidRPr="00473533">
        <w:rPr>
          <w:rFonts w:asciiTheme="minorHAnsi" w:hAnsiTheme="minorHAnsi" w:cstheme="minorHAnsi"/>
          <w:color w:val="000000"/>
        </w:rPr>
        <w:t>Files which were opened and subsequently closed during the reporting period are not included</w:t>
      </w:r>
      <w:r w:rsidR="006E3F93" w:rsidRPr="00473533">
        <w:rPr>
          <w:rFonts w:asciiTheme="minorHAnsi" w:hAnsiTheme="minorHAnsi" w:cstheme="minorHAnsi"/>
          <w:color w:val="000000"/>
        </w:rPr>
        <w:t>.</w:t>
      </w:r>
    </w:p>
    <w:p w14:paraId="2C80849D" w14:textId="77777777" w:rsidR="00276783" w:rsidRDefault="00276783" w:rsidP="00276783">
      <w:pPr>
        <w:pStyle w:val="BodyText"/>
        <w:ind w:left="0" w:firstLine="0"/>
        <w:rPr>
          <w:rFonts w:asciiTheme="minorHAnsi" w:hAnsiTheme="minorHAnsi" w:cstheme="minorHAnsi"/>
          <w:color w:val="000000"/>
        </w:rPr>
      </w:pPr>
    </w:p>
    <w:p w14:paraId="596C4942" w14:textId="77777777" w:rsidR="00276783" w:rsidRDefault="00276783" w:rsidP="00276783">
      <w:pPr>
        <w:pStyle w:val="BodyText"/>
        <w:ind w:left="0" w:firstLine="0"/>
        <w:rPr>
          <w:rFonts w:asciiTheme="minorHAnsi" w:hAnsiTheme="minorHAnsi" w:cstheme="minorHAnsi"/>
          <w:bCs/>
        </w:rPr>
      </w:pPr>
    </w:p>
    <w:tbl>
      <w:tblPr>
        <w:tblW w:w="14180" w:type="dxa"/>
        <w:tblBorders>
          <w:top w:val="single" w:sz="4" w:space="0" w:color="auto"/>
          <w:bottom w:val="single" w:sz="4" w:space="0" w:color="auto"/>
          <w:insideH w:val="single" w:sz="4" w:space="0" w:color="auto"/>
        </w:tblBorders>
        <w:tblLook w:val="04A0" w:firstRow="1" w:lastRow="0" w:firstColumn="1" w:lastColumn="0" w:noHBand="0" w:noVBand="1"/>
      </w:tblPr>
      <w:tblGrid>
        <w:gridCol w:w="672"/>
        <w:gridCol w:w="1582"/>
        <w:gridCol w:w="2810"/>
        <w:gridCol w:w="1276"/>
        <w:gridCol w:w="1182"/>
        <w:gridCol w:w="4811"/>
        <w:gridCol w:w="1847"/>
      </w:tblGrid>
      <w:tr w:rsidR="00276783" w:rsidRPr="00724A85" w14:paraId="7B0DB9F2" w14:textId="77777777" w:rsidTr="00A37703">
        <w:trPr>
          <w:tblHeader/>
        </w:trPr>
        <w:tc>
          <w:tcPr>
            <w:tcW w:w="672" w:type="dxa"/>
            <w:shd w:val="clear" w:color="auto" w:fill="D0CECE"/>
            <w:noWrap/>
            <w:vAlign w:val="center"/>
            <w:hideMark/>
          </w:tcPr>
          <w:p w14:paraId="2A435B18"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Site no</w:t>
            </w:r>
          </w:p>
        </w:tc>
        <w:tc>
          <w:tcPr>
            <w:tcW w:w="1582" w:type="dxa"/>
            <w:shd w:val="clear" w:color="auto" w:fill="D0CECE"/>
            <w:noWrap/>
            <w:vAlign w:val="center"/>
            <w:hideMark/>
          </w:tcPr>
          <w:p w14:paraId="750A73B1"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Contracting Party</w:t>
            </w:r>
          </w:p>
        </w:tc>
        <w:tc>
          <w:tcPr>
            <w:tcW w:w="2810" w:type="dxa"/>
            <w:shd w:val="clear" w:color="auto" w:fill="D0CECE"/>
            <w:noWrap/>
            <w:vAlign w:val="center"/>
            <w:hideMark/>
          </w:tcPr>
          <w:p w14:paraId="2D05548C"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Site name</w:t>
            </w:r>
          </w:p>
        </w:tc>
        <w:tc>
          <w:tcPr>
            <w:tcW w:w="1276" w:type="dxa"/>
            <w:shd w:val="clear" w:color="auto" w:fill="D0CECE"/>
            <w:noWrap/>
            <w:vAlign w:val="center"/>
            <w:hideMark/>
          </w:tcPr>
          <w:p w14:paraId="40895374"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Opening date</w:t>
            </w:r>
          </w:p>
        </w:tc>
        <w:tc>
          <w:tcPr>
            <w:tcW w:w="1182" w:type="dxa"/>
            <w:shd w:val="clear" w:color="auto" w:fill="D0CECE"/>
            <w:noWrap/>
            <w:vAlign w:val="center"/>
            <w:hideMark/>
          </w:tcPr>
          <w:p w14:paraId="6F5365C0"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Closing date</w:t>
            </w:r>
          </w:p>
        </w:tc>
        <w:tc>
          <w:tcPr>
            <w:tcW w:w="4811" w:type="dxa"/>
            <w:shd w:val="clear" w:color="auto" w:fill="D0CECE"/>
            <w:noWrap/>
            <w:vAlign w:val="center"/>
            <w:hideMark/>
          </w:tcPr>
          <w:p w14:paraId="6D736411"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Issue summary</w:t>
            </w:r>
          </w:p>
        </w:tc>
        <w:tc>
          <w:tcPr>
            <w:tcW w:w="1847" w:type="dxa"/>
            <w:shd w:val="clear" w:color="auto" w:fill="D0CECE"/>
            <w:noWrap/>
            <w:vAlign w:val="center"/>
            <w:hideMark/>
          </w:tcPr>
          <w:p w14:paraId="7ED2E0F9" w14:textId="77777777" w:rsidR="00276783" w:rsidRPr="00724A85" w:rsidRDefault="00276783" w:rsidP="00A37703">
            <w:pPr>
              <w:widowControl/>
              <w:jc w:val="center"/>
              <w:rPr>
                <w:rFonts w:eastAsia="Times New Roman" w:cstheme="minorHAnsi"/>
                <w:b/>
                <w:bCs/>
                <w:color w:val="000000"/>
                <w:sz w:val="20"/>
                <w:szCs w:val="20"/>
                <w:lang w:val="en-GB" w:eastAsia="en-GB"/>
              </w:rPr>
            </w:pPr>
            <w:r w:rsidRPr="00724A85">
              <w:rPr>
                <w:rFonts w:eastAsia="Times New Roman" w:cstheme="minorHAnsi"/>
                <w:b/>
                <w:bCs/>
                <w:color w:val="000000"/>
                <w:sz w:val="20"/>
                <w:szCs w:val="20"/>
                <w:lang w:val="en-GB" w:eastAsia="en-GB"/>
              </w:rPr>
              <w:t>Comment action</w:t>
            </w:r>
          </w:p>
        </w:tc>
      </w:tr>
      <w:tr w:rsidR="00276783" w:rsidRPr="00724A85" w14:paraId="5A5BDB16" w14:textId="77777777" w:rsidTr="00A37703">
        <w:tc>
          <w:tcPr>
            <w:tcW w:w="672" w:type="dxa"/>
            <w:shd w:val="clear" w:color="auto" w:fill="auto"/>
            <w:noWrap/>
          </w:tcPr>
          <w:p w14:paraId="58A3851B" w14:textId="77777777" w:rsidR="00276783" w:rsidRPr="00724A85" w:rsidRDefault="00276783"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1488</w:t>
            </w:r>
          </w:p>
        </w:tc>
        <w:tc>
          <w:tcPr>
            <w:tcW w:w="1582" w:type="dxa"/>
            <w:shd w:val="clear" w:color="auto" w:fill="auto"/>
            <w:noWrap/>
          </w:tcPr>
          <w:p w14:paraId="143630F5" w14:textId="77777777" w:rsidR="00276783" w:rsidRPr="00724A85" w:rsidRDefault="00276783"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Antigua and Barbuda</w:t>
            </w:r>
          </w:p>
        </w:tc>
        <w:tc>
          <w:tcPr>
            <w:tcW w:w="2810" w:type="dxa"/>
            <w:shd w:val="clear" w:color="auto" w:fill="auto"/>
            <w:noWrap/>
          </w:tcPr>
          <w:p w14:paraId="7E00D9CD" w14:textId="77777777" w:rsidR="00276783" w:rsidRPr="00724A85" w:rsidRDefault="00276783"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Codrington Lagoon* </w:t>
            </w:r>
          </w:p>
        </w:tc>
        <w:tc>
          <w:tcPr>
            <w:tcW w:w="1276" w:type="dxa"/>
            <w:shd w:val="clear" w:color="auto" w:fill="auto"/>
            <w:noWrap/>
          </w:tcPr>
          <w:p w14:paraId="01B09386" w14:textId="77777777" w:rsidR="00276783" w:rsidRPr="00724A85" w:rsidRDefault="00276783"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24/02/2020</w:t>
            </w:r>
          </w:p>
        </w:tc>
        <w:tc>
          <w:tcPr>
            <w:tcW w:w="1182" w:type="dxa"/>
            <w:shd w:val="clear" w:color="auto" w:fill="auto"/>
            <w:noWrap/>
          </w:tcPr>
          <w:p w14:paraId="6E182D8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tcPr>
          <w:p w14:paraId="3096A60D" w14:textId="77777777" w:rsidR="00276783" w:rsidRDefault="00276783" w:rsidP="00276783">
            <w:pPr>
              <w:widowControl/>
              <w:rPr>
                <w:rStyle w:val="CommentReference"/>
              </w:rPr>
            </w:pPr>
            <w:r>
              <w:rPr>
                <w:rFonts w:eastAsia="Times New Roman" w:cstheme="minorHAnsi"/>
                <w:color w:val="000000"/>
                <w:sz w:val="20"/>
                <w:szCs w:val="20"/>
                <w:lang w:val="en-GB" w:eastAsia="en-GB"/>
              </w:rPr>
              <w:t>Large scale earthmoving equipment and excavators are clearing and drilling the site.</w:t>
            </w:r>
          </w:p>
        </w:tc>
        <w:tc>
          <w:tcPr>
            <w:tcW w:w="1847" w:type="dxa"/>
            <w:shd w:val="clear" w:color="auto" w:fill="auto"/>
            <w:noWrap/>
          </w:tcPr>
          <w:p w14:paraId="1E6D18C4" w14:textId="77777777" w:rsidR="00276783" w:rsidRPr="00724A85" w:rsidRDefault="00276783"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 (2020)</w:t>
            </w:r>
          </w:p>
        </w:tc>
      </w:tr>
      <w:tr w:rsidR="00276783" w:rsidRPr="00724A85" w14:paraId="6D02DF9C" w14:textId="77777777" w:rsidTr="00A37703">
        <w:tc>
          <w:tcPr>
            <w:tcW w:w="672" w:type="dxa"/>
            <w:shd w:val="clear" w:color="auto" w:fill="auto"/>
            <w:noWrap/>
            <w:hideMark/>
          </w:tcPr>
          <w:p w14:paraId="10F0CA9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269</w:t>
            </w:r>
          </w:p>
        </w:tc>
        <w:tc>
          <w:tcPr>
            <w:tcW w:w="1582" w:type="dxa"/>
            <w:shd w:val="clear" w:color="auto" w:fill="auto"/>
            <w:noWrap/>
            <w:hideMark/>
          </w:tcPr>
          <w:p w14:paraId="0097BB8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Australia</w:t>
            </w:r>
          </w:p>
        </w:tc>
        <w:tc>
          <w:tcPr>
            <w:tcW w:w="2810" w:type="dxa"/>
            <w:shd w:val="clear" w:color="auto" w:fill="auto"/>
            <w:noWrap/>
            <w:hideMark/>
          </w:tcPr>
          <w:p w14:paraId="5802BD6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Gippsland Lakes</w:t>
            </w:r>
            <w:r>
              <w:rPr>
                <w:rFonts w:eastAsia="Times New Roman" w:cstheme="minorHAnsi"/>
                <w:color w:val="000000"/>
                <w:sz w:val="20"/>
                <w:szCs w:val="20"/>
                <w:lang w:val="en-GB" w:eastAsia="en-GB"/>
              </w:rPr>
              <w:t>*</w:t>
            </w:r>
          </w:p>
        </w:tc>
        <w:tc>
          <w:tcPr>
            <w:tcW w:w="1276" w:type="dxa"/>
            <w:shd w:val="clear" w:color="auto" w:fill="auto"/>
            <w:noWrap/>
            <w:hideMark/>
          </w:tcPr>
          <w:p w14:paraId="7C29068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27/04/2021</w:t>
            </w:r>
          </w:p>
        </w:tc>
        <w:tc>
          <w:tcPr>
            <w:tcW w:w="1182" w:type="dxa"/>
            <w:shd w:val="clear" w:color="auto" w:fill="auto"/>
            <w:noWrap/>
            <w:hideMark/>
          </w:tcPr>
          <w:p w14:paraId="4CEDA81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A8776D9" w14:textId="261171DA" w:rsidR="00276783" w:rsidRPr="00983A23" w:rsidRDefault="00276783" w:rsidP="004B6142">
            <w:pPr>
              <w:widowControl/>
              <w:rPr>
                <w:rFonts w:eastAsia="Times New Roman"/>
                <w:color w:val="000000" w:themeColor="text1"/>
                <w:sz w:val="20"/>
                <w:szCs w:val="20"/>
                <w:lang w:val="en-GB" w:eastAsia="en-GB"/>
              </w:rPr>
            </w:pPr>
            <w:r w:rsidRPr="4A0C5979">
              <w:rPr>
                <w:rFonts w:eastAsia="Times New Roman"/>
                <w:color w:val="000000" w:themeColor="text1"/>
                <w:sz w:val="20"/>
                <w:szCs w:val="20"/>
                <w:lang w:val="en-GB" w:eastAsia="en-GB"/>
              </w:rPr>
              <w:t xml:space="preserve">Proposed Rare Earth Element Mine at Glenaladale in Eastern Victoria in the catchment of the </w:t>
            </w:r>
            <w:r w:rsidR="004B6142">
              <w:rPr>
                <w:rFonts w:eastAsia="Times New Roman"/>
                <w:color w:val="000000" w:themeColor="text1"/>
                <w:sz w:val="20"/>
                <w:szCs w:val="20"/>
                <w:lang w:val="en-GB" w:eastAsia="en-GB"/>
              </w:rPr>
              <w:t>Site</w:t>
            </w:r>
            <w:r w:rsidRPr="4A0C5979">
              <w:rPr>
                <w:rFonts w:eastAsia="Times New Roman"/>
                <w:color w:val="000000" w:themeColor="text1"/>
                <w:sz w:val="20"/>
                <w:szCs w:val="20"/>
                <w:lang w:val="en-GB" w:eastAsia="en-GB"/>
              </w:rPr>
              <w:t>.</w:t>
            </w:r>
          </w:p>
        </w:tc>
        <w:tc>
          <w:tcPr>
            <w:tcW w:w="1847" w:type="dxa"/>
            <w:shd w:val="clear" w:color="auto" w:fill="auto"/>
            <w:noWrap/>
            <w:hideMark/>
          </w:tcPr>
          <w:p w14:paraId="69E7646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(2021)</w:t>
            </w:r>
          </w:p>
        </w:tc>
      </w:tr>
      <w:tr w:rsidR="00276783" w:rsidRPr="00724A85" w14:paraId="3A61AB4D" w14:textId="77777777" w:rsidTr="00A37703">
        <w:tc>
          <w:tcPr>
            <w:tcW w:w="672" w:type="dxa"/>
            <w:shd w:val="clear" w:color="auto" w:fill="auto"/>
            <w:noWrap/>
            <w:hideMark/>
          </w:tcPr>
          <w:p w14:paraId="224965F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269</w:t>
            </w:r>
          </w:p>
        </w:tc>
        <w:tc>
          <w:tcPr>
            <w:tcW w:w="1582" w:type="dxa"/>
            <w:shd w:val="clear" w:color="auto" w:fill="auto"/>
            <w:noWrap/>
            <w:hideMark/>
          </w:tcPr>
          <w:p w14:paraId="74D9D67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Australia</w:t>
            </w:r>
          </w:p>
        </w:tc>
        <w:tc>
          <w:tcPr>
            <w:tcW w:w="2810" w:type="dxa"/>
            <w:shd w:val="clear" w:color="auto" w:fill="auto"/>
            <w:noWrap/>
            <w:hideMark/>
          </w:tcPr>
          <w:p w14:paraId="6406CC8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Gippsland Lakes</w:t>
            </w:r>
            <w:r>
              <w:rPr>
                <w:rFonts w:eastAsia="Times New Roman" w:cstheme="minorHAnsi"/>
                <w:color w:val="000000"/>
                <w:sz w:val="20"/>
                <w:szCs w:val="20"/>
                <w:lang w:val="en-GB" w:eastAsia="en-GB"/>
              </w:rPr>
              <w:t>*</w:t>
            </w:r>
          </w:p>
        </w:tc>
        <w:tc>
          <w:tcPr>
            <w:tcW w:w="1276" w:type="dxa"/>
            <w:shd w:val="clear" w:color="auto" w:fill="auto"/>
            <w:noWrap/>
            <w:hideMark/>
          </w:tcPr>
          <w:p w14:paraId="73E25EB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30/11/2009</w:t>
            </w:r>
          </w:p>
        </w:tc>
        <w:tc>
          <w:tcPr>
            <w:tcW w:w="1182" w:type="dxa"/>
            <w:shd w:val="clear" w:color="auto" w:fill="auto"/>
            <w:noWrap/>
            <w:hideMark/>
          </w:tcPr>
          <w:p w14:paraId="4E5796D9"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142E810" w14:textId="1CC3AAF9" w:rsidR="00276783" w:rsidRPr="00276783" w:rsidRDefault="00276783" w:rsidP="004B6142">
            <w:pPr>
              <w:widowControl/>
              <w:rPr>
                <w:rFonts w:ascii="Calibri" w:eastAsia="Calibri" w:hAnsi="Calibri" w:cs="Calibri"/>
                <w:sz w:val="20"/>
                <w:szCs w:val="20"/>
                <w:lang w:val="en-GB"/>
              </w:rPr>
            </w:pPr>
            <w:r w:rsidRPr="00276783">
              <w:rPr>
                <w:rFonts w:ascii="Calibri" w:eastAsia="Calibri" w:hAnsi="Calibri" w:cs="Calibri"/>
                <w:sz w:val="20"/>
                <w:szCs w:val="20"/>
                <w:lang w:val="en-GB"/>
              </w:rPr>
              <w:t xml:space="preserve">Dredging of the </w:t>
            </w:r>
            <w:r w:rsidR="004B6142" w:rsidRPr="00276783">
              <w:rPr>
                <w:rFonts w:ascii="Calibri" w:eastAsia="Calibri" w:hAnsi="Calibri" w:cs="Calibri"/>
                <w:sz w:val="20"/>
                <w:szCs w:val="20"/>
                <w:lang w:val="en-GB"/>
              </w:rPr>
              <w:t>Lakes</w:t>
            </w:r>
            <w:r w:rsidR="004B6142">
              <w:rPr>
                <w:rFonts w:ascii="Calibri" w:eastAsia="Calibri" w:hAnsi="Calibri" w:cs="Calibri"/>
                <w:sz w:val="20"/>
                <w:szCs w:val="20"/>
                <w:lang w:val="en-GB"/>
              </w:rPr>
              <w:t>’</w:t>
            </w:r>
            <w:r w:rsidR="004B6142" w:rsidRPr="00276783">
              <w:rPr>
                <w:rFonts w:ascii="Calibri" w:eastAsia="Calibri" w:hAnsi="Calibri" w:cs="Calibri"/>
                <w:sz w:val="20"/>
                <w:szCs w:val="20"/>
                <w:lang w:val="en-GB"/>
              </w:rPr>
              <w:t xml:space="preserve"> </w:t>
            </w:r>
            <w:r w:rsidRPr="00276783">
              <w:rPr>
                <w:rFonts w:ascii="Calibri" w:eastAsia="Calibri" w:hAnsi="Calibri" w:cs="Calibri"/>
                <w:sz w:val="20"/>
                <w:szCs w:val="20"/>
                <w:lang w:val="en-GB"/>
              </w:rPr>
              <w:t>entrance caused an increase in the salinity of the site, but declining freshwater flows and</w:t>
            </w:r>
            <w:r>
              <w:rPr>
                <w:rFonts w:ascii="Calibri" w:eastAsia="Calibri" w:hAnsi="Calibri" w:cs="Calibri"/>
                <w:sz w:val="20"/>
                <w:szCs w:val="20"/>
                <w:lang w:val="en-GB"/>
              </w:rPr>
              <w:t xml:space="preserve"> </w:t>
            </w:r>
            <w:r w:rsidRPr="00276783">
              <w:rPr>
                <w:rFonts w:ascii="Calibri" w:eastAsia="Calibri" w:hAnsi="Calibri" w:cs="Calibri"/>
                <w:sz w:val="20"/>
                <w:szCs w:val="20"/>
                <w:lang w:val="en-GB"/>
              </w:rPr>
              <w:t>increased nutrients; invasion of European shore crab and marine algal species.</w:t>
            </w:r>
          </w:p>
        </w:tc>
        <w:tc>
          <w:tcPr>
            <w:tcW w:w="1847" w:type="dxa"/>
            <w:shd w:val="clear" w:color="auto" w:fill="auto"/>
            <w:noWrap/>
            <w:hideMark/>
          </w:tcPr>
          <w:p w14:paraId="4ECD708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(2020)</w:t>
            </w:r>
          </w:p>
        </w:tc>
      </w:tr>
      <w:tr w:rsidR="00276783" w:rsidRPr="00724A85" w14:paraId="051F008C" w14:textId="77777777" w:rsidTr="00A37703">
        <w:tc>
          <w:tcPr>
            <w:tcW w:w="672" w:type="dxa"/>
            <w:shd w:val="clear" w:color="auto" w:fill="auto"/>
            <w:noWrap/>
            <w:hideMark/>
          </w:tcPr>
          <w:p w14:paraId="4FF589C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631</w:t>
            </w:r>
          </w:p>
        </w:tc>
        <w:tc>
          <w:tcPr>
            <w:tcW w:w="1582" w:type="dxa"/>
            <w:shd w:val="clear" w:color="auto" w:fill="auto"/>
            <w:noWrap/>
            <w:hideMark/>
          </w:tcPr>
          <w:p w14:paraId="19B38B3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Australia</w:t>
            </w:r>
          </w:p>
        </w:tc>
        <w:tc>
          <w:tcPr>
            <w:tcW w:w="2810" w:type="dxa"/>
            <w:shd w:val="clear" w:color="auto" w:fill="auto"/>
            <w:noWrap/>
            <w:hideMark/>
          </w:tcPr>
          <w:p w14:paraId="1073FC74" w14:textId="272BE8C1" w:rsidR="00276783" w:rsidRPr="007C7EB5" w:rsidRDefault="00276783" w:rsidP="007C7EB5">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Moreton Bay</w:t>
            </w:r>
          </w:p>
        </w:tc>
        <w:tc>
          <w:tcPr>
            <w:tcW w:w="1276" w:type="dxa"/>
            <w:shd w:val="clear" w:color="auto" w:fill="auto"/>
            <w:noWrap/>
            <w:hideMark/>
          </w:tcPr>
          <w:p w14:paraId="4CA8B7B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08/12/2015</w:t>
            </w:r>
          </w:p>
        </w:tc>
        <w:tc>
          <w:tcPr>
            <w:tcW w:w="1182" w:type="dxa"/>
            <w:shd w:val="clear" w:color="auto" w:fill="auto"/>
            <w:noWrap/>
            <w:hideMark/>
          </w:tcPr>
          <w:p w14:paraId="7F9CF5EA"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3931DAD" w14:textId="067154AE" w:rsidR="00276783" w:rsidRPr="00276783" w:rsidRDefault="00276783" w:rsidP="004B6142">
            <w:pPr>
              <w:widowControl/>
              <w:rPr>
                <w:rFonts w:ascii="Calibri" w:eastAsia="Calibri" w:hAnsi="Calibri" w:cs="Calibri"/>
                <w:sz w:val="20"/>
                <w:szCs w:val="20"/>
                <w:lang w:val="en-GB"/>
              </w:rPr>
            </w:pPr>
            <w:r w:rsidRPr="00276783">
              <w:rPr>
                <w:rFonts w:ascii="Calibri" w:eastAsia="Calibri" w:hAnsi="Calibri" w:cs="Calibri"/>
                <w:sz w:val="20"/>
                <w:szCs w:val="20"/>
                <w:lang w:val="en-GB"/>
              </w:rPr>
              <w:t>Proposed Toodah Harbour which was referred to under the EPBC Act on 25 November 2015 (ref. EPBC</w:t>
            </w:r>
            <w:r>
              <w:rPr>
                <w:rFonts w:ascii="Calibri" w:eastAsia="Calibri" w:hAnsi="Calibri" w:cs="Calibri"/>
                <w:sz w:val="20"/>
                <w:szCs w:val="20"/>
                <w:lang w:val="en-GB"/>
              </w:rPr>
              <w:t xml:space="preserve"> </w:t>
            </w:r>
            <w:r w:rsidRPr="00276783">
              <w:rPr>
                <w:rFonts w:ascii="Calibri" w:eastAsia="Calibri" w:hAnsi="Calibri" w:cs="Calibri"/>
                <w:sz w:val="20"/>
                <w:szCs w:val="20"/>
                <w:lang w:val="en-GB"/>
              </w:rPr>
              <w:t>2016/7612) for potential impacts to the Ramsar Site.</w:t>
            </w:r>
            <w:r w:rsidR="004A68CA">
              <w:rPr>
                <w:rFonts w:ascii="Calibri" w:eastAsia="Calibri" w:hAnsi="Calibri" w:cs="Calibri"/>
                <w:sz w:val="20"/>
                <w:szCs w:val="20"/>
                <w:lang w:val="en-GB"/>
              </w:rPr>
              <w:t xml:space="preserve"> The impact of the project </w:t>
            </w:r>
            <w:r w:rsidR="004B6142">
              <w:rPr>
                <w:rFonts w:ascii="Calibri" w:eastAsia="Calibri" w:hAnsi="Calibri" w:cs="Calibri"/>
                <w:sz w:val="20"/>
                <w:szCs w:val="20"/>
                <w:lang w:val="en-GB"/>
              </w:rPr>
              <w:t xml:space="preserve">was </w:t>
            </w:r>
            <w:r w:rsidR="004A68CA">
              <w:rPr>
                <w:rFonts w:ascii="Calibri" w:eastAsia="Calibri" w:hAnsi="Calibri" w:cs="Calibri"/>
                <w:sz w:val="20"/>
                <w:szCs w:val="20"/>
                <w:lang w:val="en-GB"/>
              </w:rPr>
              <w:t>being assessed as of December 2022.</w:t>
            </w:r>
          </w:p>
        </w:tc>
        <w:tc>
          <w:tcPr>
            <w:tcW w:w="1847" w:type="dxa"/>
            <w:shd w:val="clear" w:color="auto" w:fill="auto"/>
            <w:noWrap/>
            <w:hideMark/>
          </w:tcPr>
          <w:p w14:paraId="7DE63F80" w14:textId="77777777" w:rsidR="00276783" w:rsidRPr="00724A85" w:rsidRDefault="00276783" w:rsidP="00276783">
            <w:pPr>
              <w:widowControl/>
              <w:rPr>
                <w:rFonts w:eastAsia="Times New Roman"/>
                <w:color w:val="000000"/>
                <w:sz w:val="20"/>
                <w:szCs w:val="20"/>
                <w:lang w:val="en-GB" w:eastAsia="en-GB"/>
              </w:rPr>
            </w:pPr>
            <w:r w:rsidRPr="7F990C17">
              <w:rPr>
                <w:rFonts w:eastAsia="Times New Roman"/>
                <w:color w:val="000000" w:themeColor="text1"/>
                <w:sz w:val="20"/>
                <w:szCs w:val="20"/>
                <w:lang w:val="en-GB" w:eastAsia="en-GB"/>
              </w:rPr>
              <w:t>Update received from AA (2022)</w:t>
            </w:r>
          </w:p>
        </w:tc>
      </w:tr>
      <w:tr w:rsidR="00276783" w:rsidRPr="00724A85" w14:paraId="4971D0CF" w14:textId="77777777" w:rsidTr="00A37703">
        <w:tc>
          <w:tcPr>
            <w:tcW w:w="672" w:type="dxa"/>
            <w:shd w:val="clear" w:color="auto" w:fill="auto"/>
            <w:noWrap/>
            <w:hideMark/>
          </w:tcPr>
          <w:p w14:paraId="3831901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560</w:t>
            </w:r>
          </w:p>
        </w:tc>
        <w:tc>
          <w:tcPr>
            <w:tcW w:w="1582" w:type="dxa"/>
            <w:shd w:val="clear" w:color="auto" w:fill="auto"/>
            <w:noWrap/>
            <w:hideMark/>
          </w:tcPr>
          <w:p w14:paraId="6071049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Bangladesh</w:t>
            </w:r>
          </w:p>
        </w:tc>
        <w:tc>
          <w:tcPr>
            <w:tcW w:w="2810" w:type="dxa"/>
            <w:shd w:val="clear" w:color="auto" w:fill="auto"/>
            <w:noWrap/>
            <w:hideMark/>
          </w:tcPr>
          <w:p w14:paraId="6ACAE17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Sundarbans Reserved Forest</w:t>
            </w:r>
            <w:r>
              <w:rPr>
                <w:rFonts w:eastAsia="Times New Roman" w:cstheme="minorHAnsi"/>
                <w:color w:val="000000"/>
                <w:sz w:val="20"/>
                <w:szCs w:val="20"/>
                <w:lang w:val="en-GB" w:eastAsia="en-GB"/>
              </w:rPr>
              <w:t>**</w:t>
            </w:r>
          </w:p>
        </w:tc>
        <w:tc>
          <w:tcPr>
            <w:tcW w:w="1276" w:type="dxa"/>
            <w:shd w:val="clear" w:color="auto" w:fill="auto"/>
            <w:noWrap/>
            <w:hideMark/>
          </w:tcPr>
          <w:p w14:paraId="0438515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09/06/2011</w:t>
            </w:r>
          </w:p>
        </w:tc>
        <w:tc>
          <w:tcPr>
            <w:tcW w:w="1182" w:type="dxa"/>
            <w:shd w:val="clear" w:color="auto" w:fill="auto"/>
            <w:noWrap/>
            <w:hideMark/>
          </w:tcPr>
          <w:p w14:paraId="7F948E8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12CC5C9" w14:textId="0F1398C1" w:rsidR="00276783" w:rsidRPr="004A68CA" w:rsidRDefault="004A68CA" w:rsidP="004A68CA">
            <w:pPr>
              <w:widowControl/>
              <w:rPr>
                <w:rFonts w:ascii="Calibri" w:eastAsia="Calibri" w:hAnsi="Calibri" w:cs="Calibri"/>
                <w:sz w:val="20"/>
                <w:szCs w:val="20"/>
                <w:lang w:val="en-GB"/>
              </w:rPr>
            </w:pPr>
            <w:r w:rsidRPr="004A68CA">
              <w:rPr>
                <w:rFonts w:ascii="Calibri" w:eastAsia="Calibri" w:hAnsi="Calibri" w:cs="Calibri"/>
                <w:sz w:val="20"/>
                <w:szCs w:val="20"/>
                <w:lang w:val="en-GB"/>
              </w:rPr>
              <w:t>Construction of coal-fired power plant. Plans to develop a coal mine in Phulbari. In addition, the impacts from the proposed construction of the Rampal power plant which may cause air and water pollution, an increase in shipping and dredging, and removal of freshwater from</w:t>
            </w:r>
            <w:r>
              <w:rPr>
                <w:rFonts w:ascii="Calibri" w:eastAsia="Calibri" w:hAnsi="Calibri" w:cs="Calibri"/>
                <w:sz w:val="20"/>
                <w:szCs w:val="20"/>
                <w:lang w:val="en-GB"/>
              </w:rPr>
              <w:t xml:space="preserve"> </w:t>
            </w:r>
            <w:r w:rsidRPr="004A68CA">
              <w:rPr>
                <w:rFonts w:ascii="Calibri" w:eastAsia="Calibri" w:hAnsi="Calibri" w:cs="Calibri"/>
                <w:sz w:val="20"/>
                <w:szCs w:val="20"/>
                <w:lang w:val="en-GB"/>
              </w:rPr>
              <w:t>an already saline environment</w:t>
            </w:r>
            <w:r>
              <w:rPr>
                <w:rFonts w:ascii="Calibri" w:eastAsia="Calibri" w:hAnsi="Calibri" w:cs="Calibri"/>
                <w:sz w:val="20"/>
                <w:szCs w:val="20"/>
                <w:lang w:val="en-GB"/>
              </w:rPr>
              <w:t>.</w:t>
            </w:r>
          </w:p>
        </w:tc>
        <w:tc>
          <w:tcPr>
            <w:tcW w:w="1847" w:type="dxa"/>
            <w:shd w:val="clear" w:color="auto" w:fill="auto"/>
            <w:noWrap/>
            <w:hideMark/>
          </w:tcPr>
          <w:p w14:paraId="2DAC637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(2016)</w:t>
            </w:r>
          </w:p>
        </w:tc>
      </w:tr>
      <w:tr w:rsidR="00276783" w:rsidRPr="00724A85" w14:paraId="091C81DF" w14:textId="77777777" w:rsidTr="00A37703">
        <w:tc>
          <w:tcPr>
            <w:tcW w:w="672" w:type="dxa"/>
            <w:shd w:val="clear" w:color="auto" w:fill="auto"/>
            <w:noWrap/>
            <w:hideMark/>
          </w:tcPr>
          <w:p w14:paraId="2E647A17" w14:textId="215D7B45"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1180</w:t>
            </w:r>
          </w:p>
        </w:tc>
        <w:tc>
          <w:tcPr>
            <w:tcW w:w="1582" w:type="dxa"/>
            <w:shd w:val="clear" w:color="auto" w:fill="auto"/>
            <w:noWrap/>
            <w:hideMark/>
          </w:tcPr>
          <w:p w14:paraId="5FACA14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Burundi</w:t>
            </w:r>
          </w:p>
        </w:tc>
        <w:tc>
          <w:tcPr>
            <w:tcW w:w="2810" w:type="dxa"/>
            <w:shd w:val="clear" w:color="auto" w:fill="auto"/>
            <w:noWrap/>
            <w:hideMark/>
          </w:tcPr>
          <w:p w14:paraId="7CB39088" w14:textId="77777777" w:rsidR="00276783" w:rsidRPr="00724A85" w:rsidRDefault="00276783" w:rsidP="00276783">
            <w:pPr>
              <w:widowControl/>
              <w:rPr>
                <w:rFonts w:eastAsia="Times New Roman" w:cstheme="minorHAnsi"/>
                <w:color w:val="000000"/>
                <w:sz w:val="20"/>
                <w:szCs w:val="20"/>
                <w:lang w:val="fr-FR" w:eastAsia="en-GB"/>
              </w:rPr>
            </w:pPr>
            <w:r w:rsidRPr="00724A85">
              <w:rPr>
                <w:rFonts w:eastAsia="Times New Roman" w:cstheme="minorHAnsi"/>
                <w:color w:val="000000"/>
                <w:sz w:val="20"/>
                <w:szCs w:val="20"/>
                <w:lang w:val="fr-FR" w:eastAsia="en-GB"/>
              </w:rPr>
              <w:t>Parc National de la Rusizi</w:t>
            </w:r>
            <w:r>
              <w:rPr>
                <w:rFonts w:eastAsia="Times New Roman" w:cstheme="minorHAnsi"/>
                <w:color w:val="000000"/>
                <w:sz w:val="20"/>
                <w:szCs w:val="20"/>
                <w:lang w:val="fr-FR" w:eastAsia="en-GB"/>
              </w:rPr>
              <w:t>**</w:t>
            </w:r>
          </w:p>
        </w:tc>
        <w:tc>
          <w:tcPr>
            <w:tcW w:w="1276" w:type="dxa"/>
            <w:shd w:val="clear" w:color="auto" w:fill="auto"/>
            <w:noWrap/>
            <w:hideMark/>
          </w:tcPr>
          <w:p w14:paraId="0FBCA1A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01/01/2013</w:t>
            </w:r>
          </w:p>
        </w:tc>
        <w:tc>
          <w:tcPr>
            <w:tcW w:w="1182" w:type="dxa"/>
            <w:shd w:val="clear" w:color="auto" w:fill="auto"/>
            <w:noWrap/>
            <w:hideMark/>
          </w:tcPr>
          <w:p w14:paraId="52923B0A"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EEFD163" w14:textId="1C0AEA35" w:rsidR="00276783" w:rsidRPr="00724A85" w:rsidRDefault="00276783" w:rsidP="004B6142">
            <w:pPr>
              <w:widowControl/>
              <w:rPr>
                <w:rFonts w:eastAsia="Times New Roman" w:cstheme="minorHAnsi"/>
                <w:color w:val="000000"/>
                <w:sz w:val="20"/>
                <w:szCs w:val="20"/>
                <w:lang w:val="fr-FR" w:eastAsia="en-GB"/>
              </w:rPr>
            </w:pPr>
            <w:r w:rsidRPr="00724A85">
              <w:rPr>
                <w:rFonts w:eastAsia="Times New Roman" w:cstheme="minorHAnsi"/>
                <w:color w:val="000000"/>
                <w:sz w:val="20"/>
                <w:szCs w:val="20"/>
                <w:lang w:val="fr-FR" w:eastAsia="en-GB"/>
              </w:rPr>
              <w:t>Large</w:t>
            </w:r>
            <w:r w:rsidR="004B6142">
              <w:rPr>
                <w:rFonts w:eastAsia="Times New Roman" w:cstheme="minorHAnsi"/>
                <w:color w:val="000000"/>
                <w:sz w:val="20"/>
                <w:szCs w:val="20"/>
                <w:lang w:val="fr-FR" w:eastAsia="en-GB"/>
              </w:rPr>
              <w:t>-s</w:t>
            </w:r>
            <w:r w:rsidR="004B6142" w:rsidRPr="00724A85">
              <w:rPr>
                <w:rFonts w:eastAsia="Times New Roman" w:cstheme="minorHAnsi"/>
                <w:color w:val="000000"/>
                <w:sz w:val="20"/>
                <w:szCs w:val="20"/>
                <w:lang w:val="fr-FR" w:eastAsia="en-GB"/>
              </w:rPr>
              <w:t xml:space="preserve">cale </w:t>
            </w:r>
            <w:r w:rsidR="004B6142">
              <w:rPr>
                <w:rFonts w:eastAsia="Times New Roman" w:cstheme="minorHAnsi"/>
                <w:color w:val="000000"/>
                <w:sz w:val="20"/>
                <w:szCs w:val="20"/>
                <w:lang w:val="fr-FR" w:eastAsia="en-GB"/>
              </w:rPr>
              <w:t>s</w:t>
            </w:r>
            <w:r w:rsidRPr="00724A85">
              <w:rPr>
                <w:rFonts w:eastAsia="Times New Roman" w:cstheme="minorHAnsi"/>
                <w:color w:val="000000"/>
                <w:sz w:val="20"/>
                <w:szCs w:val="20"/>
                <w:lang w:val="fr-FR" w:eastAsia="en-GB"/>
              </w:rPr>
              <w:t xml:space="preserve">ugar </w:t>
            </w:r>
            <w:r w:rsidR="004B6142">
              <w:rPr>
                <w:rFonts w:eastAsia="Times New Roman" w:cstheme="minorHAnsi"/>
                <w:color w:val="000000"/>
                <w:sz w:val="20"/>
                <w:szCs w:val="20"/>
                <w:lang w:val="fr-FR" w:eastAsia="en-GB"/>
              </w:rPr>
              <w:t>c</w:t>
            </w:r>
            <w:r w:rsidRPr="00724A85">
              <w:rPr>
                <w:rFonts w:eastAsia="Times New Roman" w:cstheme="minorHAnsi"/>
                <w:color w:val="000000"/>
                <w:sz w:val="20"/>
                <w:szCs w:val="20"/>
                <w:lang w:val="fr-FR" w:eastAsia="en-GB"/>
              </w:rPr>
              <w:t xml:space="preserve">ane </w:t>
            </w:r>
            <w:r w:rsidR="004B6142">
              <w:rPr>
                <w:rFonts w:eastAsia="Times New Roman" w:cstheme="minorHAnsi"/>
                <w:color w:val="000000"/>
                <w:sz w:val="20"/>
                <w:szCs w:val="20"/>
                <w:lang w:val="fr-FR" w:eastAsia="en-GB"/>
              </w:rPr>
              <w:t>p</w:t>
            </w:r>
            <w:r w:rsidRPr="00724A85">
              <w:rPr>
                <w:rFonts w:eastAsia="Times New Roman" w:cstheme="minorHAnsi"/>
                <w:color w:val="000000"/>
                <w:sz w:val="20"/>
                <w:szCs w:val="20"/>
                <w:lang w:val="fr-FR" w:eastAsia="en-GB"/>
              </w:rPr>
              <w:t>lantation</w:t>
            </w:r>
            <w:r w:rsidR="00692B84">
              <w:rPr>
                <w:rFonts w:eastAsia="Times New Roman" w:cstheme="minorHAnsi"/>
                <w:color w:val="000000"/>
                <w:sz w:val="20"/>
                <w:szCs w:val="20"/>
                <w:lang w:val="fr-FR" w:eastAsia="en-GB"/>
              </w:rPr>
              <w:t>.</w:t>
            </w:r>
          </w:p>
        </w:tc>
        <w:tc>
          <w:tcPr>
            <w:tcW w:w="1847" w:type="dxa"/>
            <w:shd w:val="clear" w:color="auto" w:fill="auto"/>
            <w:noWrap/>
            <w:hideMark/>
          </w:tcPr>
          <w:p w14:paraId="6140AC3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(2016)</w:t>
            </w:r>
          </w:p>
        </w:tc>
      </w:tr>
      <w:tr w:rsidR="00276783" w:rsidRPr="00724A85" w14:paraId="06442917" w14:textId="77777777" w:rsidTr="00A37703">
        <w:tc>
          <w:tcPr>
            <w:tcW w:w="672" w:type="dxa"/>
            <w:shd w:val="clear" w:color="auto" w:fill="auto"/>
            <w:noWrap/>
            <w:hideMark/>
          </w:tcPr>
          <w:p w14:paraId="25AEF61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460</w:t>
            </w:r>
          </w:p>
        </w:tc>
        <w:tc>
          <w:tcPr>
            <w:tcW w:w="1582" w:type="dxa"/>
            <w:shd w:val="clear" w:color="auto" w:fill="auto"/>
            <w:noWrap/>
            <w:hideMark/>
          </w:tcPr>
          <w:p w14:paraId="4423C56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Iceland</w:t>
            </w:r>
          </w:p>
        </w:tc>
        <w:tc>
          <w:tcPr>
            <w:tcW w:w="2810" w:type="dxa"/>
            <w:shd w:val="clear" w:color="auto" w:fill="auto"/>
            <w:noWrap/>
            <w:hideMark/>
          </w:tcPr>
          <w:p w14:paraId="2B5882E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Thjörsárver</w:t>
            </w:r>
            <w:r>
              <w:rPr>
                <w:rFonts w:eastAsia="Times New Roman" w:cstheme="minorHAnsi"/>
                <w:color w:val="000000"/>
                <w:sz w:val="20"/>
                <w:szCs w:val="20"/>
                <w:lang w:val="en-GB" w:eastAsia="en-GB"/>
              </w:rPr>
              <w:t>**</w:t>
            </w:r>
          </w:p>
        </w:tc>
        <w:tc>
          <w:tcPr>
            <w:tcW w:w="1276" w:type="dxa"/>
            <w:shd w:val="clear" w:color="auto" w:fill="auto"/>
            <w:noWrap/>
            <w:hideMark/>
          </w:tcPr>
          <w:p w14:paraId="7DA23E7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22/04/2010</w:t>
            </w:r>
          </w:p>
        </w:tc>
        <w:tc>
          <w:tcPr>
            <w:tcW w:w="1182" w:type="dxa"/>
            <w:shd w:val="clear" w:color="auto" w:fill="auto"/>
            <w:noWrap/>
            <w:hideMark/>
          </w:tcPr>
          <w:p w14:paraId="5442582E"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03DC28B" w14:textId="7B1B050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Plans for a hydropower plant and dam.</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2C5CFC3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(2012)</w:t>
            </w:r>
          </w:p>
        </w:tc>
      </w:tr>
      <w:tr w:rsidR="00276783" w:rsidRPr="00724A85" w14:paraId="1170E5A3" w14:textId="77777777" w:rsidTr="00A37703">
        <w:tc>
          <w:tcPr>
            <w:tcW w:w="672" w:type="dxa"/>
            <w:shd w:val="clear" w:color="auto" w:fill="auto"/>
            <w:noWrap/>
            <w:hideMark/>
          </w:tcPr>
          <w:p w14:paraId="7FE914C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lastRenderedPageBreak/>
              <w:t>461</w:t>
            </w:r>
          </w:p>
        </w:tc>
        <w:tc>
          <w:tcPr>
            <w:tcW w:w="1582" w:type="dxa"/>
            <w:shd w:val="clear" w:color="auto" w:fill="auto"/>
            <w:noWrap/>
            <w:hideMark/>
          </w:tcPr>
          <w:p w14:paraId="2BCFADD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594D52A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Wular Lake</w:t>
            </w:r>
            <w:r>
              <w:rPr>
                <w:rFonts w:eastAsia="Times New Roman" w:cstheme="minorHAnsi"/>
                <w:color w:val="000000"/>
                <w:sz w:val="20"/>
                <w:szCs w:val="20"/>
                <w:lang w:val="en-GB" w:eastAsia="en-GB"/>
              </w:rPr>
              <w:t>**</w:t>
            </w:r>
          </w:p>
        </w:tc>
        <w:tc>
          <w:tcPr>
            <w:tcW w:w="1276" w:type="dxa"/>
            <w:shd w:val="clear" w:color="auto" w:fill="auto"/>
            <w:noWrap/>
            <w:hideMark/>
          </w:tcPr>
          <w:p w14:paraId="0668649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14/02/2014</w:t>
            </w:r>
          </w:p>
        </w:tc>
        <w:tc>
          <w:tcPr>
            <w:tcW w:w="1182" w:type="dxa"/>
            <w:shd w:val="clear" w:color="auto" w:fill="auto"/>
            <w:noWrap/>
            <w:hideMark/>
          </w:tcPr>
          <w:p w14:paraId="6DE8278F"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E427AF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Unplanned development and illegal encroachment.</w:t>
            </w:r>
          </w:p>
        </w:tc>
        <w:tc>
          <w:tcPr>
            <w:tcW w:w="1847" w:type="dxa"/>
            <w:shd w:val="clear" w:color="auto" w:fill="auto"/>
            <w:noWrap/>
            <w:hideMark/>
          </w:tcPr>
          <w:p w14:paraId="5773D2F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(2014)</w:t>
            </w:r>
          </w:p>
        </w:tc>
      </w:tr>
      <w:tr w:rsidR="00276783" w:rsidRPr="00724A85" w14:paraId="1003E929" w14:textId="77777777" w:rsidTr="00A37703">
        <w:tc>
          <w:tcPr>
            <w:tcW w:w="672" w:type="dxa"/>
            <w:shd w:val="clear" w:color="auto" w:fill="auto"/>
            <w:noWrap/>
            <w:hideMark/>
          </w:tcPr>
          <w:p w14:paraId="33264F8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462</w:t>
            </w:r>
          </w:p>
        </w:tc>
        <w:tc>
          <w:tcPr>
            <w:tcW w:w="1582" w:type="dxa"/>
            <w:shd w:val="clear" w:color="auto" w:fill="auto"/>
            <w:noWrap/>
            <w:hideMark/>
          </w:tcPr>
          <w:p w14:paraId="5FC568B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334F5F0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Harike Lake</w:t>
            </w:r>
            <w:r>
              <w:rPr>
                <w:rFonts w:eastAsia="Times New Roman" w:cstheme="minorHAnsi"/>
                <w:color w:val="000000"/>
                <w:sz w:val="20"/>
                <w:szCs w:val="20"/>
                <w:lang w:val="en-GB" w:eastAsia="en-GB"/>
              </w:rPr>
              <w:t>**</w:t>
            </w:r>
          </w:p>
        </w:tc>
        <w:tc>
          <w:tcPr>
            <w:tcW w:w="1276" w:type="dxa"/>
            <w:shd w:val="clear" w:color="auto" w:fill="auto"/>
            <w:noWrap/>
            <w:hideMark/>
          </w:tcPr>
          <w:p w14:paraId="06FD062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14/02/2014</w:t>
            </w:r>
          </w:p>
        </w:tc>
        <w:tc>
          <w:tcPr>
            <w:tcW w:w="1182" w:type="dxa"/>
            <w:shd w:val="clear" w:color="auto" w:fill="auto"/>
            <w:noWrap/>
            <w:hideMark/>
          </w:tcPr>
          <w:p w14:paraId="33E2D180"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F8BFD95" w14:textId="36B3A1DF"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Reduction in size of the lake</w:t>
            </w:r>
            <w:r w:rsidR="004B6142">
              <w:rPr>
                <w:rFonts w:eastAsia="Times New Roman" w:cstheme="minorHAnsi"/>
                <w:color w:val="000000"/>
                <w:sz w:val="20"/>
                <w:szCs w:val="20"/>
                <w:lang w:val="en-GB" w:eastAsia="en-GB"/>
              </w:rPr>
              <w:t>.</w:t>
            </w:r>
          </w:p>
        </w:tc>
        <w:tc>
          <w:tcPr>
            <w:tcW w:w="1847" w:type="dxa"/>
            <w:shd w:val="clear" w:color="auto" w:fill="auto"/>
            <w:noWrap/>
            <w:hideMark/>
          </w:tcPr>
          <w:p w14:paraId="588C0E0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(2014)</w:t>
            </w:r>
          </w:p>
        </w:tc>
      </w:tr>
      <w:tr w:rsidR="00276783" w:rsidRPr="00724A85" w14:paraId="16BEEA50" w14:textId="77777777" w:rsidTr="00A37703">
        <w:tc>
          <w:tcPr>
            <w:tcW w:w="672" w:type="dxa"/>
            <w:shd w:val="clear" w:color="auto" w:fill="auto"/>
            <w:noWrap/>
            <w:hideMark/>
          </w:tcPr>
          <w:p w14:paraId="0114749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464</w:t>
            </w:r>
          </w:p>
        </w:tc>
        <w:tc>
          <w:tcPr>
            <w:tcW w:w="1582" w:type="dxa"/>
            <w:shd w:val="clear" w:color="auto" w:fill="auto"/>
            <w:noWrap/>
            <w:hideMark/>
          </w:tcPr>
          <w:p w14:paraId="08CA265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4E2CBA4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Sambhar Lake</w:t>
            </w:r>
            <w:r>
              <w:rPr>
                <w:rFonts w:eastAsia="Times New Roman" w:cstheme="minorHAnsi"/>
                <w:color w:val="000000"/>
                <w:sz w:val="20"/>
                <w:szCs w:val="20"/>
                <w:lang w:val="en-GB" w:eastAsia="en-GB"/>
              </w:rPr>
              <w:t>*</w:t>
            </w:r>
          </w:p>
        </w:tc>
        <w:tc>
          <w:tcPr>
            <w:tcW w:w="1276" w:type="dxa"/>
            <w:shd w:val="clear" w:color="auto" w:fill="auto"/>
            <w:noWrap/>
            <w:hideMark/>
          </w:tcPr>
          <w:p w14:paraId="24F24A3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15/11/2019</w:t>
            </w:r>
          </w:p>
        </w:tc>
        <w:tc>
          <w:tcPr>
            <w:tcW w:w="1182" w:type="dxa"/>
            <w:shd w:val="clear" w:color="auto" w:fill="auto"/>
            <w:noWrap/>
            <w:hideMark/>
          </w:tcPr>
          <w:p w14:paraId="7E16B04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775240D" w14:textId="31B5D25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 mass mortality event of water birds occurred at Sambhar Salt Lake in 2019 which was thought to have been related to botulism. Information was provided by a third party which has not been confirmed by the AA of India.</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73F4F09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(2019)</w:t>
            </w:r>
          </w:p>
        </w:tc>
      </w:tr>
      <w:tr w:rsidR="00276783" w:rsidRPr="00724A85" w14:paraId="427696FA" w14:textId="77777777" w:rsidTr="00A37703">
        <w:tc>
          <w:tcPr>
            <w:tcW w:w="672" w:type="dxa"/>
            <w:shd w:val="clear" w:color="auto" w:fill="auto"/>
            <w:noWrap/>
            <w:hideMark/>
          </w:tcPr>
          <w:p w14:paraId="352FB28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464</w:t>
            </w:r>
          </w:p>
        </w:tc>
        <w:tc>
          <w:tcPr>
            <w:tcW w:w="1582" w:type="dxa"/>
            <w:shd w:val="clear" w:color="auto" w:fill="auto"/>
            <w:noWrap/>
            <w:hideMark/>
          </w:tcPr>
          <w:p w14:paraId="01E129C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360D9D3A" w14:textId="46909199" w:rsidR="00276783" w:rsidRPr="00724A85" w:rsidRDefault="2EC14F80" w:rsidP="179816E5">
            <w:pPr>
              <w:widowControl/>
              <w:rPr>
                <w:rFonts w:eastAsia="Times New Roman"/>
                <w:color w:val="000000"/>
                <w:sz w:val="20"/>
                <w:szCs w:val="20"/>
                <w:lang w:val="en-GB" w:eastAsia="en-GB"/>
              </w:rPr>
            </w:pPr>
            <w:r w:rsidRPr="179816E5">
              <w:rPr>
                <w:rFonts w:eastAsia="Times New Roman"/>
                <w:color w:val="000000" w:themeColor="text1"/>
                <w:sz w:val="20"/>
                <w:szCs w:val="20"/>
                <w:lang w:val="en-GB" w:eastAsia="en-GB"/>
              </w:rPr>
              <w:t>Sambhar Lake*</w:t>
            </w:r>
            <w:r w:rsidR="2F418D6A" w:rsidRPr="179816E5">
              <w:rPr>
                <w:rFonts w:eastAsia="Times New Roman"/>
                <w:color w:val="000000" w:themeColor="text1"/>
                <w:sz w:val="20"/>
                <w:szCs w:val="20"/>
                <w:lang w:val="en-GB" w:eastAsia="en-GB"/>
              </w:rPr>
              <w:t>*</w:t>
            </w:r>
          </w:p>
        </w:tc>
        <w:tc>
          <w:tcPr>
            <w:tcW w:w="1276" w:type="dxa"/>
            <w:shd w:val="clear" w:color="auto" w:fill="auto"/>
            <w:noWrap/>
            <w:hideMark/>
          </w:tcPr>
          <w:p w14:paraId="4355884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27/04/2009</w:t>
            </w:r>
          </w:p>
        </w:tc>
        <w:tc>
          <w:tcPr>
            <w:tcW w:w="1182" w:type="dxa"/>
            <w:shd w:val="clear" w:color="auto" w:fill="auto"/>
            <w:noWrap/>
            <w:hideMark/>
          </w:tcPr>
          <w:p w14:paraId="435AAE5D"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8E00F10" w14:textId="43F86D38" w:rsidR="00276783" w:rsidRPr="00724A85" w:rsidRDefault="00276783" w:rsidP="004B6142">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Unauthorized salt extraction and excess pumping of groundwater is shrinking the lake which has other consequent effects to local people and biodiversity, including decline in </w:t>
            </w:r>
            <w:r w:rsidR="004B6142">
              <w:rPr>
                <w:rFonts w:eastAsia="Times New Roman" w:cstheme="minorHAnsi"/>
                <w:color w:val="000000"/>
                <w:sz w:val="20"/>
                <w:szCs w:val="20"/>
                <w:lang w:val="en-GB" w:eastAsia="en-GB"/>
              </w:rPr>
              <w:t>f</w:t>
            </w:r>
            <w:r w:rsidR="004B6142" w:rsidRPr="00724A85">
              <w:rPr>
                <w:rFonts w:eastAsia="Times New Roman" w:cstheme="minorHAnsi"/>
                <w:color w:val="000000"/>
                <w:sz w:val="20"/>
                <w:szCs w:val="20"/>
                <w:lang w:val="en-GB" w:eastAsia="en-GB"/>
              </w:rPr>
              <w:t xml:space="preserve">lamingo </w:t>
            </w:r>
            <w:r w:rsidRPr="00724A85">
              <w:rPr>
                <w:rFonts w:eastAsia="Times New Roman" w:cstheme="minorHAnsi"/>
                <w:color w:val="000000"/>
                <w:sz w:val="20"/>
                <w:szCs w:val="20"/>
                <w:lang w:val="en-GB" w:eastAsia="en-GB"/>
              </w:rPr>
              <w:t xml:space="preserve">population. </w:t>
            </w:r>
          </w:p>
        </w:tc>
        <w:tc>
          <w:tcPr>
            <w:tcW w:w="1847" w:type="dxa"/>
            <w:shd w:val="clear" w:color="auto" w:fill="auto"/>
            <w:noWrap/>
            <w:hideMark/>
          </w:tcPr>
          <w:p w14:paraId="16AE9429" w14:textId="33DA9712"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w:t>
            </w:r>
            <w:r w:rsidR="00D00728">
              <w:rPr>
                <w:rFonts w:eastAsia="Times New Roman" w:cstheme="minorHAnsi"/>
                <w:color w:val="000000"/>
                <w:sz w:val="20"/>
                <w:szCs w:val="20"/>
                <w:lang w:val="en-GB" w:eastAsia="en-GB"/>
              </w:rPr>
              <w:t>0</w:t>
            </w:r>
            <w:r w:rsidRPr="00724A85">
              <w:rPr>
                <w:rFonts w:eastAsia="Times New Roman" w:cstheme="minorHAnsi"/>
                <w:color w:val="000000"/>
                <w:sz w:val="20"/>
                <w:szCs w:val="20"/>
                <w:lang w:val="en-GB" w:eastAsia="en-GB"/>
              </w:rPr>
              <w:t>9)</w:t>
            </w:r>
          </w:p>
        </w:tc>
      </w:tr>
      <w:tr w:rsidR="00276783" w:rsidRPr="00724A85" w14:paraId="5279A2BA" w14:textId="77777777" w:rsidTr="00A37703">
        <w:tc>
          <w:tcPr>
            <w:tcW w:w="672" w:type="dxa"/>
            <w:shd w:val="clear" w:color="auto" w:fill="auto"/>
            <w:noWrap/>
            <w:hideMark/>
          </w:tcPr>
          <w:p w14:paraId="5A8AC37E" w14:textId="71C7CB5B" w:rsidR="00276783" w:rsidRPr="00724A85" w:rsidRDefault="00276783" w:rsidP="002C692B">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1204</w:t>
            </w:r>
          </w:p>
        </w:tc>
        <w:tc>
          <w:tcPr>
            <w:tcW w:w="1582" w:type="dxa"/>
            <w:shd w:val="clear" w:color="auto" w:fill="auto"/>
            <w:noWrap/>
            <w:hideMark/>
          </w:tcPr>
          <w:p w14:paraId="187AAE5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357EF2D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Ashtamudi Wetland</w:t>
            </w:r>
            <w:r>
              <w:rPr>
                <w:rFonts w:eastAsia="Times New Roman" w:cstheme="minorHAnsi"/>
                <w:color w:val="000000"/>
                <w:sz w:val="20"/>
                <w:szCs w:val="20"/>
                <w:lang w:val="en-GB" w:eastAsia="en-GB"/>
              </w:rPr>
              <w:t>**</w:t>
            </w:r>
          </w:p>
        </w:tc>
        <w:tc>
          <w:tcPr>
            <w:tcW w:w="1276" w:type="dxa"/>
            <w:shd w:val="clear" w:color="auto" w:fill="auto"/>
            <w:noWrap/>
            <w:hideMark/>
          </w:tcPr>
          <w:p w14:paraId="62379EB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13/06/2012</w:t>
            </w:r>
          </w:p>
        </w:tc>
        <w:tc>
          <w:tcPr>
            <w:tcW w:w="1182" w:type="dxa"/>
            <w:shd w:val="clear" w:color="auto" w:fill="auto"/>
            <w:noWrap/>
            <w:hideMark/>
          </w:tcPr>
          <w:p w14:paraId="0ACFABB2"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BFA726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Kollam Corporation dumping solid waste to the banks of the Lake; also illegal construction of solid waste treatment plant. </w:t>
            </w:r>
          </w:p>
        </w:tc>
        <w:tc>
          <w:tcPr>
            <w:tcW w:w="1847" w:type="dxa"/>
            <w:shd w:val="clear" w:color="auto" w:fill="auto"/>
            <w:noWrap/>
            <w:hideMark/>
          </w:tcPr>
          <w:p w14:paraId="3203AFB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(2012)</w:t>
            </w:r>
          </w:p>
        </w:tc>
      </w:tr>
      <w:tr w:rsidR="00276783" w:rsidRPr="00724A85" w14:paraId="11A3D1C4" w14:textId="77777777" w:rsidTr="00A37703">
        <w:tc>
          <w:tcPr>
            <w:tcW w:w="672" w:type="dxa"/>
            <w:shd w:val="clear" w:color="auto" w:fill="auto"/>
            <w:noWrap/>
            <w:hideMark/>
          </w:tcPr>
          <w:p w14:paraId="1F6494D6" w14:textId="4EA82E6A"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1207</w:t>
            </w:r>
          </w:p>
        </w:tc>
        <w:tc>
          <w:tcPr>
            <w:tcW w:w="1582" w:type="dxa"/>
            <w:shd w:val="clear" w:color="auto" w:fill="auto"/>
            <w:noWrap/>
            <w:hideMark/>
          </w:tcPr>
          <w:p w14:paraId="70AE925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7431AB3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Deepor Beel</w:t>
            </w:r>
            <w:r>
              <w:rPr>
                <w:rFonts w:eastAsia="Times New Roman" w:cstheme="minorHAnsi"/>
                <w:color w:val="000000"/>
                <w:sz w:val="20"/>
                <w:szCs w:val="20"/>
                <w:lang w:val="en-GB" w:eastAsia="en-GB"/>
              </w:rPr>
              <w:t>**</w:t>
            </w:r>
          </w:p>
        </w:tc>
        <w:tc>
          <w:tcPr>
            <w:tcW w:w="1276" w:type="dxa"/>
            <w:shd w:val="clear" w:color="auto" w:fill="auto"/>
            <w:noWrap/>
            <w:hideMark/>
          </w:tcPr>
          <w:p w14:paraId="3083188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23/05/2013</w:t>
            </w:r>
          </w:p>
        </w:tc>
        <w:tc>
          <w:tcPr>
            <w:tcW w:w="1182" w:type="dxa"/>
            <w:shd w:val="clear" w:color="auto" w:fill="auto"/>
            <w:noWrap/>
            <w:hideMark/>
          </w:tcPr>
          <w:p w14:paraId="304FE282"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3B1604F" w14:textId="2B31BC08" w:rsidR="00276783" w:rsidRPr="00724A85" w:rsidRDefault="00276783" w:rsidP="004B6142">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Fishing, siltation, illegal constructions and encroachment; factory chemical wastes dumped into the wetland (several fish of different species have been found dead). Proposed construction of a </w:t>
            </w:r>
            <w:r w:rsidR="004B6142">
              <w:rPr>
                <w:rFonts w:eastAsia="Times New Roman" w:cstheme="minorHAnsi"/>
                <w:color w:val="000000"/>
                <w:sz w:val="20"/>
                <w:szCs w:val="20"/>
                <w:lang w:val="en-GB" w:eastAsia="en-GB"/>
              </w:rPr>
              <w:t>r</w:t>
            </w:r>
            <w:r w:rsidR="004B6142" w:rsidRPr="00724A85">
              <w:rPr>
                <w:rFonts w:eastAsia="Times New Roman" w:cstheme="minorHAnsi"/>
                <w:color w:val="000000"/>
                <w:sz w:val="20"/>
                <w:szCs w:val="20"/>
                <w:lang w:val="en-GB" w:eastAsia="en-GB"/>
              </w:rPr>
              <w:t xml:space="preserve">ailway </w:t>
            </w:r>
            <w:r w:rsidRPr="00724A85">
              <w:rPr>
                <w:rFonts w:eastAsia="Times New Roman" w:cstheme="minorHAnsi"/>
                <w:color w:val="000000"/>
                <w:sz w:val="20"/>
                <w:szCs w:val="20"/>
                <w:lang w:val="en-GB" w:eastAsia="en-GB"/>
              </w:rPr>
              <w:t xml:space="preserve">line next to the </w:t>
            </w:r>
            <w:r w:rsidR="004B6142">
              <w:rPr>
                <w:rFonts w:eastAsia="Times New Roman" w:cstheme="minorHAnsi"/>
                <w:color w:val="000000"/>
                <w:sz w:val="20"/>
                <w:szCs w:val="20"/>
                <w:lang w:val="en-GB" w:eastAsia="en-GB"/>
              </w:rPr>
              <w:t>e</w:t>
            </w:r>
            <w:r w:rsidR="004B6142" w:rsidRPr="00724A85">
              <w:rPr>
                <w:rFonts w:eastAsia="Times New Roman" w:cstheme="minorHAnsi"/>
                <w:color w:val="000000"/>
                <w:sz w:val="20"/>
                <w:szCs w:val="20"/>
                <w:lang w:val="en-GB" w:eastAsia="en-GB"/>
              </w:rPr>
              <w:t xml:space="preserve">lephant </w:t>
            </w:r>
            <w:r w:rsidR="004B6142">
              <w:rPr>
                <w:rFonts w:eastAsia="Times New Roman" w:cstheme="minorHAnsi"/>
                <w:color w:val="000000"/>
                <w:sz w:val="20"/>
                <w:szCs w:val="20"/>
                <w:lang w:val="en-GB" w:eastAsia="en-GB"/>
              </w:rPr>
              <w:t>c</w:t>
            </w:r>
            <w:r w:rsidR="004B6142" w:rsidRPr="00724A85">
              <w:rPr>
                <w:rFonts w:eastAsia="Times New Roman" w:cstheme="minorHAnsi"/>
                <w:color w:val="000000"/>
                <w:sz w:val="20"/>
                <w:szCs w:val="20"/>
                <w:lang w:val="en-GB" w:eastAsia="en-GB"/>
              </w:rPr>
              <w:t>orridor</w:t>
            </w:r>
            <w:r w:rsidRPr="00724A85">
              <w:rPr>
                <w:rFonts w:eastAsia="Times New Roman" w:cstheme="minorHAnsi"/>
                <w:color w:val="000000"/>
                <w:sz w:val="20"/>
                <w:szCs w:val="20"/>
                <w:lang w:val="en-GB" w:eastAsia="en-GB"/>
              </w:rPr>
              <w:t xml:space="preserve">. </w:t>
            </w:r>
          </w:p>
        </w:tc>
        <w:tc>
          <w:tcPr>
            <w:tcW w:w="1847" w:type="dxa"/>
            <w:shd w:val="clear" w:color="auto" w:fill="auto"/>
            <w:noWrap/>
            <w:hideMark/>
          </w:tcPr>
          <w:p w14:paraId="46C86A5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(2013)</w:t>
            </w:r>
          </w:p>
        </w:tc>
      </w:tr>
      <w:tr w:rsidR="00276783" w:rsidRPr="00724A85" w14:paraId="420C54F8" w14:textId="77777777" w:rsidTr="00A37703">
        <w:tc>
          <w:tcPr>
            <w:tcW w:w="672" w:type="dxa"/>
            <w:shd w:val="clear" w:color="auto" w:fill="auto"/>
            <w:noWrap/>
            <w:hideMark/>
          </w:tcPr>
          <w:p w14:paraId="54B2F6FC" w14:textId="6B475D7A"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1208</w:t>
            </w:r>
          </w:p>
        </w:tc>
        <w:tc>
          <w:tcPr>
            <w:tcW w:w="1582" w:type="dxa"/>
            <w:shd w:val="clear" w:color="auto" w:fill="auto"/>
            <w:noWrap/>
            <w:hideMark/>
          </w:tcPr>
          <w:p w14:paraId="70BA16E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2E0CC72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East Calcutta Wetlands</w:t>
            </w:r>
            <w:r>
              <w:rPr>
                <w:rFonts w:eastAsia="Times New Roman" w:cstheme="minorHAnsi"/>
                <w:color w:val="000000"/>
                <w:sz w:val="20"/>
                <w:szCs w:val="20"/>
                <w:lang w:val="en-GB" w:eastAsia="en-GB"/>
              </w:rPr>
              <w:t>**</w:t>
            </w:r>
          </w:p>
        </w:tc>
        <w:tc>
          <w:tcPr>
            <w:tcW w:w="1276" w:type="dxa"/>
            <w:shd w:val="clear" w:color="auto" w:fill="auto"/>
            <w:noWrap/>
            <w:hideMark/>
          </w:tcPr>
          <w:p w14:paraId="3B41D28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27/08/2010</w:t>
            </w:r>
          </w:p>
        </w:tc>
        <w:tc>
          <w:tcPr>
            <w:tcW w:w="1182" w:type="dxa"/>
            <w:shd w:val="clear" w:color="auto" w:fill="auto"/>
            <w:noWrap/>
            <w:hideMark/>
          </w:tcPr>
          <w:p w14:paraId="673756D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10A89D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Threat of urban encroachment and noxious pollutant escalation. </w:t>
            </w:r>
          </w:p>
        </w:tc>
        <w:tc>
          <w:tcPr>
            <w:tcW w:w="1847" w:type="dxa"/>
            <w:shd w:val="clear" w:color="auto" w:fill="auto"/>
            <w:noWrap/>
            <w:hideMark/>
          </w:tcPr>
          <w:p w14:paraId="2D4A5048" w14:textId="77777777" w:rsidR="004A68CA" w:rsidRPr="004A68CA" w:rsidRDefault="004A68CA" w:rsidP="004A68CA">
            <w:pPr>
              <w:widowControl/>
              <w:rPr>
                <w:rFonts w:eastAsia="Times New Roman" w:cstheme="minorHAnsi"/>
                <w:color w:val="000000"/>
                <w:sz w:val="20"/>
                <w:szCs w:val="20"/>
                <w:lang w:val="en-GB" w:eastAsia="en-GB"/>
              </w:rPr>
            </w:pPr>
            <w:r w:rsidRPr="004A68CA">
              <w:rPr>
                <w:rFonts w:eastAsia="Times New Roman" w:cstheme="minorHAnsi"/>
                <w:color w:val="000000"/>
                <w:sz w:val="20"/>
                <w:szCs w:val="20"/>
                <w:lang w:val="en-GB" w:eastAsia="en-GB"/>
              </w:rPr>
              <w:t xml:space="preserve">Awaiting AA </w:t>
            </w:r>
          </w:p>
          <w:p w14:paraId="1C569E87" w14:textId="7B40F297" w:rsidR="00276783" w:rsidRPr="00724A85" w:rsidRDefault="004A68CA" w:rsidP="004A68CA">
            <w:pPr>
              <w:widowControl/>
              <w:rPr>
                <w:rFonts w:eastAsia="Times New Roman" w:cstheme="minorHAnsi"/>
                <w:color w:val="000000"/>
                <w:sz w:val="20"/>
                <w:szCs w:val="20"/>
                <w:lang w:val="en-GB" w:eastAsia="en-GB"/>
              </w:rPr>
            </w:pPr>
            <w:r w:rsidRPr="004A68CA">
              <w:rPr>
                <w:rFonts w:eastAsia="Times New Roman" w:cstheme="minorHAnsi"/>
                <w:color w:val="000000"/>
                <w:sz w:val="20"/>
                <w:szCs w:val="20"/>
                <w:lang w:val="en-GB" w:eastAsia="en-GB"/>
              </w:rPr>
              <w:t>confirmation</w:t>
            </w:r>
            <w:r w:rsidR="00276783" w:rsidRPr="00724A85">
              <w:rPr>
                <w:rFonts w:eastAsia="Times New Roman" w:cstheme="minorHAnsi"/>
                <w:color w:val="000000"/>
                <w:sz w:val="20"/>
                <w:szCs w:val="20"/>
                <w:lang w:val="en-GB" w:eastAsia="en-GB"/>
              </w:rPr>
              <w:t xml:space="preserve"> (2017)</w:t>
            </w:r>
          </w:p>
        </w:tc>
      </w:tr>
      <w:tr w:rsidR="00276783" w:rsidRPr="00724A85" w14:paraId="253333A8" w14:textId="77777777" w:rsidTr="00A37703">
        <w:tc>
          <w:tcPr>
            <w:tcW w:w="672" w:type="dxa"/>
            <w:shd w:val="clear" w:color="auto" w:fill="auto"/>
            <w:noWrap/>
            <w:hideMark/>
          </w:tcPr>
          <w:p w14:paraId="6E248336" w14:textId="1D2FE79F"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1209</w:t>
            </w:r>
          </w:p>
        </w:tc>
        <w:tc>
          <w:tcPr>
            <w:tcW w:w="1582" w:type="dxa"/>
            <w:shd w:val="clear" w:color="auto" w:fill="auto"/>
            <w:noWrap/>
            <w:hideMark/>
          </w:tcPr>
          <w:p w14:paraId="09CA95A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3BDBAB7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Kolleru Lake</w:t>
            </w:r>
            <w:r>
              <w:rPr>
                <w:rFonts w:eastAsia="Times New Roman" w:cstheme="minorHAnsi"/>
                <w:color w:val="000000"/>
                <w:sz w:val="20"/>
                <w:szCs w:val="20"/>
                <w:lang w:val="en-GB" w:eastAsia="en-GB"/>
              </w:rPr>
              <w:t>**</w:t>
            </w:r>
          </w:p>
        </w:tc>
        <w:tc>
          <w:tcPr>
            <w:tcW w:w="1276" w:type="dxa"/>
            <w:shd w:val="clear" w:color="auto" w:fill="auto"/>
            <w:noWrap/>
            <w:hideMark/>
          </w:tcPr>
          <w:p w14:paraId="754EBE5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07/06/2016</w:t>
            </w:r>
          </w:p>
        </w:tc>
        <w:tc>
          <w:tcPr>
            <w:tcW w:w="1182" w:type="dxa"/>
            <w:shd w:val="clear" w:color="auto" w:fill="auto"/>
            <w:noWrap/>
            <w:hideMark/>
          </w:tcPr>
          <w:p w14:paraId="68E9DB76"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E952A70" w14:textId="48D27FBA" w:rsidR="00276783" w:rsidRPr="00724A85" w:rsidRDefault="557F556E" w:rsidP="004B6142">
            <w:pPr>
              <w:widowControl/>
              <w:rPr>
                <w:rFonts w:eastAsia="Times New Roman"/>
                <w:color w:val="000000"/>
                <w:sz w:val="20"/>
                <w:szCs w:val="20"/>
                <w:lang w:val="en-GB" w:eastAsia="en-GB"/>
              </w:rPr>
            </w:pPr>
            <w:r w:rsidRPr="312E5EA8">
              <w:rPr>
                <w:rFonts w:eastAsia="Times New Roman"/>
                <w:color w:val="000000" w:themeColor="text1"/>
                <w:sz w:val="20"/>
                <w:szCs w:val="20"/>
                <w:lang w:val="en-GB" w:eastAsia="en-GB"/>
              </w:rPr>
              <w:t>Multiple threats</w:t>
            </w:r>
            <w:r w:rsidR="006D06E1">
              <w:rPr>
                <w:rFonts w:eastAsia="Times New Roman"/>
                <w:color w:val="000000" w:themeColor="text1"/>
                <w:sz w:val="20"/>
                <w:szCs w:val="20"/>
                <w:lang w:val="en-GB" w:eastAsia="en-GB"/>
              </w:rPr>
              <w:t xml:space="preserve"> </w:t>
            </w:r>
            <w:r w:rsidRPr="312E5EA8">
              <w:rPr>
                <w:rFonts w:eastAsia="Times New Roman"/>
                <w:color w:val="000000" w:themeColor="text1"/>
                <w:sz w:val="20"/>
                <w:szCs w:val="20"/>
                <w:lang w:val="en-GB" w:eastAsia="en-GB"/>
              </w:rPr>
              <w:t>including several development activities, wetland area encroachment, and illegal fisheries.</w:t>
            </w:r>
          </w:p>
        </w:tc>
        <w:tc>
          <w:tcPr>
            <w:tcW w:w="1847" w:type="dxa"/>
            <w:shd w:val="clear" w:color="auto" w:fill="auto"/>
            <w:noWrap/>
            <w:hideMark/>
          </w:tcPr>
          <w:p w14:paraId="6B89EC1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(2016)</w:t>
            </w:r>
          </w:p>
        </w:tc>
      </w:tr>
      <w:tr w:rsidR="00276783" w:rsidRPr="00724A85" w14:paraId="46F76B89" w14:textId="77777777" w:rsidTr="00A37703">
        <w:tc>
          <w:tcPr>
            <w:tcW w:w="672" w:type="dxa"/>
            <w:shd w:val="clear" w:color="auto" w:fill="auto"/>
            <w:noWrap/>
            <w:hideMark/>
          </w:tcPr>
          <w:p w14:paraId="38516CE7" w14:textId="6659613F"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1212</w:t>
            </w:r>
          </w:p>
        </w:tc>
        <w:tc>
          <w:tcPr>
            <w:tcW w:w="1582" w:type="dxa"/>
            <w:shd w:val="clear" w:color="auto" w:fill="auto"/>
            <w:noWrap/>
            <w:hideMark/>
          </w:tcPr>
          <w:p w14:paraId="26CBAE9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6EF5941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Sasthamkotta Lake</w:t>
            </w:r>
            <w:r>
              <w:rPr>
                <w:rFonts w:eastAsia="Times New Roman" w:cstheme="minorHAnsi"/>
                <w:color w:val="000000"/>
                <w:sz w:val="20"/>
                <w:szCs w:val="20"/>
                <w:lang w:val="en-GB" w:eastAsia="en-GB"/>
              </w:rPr>
              <w:t>**</w:t>
            </w:r>
          </w:p>
        </w:tc>
        <w:tc>
          <w:tcPr>
            <w:tcW w:w="1276" w:type="dxa"/>
            <w:shd w:val="clear" w:color="auto" w:fill="auto"/>
            <w:noWrap/>
            <w:hideMark/>
          </w:tcPr>
          <w:p w14:paraId="5E3E5FB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05/05/2013</w:t>
            </w:r>
          </w:p>
        </w:tc>
        <w:tc>
          <w:tcPr>
            <w:tcW w:w="1182" w:type="dxa"/>
            <w:shd w:val="clear" w:color="auto" w:fill="auto"/>
            <w:noWrap/>
            <w:hideMark/>
          </w:tcPr>
          <w:p w14:paraId="19EBB06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1DB11A0" w14:textId="39B79E42"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Drought, waste dumping and lack of management</w:t>
            </w:r>
            <w:r w:rsidR="004B6142">
              <w:rPr>
                <w:rFonts w:eastAsia="Times New Roman" w:cstheme="minorHAnsi"/>
                <w:color w:val="000000"/>
                <w:sz w:val="20"/>
                <w:szCs w:val="20"/>
                <w:lang w:val="en-GB" w:eastAsia="en-GB"/>
              </w:rPr>
              <w:t>.</w:t>
            </w:r>
          </w:p>
        </w:tc>
        <w:tc>
          <w:tcPr>
            <w:tcW w:w="1847" w:type="dxa"/>
            <w:shd w:val="clear" w:color="auto" w:fill="auto"/>
            <w:noWrap/>
            <w:hideMark/>
          </w:tcPr>
          <w:p w14:paraId="4C3FCF1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(2013)</w:t>
            </w:r>
          </w:p>
        </w:tc>
      </w:tr>
      <w:tr w:rsidR="00276783" w:rsidRPr="00724A85" w14:paraId="4355B3FB" w14:textId="77777777" w:rsidTr="00A37703">
        <w:tc>
          <w:tcPr>
            <w:tcW w:w="672" w:type="dxa"/>
            <w:shd w:val="clear" w:color="auto" w:fill="auto"/>
            <w:noWrap/>
            <w:hideMark/>
          </w:tcPr>
          <w:p w14:paraId="1CE545A2" w14:textId="10354C81"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1214</w:t>
            </w:r>
          </w:p>
        </w:tc>
        <w:tc>
          <w:tcPr>
            <w:tcW w:w="1582" w:type="dxa"/>
            <w:shd w:val="clear" w:color="auto" w:fill="auto"/>
            <w:noWrap/>
            <w:hideMark/>
          </w:tcPr>
          <w:p w14:paraId="22AD09A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India</w:t>
            </w:r>
          </w:p>
        </w:tc>
        <w:tc>
          <w:tcPr>
            <w:tcW w:w="2810" w:type="dxa"/>
            <w:shd w:val="clear" w:color="auto" w:fill="auto"/>
            <w:noWrap/>
            <w:hideMark/>
          </w:tcPr>
          <w:p w14:paraId="63592A0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Vembanad-Kol Wetland</w:t>
            </w:r>
            <w:r>
              <w:rPr>
                <w:rFonts w:eastAsia="Times New Roman" w:cstheme="minorHAnsi"/>
                <w:color w:val="000000"/>
                <w:sz w:val="20"/>
                <w:szCs w:val="20"/>
                <w:lang w:val="en-GB" w:eastAsia="en-GB"/>
              </w:rPr>
              <w:t>**</w:t>
            </w:r>
          </w:p>
        </w:tc>
        <w:tc>
          <w:tcPr>
            <w:tcW w:w="1276" w:type="dxa"/>
            <w:shd w:val="clear" w:color="auto" w:fill="auto"/>
            <w:noWrap/>
            <w:hideMark/>
          </w:tcPr>
          <w:p w14:paraId="6EAE5C3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30/08/2010</w:t>
            </w:r>
          </w:p>
        </w:tc>
        <w:tc>
          <w:tcPr>
            <w:tcW w:w="1182" w:type="dxa"/>
            <w:shd w:val="clear" w:color="auto" w:fill="auto"/>
            <w:noWrap/>
            <w:hideMark/>
          </w:tcPr>
          <w:p w14:paraId="32152FC8"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1D6D84E" w14:textId="70683521" w:rsidR="00276783" w:rsidRPr="00724A85" w:rsidRDefault="00276783" w:rsidP="004B6142">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Industrial project given permit to start at the Ramsar Site; </w:t>
            </w:r>
            <w:r w:rsidR="004B6142">
              <w:rPr>
                <w:rFonts w:eastAsia="Times New Roman" w:cstheme="minorHAnsi"/>
                <w:color w:val="000000"/>
                <w:sz w:val="20"/>
                <w:szCs w:val="20"/>
                <w:lang w:val="en-GB" w:eastAsia="en-GB"/>
              </w:rPr>
              <w:t>t</w:t>
            </w:r>
            <w:r w:rsidR="004B6142" w:rsidRPr="00724A85">
              <w:rPr>
                <w:rFonts w:eastAsia="Times New Roman" w:cstheme="minorHAnsi"/>
                <w:color w:val="000000"/>
                <w:sz w:val="20"/>
                <w:szCs w:val="20"/>
                <w:lang w:val="en-GB" w:eastAsia="en-GB"/>
              </w:rPr>
              <w:t xml:space="preserve">he </w:t>
            </w:r>
            <w:r w:rsidRPr="00724A85">
              <w:rPr>
                <w:rFonts w:eastAsia="Times New Roman" w:cstheme="minorHAnsi"/>
                <w:color w:val="000000"/>
                <w:sz w:val="20"/>
                <w:szCs w:val="20"/>
                <w:lang w:val="en-GB" w:eastAsia="en-GB"/>
              </w:rPr>
              <w:t>Banyan Tree Resort does not conform with the environmental regulations</w:t>
            </w:r>
          </w:p>
        </w:tc>
        <w:tc>
          <w:tcPr>
            <w:tcW w:w="1847" w:type="dxa"/>
            <w:shd w:val="clear" w:color="auto" w:fill="auto"/>
            <w:noWrap/>
            <w:hideMark/>
          </w:tcPr>
          <w:p w14:paraId="5A35219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(2013)</w:t>
            </w:r>
          </w:p>
        </w:tc>
      </w:tr>
      <w:tr w:rsidR="00276783" w:rsidRPr="00724A85" w14:paraId="53739371" w14:textId="77777777" w:rsidTr="00A37703">
        <w:tc>
          <w:tcPr>
            <w:tcW w:w="672" w:type="dxa"/>
            <w:shd w:val="clear" w:color="auto" w:fill="auto"/>
            <w:noWrap/>
            <w:hideMark/>
          </w:tcPr>
          <w:p w14:paraId="49E68B2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413</w:t>
            </w:r>
          </w:p>
        </w:tc>
        <w:tc>
          <w:tcPr>
            <w:tcW w:w="1582" w:type="dxa"/>
            <w:shd w:val="clear" w:color="auto" w:fill="auto"/>
            <w:noWrap/>
            <w:hideMark/>
          </w:tcPr>
          <w:p w14:paraId="2C74873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Ireland</w:t>
            </w:r>
          </w:p>
        </w:tc>
        <w:tc>
          <w:tcPr>
            <w:tcW w:w="2810" w:type="dxa"/>
            <w:shd w:val="clear" w:color="auto" w:fill="auto"/>
            <w:noWrap/>
            <w:hideMark/>
          </w:tcPr>
          <w:p w14:paraId="0D74507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Baldoyle Bay</w:t>
            </w:r>
            <w:r>
              <w:rPr>
                <w:rFonts w:eastAsia="Times New Roman" w:cstheme="minorHAnsi"/>
                <w:color w:val="000000"/>
                <w:sz w:val="20"/>
                <w:szCs w:val="20"/>
                <w:lang w:val="en-GB" w:eastAsia="en-GB"/>
              </w:rPr>
              <w:t>*</w:t>
            </w:r>
          </w:p>
        </w:tc>
        <w:tc>
          <w:tcPr>
            <w:tcW w:w="1276" w:type="dxa"/>
            <w:shd w:val="clear" w:color="auto" w:fill="auto"/>
            <w:noWrap/>
            <w:hideMark/>
          </w:tcPr>
          <w:p w14:paraId="423F353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01/05/2019</w:t>
            </w:r>
          </w:p>
        </w:tc>
        <w:tc>
          <w:tcPr>
            <w:tcW w:w="1182" w:type="dxa"/>
            <w:shd w:val="clear" w:color="auto" w:fill="auto"/>
            <w:noWrap/>
            <w:hideMark/>
          </w:tcPr>
          <w:p w14:paraId="0DE8D52D"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846C530" w14:textId="5631B6A0"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Pipeline construction in the Site</w:t>
            </w:r>
            <w:r w:rsidR="004B6142">
              <w:rPr>
                <w:rFonts w:eastAsia="Times New Roman" w:cstheme="minorHAnsi"/>
                <w:color w:val="000000"/>
                <w:sz w:val="20"/>
                <w:szCs w:val="20"/>
                <w:lang w:val="en-GB" w:eastAsia="en-GB"/>
              </w:rPr>
              <w:t>.</w:t>
            </w:r>
          </w:p>
        </w:tc>
        <w:tc>
          <w:tcPr>
            <w:tcW w:w="1847" w:type="dxa"/>
            <w:shd w:val="clear" w:color="auto" w:fill="auto"/>
            <w:noWrap/>
            <w:hideMark/>
          </w:tcPr>
          <w:p w14:paraId="0E0791D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(2020)</w:t>
            </w:r>
          </w:p>
        </w:tc>
      </w:tr>
      <w:tr w:rsidR="00276783" w:rsidRPr="00724A85" w14:paraId="4F94C543" w14:textId="77777777" w:rsidTr="00A37703">
        <w:tc>
          <w:tcPr>
            <w:tcW w:w="672" w:type="dxa"/>
            <w:shd w:val="clear" w:color="auto" w:fill="auto"/>
            <w:noWrap/>
            <w:hideMark/>
          </w:tcPr>
          <w:p w14:paraId="13EC2CD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lastRenderedPageBreak/>
              <w:t>847</w:t>
            </w:r>
          </w:p>
        </w:tc>
        <w:tc>
          <w:tcPr>
            <w:tcW w:w="1582" w:type="dxa"/>
            <w:shd w:val="clear" w:color="auto" w:fill="auto"/>
            <w:noWrap/>
            <w:hideMark/>
          </w:tcPr>
          <w:p w14:paraId="668034C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Ireland</w:t>
            </w:r>
          </w:p>
        </w:tc>
        <w:tc>
          <w:tcPr>
            <w:tcW w:w="2810" w:type="dxa"/>
            <w:shd w:val="clear" w:color="auto" w:fill="auto"/>
            <w:noWrap/>
            <w:hideMark/>
          </w:tcPr>
          <w:p w14:paraId="5F76855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Lough Derravaragh</w:t>
            </w:r>
            <w:r>
              <w:rPr>
                <w:rFonts w:eastAsia="Times New Roman" w:cstheme="minorHAnsi"/>
                <w:color w:val="000000"/>
                <w:sz w:val="20"/>
                <w:szCs w:val="20"/>
                <w:lang w:val="en-GB" w:eastAsia="en-GB"/>
              </w:rPr>
              <w:t>*</w:t>
            </w:r>
          </w:p>
        </w:tc>
        <w:tc>
          <w:tcPr>
            <w:tcW w:w="1276" w:type="dxa"/>
            <w:shd w:val="clear" w:color="auto" w:fill="auto"/>
            <w:noWrap/>
            <w:hideMark/>
          </w:tcPr>
          <w:p w14:paraId="60E772B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27/06/2012</w:t>
            </w:r>
          </w:p>
        </w:tc>
        <w:tc>
          <w:tcPr>
            <w:tcW w:w="1182" w:type="dxa"/>
            <w:shd w:val="clear" w:color="auto" w:fill="auto"/>
            <w:noWrap/>
            <w:hideMark/>
          </w:tcPr>
          <w:p w14:paraId="2A29A5B6"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AC703EC" w14:textId="1AC9CFA9"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Peat extraction.</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5FEE2F2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(2020)</w:t>
            </w:r>
          </w:p>
        </w:tc>
      </w:tr>
      <w:tr w:rsidR="00276783" w:rsidRPr="00724A85" w14:paraId="5CF34F41" w14:textId="77777777" w:rsidTr="00A37703">
        <w:tc>
          <w:tcPr>
            <w:tcW w:w="672" w:type="dxa"/>
            <w:shd w:val="clear" w:color="auto" w:fill="auto"/>
            <w:noWrap/>
            <w:hideMark/>
          </w:tcPr>
          <w:p w14:paraId="1960751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117</w:t>
            </w:r>
          </w:p>
        </w:tc>
        <w:tc>
          <w:tcPr>
            <w:tcW w:w="1582" w:type="dxa"/>
            <w:shd w:val="clear" w:color="auto" w:fill="auto"/>
            <w:noWrap/>
            <w:hideMark/>
          </w:tcPr>
          <w:p w14:paraId="2479578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Italy</w:t>
            </w:r>
          </w:p>
        </w:tc>
        <w:tc>
          <w:tcPr>
            <w:tcW w:w="2810" w:type="dxa"/>
            <w:shd w:val="clear" w:color="auto" w:fill="auto"/>
            <w:noWrap/>
            <w:hideMark/>
          </w:tcPr>
          <w:p w14:paraId="5E1F1A19" w14:textId="77777777" w:rsidR="00276783" w:rsidRPr="00724A85" w:rsidRDefault="00276783" w:rsidP="00276783">
            <w:pPr>
              <w:widowControl/>
              <w:rPr>
                <w:rFonts w:eastAsia="Times New Roman" w:cstheme="minorHAnsi"/>
                <w:color w:val="000000"/>
                <w:sz w:val="20"/>
                <w:szCs w:val="20"/>
                <w:lang w:val="es-ES" w:eastAsia="en-GB"/>
              </w:rPr>
            </w:pPr>
            <w:r w:rsidRPr="00724A85">
              <w:rPr>
                <w:rFonts w:eastAsia="Times New Roman" w:cstheme="minorHAnsi"/>
                <w:color w:val="000000"/>
                <w:sz w:val="20"/>
                <w:szCs w:val="20"/>
                <w:lang w:val="es-ES" w:eastAsia="en-GB"/>
              </w:rPr>
              <w:t>Pian di Spagna - Lago di Mezzola</w:t>
            </w:r>
            <w:r>
              <w:rPr>
                <w:rFonts w:eastAsia="Times New Roman" w:cstheme="minorHAnsi"/>
                <w:color w:val="000000"/>
                <w:sz w:val="20"/>
                <w:szCs w:val="20"/>
                <w:lang w:val="es-ES" w:eastAsia="en-GB"/>
              </w:rPr>
              <w:t>**</w:t>
            </w:r>
          </w:p>
        </w:tc>
        <w:tc>
          <w:tcPr>
            <w:tcW w:w="1276" w:type="dxa"/>
            <w:shd w:val="clear" w:color="auto" w:fill="auto"/>
            <w:noWrap/>
            <w:hideMark/>
          </w:tcPr>
          <w:p w14:paraId="6A39254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25/07/2012</w:t>
            </w:r>
          </w:p>
        </w:tc>
        <w:tc>
          <w:tcPr>
            <w:tcW w:w="1182" w:type="dxa"/>
            <w:shd w:val="clear" w:color="auto" w:fill="auto"/>
            <w:noWrap/>
            <w:hideMark/>
          </w:tcPr>
          <w:p w14:paraId="2D58A3E3"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C93F5AF" w14:textId="59D28D8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Road and environmental centre construction within the Site.</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1345199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(2012)</w:t>
            </w:r>
          </w:p>
        </w:tc>
      </w:tr>
      <w:tr w:rsidR="00276783" w:rsidRPr="00724A85" w14:paraId="57AA9C24" w14:textId="77777777" w:rsidTr="00A37703">
        <w:tc>
          <w:tcPr>
            <w:tcW w:w="672" w:type="dxa"/>
            <w:shd w:val="clear" w:color="auto" w:fill="auto"/>
            <w:noWrap/>
            <w:hideMark/>
          </w:tcPr>
          <w:p w14:paraId="7D34608E" w14:textId="5AB14249"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1812</w:t>
            </w:r>
          </w:p>
        </w:tc>
        <w:tc>
          <w:tcPr>
            <w:tcW w:w="1582" w:type="dxa"/>
            <w:shd w:val="clear" w:color="auto" w:fill="auto"/>
            <w:noWrap/>
            <w:hideMark/>
          </w:tcPr>
          <w:p w14:paraId="5D690FA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Italy</w:t>
            </w:r>
          </w:p>
        </w:tc>
        <w:tc>
          <w:tcPr>
            <w:tcW w:w="2810" w:type="dxa"/>
            <w:shd w:val="clear" w:color="auto" w:fill="auto"/>
            <w:noWrap/>
            <w:hideMark/>
          </w:tcPr>
          <w:p w14:paraId="228AABC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Lagustelli di Percile</w:t>
            </w:r>
            <w:r>
              <w:rPr>
                <w:rFonts w:eastAsia="Times New Roman" w:cstheme="minorHAnsi"/>
                <w:color w:val="000000"/>
                <w:sz w:val="20"/>
                <w:szCs w:val="20"/>
                <w:lang w:val="en-GB" w:eastAsia="en-GB"/>
              </w:rPr>
              <w:t>**</w:t>
            </w:r>
          </w:p>
        </w:tc>
        <w:tc>
          <w:tcPr>
            <w:tcW w:w="1276" w:type="dxa"/>
            <w:shd w:val="clear" w:color="auto" w:fill="auto"/>
            <w:noWrap/>
            <w:hideMark/>
          </w:tcPr>
          <w:p w14:paraId="3CEC9B8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10/03/2015</w:t>
            </w:r>
          </w:p>
        </w:tc>
        <w:tc>
          <w:tcPr>
            <w:tcW w:w="1182" w:type="dxa"/>
            <w:shd w:val="clear" w:color="auto" w:fill="auto"/>
            <w:noWrap/>
            <w:hideMark/>
          </w:tcPr>
          <w:p w14:paraId="5C185B25"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D6D7C00" w14:textId="55DFB65C" w:rsidR="00276783" w:rsidRPr="00724A85" w:rsidRDefault="00276783" w:rsidP="004B6142">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Improper management - incl</w:t>
            </w:r>
            <w:r w:rsidR="004B6142">
              <w:rPr>
                <w:rFonts w:eastAsia="Times New Roman" w:cstheme="minorHAnsi"/>
                <w:color w:val="000000"/>
                <w:sz w:val="20"/>
                <w:szCs w:val="20"/>
                <w:lang w:val="en-GB" w:eastAsia="en-GB"/>
              </w:rPr>
              <w:t>uding</w:t>
            </w:r>
            <w:r w:rsidRPr="00724A85">
              <w:rPr>
                <w:rFonts w:eastAsia="Times New Roman" w:cstheme="minorHAnsi"/>
                <w:color w:val="000000"/>
                <w:sz w:val="20"/>
                <w:szCs w:val="20"/>
                <w:lang w:val="en-GB" w:eastAsia="en-GB"/>
              </w:rPr>
              <w:t xml:space="preserve"> uphill water captation.</w:t>
            </w:r>
          </w:p>
        </w:tc>
        <w:tc>
          <w:tcPr>
            <w:tcW w:w="1847" w:type="dxa"/>
            <w:shd w:val="clear" w:color="auto" w:fill="auto"/>
            <w:noWrap/>
            <w:hideMark/>
          </w:tcPr>
          <w:p w14:paraId="5C3AD28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(2015)</w:t>
            </w:r>
          </w:p>
        </w:tc>
      </w:tr>
      <w:tr w:rsidR="00276783" w:rsidRPr="00724A85" w14:paraId="2C512400" w14:textId="77777777" w:rsidTr="00A37703">
        <w:tc>
          <w:tcPr>
            <w:tcW w:w="672" w:type="dxa"/>
            <w:shd w:val="clear" w:color="auto" w:fill="auto"/>
            <w:noWrap/>
            <w:hideMark/>
          </w:tcPr>
          <w:p w14:paraId="473505E4" w14:textId="19DF1F6C"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1856</w:t>
            </w:r>
          </w:p>
        </w:tc>
        <w:tc>
          <w:tcPr>
            <w:tcW w:w="1582" w:type="dxa"/>
            <w:shd w:val="clear" w:color="auto" w:fill="auto"/>
            <w:noWrap/>
            <w:hideMark/>
          </w:tcPr>
          <w:p w14:paraId="582FDC7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Kazakhstan</w:t>
            </w:r>
          </w:p>
        </w:tc>
        <w:tc>
          <w:tcPr>
            <w:tcW w:w="2810" w:type="dxa"/>
            <w:shd w:val="clear" w:color="auto" w:fill="auto"/>
            <w:noWrap/>
            <w:hideMark/>
          </w:tcPr>
          <w:p w14:paraId="3F2A670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Ural River Delta and adjacent Caspian Sea coast</w:t>
            </w:r>
            <w:r>
              <w:rPr>
                <w:rFonts w:eastAsia="Times New Roman" w:cstheme="minorHAnsi"/>
                <w:color w:val="000000"/>
                <w:sz w:val="20"/>
                <w:szCs w:val="20"/>
                <w:lang w:val="en-GB" w:eastAsia="en-GB"/>
              </w:rPr>
              <w:t>**</w:t>
            </w:r>
          </w:p>
        </w:tc>
        <w:tc>
          <w:tcPr>
            <w:tcW w:w="1276" w:type="dxa"/>
            <w:shd w:val="clear" w:color="auto" w:fill="auto"/>
            <w:noWrap/>
            <w:hideMark/>
          </w:tcPr>
          <w:p w14:paraId="58BF332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18/11/2011</w:t>
            </w:r>
          </w:p>
        </w:tc>
        <w:tc>
          <w:tcPr>
            <w:tcW w:w="1182" w:type="dxa"/>
            <w:shd w:val="clear" w:color="auto" w:fill="auto"/>
            <w:noWrap/>
            <w:hideMark/>
          </w:tcPr>
          <w:p w14:paraId="3A1B826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C661AE2" w14:textId="7412CCD0"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Construction of an oil response base</w:t>
            </w:r>
            <w:r w:rsidR="004B6142">
              <w:rPr>
                <w:rFonts w:eastAsia="Times New Roman" w:cstheme="minorHAnsi"/>
                <w:color w:val="000000"/>
                <w:sz w:val="20"/>
                <w:szCs w:val="20"/>
                <w:lang w:val="en-GB" w:eastAsia="en-GB"/>
              </w:rPr>
              <w:t>.</w:t>
            </w:r>
          </w:p>
        </w:tc>
        <w:tc>
          <w:tcPr>
            <w:tcW w:w="1847" w:type="dxa"/>
            <w:shd w:val="clear" w:color="auto" w:fill="auto"/>
            <w:noWrap/>
            <w:hideMark/>
          </w:tcPr>
          <w:p w14:paraId="042220C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(2011)</w:t>
            </w:r>
          </w:p>
        </w:tc>
      </w:tr>
      <w:tr w:rsidR="00276783" w:rsidRPr="00724A85" w14:paraId="3E55DF3E" w14:textId="77777777" w:rsidTr="00A37703">
        <w:tc>
          <w:tcPr>
            <w:tcW w:w="672" w:type="dxa"/>
            <w:shd w:val="clear" w:color="auto" w:fill="auto"/>
            <w:noWrap/>
            <w:hideMark/>
          </w:tcPr>
          <w:p w14:paraId="3FDEF17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724</w:t>
            </w:r>
          </w:p>
        </w:tc>
        <w:tc>
          <w:tcPr>
            <w:tcW w:w="1582" w:type="dxa"/>
            <w:shd w:val="clear" w:color="auto" w:fill="auto"/>
            <w:noWrap/>
            <w:hideMark/>
          </w:tcPr>
          <w:p w14:paraId="66E11C9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Kenya</w:t>
            </w:r>
          </w:p>
        </w:tc>
        <w:tc>
          <w:tcPr>
            <w:tcW w:w="2810" w:type="dxa"/>
            <w:shd w:val="clear" w:color="auto" w:fill="auto"/>
            <w:noWrap/>
            <w:hideMark/>
          </w:tcPr>
          <w:p w14:paraId="6511E06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Lake Naivasha</w:t>
            </w:r>
            <w:r>
              <w:rPr>
                <w:rFonts w:eastAsia="Times New Roman" w:cstheme="minorHAnsi"/>
                <w:color w:val="000000"/>
                <w:sz w:val="20"/>
                <w:szCs w:val="20"/>
                <w:lang w:val="en-GB" w:eastAsia="en-GB"/>
              </w:rPr>
              <w:t>**</w:t>
            </w:r>
          </w:p>
        </w:tc>
        <w:tc>
          <w:tcPr>
            <w:tcW w:w="1276" w:type="dxa"/>
            <w:shd w:val="clear" w:color="auto" w:fill="auto"/>
            <w:noWrap/>
            <w:hideMark/>
          </w:tcPr>
          <w:p w14:paraId="79DBE28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12/09/2016</w:t>
            </w:r>
          </w:p>
        </w:tc>
        <w:tc>
          <w:tcPr>
            <w:tcW w:w="1182" w:type="dxa"/>
            <w:shd w:val="clear" w:color="auto" w:fill="auto"/>
            <w:noWrap/>
            <w:hideMark/>
          </w:tcPr>
          <w:p w14:paraId="038E5DF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7B694A3" w14:textId="6BE389D2" w:rsidR="00276783" w:rsidRPr="00724A85" w:rsidRDefault="00276783" w:rsidP="00276783">
            <w:pPr>
              <w:widowControl/>
              <w:rPr>
                <w:rFonts w:eastAsia="Times New Roman"/>
                <w:color w:val="000000"/>
                <w:sz w:val="20"/>
                <w:szCs w:val="20"/>
                <w:lang w:val="en-GB" w:eastAsia="en-GB"/>
              </w:rPr>
            </w:pPr>
            <w:r w:rsidRPr="4A0C5979">
              <w:rPr>
                <w:rFonts w:ascii="Calibri" w:eastAsia="Calibri" w:hAnsi="Calibri" w:cs="Calibri"/>
                <w:color w:val="000000" w:themeColor="text1"/>
                <w:sz w:val="20"/>
                <w:szCs w:val="20"/>
                <w:lang w:val="en-GB"/>
              </w:rPr>
              <w:t>Proliferation of settlements and land conversions, inflow of untreated sewage.</w:t>
            </w:r>
          </w:p>
        </w:tc>
        <w:tc>
          <w:tcPr>
            <w:tcW w:w="1847" w:type="dxa"/>
            <w:shd w:val="clear" w:color="auto" w:fill="auto"/>
            <w:noWrap/>
            <w:hideMark/>
          </w:tcPr>
          <w:p w14:paraId="0270D98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(2018)</w:t>
            </w:r>
          </w:p>
        </w:tc>
      </w:tr>
      <w:tr w:rsidR="00276783" w:rsidRPr="00724A85" w14:paraId="7AC3E0DD" w14:textId="77777777" w:rsidTr="00A37703">
        <w:tc>
          <w:tcPr>
            <w:tcW w:w="672" w:type="dxa"/>
            <w:shd w:val="clear" w:color="auto" w:fill="auto"/>
            <w:noWrap/>
            <w:hideMark/>
          </w:tcPr>
          <w:p w14:paraId="7F62272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666</w:t>
            </w:r>
          </w:p>
        </w:tc>
        <w:tc>
          <w:tcPr>
            <w:tcW w:w="1582" w:type="dxa"/>
            <w:shd w:val="clear" w:color="auto" w:fill="auto"/>
            <w:noWrap/>
            <w:hideMark/>
          </w:tcPr>
          <w:p w14:paraId="738463D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Mauritania</w:t>
            </w:r>
          </w:p>
        </w:tc>
        <w:tc>
          <w:tcPr>
            <w:tcW w:w="2810" w:type="dxa"/>
            <w:shd w:val="clear" w:color="auto" w:fill="auto"/>
            <w:noWrap/>
            <w:hideMark/>
          </w:tcPr>
          <w:p w14:paraId="38F758A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Parc National du Diawling</w:t>
            </w:r>
            <w:r>
              <w:rPr>
                <w:rFonts w:eastAsia="Times New Roman" w:cstheme="minorHAnsi"/>
                <w:color w:val="000000"/>
                <w:sz w:val="20"/>
                <w:szCs w:val="20"/>
                <w:lang w:val="en-GB" w:eastAsia="en-GB"/>
              </w:rPr>
              <w:t>**</w:t>
            </w:r>
          </w:p>
        </w:tc>
        <w:tc>
          <w:tcPr>
            <w:tcW w:w="1276" w:type="dxa"/>
            <w:shd w:val="clear" w:color="auto" w:fill="auto"/>
            <w:noWrap/>
            <w:hideMark/>
          </w:tcPr>
          <w:p w14:paraId="0411741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20/12/2016</w:t>
            </w:r>
          </w:p>
        </w:tc>
        <w:tc>
          <w:tcPr>
            <w:tcW w:w="1182" w:type="dxa"/>
            <w:shd w:val="clear" w:color="auto" w:fill="auto"/>
            <w:noWrap/>
            <w:hideMark/>
          </w:tcPr>
          <w:p w14:paraId="2C9E386B"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CE739F6" w14:textId="685A134A"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Construction of the new port on the Ramsar </w:t>
            </w:r>
            <w:r w:rsidR="003743C3">
              <w:rPr>
                <w:rFonts w:eastAsia="Times New Roman" w:cstheme="minorHAnsi"/>
                <w:color w:val="000000"/>
                <w:sz w:val="20"/>
                <w:szCs w:val="20"/>
                <w:lang w:val="en-GB" w:eastAsia="en-GB"/>
              </w:rPr>
              <w:t>S</w:t>
            </w:r>
            <w:r w:rsidRPr="00724A85">
              <w:rPr>
                <w:rFonts w:eastAsia="Times New Roman" w:cstheme="minorHAnsi"/>
                <w:color w:val="000000"/>
                <w:sz w:val="20"/>
                <w:szCs w:val="20"/>
                <w:lang w:val="en-GB" w:eastAsia="en-GB"/>
              </w:rPr>
              <w:t>ite</w:t>
            </w:r>
            <w:r w:rsidR="003743C3">
              <w:rPr>
                <w:rFonts w:eastAsia="Times New Roman" w:cstheme="minorHAnsi"/>
                <w:color w:val="000000"/>
                <w:sz w:val="20"/>
                <w:szCs w:val="20"/>
                <w:lang w:val="en-GB" w:eastAsia="en-GB"/>
              </w:rPr>
              <w:t>.</w:t>
            </w:r>
          </w:p>
        </w:tc>
        <w:tc>
          <w:tcPr>
            <w:tcW w:w="1847" w:type="dxa"/>
            <w:shd w:val="clear" w:color="auto" w:fill="auto"/>
            <w:noWrap/>
            <w:hideMark/>
          </w:tcPr>
          <w:p w14:paraId="5DA76B1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(2016)</w:t>
            </w:r>
          </w:p>
        </w:tc>
      </w:tr>
      <w:tr w:rsidR="00276783" w:rsidRPr="00724A85" w14:paraId="55AED678" w14:textId="77777777" w:rsidTr="00A37703">
        <w:tc>
          <w:tcPr>
            <w:tcW w:w="672" w:type="dxa"/>
            <w:shd w:val="clear" w:color="auto" w:fill="auto"/>
            <w:noWrap/>
            <w:hideMark/>
          </w:tcPr>
          <w:p w14:paraId="47966F21" w14:textId="698E3080"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1044</w:t>
            </w:r>
          </w:p>
        </w:tc>
        <w:tc>
          <w:tcPr>
            <w:tcW w:w="1582" w:type="dxa"/>
            <w:shd w:val="clear" w:color="auto" w:fill="auto"/>
            <w:noWrap/>
            <w:hideMark/>
          </w:tcPr>
          <w:p w14:paraId="71320DB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Mauritania</w:t>
            </w:r>
          </w:p>
        </w:tc>
        <w:tc>
          <w:tcPr>
            <w:tcW w:w="2810" w:type="dxa"/>
            <w:shd w:val="clear" w:color="auto" w:fill="auto"/>
            <w:noWrap/>
            <w:hideMark/>
          </w:tcPr>
          <w:p w14:paraId="28461A2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Chat Tboul</w:t>
            </w:r>
            <w:r>
              <w:rPr>
                <w:rFonts w:eastAsia="Times New Roman" w:cstheme="minorHAnsi"/>
                <w:color w:val="000000"/>
                <w:sz w:val="20"/>
                <w:szCs w:val="20"/>
                <w:lang w:val="en-GB" w:eastAsia="en-GB"/>
              </w:rPr>
              <w:t>**</w:t>
            </w:r>
          </w:p>
        </w:tc>
        <w:tc>
          <w:tcPr>
            <w:tcW w:w="1276" w:type="dxa"/>
            <w:shd w:val="clear" w:color="auto" w:fill="auto"/>
            <w:noWrap/>
            <w:hideMark/>
          </w:tcPr>
          <w:p w14:paraId="2466F66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20/12/2016</w:t>
            </w:r>
          </w:p>
        </w:tc>
        <w:tc>
          <w:tcPr>
            <w:tcW w:w="1182" w:type="dxa"/>
            <w:shd w:val="clear" w:color="auto" w:fill="auto"/>
            <w:noWrap/>
            <w:hideMark/>
          </w:tcPr>
          <w:p w14:paraId="1D07C74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E73C96D" w14:textId="4232D3DC"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Construction of a port on the Ramsar site</w:t>
            </w:r>
            <w:r w:rsidR="003743C3">
              <w:rPr>
                <w:rFonts w:eastAsia="Times New Roman" w:cstheme="minorHAnsi"/>
                <w:color w:val="000000"/>
                <w:sz w:val="20"/>
                <w:szCs w:val="20"/>
                <w:lang w:val="en-GB" w:eastAsia="en-GB"/>
              </w:rPr>
              <w:t>.</w:t>
            </w:r>
          </w:p>
        </w:tc>
        <w:tc>
          <w:tcPr>
            <w:tcW w:w="1847" w:type="dxa"/>
            <w:shd w:val="clear" w:color="auto" w:fill="auto"/>
            <w:noWrap/>
            <w:hideMark/>
          </w:tcPr>
          <w:p w14:paraId="4B03390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(2016)</w:t>
            </w:r>
          </w:p>
        </w:tc>
      </w:tr>
      <w:tr w:rsidR="00276783" w:rsidRPr="00724A85" w14:paraId="72BB6E8E" w14:textId="77777777" w:rsidTr="00A37703">
        <w:tc>
          <w:tcPr>
            <w:tcW w:w="672" w:type="dxa"/>
            <w:shd w:val="clear" w:color="auto" w:fill="auto"/>
            <w:noWrap/>
            <w:hideMark/>
          </w:tcPr>
          <w:p w14:paraId="2F66A425" w14:textId="02475DFB"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1744</w:t>
            </w:r>
          </w:p>
        </w:tc>
        <w:tc>
          <w:tcPr>
            <w:tcW w:w="1582" w:type="dxa"/>
            <w:shd w:val="clear" w:color="auto" w:fill="auto"/>
            <w:noWrap/>
            <w:hideMark/>
          </w:tcPr>
          <w:p w14:paraId="0FB3DE2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Mauritius</w:t>
            </w:r>
          </w:p>
        </w:tc>
        <w:tc>
          <w:tcPr>
            <w:tcW w:w="2810" w:type="dxa"/>
            <w:shd w:val="clear" w:color="auto" w:fill="auto"/>
            <w:noWrap/>
            <w:hideMark/>
          </w:tcPr>
          <w:p w14:paraId="025E7FA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Blue Bay Marine Park</w:t>
            </w:r>
            <w:r>
              <w:rPr>
                <w:rFonts w:eastAsia="Times New Roman" w:cstheme="minorHAnsi"/>
                <w:color w:val="000000"/>
                <w:sz w:val="20"/>
                <w:szCs w:val="20"/>
                <w:lang w:val="en-GB" w:eastAsia="en-GB"/>
              </w:rPr>
              <w:t>*</w:t>
            </w:r>
          </w:p>
        </w:tc>
        <w:tc>
          <w:tcPr>
            <w:tcW w:w="1276" w:type="dxa"/>
            <w:shd w:val="clear" w:color="auto" w:fill="auto"/>
            <w:noWrap/>
            <w:hideMark/>
          </w:tcPr>
          <w:p w14:paraId="7E53B1F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14/01/2019</w:t>
            </w:r>
          </w:p>
        </w:tc>
        <w:tc>
          <w:tcPr>
            <w:tcW w:w="1182" w:type="dxa"/>
            <w:shd w:val="clear" w:color="auto" w:fill="auto"/>
            <w:noWrap/>
            <w:hideMark/>
          </w:tcPr>
          <w:p w14:paraId="6BDFF09B"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91E55FC" w14:textId="45C0F947" w:rsidR="00276783" w:rsidRPr="00724A85" w:rsidRDefault="00276783" w:rsidP="003743C3">
            <w:pPr>
              <w:widowControl/>
              <w:spacing w:after="240"/>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The </w:t>
            </w:r>
            <w:r w:rsidR="003743C3">
              <w:rPr>
                <w:rFonts w:eastAsia="Times New Roman" w:cstheme="minorHAnsi"/>
                <w:color w:val="000000"/>
                <w:sz w:val="20"/>
                <w:szCs w:val="20"/>
                <w:lang w:val="en-GB" w:eastAsia="en-GB"/>
              </w:rPr>
              <w:t>S</w:t>
            </w:r>
            <w:r w:rsidRPr="00724A85">
              <w:rPr>
                <w:rFonts w:eastAsia="Times New Roman" w:cstheme="minorHAnsi"/>
                <w:color w:val="000000"/>
                <w:sz w:val="20"/>
                <w:szCs w:val="20"/>
                <w:lang w:val="en-GB" w:eastAsia="en-GB"/>
              </w:rPr>
              <w:t>ite is threatened by Property Development projects</w:t>
            </w:r>
          </w:p>
        </w:tc>
        <w:tc>
          <w:tcPr>
            <w:tcW w:w="1847" w:type="dxa"/>
            <w:shd w:val="clear" w:color="auto" w:fill="auto"/>
            <w:noWrap/>
            <w:hideMark/>
          </w:tcPr>
          <w:p w14:paraId="6BD558C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(2019)</w:t>
            </w:r>
          </w:p>
        </w:tc>
      </w:tr>
      <w:tr w:rsidR="00276783" w:rsidRPr="00724A85" w14:paraId="05FA9CAB" w14:textId="77777777" w:rsidTr="00A37703">
        <w:tc>
          <w:tcPr>
            <w:tcW w:w="672" w:type="dxa"/>
            <w:shd w:val="clear" w:color="auto" w:fill="auto"/>
            <w:noWrap/>
            <w:hideMark/>
          </w:tcPr>
          <w:p w14:paraId="1B8D3A7E" w14:textId="7A4A857D"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1988</w:t>
            </w:r>
          </w:p>
        </w:tc>
        <w:tc>
          <w:tcPr>
            <w:tcW w:w="1582" w:type="dxa"/>
            <w:shd w:val="clear" w:color="auto" w:fill="auto"/>
            <w:noWrap/>
            <w:hideMark/>
          </w:tcPr>
          <w:p w14:paraId="1409C5D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Mauritius</w:t>
            </w:r>
          </w:p>
        </w:tc>
        <w:tc>
          <w:tcPr>
            <w:tcW w:w="2810" w:type="dxa"/>
            <w:shd w:val="clear" w:color="auto" w:fill="auto"/>
            <w:noWrap/>
            <w:hideMark/>
          </w:tcPr>
          <w:p w14:paraId="55F6DF2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Pointe d'Esny Wetland</w:t>
            </w:r>
            <w:r>
              <w:rPr>
                <w:rFonts w:eastAsia="Times New Roman" w:cstheme="minorHAnsi"/>
                <w:color w:val="000000"/>
                <w:sz w:val="20"/>
                <w:szCs w:val="20"/>
                <w:lang w:val="en-GB" w:eastAsia="en-GB"/>
              </w:rPr>
              <w:t>*</w:t>
            </w:r>
          </w:p>
        </w:tc>
        <w:tc>
          <w:tcPr>
            <w:tcW w:w="1276" w:type="dxa"/>
            <w:shd w:val="clear" w:color="auto" w:fill="auto"/>
            <w:noWrap/>
            <w:hideMark/>
          </w:tcPr>
          <w:p w14:paraId="7ADBE18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12/04/2018</w:t>
            </w:r>
          </w:p>
        </w:tc>
        <w:tc>
          <w:tcPr>
            <w:tcW w:w="1182" w:type="dxa"/>
            <w:shd w:val="clear" w:color="auto" w:fill="auto"/>
            <w:noWrap/>
            <w:hideMark/>
          </w:tcPr>
          <w:p w14:paraId="6067529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6D7D87F" w14:textId="6809F542" w:rsidR="00276783" w:rsidRPr="00724A85" w:rsidRDefault="00276783" w:rsidP="003743C3">
            <w:pPr>
              <w:widowControl/>
              <w:spacing w:after="240"/>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Pointe d'Esny is being threatened by </w:t>
            </w:r>
            <w:r w:rsidR="003743C3">
              <w:rPr>
                <w:rFonts w:eastAsia="Times New Roman" w:cstheme="minorHAnsi"/>
                <w:color w:val="000000"/>
                <w:sz w:val="20"/>
                <w:szCs w:val="20"/>
                <w:lang w:val="en-GB" w:eastAsia="en-GB"/>
              </w:rPr>
              <w:t>p</w:t>
            </w:r>
            <w:r w:rsidR="003743C3" w:rsidRPr="00724A85">
              <w:rPr>
                <w:rFonts w:eastAsia="Times New Roman" w:cstheme="minorHAnsi"/>
                <w:color w:val="000000"/>
                <w:sz w:val="20"/>
                <w:szCs w:val="20"/>
                <w:lang w:val="en-GB" w:eastAsia="en-GB"/>
              </w:rPr>
              <w:t xml:space="preserve">roperty </w:t>
            </w:r>
            <w:r w:rsidR="003743C3">
              <w:rPr>
                <w:rFonts w:eastAsia="Times New Roman" w:cstheme="minorHAnsi"/>
                <w:color w:val="000000"/>
                <w:sz w:val="20"/>
                <w:szCs w:val="20"/>
                <w:lang w:val="en-GB" w:eastAsia="en-GB"/>
              </w:rPr>
              <w:t>d</w:t>
            </w:r>
            <w:r w:rsidR="003743C3" w:rsidRPr="00724A85">
              <w:rPr>
                <w:rFonts w:eastAsia="Times New Roman" w:cstheme="minorHAnsi"/>
                <w:color w:val="000000"/>
                <w:sz w:val="20"/>
                <w:szCs w:val="20"/>
                <w:lang w:val="en-GB" w:eastAsia="en-GB"/>
              </w:rPr>
              <w:t xml:space="preserve">evelopment </w:t>
            </w:r>
            <w:r w:rsidRPr="00724A85">
              <w:rPr>
                <w:rFonts w:eastAsia="Times New Roman" w:cstheme="minorHAnsi"/>
                <w:color w:val="000000"/>
                <w:sz w:val="20"/>
                <w:szCs w:val="20"/>
                <w:lang w:val="en-GB" w:eastAsia="en-GB"/>
              </w:rPr>
              <w:t xml:space="preserve">projects proposing villas to be built around the neighbouring </w:t>
            </w:r>
            <w:r w:rsidR="003743C3">
              <w:rPr>
                <w:rFonts w:eastAsia="Times New Roman" w:cstheme="minorHAnsi"/>
                <w:color w:val="000000"/>
                <w:sz w:val="20"/>
                <w:szCs w:val="20"/>
                <w:lang w:val="en-GB" w:eastAsia="en-GB"/>
              </w:rPr>
              <w:t>w</w:t>
            </w:r>
            <w:r w:rsidR="003743C3" w:rsidRPr="00724A85">
              <w:rPr>
                <w:rFonts w:eastAsia="Times New Roman" w:cstheme="minorHAnsi"/>
                <w:color w:val="000000"/>
                <w:sz w:val="20"/>
                <w:szCs w:val="20"/>
                <w:lang w:val="en-GB" w:eastAsia="en-GB"/>
              </w:rPr>
              <w:t xml:space="preserve">etlands </w:t>
            </w:r>
            <w:r w:rsidRPr="00724A85">
              <w:rPr>
                <w:rFonts w:eastAsia="Times New Roman" w:cstheme="minorHAnsi"/>
                <w:color w:val="000000"/>
                <w:sz w:val="20"/>
                <w:szCs w:val="20"/>
                <w:lang w:val="en-GB" w:eastAsia="en-GB"/>
              </w:rPr>
              <w:t>that have been r</w:t>
            </w:r>
            <w:r w:rsidR="007C7EB5">
              <w:rPr>
                <w:rFonts w:eastAsia="Times New Roman" w:cstheme="minorHAnsi"/>
                <w:color w:val="000000"/>
                <w:sz w:val="20"/>
                <w:szCs w:val="20"/>
                <w:lang w:val="en-GB" w:eastAsia="en-GB"/>
              </w:rPr>
              <w:t>egistered by the authorities.</w:t>
            </w:r>
          </w:p>
        </w:tc>
        <w:tc>
          <w:tcPr>
            <w:tcW w:w="1847" w:type="dxa"/>
            <w:shd w:val="clear" w:color="auto" w:fill="auto"/>
            <w:noWrap/>
            <w:hideMark/>
          </w:tcPr>
          <w:p w14:paraId="51996D1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(2019)</w:t>
            </w:r>
          </w:p>
        </w:tc>
      </w:tr>
      <w:tr w:rsidR="00276783" w:rsidRPr="00724A85" w14:paraId="47BA6F7A" w14:textId="77777777" w:rsidTr="00A37703">
        <w:tc>
          <w:tcPr>
            <w:tcW w:w="672" w:type="dxa"/>
            <w:shd w:val="clear" w:color="auto" w:fill="auto"/>
            <w:noWrap/>
            <w:hideMark/>
          </w:tcPr>
          <w:p w14:paraId="7A58FE05" w14:textId="26FED828"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1478</w:t>
            </w:r>
          </w:p>
        </w:tc>
        <w:tc>
          <w:tcPr>
            <w:tcW w:w="1582" w:type="dxa"/>
            <w:shd w:val="clear" w:color="auto" w:fill="auto"/>
            <w:noWrap/>
            <w:hideMark/>
          </w:tcPr>
          <w:p w14:paraId="431604F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Morocco</w:t>
            </w:r>
          </w:p>
        </w:tc>
        <w:tc>
          <w:tcPr>
            <w:tcW w:w="2810" w:type="dxa"/>
            <w:shd w:val="clear" w:color="auto" w:fill="auto"/>
            <w:noWrap/>
            <w:hideMark/>
          </w:tcPr>
          <w:p w14:paraId="3EC9816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Embouchure de la Moulouya</w:t>
            </w:r>
            <w:r>
              <w:rPr>
                <w:rFonts w:eastAsia="Times New Roman" w:cstheme="minorHAnsi"/>
                <w:color w:val="000000"/>
                <w:sz w:val="20"/>
                <w:szCs w:val="20"/>
                <w:lang w:val="en-GB" w:eastAsia="en-GB"/>
              </w:rPr>
              <w:t>*</w:t>
            </w:r>
          </w:p>
        </w:tc>
        <w:tc>
          <w:tcPr>
            <w:tcW w:w="1276" w:type="dxa"/>
            <w:shd w:val="clear" w:color="auto" w:fill="auto"/>
            <w:noWrap/>
            <w:hideMark/>
          </w:tcPr>
          <w:p w14:paraId="53750D3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01/01/2010</w:t>
            </w:r>
          </w:p>
        </w:tc>
        <w:tc>
          <w:tcPr>
            <w:tcW w:w="1182" w:type="dxa"/>
            <w:shd w:val="clear" w:color="auto" w:fill="auto"/>
            <w:noWrap/>
            <w:hideMark/>
          </w:tcPr>
          <w:p w14:paraId="4C8848C0"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35BC4D2" w14:textId="20E538AB"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Pollution; </w:t>
            </w:r>
            <w:r w:rsidR="003743C3">
              <w:rPr>
                <w:rFonts w:eastAsia="Times New Roman" w:cstheme="minorHAnsi"/>
                <w:color w:val="000000"/>
                <w:sz w:val="20"/>
                <w:szCs w:val="20"/>
                <w:lang w:val="en-GB" w:eastAsia="en-GB"/>
              </w:rPr>
              <w:t>d</w:t>
            </w:r>
            <w:r w:rsidR="003743C3" w:rsidRPr="00724A85">
              <w:rPr>
                <w:rFonts w:eastAsia="Times New Roman" w:cstheme="minorHAnsi"/>
                <w:color w:val="000000"/>
                <w:sz w:val="20"/>
                <w:szCs w:val="20"/>
                <w:lang w:val="en-GB" w:eastAsia="en-GB"/>
              </w:rPr>
              <w:t xml:space="preserve">evelopment </w:t>
            </w:r>
            <w:r w:rsidRPr="00724A85">
              <w:rPr>
                <w:rFonts w:eastAsia="Times New Roman" w:cstheme="minorHAnsi"/>
                <w:color w:val="000000"/>
                <w:sz w:val="20"/>
                <w:szCs w:val="20"/>
                <w:lang w:val="en-GB" w:eastAsia="en-GB"/>
              </w:rPr>
              <w:t xml:space="preserve">of new pumping station that may dry up the ecological flow that maintains biodiversity and the functioning of the wetland. </w:t>
            </w:r>
          </w:p>
        </w:tc>
        <w:tc>
          <w:tcPr>
            <w:tcW w:w="1847" w:type="dxa"/>
            <w:shd w:val="clear" w:color="auto" w:fill="auto"/>
            <w:noWrap/>
            <w:hideMark/>
          </w:tcPr>
          <w:p w14:paraId="129A625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(2020)</w:t>
            </w:r>
          </w:p>
        </w:tc>
      </w:tr>
      <w:tr w:rsidR="00276783" w:rsidRPr="00724A85" w14:paraId="323F096F" w14:textId="77777777" w:rsidTr="00A37703">
        <w:tc>
          <w:tcPr>
            <w:tcW w:w="672" w:type="dxa"/>
            <w:shd w:val="clear" w:color="auto" w:fill="auto"/>
            <w:noWrap/>
            <w:hideMark/>
          </w:tcPr>
          <w:p w14:paraId="5653820C" w14:textId="27561280"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1964</w:t>
            </w:r>
          </w:p>
        </w:tc>
        <w:tc>
          <w:tcPr>
            <w:tcW w:w="1582" w:type="dxa"/>
            <w:shd w:val="clear" w:color="auto" w:fill="auto"/>
            <w:noWrap/>
            <w:hideMark/>
          </w:tcPr>
          <w:p w14:paraId="5CB0E15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Mozambique</w:t>
            </w:r>
          </w:p>
        </w:tc>
        <w:tc>
          <w:tcPr>
            <w:tcW w:w="2810" w:type="dxa"/>
            <w:shd w:val="clear" w:color="auto" w:fill="auto"/>
            <w:noWrap/>
            <w:hideMark/>
          </w:tcPr>
          <w:p w14:paraId="08C0F44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Lake Niassa and its Coastal Zone</w:t>
            </w:r>
            <w:r>
              <w:rPr>
                <w:rFonts w:eastAsia="Times New Roman" w:cstheme="minorHAnsi"/>
                <w:color w:val="000000"/>
                <w:sz w:val="20"/>
                <w:szCs w:val="20"/>
                <w:lang w:val="en-GB" w:eastAsia="en-GB"/>
              </w:rPr>
              <w:t>**</w:t>
            </w:r>
            <w:r w:rsidRPr="00724A85">
              <w:rPr>
                <w:rFonts w:eastAsia="Times New Roman" w:cstheme="minorHAnsi"/>
                <w:color w:val="000000"/>
                <w:sz w:val="20"/>
                <w:szCs w:val="20"/>
                <w:lang w:val="en-GB" w:eastAsia="en-GB"/>
              </w:rPr>
              <w:t xml:space="preserve"> </w:t>
            </w:r>
          </w:p>
        </w:tc>
        <w:tc>
          <w:tcPr>
            <w:tcW w:w="1276" w:type="dxa"/>
            <w:shd w:val="clear" w:color="auto" w:fill="auto"/>
            <w:noWrap/>
            <w:hideMark/>
          </w:tcPr>
          <w:p w14:paraId="6D67704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01/01/2012</w:t>
            </w:r>
          </w:p>
        </w:tc>
        <w:tc>
          <w:tcPr>
            <w:tcW w:w="1182" w:type="dxa"/>
            <w:shd w:val="clear" w:color="auto" w:fill="auto"/>
            <w:noWrap/>
            <w:hideMark/>
          </w:tcPr>
          <w:p w14:paraId="344B27A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23C7BF2" w14:textId="0A7C639F"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Oil </w:t>
            </w:r>
            <w:r w:rsidR="003743C3">
              <w:rPr>
                <w:rFonts w:eastAsia="Times New Roman" w:cstheme="minorHAnsi"/>
                <w:color w:val="000000"/>
                <w:sz w:val="20"/>
                <w:szCs w:val="20"/>
                <w:lang w:val="en-GB" w:eastAsia="en-GB"/>
              </w:rPr>
              <w:t>e</w:t>
            </w:r>
            <w:r w:rsidR="003743C3" w:rsidRPr="00724A85">
              <w:rPr>
                <w:rFonts w:eastAsia="Times New Roman" w:cstheme="minorHAnsi"/>
                <w:color w:val="000000"/>
                <w:sz w:val="20"/>
                <w:szCs w:val="20"/>
                <w:lang w:val="en-GB" w:eastAsia="en-GB"/>
              </w:rPr>
              <w:t>xploration</w:t>
            </w:r>
            <w:r w:rsidR="003743C3">
              <w:rPr>
                <w:rFonts w:eastAsia="Times New Roman" w:cstheme="minorHAnsi"/>
                <w:color w:val="000000"/>
                <w:sz w:val="20"/>
                <w:szCs w:val="20"/>
                <w:lang w:val="en-GB" w:eastAsia="en-GB"/>
              </w:rPr>
              <w:t>.</w:t>
            </w:r>
          </w:p>
        </w:tc>
        <w:tc>
          <w:tcPr>
            <w:tcW w:w="1847" w:type="dxa"/>
            <w:shd w:val="clear" w:color="auto" w:fill="auto"/>
            <w:noWrap/>
            <w:hideMark/>
          </w:tcPr>
          <w:p w14:paraId="256BC3B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(2015)</w:t>
            </w:r>
          </w:p>
        </w:tc>
      </w:tr>
      <w:tr w:rsidR="00276783" w:rsidRPr="00724A85" w14:paraId="5BC791AA" w14:textId="77777777" w:rsidTr="00A37703">
        <w:tc>
          <w:tcPr>
            <w:tcW w:w="672" w:type="dxa"/>
            <w:shd w:val="clear" w:color="auto" w:fill="auto"/>
            <w:noWrap/>
            <w:hideMark/>
          </w:tcPr>
          <w:p w14:paraId="3759C0A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742</w:t>
            </w:r>
          </w:p>
        </w:tc>
        <w:tc>
          <w:tcPr>
            <w:tcW w:w="1582" w:type="dxa"/>
            <w:shd w:val="clear" w:color="auto" w:fill="auto"/>
            <w:noWrap/>
            <w:hideMark/>
          </w:tcPr>
          <w:p w14:paraId="09401AD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Namibia</w:t>
            </w:r>
          </w:p>
        </w:tc>
        <w:tc>
          <w:tcPr>
            <w:tcW w:w="2810" w:type="dxa"/>
            <w:shd w:val="clear" w:color="auto" w:fill="auto"/>
            <w:noWrap/>
            <w:hideMark/>
          </w:tcPr>
          <w:p w14:paraId="7B52539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Walvis Bay</w:t>
            </w:r>
            <w:r>
              <w:rPr>
                <w:rFonts w:eastAsia="Times New Roman" w:cstheme="minorHAnsi"/>
                <w:color w:val="000000"/>
                <w:sz w:val="20"/>
                <w:szCs w:val="20"/>
                <w:lang w:val="en-GB" w:eastAsia="en-GB"/>
              </w:rPr>
              <w:t>**</w:t>
            </w:r>
          </w:p>
        </w:tc>
        <w:tc>
          <w:tcPr>
            <w:tcW w:w="1276" w:type="dxa"/>
            <w:shd w:val="clear" w:color="auto" w:fill="auto"/>
            <w:noWrap/>
            <w:hideMark/>
          </w:tcPr>
          <w:p w14:paraId="205EA00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22/05/2017</w:t>
            </w:r>
          </w:p>
        </w:tc>
        <w:tc>
          <w:tcPr>
            <w:tcW w:w="1182" w:type="dxa"/>
            <w:shd w:val="clear" w:color="auto" w:fill="auto"/>
            <w:noWrap/>
            <w:hideMark/>
          </w:tcPr>
          <w:p w14:paraId="692D047A"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F11AC69" w14:textId="10F14817"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Walwis Bay Waterfront Project to develop a small area of the lagoon into a marina and an on-land waterfront. </w:t>
            </w:r>
          </w:p>
        </w:tc>
        <w:tc>
          <w:tcPr>
            <w:tcW w:w="1847" w:type="dxa"/>
            <w:shd w:val="clear" w:color="auto" w:fill="auto"/>
            <w:noWrap/>
            <w:hideMark/>
          </w:tcPr>
          <w:p w14:paraId="64102E2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(2017)</w:t>
            </w:r>
          </w:p>
        </w:tc>
      </w:tr>
      <w:tr w:rsidR="00276783" w:rsidRPr="00724A85" w14:paraId="36A9F547" w14:textId="77777777" w:rsidTr="00A37703">
        <w:tc>
          <w:tcPr>
            <w:tcW w:w="672" w:type="dxa"/>
            <w:shd w:val="clear" w:color="auto" w:fill="auto"/>
            <w:noWrap/>
            <w:hideMark/>
          </w:tcPr>
          <w:p w14:paraId="122C1E7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744</w:t>
            </w:r>
          </w:p>
        </w:tc>
        <w:tc>
          <w:tcPr>
            <w:tcW w:w="1582" w:type="dxa"/>
            <w:shd w:val="clear" w:color="auto" w:fill="auto"/>
            <w:noWrap/>
            <w:hideMark/>
          </w:tcPr>
          <w:p w14:paraId="419AABA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Namibia</w:t>
            </w:r>
          </w:p>
        </w:tc>
        <w:tc>
          <w:tcPr>
            <w:tcW w:w="2810" w:type="dxa"/>
            <w:shd w:val="clear" w:color="auto" w:fill="auto"/>
            <w:noWrap/>
            <w:hideMark/>
          </w:tcPr>
          <w:p w14:paraId="65B8046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Orange River Mouth</w:t>
            </w:r>
            <w:r>
              <w:rPr>
                <w:rFonts w:eastAsia="Times New Roman" w:cstheme="minorHAnsi"/>
                <w:color w:val="000000"/>
                <w:sz w:val="20"/>
                <w:szCs w:val="20"/>
                <w:lang w:val="en-GB" w:eastAsia="en-GB"/>
              </w:rPr>
              <w:t>*</w:t>
            </w:r>
          </w:p>
        </w:tc>
        <w:tc>
          <w:tcPr>
            <w:tcW w:w="1276" w:type="dxa"/>
            <w:shd w:val="clear" w:color="auto" w:fill="auto"/>
            <w:noWrap/>
            <w:hideMark/>
          </w:tcPr>
          <w:p w14:paraId="5F8CC77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07/04/2019</w:t>
            </w:r>
          </w:p>
        </w:tc>
        <w:tc>
          <w:tcPr>
            <w:tcW w:w="1182" w:type="dxa"/>
            <w:shd w:val="clear" w:color="auto" w:fill="auto"/>
            <w:noWrap/>
            <w:hideMark/>
          </w:tcPr>
          <w:p w14:paraId="36CE06D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8E92652" w14:textId="06B7D0D4"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The river has experienced very low river levels during the summer months and</w:t>
            </w:r>
            <w:r w:rsidR="006D06E1">
              <w:rPr>
                <w:rFonts w:eastAsia="Times New Roman" w:cstheme="minorHAnsi"/>
                <w:color w:val="000000"/>
                <w:sz w:val="20"/>
                <w:szCs w:val="20"/>
                <w:lang w:val="en-GB" w:eastAsia="en-GB"/>
              </w:rPr>
              <w:t xml:space="preserve"> </w:t>
            </w:r>
            <w:r w:rsidRPr="00724A85">
              <w:rPr>
                <w:rFonts w:eastAsia="Times New Roman" w:cstheme="minorHAnsi"/>
                <w:color w:val="000000"/>
                <w:sz w:val="20"/>
                <w:szCs w:val="20"/>
                <w:lang w:val="en-GB" w:eastAsia="en-GB"/>
              </w:rPr>
              <w:t xml:space="preserve">is running dry (4th time in 3 years). These continual low levels in summer </w:t>
            </w:r>
            <w:r w:rsidR="003743C3" w:rsidRPr="00724A85">
              <w:rPr>
                <w:rFonts w:eastAsia="Times New Roman" w:cstheme="minorHAnsi"/>
                <w:color w:val="000000"/>
                <w:sz w:val="20"/>
                <w:szCs w:val="20"/>
                <w:lang w:val="en-GB" w:eastAsia="en-GB"/>
              </w:rPr>
              <w:t>ha</w:t>
            </w:r>
            <w:r w:rsidR="003743C3">
              <w:rPr>
                <w:rFonts w:eastAsia="Times New Roman" w:cstheme="minorHAnsi"/>
                <w:color w:val="000000"/>
                <w:sz w:val="20"/>
                <w:szCs w:val="20"/>
                <w:lang w:val="en-GB" w:eastAsia="en-GB"/>
              </w:rPr>
              <w:t>ve</w:t>
            </w:r>
            <w:r w:rsidR="003743C3" w:rsidRPr="00724A85">
              <w:rPr>
                <w:rFonts w:eastAsia="Times New Roman" w:cstheme="minorHAnsi"/>
                <w:color w:val="000000"/>
                <w:sz w:val="20"/>
                <w:szCs w:val="20"/>
                <w:lang w:val="en-GB" w:eastAsia="en-GB"/>
              </w:rPr>
              <w:t xml:space="preserve"> </w:t>
            </w:r>
            <w:r w:rsidRPr="00724A85">
              <w:rPr>
                <w:rFonts w:eastAsia="Times New Roman" w:cstheme="minorHAnsi"/>
                <w:color w:val="000000"/>
                <w:sz w:val="20"/>
                <w:szCs w:val="20"/>
                <w:lang w:val="en-GB" w:eastAsia="en-GB"/>
              </w:rPr>
              <w:t xml:space="preserve">had and will continue to have a huge environmental impact on a very sensitive ecosystem with major effects on all </w:t>
            </w:r>
            <w:r w:rsidRPr="00724A85">
              <w:rPr>
                <w:rFonts w:eastAsia="Times New Roman" w:cstheme="minorHAnsi"/>
                <w:color w:val="000000"/>
                <w:sz w:val="20"/>
                <w:szCs w:val="20"/>
                <w:lang w:val="en-GB" w:eastAsia="en-GB"/>
              </w:rPr>
              <w:lastRenderedPageBreak/>
              <w:t xml:space="preserve">aquatic based fauna and flora: </w:t>
            </w:r>
            <w:r w:rsidR="003743C3">
              <w:rPr>
                <w:rFonts w:eastAsia="Times New Roman" w:cstheme="minorHAnsi"/>
                <w:color w:val="000000"/>
                <w:sz w:val="20"/>
                <w:szCs w:val="20"/>
                <w:lang w:val="en-GB" w:eastAsia="en-GB"/>
              </w:rPr>
              <w:t>i</w:t>
            </w:r>
            <w:r w:rsidR="003743C3" w:rsidRPr="00724A85">
              <w:rPr>
                <w:rFonts w:eastAsia="Times New Roman" w:cstheme="minorHAnsi"/>
                <w:color w:val="000000"/>
                <w:sz w:val="20"/>
                <w:szCs w:val="20"/>
                <w:lang w:val="en-GB" w:eastAsia="en-GB"/>
              </w:rPr>
              <w:t xml:space="preserve">ndigenous </w:t>
            </w:r>
            <w:r w:rsidRPr="00724A85">
              <w:rPr>
                <w:rFonts w:eastAsia="Times New Roman" w:cstheme="minorHAnsi"/>
                <w:color w:val="000000"/>
                <w:sz w:val="20"/>
                <w:szCs w:val="20"/>
                <w:lang w:val="en-GB" w:eastAsia="en-GB"/>
              </w:rPr>
              <w:t xml:space="preserve">fish spawning patterns; </w:t>
            </w:r>
            <w:r w:rsidR="003743C3">
              <w:rPr>
                <w:rFonts w:eastAsia="Times New Roman" w:cstheme="minorHAnsi"/>
                <w:color w:val="000000"/>
                <w:sz w:val="20"/>
                <w:szCs w:val="20"/>
                <w:lang w:val="en-GB" w:eastAsia="en-GB"/>
              </w:rPr>
              <w:t>p</w:t>
            </w:r>
            <w:r w:rsidR="003743C3" w:rsidRPr="00724A85">
              <w:rPr>
                <w:rFonts w:eastAsia="Times New Roman" w:cstheme="minorHAnsi"/>
                <w:color w:val="000000"/>
                <w:sz w:val="20"/>
                <w:szCs w:val="20"/>
                <w:lang w:val="en-GB" w:eastAsia="en-GB"/>
              </w:rPr>
              <w:t xml:space="preserve">roliferation </w:t>
            </w:r>
            <w:r w:rsidRPr="00724A85">
              <w:rPr>
                <w:rFonts w:eastAsia="Times New Roman" w:cstheme="minorHAnsi"/>
                <w:color w:val="000000"/>
                <w:sz w:val="20"/>
                <w:szCs w:val="20"/>
                <w:lang w:val="en-GB" w:eastAsia="en-GB"/>
              </w:rPr>
              <w:t xml:space="preserve">of aquatic weeds; </w:t>
            </w:r>
            <w:r w:rsidR="003743C3">
              <w:rPr>
                <w:rFonts w:eastAsia="Times New Roman" w:cstheme="minorHAnsi"/>
                <w:color w:val="000000"/>
                <w:sz w:val="20"/>
                <w:szCs w:val="20"/>
                <w:lang w:val="en-GB" w:eastAsia="en-GB"/>
              </w:rPr>
              <w:t>d</w:t>
            </w:r>
            <w:r w:rsidR="003743C3" w:rsidRPr="00724A85">
              <w:rPr>
                <w:rFonts w:eastAsia="Times New Roman" w:cstheme="minorHAnsi"/>
                <w:color w:val="000000"/>
                <w:sz w:val="20"/>
                <w:szCs w:val="20"/>
                <w:lang w:val="en-GB" w:eastAsia="en-GB"/>
              </w:rPr>
              <w:t xml:space="preserve">eath </w:t>
            </w:r>
            <w:r w:rsidRPr="00724A85">
              <w:rPr>
                <w:rFonts w:eastAsia="Times New Roman" w:cstheme="minorHAnsi"/>
                <w:color w:val="000000"/>
                <w:sz w:val="20"/>
                <w:szCs w:val="20"/>
                <w:lang w:val="en-GB" w:eastAsia="en-GB"/>
              </w:rPr>
              <w:t>of indigenous riverine vegetation.</w:t>
            </w:r>
          </w:p>
        </w:tc>
        <w:tc>
          <w:tcPr>
            <w:tcW w:w="1847" w:type="dxa"/>
            <w:shd w:val="clear" w:color="auto" w:fill="auto"/>
            <w:noWrap/>
            <w:hideMark/>
          </w:tcPr>
          <w:p w14:paraId="436FE4D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lastRenderedPageBreak/>
              <w:t>Awaiting AA confirmation (2020)</w:t>
            </w:r>
          </w:p>
        </w:tc>
      </w:tr>
      <w:tr w:rsidR="00276783" w:rsidRPr="00724A85" w14:paraId="131852FF" w14:textId="77777777" w:rsidTr="00A37703">
        <w:tc>
          <w:tcPr>
            <w:tcW w:w="672" w:type="dxa"/>
            <w:shd w:val="clear" w:color="auto" w:fill="auto"/>
            <w:noWrap/>
            <w:hideMark/>
          </w:tcPr>
          <w:p w14:paraId="313365F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818</w:t>
            </w:r>
          </w:p>
        </w:tc>
        <w:tc>
          <w:tcPr>
            <w:tcW w:w="1582" w:type="dxa"/>
            <w:shd w:val="clear" w:color="auto" w:fill="auto"/>
            <w:noWrap/>
            <w:hideMark/>
          </w:tcPr>
          <w:p w14:paraId="1BDC291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Pakistan</w:t>
            </w:r>
          </w:p>
        </w:tc>
        <w:tc>
          <w:tcPr>
            <w:tcW w:w="2810" w:type="dxa"/>
            <w:shd w:val="clear" w:color="auto" w:fill="auto"/>
            <w:noWrap/>
            <w:hideMark/>
          </w:tcPr>
          <w:p w14:paraId="68207E0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Uchhali Complex</w:t>
            </w:r>
            <w:r>
              <w:rPr>
                <w:rFonts w:eastAsia="Times New Roman" w:cstheme="minorHAnsi"/>
                <w:color w:val="000000"/>
                <w:sz w:val="20"/>
                <w:szCs w:val="20"/>
                <w:lang w:val="en-GB" w:eastAsia="en-GB"/>
              </w:rPr>
              <w:t>**</w:t>
            </w:r>
            <w:r w:rsidRPr="00724A85">
              <w:rPr>
                <w:rFonts w:eastAsia="Times New Roman" w:cstheme="minorHAnsi"/>
                <w:color w:val="000000"/>
                <w:sz w:val="20"/>
                <w:szCs w:val="20"/>
                <w:lang w:val="en-GB" w:eastAsia="en-GB"/>
              </w:rPr>
              <w:t xml:space="preserve"> </w:t>
            </w:r>
          </w:p>
        </w:tc>
        <w:tc>
          <w:tcPr>
            <w:tcW w:w="1276" w:type="dxa"/>
            <w:shd w:val="clear" w:color="auto" w:fill="auto"/>
            <w:noWrap/>
            <w:hideMark/>
          </w:tcPr>
          <w:p w14:paraId="4190320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06/04/2014</w:t>
            </w:r>
          </w:p>
        </w:tc>
        <w:tc>
          <w:tcPr>
            <w:tcW w:w="1182" w:type="dxa"/>
            <w:shd w:val="clear" w:color="auto" w:fill="auto"/>
            <w:noWrap/>
            <w:hideMark/>
          </w:tcPr>
          <w:p w14:paraId="53DD168E"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3B72CC3" w14:textId="2C575188"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Proposed reconstruction of road through the wetland site</w:t>
            </w:r>
            <w:r w:rsidR="004A68CA">
              <w:rPr>
                <w:rFonts w:eastAsia="Times New Roman" w:cstheme="minorHAnsi"/>
                <w:color w:val="000000"/>
                <w:sz w:val="20"/>
                <w:szCs w:val="20"/>
                <w:lang w:val="en-GB" w:eastAsia="en-GB"/>
              </w:rPr>
              <w:t>.</w:t>
            </w:r>
          </w:p>
        </w:tc>
        <w:tc>
          <w:tcPr>
            <w:tcW w:w="1847" w:type="dxa"/>
            <w:shd w:val="clear" w:color="auto" w:fill="auto"/>
            <w:noWrap/>
            <w:hideMark/>
          </w:tcPr>
          <w:p w14:paraId="053D134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update (2014)</w:t>
            </w:r>
          </w:p>
        </w:tc>
      </w:tr>
      <w:tr w:rsidR="00276783" w:rsidRPr="00724A85" w14:paraId="478C5C6B" w14:textId="77777777" w:rsidTr="00A37703">
        <w:tc>
          <w:tcPr>
            <w:tcW w:w="672" w:type="dxa"/>
            <w:shd w:val="clear" w:color="auto" w:fill="auto"/>
            <w:noWrap/>
            <w:hideMark/>
          </w:tcPr>
          <w:p w14:paraId="2734C4D3" w14:textId="40816B4D"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2271</w:t>
            </w:r>
          </w:p>
        </w:tc>
        <w:tc>
          <w:tcPr>
            <w:tcW w:w="1582" w:type="dxa"/>
            <w:shd w:val="clear" w:color="auto" w:fill="auto"/>
            <w:noWrap/>
            <w:hideMark/>
          </w:tcPr>
          <w:p w14:paraId="2E6F915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Philippines</w:t>
            </w:r>
          </w:p>
        </w:tc>
        <w:tc>
          <w:tcPr>
            <w:tcW w:w="2810" w:type="dxa"/>
            <w:shd w:val="clear" w:color="auto" w:fill="auto"/>
            <w:noWrap/>
            <w:hideMark/>
          </w:tcPr>
          <w:p w14:paraId="09289E4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Negros Occidental Coastal Wetlands Conservation Area (NOCWCA)</w:t>
            </w:r>
            <w:r>
              <w:rPr>
                <w:rFonts w:eastAsia="Times New Roman" w:cstheme="minorHAnsi"/>
                <w:color w:val="000000"/>
                <w:sz w:val="20"/>
                <w:szCs w:val="20"/>
                <w:lang w:val="en-GB" w:eastAsia="en-GB"/>
              </w:rPr>
              <w:t xml:space="preserve"> *</w:t>
            </w:r>
          </w:p>
        </w:tc>
        <w:tc>
          <w:tcPr>
            <w:tcW w:w="1276" w:type="dxa"/>
            <w:shd w:val="clear" w:color="auto" w:fill="auto"/>
            <w:noWrap/>
            <w:hideMark/>
          </w:tcPr>
          <w:p w14:paraId="764C456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09/06/2020</w:t>
            </w:r>
          </w:p>
        </w:tc>
        <w:tc>
          <w:tcPr>
            <w:tcW w:w="1182" w:type="dxa"/>
            <w:shd w:val="clear" w:color="auto" w:fill="auto"/>
            <w:noWrap/>
            <w:hideMark/>
          </w:tcPr>
          <w:p w14:paraId="670EA0A8"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7364824" w14:textId="0B8CE435" w:rsidR="00276783" w:rsidRPr="00724A85" w:rsidRDefault="004A68CA" w:rsidP="00276783">
            <w:pPr>
              <w:widowControl/>
              <w:rPr>
                <w:rFonts w:eastAsia="Times New Roman" w:cstheme="minorHAnsi"/>
                <w:color w:val="000000"/>
                <w:sz w:val="20"/>
                <w:szCs w:val="20"/>
                <w:lang w:val="en-GB" w:eastAsia="en-GB"/>
              </w:rPr>
            </w:pPr>
            <w:r w:rsidRPr="004A68CA">
              <w:rPr>
                <w:rFonts w:eastAsia="Times New Roman" w:cstheme="minorHAnsi"/>
                <w:color w:val="000000"/>
                <w:sz w:val="20"/>
                <w:szCs w:val="20"/>
                <w:lang w:val="en-GB" w:eastAsia="en-GB"/>
              </w:rPr>
              <w:t>Proposed bridge planned to be located within the Ramsar Site.</w:t>
            </w:r>
          </w:p>
        </w:tc>
        <w:tc>
          <w:tcPr>
            <w:tcW w:w="1847" w:type="dxa"/>
            <w:shd w:val="clear" w:color="auto" w:fill="auto"/>
            <w:noWrap/>
            <w:hideMark/>
          </w:tcPr>
          <w:p w14:paraId="387A514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(2020)</w:t>
            </w:r>
          </w:p>
        </w:tc>
      </w:tr>
      <w:tr w:rsidR="00276783" w:rsidRPr="00724A85" w14:paraId="19E1F4D4" w14:textId="77777777" w:rsidTr="00A37703">
        <w:tc>
          <w:tcPr>
            <w:tcW w:w="672" w:type="dxa"/>
            <w:shd w:val="clear" w:color="auto" w:fill="auto"/>
            <w:noWrap/>
            <w:hideMark/>
          </w:tcPr>
          <w:p w14:paraId="6EC24FF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212</w:t>
            </w:r>
          </w:p>
        </w:tc>
        <w:tc>
          <w:tcPr>
            <w:tcW w:w="1582" w:type="dxa"/>
            <w:shd w:val="clear" w:color="auto" w:fill="auto"/>
            <w:noWrap/>
            <w:hideMark/>
          </w:tcPr>
          <w:p w14:paraId="2F834B9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Portugal</w:t>
            </w:r>
          </w:p>
        </w:tc>
        <w:tc>
          <w:tcPr>
            <w:tcW w:w="2810" w:type="dxa"/>
            <w:shd w:val="clear" w:color="auto" w:fill="auto"/>
            <w:noWrap/>
            <w:hideMark/>
          </w:tcPr>
          <w:p w14:paraId="5AF7BFF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Ria Formosa</w:t>
            </w:r>
            <w:r>
              <w:rPr>
                <w:rFonts w:eastAsia="Times New Roman" w:cstheme="minorHAnsi"/>
                <w:color w:val="000000"/>
                <w:sz w:val="20"/>
                <w:szCs w:val="20"/>
                <w:lang w:val="en-GB" w:eastAsia="en-GB"/>
              </w:rPr>
              <w:t>**</w:t>
            </w:r>
          </w:p>
        </w:tc>
        <w:tc>
          <w:tcPr>
            <w:tcW w:w="1276" w:type="dxa"/>
            <w:shd w:val="clear" w:color="auto" w:fill="auto"/>
            <w:noWrap/>
            <w:hideMark/>
          </w:tcPr>
          <w:p w14:paraId="6D8D287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11/03/2009</w:t>
            </w:r>
          </w:p>
        </w:tc>
        <w:tc>
          <w:tcPr>
            <w:tcW w:w="1182" w:type="dxa"/>
            <w:shd w:val="clear" w:color="auto" w:fill="auto"/>
            <w:noWrap/>
            <w:hideMark/>
          </w:tcPr>
          <w:p w14:paraId="5B568272"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0D73D30" w14:textId="508B90AB"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New resort project close to the river.</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7C5311E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(2009)</w:t>
            </w:r>
          </w:p>
        </w:tc>
      </w:tr>
      <w:tr w:rsidR="00276783" w:rsidRPr="00724A85" w14:paraId="0D13D1E0" w14:textId="77777777" w:rsidTr="00A37703">
        <w:tc>
          <w:tcPr>
            <w:tcW w:w="672" w:type="dxa"/>
            <w:shd w:val="clear" w:color="auto" w:fill="auto"/>
            <w:noWrap/>
            <w:hideMark/>
          </w:tcPr>
          <w:p w14:paraId="0C7A27E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826</w:t>
            </w:r>
          </w:p>
        </w:tc>
        <w:tc>
          <w:tcPr>
            <w:tcW w:w="1582" w:type="dxa"/>
            <w:shd w:val="clear" w:color="auto" w:fill="auto"/>
            <w:noWrap/>
            <w:hideMark/>
          </w:tcPr>
          <w:p w14:paraId="4558CBC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Portugal</w:t>
            </w:r>
          </w:p>
        </w:tc>
        <w:tc>
          <w:tcPr>
            <w:tcW w:w="2810" w:type="dxa"/>
            <w:shd w:val="clear" w:color="auto" w:fill="auto"/>
            <w:noWrap/>
            <w:hideMark/>
          </w:tcPr>
          <w:p w14:paraId="7A8ED12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Estuário do Sado</w:t>
            </w:r>
            <w:r>
              <w:rPr>
                <w:rFonts w:eastAsia="Times New Roman" w:cstheme="minorHAnsi"/>
                <w:color w:val="000000"/>
                <w:sz w:val="20"/>
                <w:szCs w:val="20"/>
                <w:lang w:val="en-GB" w:eastAsia="en-GB"/>
              </w:rPr>
              <w:t>**</w:t>
            </w:r>
          </w:p>
        </w:tc>
        <w:tc>
          <w:tcPr>
            <w:tcW w:w="1276" w:type="dxa"/>
            <w:shd w:val="clear" w:color="auto" w:fill="auto"/>
            <w:noWrap/>
            <w:hideMark/>
          </w:tcPr>
          <w:p w14:paraId="53FBD8E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17/10/2018</w:t>
            </w:r>
          </w:p>
        </w:tc>
        <w:tc>
          <w:tcPr>
            <w:tcW w:w="1182" w:type="dxa"/>
            <w:shd w:val="clear" w:color="auto" w:fill="auto"/>
            <w:noWrap/>
            <w:hideMark/>
          </w:tcPr>
          <w:p w14:paraId="7FBC23A6"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FB0976E" w14:textId="5C78275D"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Dredging close to the Site</w:t>
            </w:r>
            <w:r w:rsidR="003743C3">
              <w:rPr>
                <w:rFonts w:eastAsia="Times New Roman" w:cstheme="minorHAnsi"/>
                <w:color w:val="000000"/>
                <w:sz w:val="20"/>
                <w:szCs w:val="20"/>
                <w:lang w:val="en-GB" w:eastAsia="en-GB"/>
              </w:rPr>
              <w:t>.</w:t>
            </w:r>
          </w:p>
        </w:tc>
        <w:tc>
          <w:tcPr>
            <w:tcW w:w="1847" w:type="dxa"/>
            <w:shd w:val="clear" w:color="auto" w:fill="auto"/>
            <w:noWrap/>
            <w:hideMark/>
          </w:tcPr>
          <w:p w14:paraId="64AE482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(2018)</w:t>
            </w:r>
          </w:p>
        </w:tc>
      </w:tr>
      <w:tr w:rsidR="00276783" w:rsidRPr="00724A85" w14:paraId="447FCEAE" w14:textId="77777777" w:rsidTr="00A37703">
        <w:tc>
          <w:tcPr>
            <w:tcW w:w="672" w:type="dxa"/>
            <w:shd w:val="clear" w:color="auto" w:fill="auto"/>
            <w:noWrap/>
            <w:hideMark/>
          </w:tcPr>
          <w:p w14:paraId="4C672497" w14:textId="06D261B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1029</w:t>
            </w:r>
          </w:p>
        </w:tc>
        <w:tc>
          <w:tcPr>
            <w:tcW w:w="1582" w:type="dxa"/>
            <w:shd w:val="clear" w:color="auto" w:fill="auto"/>
            <w:noWrap/>
            <w:hideMark/>
          </w:tcPr>
          <w:p w14:paraId="2BF380C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Republic of Moldova</w:t>
            </w:r>
          </w:p>
        </w:tc>
        <w:tc>
          <w:tcPr>
            <w:tcW w:w="2810" w:type="dxa"/>
            <w:shd w:val="clear" w:color="auto" w:fill="auto"/>
            <w:noWrap/>
            <w:hideMark/>
          </w:tcPr>
          <w:p w14:paraId="379F6C6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Lower Prut Lakes</w:t>
            </w:r>
            <w:r>
              <w:rPr>
                <w:rFonts w:eastAsia="Times New Roman" w:cstheme="minorHAnsi"/>
                <w:color w:val="000000"/>
                <w:sz w:val="20"/>
                <w:szCs w:val="20"/>
                <w:lang w:val="en-GB" w:eastAsia="en-GB"/>
              </w:rPr>
              <w:t>**</w:t>
            </w:r>
          </w:p>
        </w:tc>
        <w:tc>
          <w:tcPr>
            <w:tcW w:w="1276" w:type="dxa"/>
            <w:shd w:val="clear" w:color="auto" w:fill="auto"/>
            <w:noWrap/>
            <w:hideMark/>
          </w:tcPr>
          <w:p w14:paraId="7A0E10F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20/05/2005</w:t>
            </w:r>
          </w:p>
        </w:tc>
        <w:tc>
          <w:tcPr>
            <w:tcW w:w="1182" w:type="dxa"/>
            <w:shd w:val="clear" w:color="auto" w:fill="auto"/>
            <w:noWrap/>
            <w:hideMark/>
          </w:tcPr>
          <w:p w14:paraId="08ADCF5E"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EF8F18A" w14:textId="5110F8A5"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Oil drilling next to the R</w:t>
            </w:r>
            <w:r w:rsidR="003743C3">
              <w:rPr>
                <w:rFonts w:eastAsia="Times New Roman" w:cstheme="minorHAnsi"/>
                <w:color w:val="000000"/>
                <w:sz w:val="20"/>
                <w:szCs w:val="20"/>
                <w:lang w:val="en-GB" w:eastAsia="en-GB"/>
              </w:rPr>
              <w:t xml:space="preserve">amsar </w:t>
            </w:r>
            <w:r w:rsidRPr="00724A85">
              <w:rPr>
                <w:rFonts w:eastAsia="Times New Roman" w:cstheme="minorHAnsi"/>
                <w:color w:val="000000"/>
                <w:sz w:val="20"/>
                <w:szCs w:val="20"/>
                <w:lang w:val="en-GB" w:eastAsia="en-GB"/>
              </w:rPr>
              <w:t>S</w:t>
            </w:r>
            <w:r w:rsidR="003743C3">
              <w:rPr>
                <w:rFonts w:eastAsia="Times New Roman" w:cstheme="minorHAnsi"/>
                <w:color w:val="000000"/>
                <w:sz w:val="20"/>
                <w:szCs w:val="20"/>
                <w:lang w:val="en-GB" w:eastAsia="en-GB"/>
              </w:rPr>
              <w:t>ite</w:t>
            </w:r>
            <w:r w:rsidRPr="00724A85">
              <w:rPr>
                <w:rFonts w:eastAsia="Times New Roman" w:cstheme="minorHAnsi"/>
                <w:color w:val="000000"/>
                <w:sz w:val="20"/>
                <w:szCs w:val="20"/>
                <w:lang w:val="en-GB" w:eastAsia="en-GB"/>
              </w:rPr>
              <w:t xml:space="preserve">. </w:t>
            </w:r>
          </w:p>
        </w:tc>
        <w:tc>
          <w:tcPr>
            <w:tcW w:w="1847" w:type="dxa"/>
            <w:shd w:val="clear" w:color="auto" w:fill="auto"/>
            <w:noWrap/>
            <w:hideMark/>
          </w:tcPr>
          <w:p w14:paraId="7F56EAE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(2010)</w:t>
            </w:r>
          </w:p>
        </w:tc>
      </w:tr>
      <w:tr w:rsidR="00276783" w:rsidRPr="00724A85" w14:paraId="5F8D609F" w14:textId="77777777" w:rsidTr="00A37703">
        <w:tc>
          <w:tcPr>
            <w:tcW w:w="672" w:type="dxa"/>
            <w:shd w:val="clear" w:color="auto" w:fill="auto"/>
            <w:noWrap/>
            <w:hideMark/>
          </w:tcPr>
          <w:p w14:paraId="7628CCC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110</w:t>
            </w:r>
          </w:p>
        </w:tc>
        <w:tc>
          <w:tcPr>
            <w:tcW w:w="1582" w:type="dxa"/>
            <w:shd w:val="clear" w:color="auto" w:fill="auto"/>
            <w:noWrap/>
            <w:hideMark/>
          </w:tcPr>
          <w:p w14:paraId="16454A9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7B4B10D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Kandalaksha Bay</w:t>
            </w:r>
            <w:r>
              <w:rPr>
                <w:rFonts w:eastAsia="Times New Roman" w:cstheme="minorHAnsi"/>
                <w:color w:val="000000"/>
                <w:sz w:val="20"/>
                <w:szCs w:val="20"/>
                <w:lang w:val="en-GB" w:eastAsia="en-GB"/>
              </w:rPr>
              <w:t>**</w:t>
            </w:r>
          </w:p>
        </w:tc>
        <w:tc>
          <w:tcPr>
            <w:tcW w:w="1276" w:type="dxa"/>
            <w:shd w:val="clear" w:color="auto" w:fill="auto"/>
            <w:noWrap/>
            <w:hideMark/>
          </w:tcPr>
          <w:p w14:paraId="09D2ED3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04/05/2012</w:t>
            </w:r>
          </w:p>
        </w:tc>
        <w:tc>
          <w:tcPr>
            <w:tcW w:w="1182" w:type="dxa"/>
            <w:shd w:val="clear" w:color="auto" w:fill="auto"/>
            <w:noWrap/>
            <w:hideMark/>
          </w:tcPr>
          <w:p w14:paraId="7BE3256D"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41FCD9E" w14:textId="42080B8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Plans for the construction of a gas plant within the R</w:t>
            </w:r>
            <w:r w:rsidR="003743C3">
              <w:rPr>
                <w:rFonts w:eastAsia="Times New Roman" w:cstheme="minorHAnsi"/>
                <w:color w:val="000000"/>
                <w:sz w:val="20"/>
                <w:szCs w:val="20"/>
                <w:lang w:val="en-GB" w:eastAsia="en-GB"/>
              </w:rPr>
              <w:t xml:space="preserve">amsar </w:t>
            </w:r>
            <w:r w:rsidRPr="00724A85">
              <w:rPr>
                <w:rFonts w:eastAsia="Times New Roman" w:cstheme="minorHAnsi"/>
                <w:color w:val="000000"/>
                <w:sz w:val="20"/>
                <w:szCs w:val="20"/>
                <w:lang w:val="en-GB" w:eastAsia="en-GB"/>
              </w:rPr>
              <w:t>S</w:t>
            </w:r>
            <w:r w:rsidR="003743C3">
              <w:rPr>
                <w:rFonts w:eastAsia="Times New Roman" w:cstheme="minorHAnsi"/>
                <w:color w:val="000000"/>
                <w:sz w:val="20"/>
                <w:szCs w:val="20"/>
                <w:lang w:val="en-GB" w:eastAsia="en-GB"/>
              </w:rPr>
              <w:t>ite</w:t>
            </w:r>
            <w:r w:rsidRPr="00724A85">
              <w:rPr>
                <w:rFonts w:eastAsia="Times New Roman" w:cstheme="minorHAnsi"/>
                <w:color w:val="000000"/>
                <w:sz w:val="20"/>
                <w:szCs w:val="20"/>
                <w:lang w:val="en-GB" w:eastAsia="en-GB"/>
              </w:rPr>
              <w:t>.</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63200C8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(2012)</w:t>
            </w:r>
          </w:p>
        </w:tc>
      </w:tr>
      <w:tr w:rsidR="00276783" w:rsidRPr="00724A85" w14:paraId="59B45FAB" w14:textId="77777777" w:rsidTr="00A37703">
        <w:tc>
          <w:tcPr>
            <w:tcW w:w="672" w:type="dxa"/>
            <w:shd w:val="clear" w:color="auto" w:fill="auto"/>
            <w:noWrap/>
            <w:hideMark/>
          </w:tcPr>
          <w:p w14:paraId="4DC09BD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111</w:t>
            </w:r>
          </w:p>
        </w:tc>
        <w:tc>
          <w:tcPr>
            <w:tcW w:w="1582" w:type="dxa"/>
            <w:shd w:val="clear" w:color="auto" w:fill="auto"/>
            <w:noWrap/>
            <w:hideMark/>
          </w:tcPr>
          <w:p w14:paraId="7127460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0AB7040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Volga Delta</w:t>
            </w:r>
            <w:r>
              <w:rPr>
                <w:rFonts w:eastAsia="Times New Roman" w:cstheme="minorHAnsi"/>
                <w:color w:val="000000"/>
                <w:sz w:val="20"/>
                <w:szCs w:val="20"/>
                <w:lang w:val="en-GB" w:eastAsia="en-GB"/>
              </w:rPr>
              <w:t>**</w:t>
            </w:r>
          </w:p>
        </w:tc>
        <w:tc>
          <w:tcPr>
            <w:tcW w:w="1276" w:type="dxa"/>
            <w:shd w:val="clear" w:color="auto" w:fill="auto"/>
            <w:noWrap/>
            <w:hideMark/>
          </w:tcPr>
          <w:p w14:paraId="2A21D63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16/11/2012</w:t>
            </w:r>
          </w:p>
        </w:tc>
        <w:tc>
          <w:tcPr>
            <w:tcW w:w="1182" w:type="dxa"/>
            <w:shd w:val="clear" w:color="auto" w:fill="auto"/>
            <w:noWrap/>
            <w:hideMark/>
          </w:tcPr>
          <w:p w14:paraId="6F23976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37436B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Development of oil and gas industry. </w:t>
            </w:r>
          </w:p>
        </w:tc>
        <w:tc>
          <w:tcPr>
            <w:tcW w:w="1847" w:type="dxa"/>
            <w:shd w:val="clear" w:color="auto" w:fill="auto"/>
            <w:noWrap/>
            <w:hideMark/>
          </w:tcPr>
          <w:p w14:paraId="5C62E9E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(2010)</w:t>
            </w:r>
          </w:p>
        </w:tc>
      </w:tr>
      <w:tr w:rsidR="00276783" w:rsidRPr="00724A85" w14:paraId="5AE0A9B4" w14:textId="77777777" w:rsidTr="00A37703">
        <w:tc>
          <w:tcPr>
            <w:tcW w:w="672" w:type="dxa"/>
            <w:shd w:val="clear" w:color="auto" w:fill="auto"/>
            <w:noWrap/>
            <w:hideMark/>
          </w:tcPr>
          <w:p w14:paraId="77C6FCA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669</w:t>
            </w:r>
          </w:p>
        </w:tc>
        <w:tc>
          <w:tcPr>
            <w:tcW w:w="1582" w:type="dxa"/>
            <w:shd w:val="clear" w:color="auto" w:fill="auto"/>
            <w:noWrap/>
            <w:hideMark/>
          </w:tcPr>
          <w:p w14:paraId="27D7BB8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1A43209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Pskovsko-Chudskaya Lowland</w:t>
            </w:r>
            <w:r>
              <w:rPr>
                <w:rFonts w:eastAsia="Times New Roman" w:cstheme="minorHAnsi"/>
                <w:color w:val="000000"/>
                <w:sz w:val="20"/>
                <w:szCs w:val="20"/>
                <w:lang w:val="en-GB" w:eastAsia="en-GB"/>
              </w:rPr>
              <w:t>**</w:t>
            </w:r>
          </w:p>
        </w:tc>
        <w:tc>
          <w:tcPr>
            <w:tcW w:w="1276" w:type="dxa"/>
            <w:shd w:val="clear" w:color="auto" w:fill="auto"/>
            <w:noWrap/>
            <w:hideMark/>
          </w:tcPr>
          <w:p w14:paraId="1C46DB5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06/11/2012</w:t>
            </w:r>
          </w:p>
        </w:tc>
        <w:tc>
          <w:tcPr>
            <w:tcW w:w="1182" w:type="dxa"/>
            <w:shd w:val="clear" w:color="auto" w:fill="auto"/>
            <w:noWrap/>
            <w:hideMark/>
          </w:tcPr>
          <w:p w14:paraId="655943D6"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C8C618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Uncontrolled tourism, fishing, hunting and construction.</w:t>
            </w:r>
          </w:p>
        </w:tc>
        <w:tc>
          <w:tcPr>
            <w:tcW w:w="1847" w:type="dxa"/>
            <w:shd w:val="clear" w:color="auto" w:fill="auto"/>
            <w:noWrap/>
            <w:hideMark/>
          </w:tcPr>
          <w:p w14:paraId="20864A6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(2012)</w:t>
            </w:r>
          </w:p>
        </w:tc>
      </w:tr>
      <w:tr w:rsidR="00276783" w:rsidRPr="00724A85" w14:paraId="154540E5" w14:textId="77777777" w:rsidTr="00A37703">
        <w:tc>
          <w:tcPr>
            <w:tcW w:w="672" w:type="dxa"/>
            <w:shd w:val="clear" w:color="auto" w:fill="auto"/>
            <w:noWrap/>
            <w:hideMark/>
          </w:tcPr>
          <w:p w14:paraId="77DB544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674</w:t>
            </w:r>
          </w:p>
        </w:tc>
        <w:tc>
          <w:tcPr>
            <w:tcW w:w="1582" w:type="dxa"/>
            <w:shd w:val="clear" w:color="auto" w:fill="auto"/>
            <w:noWrap/>
            <w:hideMark/>
          </w:tcPr>
          <w:p w14:paraId="343C10B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7F5AF54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Kuban Delta: Group of limans between Kuban &amp; Protoka Rivers</w:t>
            </w:r>
            <w:r>
              <w:rPr>
                <w:rFonts w:eastAsia="Times New Roman" w:cstheme="minorHAnsi"/>
                <w:color w:val="000000"/>
                <w:sz w:val="20"/>
                <w:szCs w:val="20"/>
                <w:lang w:val="en-GB" w:eastAsia="en-GB"/>
              </w:rPr>
              <w:t>**</w:t>
            </w:r>
          </w:p>
        </w:tc>
        <w:tc>
          <w:tcPr>
            <w:tcW w:w="1276" w:type="dxa"/>
            <w:shd w:val="clear" w:color="auto" w:fill="auto"/>
            <w:noWrap/>
            <w:hideMark/>
          </w:tcPr>
          <w:p w14:paraId="5F81989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30/11/2010</w:t>
            </w:r>
          </w:p>
        </w:tc>
        <w:tc>
          <w:tcPr>
            <w:tcW w:w="1182" w:type="dxa"/>
            <w:shd w:val="clear" w:color="auto" w:fill="auto"/>
            <w:noWrap/>
            <w:hideMark/>
          </w:tcPr>
          <w:p w14:paraId="09C79806"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91FD660" w14:textId="400CBC51"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Oil exploitation.</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6570038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(2010)</w:t>
            </w:r>
          </w:p>
        </w:tc>
      </w:tr>
      <w:tr w:rsidR="00276783" w:rsidRPr="00724A85" w14:paraId="4815A834" w14:textId="77777777" w:rsidTr="00A37703">
        <w:tc>
          <w:tcPr>
            <w:tcW w:w="672" w:type="dxa"/>
            <w:shd w:val="clear" w:color="auto" w:fill="auto"/>
            <w:noWrap/>
            <w:hideMark/>
          </w:tcPr>
          <w:p w14:paraId="1CD750A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675</w:t>
            </w:r>
          </w:p>
        </w:tc>
        <w:tc>
          <w:tcPr>
            <w:tcW w:w="1582" w:type="dxa"/>
            <w:shd w:val="clear" w:color="auto" w:fill="auto"/>
            <w:noWrap/>
            <w:hideMark/>
          </w:tcPr>
          <w:p w14:paraId="0B3E111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6722E4A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Kuban Delta: Akhtaro-Grivenskaya group of limans</w:t>
            </w:r>
            <w:r>
              <w:rPr>
                <w:rFonts w:eastAsia="Times New Roman" w:cstheme="minorHAnsi"/>
                <w:color w:val="000000"/>
                <w:sz w:val="20"/>
                <w:szCs w:val="20"/>
                <w:lang w:val="en-GB" w:eastAsia="en-GB"/>
              </w:rPr>
              <w:t>**</w:t>
            </w:r>
          </w:p>
        </w:tc>
        <w:tc>
          <w:tcPr>
            <w:tcW w:w="1276" w:type="dxa"/>
            <w:shd w:val="clear" w:color="auto" w:fill="auto"/>
            <w:noWrap/>
            <w:hideMark/>
          </w:tcPr>
          <w:p w14:paraId="40AA4B6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30/11/2010</w:t>
            </w:r>
          </w:p>
        </w:tc>
        <w:tc>
          <w:tcPr>
            <w:tcW w:w="1182" w:type="dxa"/>
            <w:shd w:val="clear" w:color="auto" w:fill="auto"/>
            <w:noWrap/>
            <w:hideMark/>
          </w:tcPr>
          <w:p w14:paraId="601AC65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E37EC5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Oil exploitation.</w:t>
            </w:r>
          </w:p>
        </w:tc>
        <w:tc>
          <w:tcPr>
            <w:tcW w:w="1847" w:type="dxa"/>
            <w:shd w:val="clear" w:color="auto" w:fill="auto"/>
            <w:noWrap/>
            <w:hideMark/>
          </w:tcPr>
          <w:p w14:paraId="4272C5A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(2010)</w:t>
            </w:r>
          </w:p>
        </w:tc>
      </w:tr>
      <w:tr w:rsidR="00276783" w:rsidRPr="00724A85" w14:paraId="01EC1D1F" w14:textId="77777777" w:rsidTr="00A37703">
        <w:tc>
          <w:tcPr>
            <w:tcW w:w="672" w:type="dxa"/>
            <w:shd w:val="clear" w:color="auto" w:fill="auto"/>
            <w:noWrap/>
            <w:hideMark/>
          </w:tcPr>
          <w:p w14:paraId="01E2BB7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682</w:t>
            </w:r>
          </w:p>
        </w:tc>
        <w:tc>
          <w:tcPr>
            <w:tcW w:w="1582" w:type="dxa"/>
            <w:shd w:val="clear" w:color="auto" w:fill="auto"/>
            <w:noWrap/>
            <w:hideMark/>
          </w:tcPr>
          <w:p w14:paraId="723F9A2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0D08B72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Selenga Delta</w:t>
            </w:r>
            <w:r>
              <w:rPr>
                <w:rFonts w:eastAsia="Times New Roman" w:cstheme="minorHAnsi"/>
                <w:color w:val="000000"/>
                <w:sz w:val="20"/>
                <w:szCs w:val="20"/>
                <w:lang w:val="en-GB" w:eastAsia="en-GB"/>
              </w:rPr>
              <w:t>**</w:t>
            </w:r>
          </w:p>
        </w:tc>
        <w:tc>
          <w:tcPr>
            <w:tcW w:w="1276" w:type="dxa"/>
            <w:shd w:val="clear" w:color="auto" w:fill="auto"/>
            <w:noWrap/>
            <w:hideMark/>
          </w:tcPr>
          <w:p w14:paraId="2267824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01/11/2008</w:t>
            </w:r>
          </w:p>
        </w:tc>
        <w:tc>
          <w:tcPr>
            <w:tcW w:w="1182" w:type="dxa"/>
            <w:shd w:val="clear" w:color="auto" w:fill="auto"/>
            <w:noWrap/>
            <w:hideMark/>
          </w:tcPr>
          <w:p w14:paraId="77FDA439"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8921505" w14:textId="618E0B3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Artificial fluctuation of water levels due hydropower plants in </w:t>
            </w:r>
            <w:r w:rsidR="003743C3">
              <w:rPr>
                <w:rFonts w:eastAsia="Times New Roman" w:cstheme="minorHAnsi"/>
                <w:color w:val="000000"/>
                <w:sz w:val="20"/>
                <w:szCs w:val="20"/>
                <w:lang w:val="en-GB" w:eastAsia="en-GB"/>
              </w:rPr>
              <w:t>L</w:t>
            </w:r>
            <w:r w:rsidRPr="00724A85">
              <w:rPr>
                <w:rFonts w:eastAsia="Times New Roman" w:cstheme="minorHAnsi"/>
                <w:color w:val="000000"/>
                <w:sz w:val="20"/>
                <w:szCs w:val="20"/>
                <w:lang w:val="en-GB" w:eastAsia="en-GB"/>
              </w:rPr>
              <w:t>ake Baikal.</w:t>
            </w:r>
            <w:r w:rsidR="006D06E1">
              <w:rPr>
                <w:rFonts w:eastAsia="Times New Roman" w:cstheme="minorHAnsi"/>
                <w:color w:val="000000"/>
                <w:sz w:val="20"/>
                <w:szCs w:val="20"/>
                <w:lang w:val="en-GB" w:eastAsia="en-GB"/>
              </w:rPr>
              <w:t xml:space="preserve"> </w:t>
            </w:r>
          </w:p>
        </w:tc>
        <w:tc>
          <w:tcPr>
            <w:tcW w:w="1847" w:type="dxa"/>
            <w:shd w:val="clear" w:color="auto" w:fill="auto"/>
            <w:noWrap/>
            <w:hideMark/>
          </w:tcPr>
          <w:p w14:paraId="773D337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(2008)</w:t>
            </w:r>
          </w:p>
        </w:tc>
      </w:tr>
      <w:tr w:rsidR="00276783" w:rsidRPr="00724A85" w14:paraId="2364A131" w14:textId="77777777" w:rsidTr="00A37703">
        <w:tc>
          <w:tcPr>
            <w:tcW w:w="672" w:type="dxa"/>
            <w:shd w:val="clear" w:color="auto" w:fill="auto"/>
            <w:noWrap/>
            <w:hideMark/>
          </w:tcPr>
          <w:p w14:paraId="5A25ED6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683</w:t>
            </w:r>
          </w:p>
        </w:tc>
        <w:tc>
          <w:tcPr>
            <w:tcW w:w="1582" w:type="dxa"/>
            <w:shd w:val="clear" w:color="auto" w:fill="auto"/>
            <w:noWrap/>
            <w:hideMark/>
          </w:tcPr>
          <w:p w14:paraId="7C124D2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6526F136"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Torey Lakes</w:t>
            </w:r>
            <w:r>
              <w:rPr>
                <w:rFonts w:eastAsia="Times New Roman" w:cstheme="minorHAnsi"/>
                <w:color w:val="000000"/>
                <w:sz w:val="20"/>
                <w:szCs w:val="20"/>
                <w:lang w:val="en-GB" w:eastAsia="en-GB"/>
              </w:rPr>
              <w:t>**</w:t>
            </w:r>
          </w:p>
        </w:tc>
        <w:tc>
          <w:tcPr>
            <w:tcW w:w="1276" w:type="dxa"/>
            <w:shd w:val="clear" w:color="auto" w:fill="auto"/>
            <w:noWrap/>
            <w:hideMark/>
          </w:tcPr>
          <w:p w14:paraId="2200A43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27/07/2009</w:t>
            </w:r>
          </w:p>
        </w:tc>
        <w:tc>
          <w:tcPr>
            <w:tcW w:w="1182" w:type="dxa"/>
            <w:shd w:val="clear" w:color="auto" w:fill="auto"/>
            <w:noWrap/>
            <w:hideMark/>
          </w:tcPr>
          <w:p w14:paraId="0DA8DF00"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27FB0A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Channel construction.</w:t>
            </w:r>
          </w:p>
        </w:tc>
        <w:tc>
          <w:tcPr>
            <w:tcW w:w="1847" w:type="dxa"/>
            <w:shd w:val="clear" w:color="auto" w:fill="auto"/>
            <w:noWrap/>
            <w:hideMark/>
          </w:tcPr>
          <w:p w14:paraId="17A8021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(2009)</w:t>
            </w:r>
          </w:p>
        </w:tc>
      </w:tr>
      <w:tr w:rsidR="00276783" w:rsidRPr="00724A85" w14:paraId="5A08B244" w14:textId="77777777" w:rsidTr="00A37703">
        <w:tc>
          <w:tcPr>
            <w:tcW w:w="672" w:type="dxa"/>
            <w:shd w:val="clear" w:color="auto" w:fill="auto"/>
            <w:noWrap/>
            <w:hideMark/>
          </w:tcPr>
          <w:p w14:paraId="6688AC2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695</w:t>
            </w:r>
          </w:p>
        </w:tc>
        <w:tc>
          <w:tcPr>
            <w:tcW w:w="1582" w:type="dxa"/>
            <w:shd w:val="clear" w:color="auto" w:fill="auto"/>
            <w:noWrap/>
            <w:hideMark/>
          </w:tcPr>
          <w:p w14:paraId="2441BF8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Russian Federation</w:t>
            </w:r>
          </w:p>
        </w:tc>
        <w:tc>
          <w:tcPr>
            <w:tcW w:w="2810" w:type="dxa"/>
            <w:shd w:val="clear" w:color="auto" w:fill="auto"/>
            <w:noWrap/>
            <w:hideMark/>
          </w:tcPr>
          <w:p w14:paraId="095D194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Moroshechnaya River</w:t>
            </w:r>
            <w:r>
              <w:rPr>
                <w:rFonts w:eastAsia="Times New Roman" w:cstheme="minorHAnsi"/>
                <w:color w:val="000000"/>
                <w:sz w:val="20"/>
                <w:szCs w:val="20"/>
                <w:lang w:val="en-GB" w:eastAsia="en-GB"/>
              </w:rPr>
              <w:t>**</w:t>
            </w:r>
          </w:p>
        </w:tc>
        <w:tc>
          <w:tcPr>
            <w:tcW w:w="1276" w:type="dxa"/>
            <w:shd w:val="clear" w:color="auto" w:fill="auto"/>
            <w:noWrap/>
            <w:hideMark/>
          </w:tcPr>
          <w:p w14:paraId="539E6E1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30/01/2007</w:t>
            </w:r>
          </w:p>
        </w:tc>
        <w:tc>
          <w:tcPr>
            <w:tcW w:w="1182" w:type="dxa"/>
            <w:shd w:val="clear" w:color="auto" w:fill="auto"/>
            <w:noWrap/>
            <w:hideMark/>
          </w:tcPr>
          <w:p w14:paraId="7FF31B68"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C6F72E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Oil exploitation activities. </w:t>
            </w:r>
          </w:p>
        </w:tc>
        <w:tc>
          <w:tcPr>
            <w:tcW w:w="1847" w:type="dxa"/>
            <w:shd w:val="clear" w:color="auto" w:fill="auto"/>
            <w:noWrap/>
            <w:hideMark/>
          </w:tcPr>
          <w:p w14:paraId="4A98913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(2007)</w:t>
            </w:r>
          </w:p>
        </w:tc>
      </w:tr>
      <w:tr w:rsidR="00276783" w:rsidRPr="00724A85" w14:paraId="0DB12E2E" w14:textId="77777777" w:rsidTr="00A37703">
        <w:tc>
          <w:tcPr>
            <w:tcW w:w="672" w:type="dxa"/>
            <w:shd w:val="clear" w:color="auto" w:fill="auto"/>
            <w:noWrap/>
            <w:hideMark/>
          </w:tcPr>
          <w:p w14:paraId="1AABC421" w14:textId="4D8F4CA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2327</w:t>
            </w:r>
          </w:p>
        </w:tc>
        <w:tc>
          <w:tcPr>
            <w:tcW w:w="1582" w:type="dxa"/>
            <w:shd w:val="clear" w:color="auto" w:fill="auto"/>
            <w:noWrap/>
            <w:hideMark/>
          </w:tcPr>
          <w:p w14:paraId="4A8FEF4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Senegal</w:t>
            </w:r>
          </w:p>
        </w:tc>
        <w:tc>
          <w:tcPr>
            <w:tcW w:w="2810" w:type="dxa"/>
            <w:shd w:val="clear" w:color="auto" w:fill="auto"/>
            <w:noWrap/>
            <w:hideMark/>
          </w:tcPr>
          <w:p w14:paraId="0EDAF646" w14:textId="77777777" w:rsidR="00276783" w:rsidRPr="00724A85" w:rsidRDefault="00276783" w:rsidP="00276783">
            <w:pPr>
              <w:widowControl/>
              <w:rPr>
                <w:rFonts w:eastAsia="Times New Roman" w:cstheme="minorHAnsi"/>
                <w:color w:val="000000"/>
                <w:sz w:val="20"/>
                <w:szCs w:val="20"/>
                <w:lang w:val="fr-FR" w:eastAsia="en-GB"/>
              </w:rPr>
            </w:pPr>
            <w:r w:rsidRPr="00724A85">
              <w:rPr>
                <w:rFonts w:eastAsia="Times New Roman" w:cstheme="minorHAnsi"/>
                <w:color w:val="000000"/>
                <w:sz w:val="20"/>
                <w:szCs w:val="20"/>
                <w:lang w:val="fr-FR" w:eastAsia="en-GB"/>
              </w:rPr>
              <w:t>Réserve Naturelle d'Intérêt Communautaire de la Somone</w:t>
            </w:r>
            <w:r>
              <w:rPr>
                <w:rFonts w:eastAsia="Times New Roman" w:cstheme="minorHAnsi"/>
                <w:color w:val="000000"/>
                <w:sz w:val="20"/>
                <w:szCs w:val="20"/>
                <w:lang w:val="fr-FR" w:eastAsia="en-GB"/>
              </w:rPr>
              <w:t>*</w:t>
            </w:r>
          </w:p>
        </w:tc>
        <w:tc>
          <w:tcPr>
            <w:tcW w:w="1276" w:type="dxa"/>
            <w:shd w:val="clear" w:color="auto" w:fill="auto"/>
            <w:noWrap/>
            <w:hideMark/>
          </w:tcPr>
          <w:p w14:paraId="0126847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23/01/2019</w:t>
            </w:r>
          </w:p>
        </w:tc>
        <w:tc>
          <w:tcPr>
            <w:tcW w:w="1182" w:type="dxa"/>
            <w:shd w:val="clear" w:color="auto" w:fill="auto"/>
            <w:noWrap/>
            <w:hideMark/>
          </w:tcPr>
          <w:p w14:paraId="3DB59DEE"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B788A3A" w14:textId="4A7DF5C0" w:rsidR="00276783" w:rsidRPr="00724A85" w:rsidRDefault="00276783" w:rsidP="003743C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The site is </w:t>
            </w:r>
            <w:r w:rsidR="00D75F5D" w:rsidRPr="00724A85">
              <w:rPr>
                <w:rFonts w:eastAsia="Times New Roman" w:cstheme="minorHAnsi"/>
                <w:color w:val="000000"/>
                <w:sz w:val="20"/>
                <w:szCs w:val="20"/>
                <w:lang w:val="en-GB" w:eastAsia="en-GB"/>
              </w:rPr>
              <w:t>threatened</w:t>
            </w:r>
            <w:r w:rsidRPr="00724A85">
              <w:rPr>
                <w:rFonts w:eastAsia="Times New Roman" w:cstheme="minorHAnsi"/>
                <w:color w:val="000000"/>
                <w:sz w:val="20"/>
                <w:szCs w:val="20"/>
                <w:lang w:val="en-GB" w:eastAsia="en-GB"/>
              </w:rPr>
              <w:t xml:space="preserve"> by a </w:t>
            </w:r>
            <w:r w:rsidR="003743C3">
              <w:rPr>
                <w:rFonts w:eastAsia="Times New Roman" w:cstheme="minorHAnsi"/>
                <w:color w:val="000000"/>
                <w:sz w:val="20"/>
                <w:szCs w:val="20"/>
                <w:lang w:val="en-GB" w:eastAsia="en-GB"/>
              </w:rPr>
              <w:t>p</w:t>
            </w:r>
            <w:r w:rsidR="003743C3" w:rsidRPr="00724A85">
              <w:rPr>
                <w:rFonts w:eastAsia="Times New Roman" w:cstheme="minorHAnsi"/>
                <w:color w:val="000000"/>
                <w:sz w:val="20"/>
                <w:szCs w:val="20"/>
                <w:lang w:val="en-GB" w:eastAsia="en-GB"/>
              </w:rPr>
              <w:t xml:space="preserve">roject </w:t>
            </w:r>
            <w:r w:rsidR="003743C3">
              <w:rPr>
                <w:rFonts w:eastAsia="Times New Roman" w:cstheme="minorHAnsi"/>
                <w:color w:val="000000"/>
                <w:sz w:val="20"/>
                <w:szCs w:val="20"/>
                <w:lang w:val="en-GB" w:eastAsia="en-GB"/>
              </w:rPr>
              <w:t xml:space="preserve">for </w:t>
            </w:r>
            <w:r w:rsidRPr="00724A85">
              <w:rPr>
                <w:rFonts w:eastAsia="Times New Roman" w:cstheme="minorHAnsi"/>
                <w:color w:val="000000"/>
                <w:sz w:val="20"/>
                <w:szCs w:val="20"/>
                <w:lang w:val="en-GB" w:eastAsia="en-GB"/>
              </w:rPr>
              <w:t xml:space="preserve">construction of a hotel, resulting from the </w:t>
            </w:r>
            <w:r w:rsidR="00D75F5D" w:rsidRPr="00724A85">
              <w:rPr>
                <w:rFonts w:eastAsia="Times New Roman" w:cstheme="minorHAnsi"/>
                <w:color w:val="000000"/>
                <w:sz w:val="20"/>
                <w:szCs w:val="20"/>
                <w:lang w:val="en-GB" w:eastAsia="en-GB"/>
              </w:rPr>
              <w:t>declassification</w:t>
            </w:r>
            <w:r w:rsidRPr="00724A85">
              <w:rPr>
                <w:rFonts w:eastAsia="Times New Roman" w:cstheme="minorHAnsi"/>
                <w:color w:val="000000"/>
                <w:sz w:val="20"/>
                <w:szCs w:val="20"/>
                <w:lang w:val="en-GB" w:eastAsia="en-GB"/>
              </w:rPr>
              <w:t xml:space="preserve"> of a part of the </w:t>
            </w:r>
            <w:r w:rsidR="003743C3">
              <w:rPr>
                <w:rFonts w:eastAsia="Times New Roman" w:cstheme="minorHAnsi"/>
                <w:color w:val="000000"/>
                <w:sz w:val="20"/>
                <w:szCs w:val="20"/>
                <w:lang w:val="en-GB" w:eastAsia="en-GB"/>
              </w:rPr>
              <w:t>R</w:t>
            </w:r>
            <w:r w:rsidRPr="00724A85">
              <w:rPr>
                <w:rFonts w:eastAsia="Times New Roman" w:cstheme="minorHAnsi"/>
                <w:color w:val="000000"/>
                <w:sz w:val="20"/>
                <w:szCs w:val="20"/>
                <w:lang w:val="en-GB" w:eastAsia="en-GB"/>
              </w:rPr>
              <w:t xml:space="preserve">eserve. According to the third party, the construction </w:t>
            </w:r>
            <w:r w:rsidRPr="00724A85">
              <w:rPr>
                <w:rFonts w:eastAsia="Times New Roman" w:cstheme="minorHAnsi"/>
                <w:color w:val="000000"/>
                <w:sz w:val="20"/>
                <w:szCs w:val="20"/>
                <w:lang w:val="en-GB" w:eastAsia="en-GB"/>
              </w:rPr>
              <w:lastRenderedPageBreak/>
              <w:t xml:space="preserve">of a hotel may have catastrophic ecological consequences, on the fauna and flora, on the migration of the birds, as well as their reproduction. </w:t>
            </w:r>
          </w:p>
        </w:tc>
        <w:tc>
          <w:tcPr>
            <w:tcW w:w="1847" w:type="dxa"/>
            <w:shd w:val="clear" w:color="auto" w:fill="auto"/>
            <w:noWrap/>
            <w:hideMark/>
          </w:tcPr>
          <w:p w14:paraId="5A5BC56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lastRenderedPageBreak/>
              <w:t>Awaiting AA confirmation (2019)</w:t>
            </w:r>
          </w:p>
        </w:tc>
      </w:tr>
      <w:tr w:rsidR="00276783" w:rsidRPr="00724A85" w14:paraId="37CB1580" w14:textId="77777777" w:rsidTr="00A37703">
        <w:tc>
          <w:tcPr>
            <w:tcW w:w="672" w:type="dxa"/>
            <w:shd w:val="clear" w:color="auto" w:fill="auto"/>
            <w:noWrap/>
            <w:hideMark/>
          </w:tcPr>
          <w:p w14:paraId="614556C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398</w:t>
            </w:r>
          </w:p>
        </w:tc>
        <w:tc>
          <w:tcPr>
            <w:tcW w:w="1582" w:type="dxa"/>
            <w:shd w:val="clear" w:color="auto" w:fill="auto"/>
            <w:noWrap/>
            <w:hideMark/>
          </w:tcPr>
          <w:p w14:paraId="3C1FEA3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South Africa</w:t>
            </w:r>
          </w:p>
        </w:tc>
        <w:tc>
          <w:tcPr>
            <w:tcW w:w="2810" w:type="dxa"/>
            <w:shd w:val="clear" w:color="auto" w:fill="auto"/>
            <w:noWrap/>
            <w:hideMark/>
          </w:tcPr>
          <w:p w14:paraId="2F69F1F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Langebaan</w:t>
            </w:r>
            <w:r>
              <w:rPr>
                <w:rFonts w:eastAsia="Times New Roman" w:cstheme="minorHAnsi"/>
                <w:color w:val="000000"/>
                <w:sz w:val="20"/>
                <w:szCs w:val="20"/>
                <w:lang w:val="en-GB" w:eastAsia="en-GB"/>
              </w:rPr>
              <w:t>**</w:t>
            </w:r>
          </w:p>
        </w:tc>
        <w:tc>
          <w:tcPr>
            <w:tcW w:w="1276" w:type="dxa"/>
            <w:shd w:val="clear" w:color="auto" w:fill="auto"/>
            <w:noWrap/>
            <w:hideMark/>
          </w:tcPr>
          <w:p w14:paraId="0E7549D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07/03/2018</w:t>
            </w:r>
          </w:p>
        </w:tc>
        <w:tc>
          <w:tcPr>
            <w:tcW w:w="1182" w:type="dxa"/>
            <w:shd w:val="clear" w:color="auto" w:fill="auto"/>
            <w:noWrap/>
            <w:hideMark/>
          </w:tcPr>
          <w:p w14:paraId="449F335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05/12/2022</w:t>
            </w:r>
          </w:p>
        </w:tc>
        <w:tc>
          <w:tcPr>
            <w:tcW w:w="4811" w:type="dxa"/>
            <w:shd w:val="clear" w:color="auto" w:fill="auto"/>
            <w:noWrap/>
            <w:hideMark/>
          </w:tcPr>
          <w:p w14:paraId="2A80A5AF" w14:textId="77D47A28" w:rsidR="00276783" w:rsidRPr="00724A85" w:rsidRDefault="00360C0A" w:rsidP="00360C0A">
            <w:pPr>
              <w:widowControl/>
              <w:rPr>
                <w:rFonts w:eastAsia="Times New Roman" w:cstheme="minorHAnsi"/>
                <w:color w:val="000000"/>
                <w:sz w:val="20"/>
                <w:szCs w:val="20"/>
                <w:lang w:val="en-GB" w:eastAsia="en-GB"/>
              </w:rPr>
            </w:pPr>
            <w:r w:rsidRPr="00360C0A">
              <w:rPr>
                <w:rFonts w:eastAsia="Times New Roman" w:cstheme="minorHAnsi"/>
                <w:color w:val="000000"/>
                <w:sz w:val="20"/>
                <w:szCs w:val="20"/>
                <w:lang w:val="en-GB" w:eastAsia="en-GB"/>
              </w:rPr>
              <w:t xml:space="preserve">2003: erosion issue and groyne </w:t>
            </w:r>
            <w:r>
              <w:rPr>
                <w:rFonts w:eastAsia="Times New Roman" w:cstheme="minorHAnsi"/>
                <w:color w:val="000000"/>
                <w:sz w:val="20"/>
                <w:szCs w:val="20"/>
                <w:lang w:val="en-GB" w:eastAsia="en-GB"/>
              </w:rPr>
              <w:t>construction affecting the Site</w:t>
            </w:r>
            <w:r w:rsidR="00276783" w:rsidRPr="00724A85">
              <w:rPr>
                <w:rFonts w:eastAsia="Times New Roman" w:cstheme="minorHAnsi"/>
                <w:color w:val="000000"/>
                <w:sz w:val="20"/>
                <w:szCs w:val="20"/>
                <w:lang w:val="en-GB" w:eastAsia="en-GB"/>
              </w:rPr>
              <w:t>.</w:t>
            </w:r>
            <w:r w:rsidR="00276783" w:rsidRPr="00724A85">
              <w:rPr>
                <w:rFonts w:eastAsia="Times New Roman" w:cstheme="minorHAnsi"/>
                <w:color w:val="000000"/>
                <w:sz w:val="20"/>
                <w:szCs w:val="20"/>
                <w:lang w:val="en-GB" w:eastAsia="en-GB"/>
              </w:rPr>
              <w:br/>
            </w:r>
            <w:r w:rsidRPr="00360C0A">
              <w:rPr>
                <w:rFonts w:eastAsia="Times New Roman" w:cstheme="minorHAnsi"/>
                <w:color w:val="000000"/>
                <w:sz w:val="20"/>
                <w:szCs w:val="20"/>
                <w:lang w:val="en-GB" w:eastAsia="en-GB"/>
              </w:rPr>
              <w:t>2007: planned expansion of the Saldanha iron ore terminal</w:t>
            </w:r>
            <w:r w:rsidR="003743C3">
              <w:rPr>
                <w:rFonts w:eastAsia="Times New Roman" w:cstheme="minorHAnsi"/>
                <w:color w:val="000000"/>
                <w:sz w:val="20"/>
                <w:szCs w:val="20"/>
                <w:lang w:val="en-GB" w:eastAsia="en-GB"/>
              </w:rPr>
              <w:t>.</w:t>
            </w:r>
            <w:r w:rsidR="00276783" w:rsidRPr="00724A85">
              <w:rPr>
                <w:rFonts w:eastAsia="Times New Roman" w:cstheme="minorHAnsi"/>
                <w:color w:val="000000"/>
                <w:sz w:val="20"/>
                <w:szCs w:val="20"/>
                <w:lang w:val="en-GB" w:eastAsia="en-GB"/>
              </w:rPr>
              <w:br/>
              <w:t>In 2018,</w:t>
            </w:r>
            <w:r w:rsidR="003743C3">
              <w:rPr>
                <w:rFonts w:eastAsia="Times New Roman" w:cstheme="minorHAnsi"/>
                <w:color w:val="000000"/>
                <w:sz w:val="20"/>
                <w:szCs w:val="20"/>
                <w:lang w:val="en-GB" w:eastAsia="en-GB"/>
              </w:rPr>
              <w:t xml:space="preserve"> </w:t>
            </w:r>
            <w:r w:rsidR="00276783" w:rsidRPr="00724A85">
              <w:rPr>
                <w:rFonts w:eastAsia="Times New Roman" w:cstheme="minorHAnsi"/>
                <w:color w:val="000000"/>
                <w:sz w:val="20"/>
                <w:szCs w:val="20"/>
                <w:lang w:val="en-GB" w:eastAsia="en-GB"/>
              </w:rPr>
              <w:t xml:space="preserve">the </w:t>
            </w:r>
            <w:r w:rsidR="003743C3">
              <w:rPr>
                <w:rFonts w:eastAsia="Times New Roman" w:cstheme="minorHAnsi"/>
                <w:color w:val="000000"/>
                <w:sz w:val="20"/>
                <w:szCs w:val="20"/>
                <w:lang w:val="en-GB" w:eastAsia="en-GB"/>
              </w:rPr>
              <w:t>S</w:t>
            </w:r>
            <w:r w:rsidR="00276783" w:rsidRPr="00724A85">
              <w:rPr>
                <w:rFonts w:eastAsia="Times New Roman" w:cstheme="minorHAnsi"/>
                <w:color w:val="000000"/>
                <w:sz w:val="20"/>
                <w:szCs w:val="20"/>
                <w:lang w:val="en-GB" w:eastAsia="en-GB"/>
              </w:rPr>
              <w:t xml:space="preserve">ite </w:t>
            </w:r>
            <w:r w:rsidR="003743C3">
              <w:rPr>
                <w:rFonts w:eastAsia="Times New Roman" w:cstheme="minorHAnsi"/>
                <w:color w:val="000000"/>
                <w:sz w:val="20"/>
                <w:szCs w:val="20"/>
                <w:lang w:val="en-GB" w:eastAsia="en-GB"/>
              </w:rPr>
              <w:t xml:space="preserve">was </w:t>
            </w:r>
            <w:r w:rsidR="00F610A9" w:rsidRPr="00724A85">
              <w:rPr>
                <w:rFonts w:eastAsia="Times New Roman" w:cstheme="minorHAnsi"/>
                <w:color w:val="000000"/>
                <w:sz w:val="20"/>
                <w:szCs w:val="20"/>
                <w:lang w:val="en-GB" w:eastAsia="en-GB"/>
              </w:rPr>
              <w:t>threatened</w:t>
            </w:r>
            <w:r w:rsidR="00276783" w:rsidRPr="00724A85">
              <w:rPr>
                <w:rFonts w:eastAsia="Times New Roman" w:cstheme="minorHAnsi"/>
                <w:color w:val="000000"/>
                <w:sz w:val="20"/>
                <w:szCs w:val="20"/>
                <w:lang w:val="en-GB" w:eastAsia="en-GB"/>
              </w:rPr>
              <w:t xml:space="preserve"> by wide-scale pollution from aquaculture activities. </w:t>
            </w:r>
          </w:p>
        </w:tc>
        <w:tc>
          <w:tcPr>
            <w:tcW w:w="1847" w:type="dxa"/>
            <w:shd w:val="clear" w:color="auto" w:fill="auto"/>
            <w:noWrap/>
            <w:hideMark/>
          </w:tcPr>
          <w:p w14:paraId="2460FCB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(2018)</w:t>
            </w:r>
          </w:p>
        </w:tc>
      </w:tr>
      <w:tr w:rsidR="00276783" w:rsidRPr="00724A85" w14:paraId="38BB2778" w14:textId="77777777" w:rsidTr="00A37703">
        <w:tc>
          <w:tcPr>
            <w:tcW w:w="672" w:type="dxa"/>
            <w:shd w:val="clear" w:color="auto" w:fill="auto"/>
            <w:noWrap/>
            <w:hideMark/>
          </w:tcPr>
          <w:p w14:paraId="0504AB5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524</w:t>
            </w:r>
          </w:p>
        </w:tc>
        <w:tc>
          <w:tcPr>
            <w:tcW w:w="1582" w:type="dxa"/>
            <w:shd w:val="clear" w:color="auto" w:fill="auto"/>
            <w:noWrap/>
            <w:hideMark/>
          </w:tcPr>
          <w:p w14:paraId="1F2EDCC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South Africa</w:t>
            </w:r>
          </w:p>
        </w:tc>
        <w:tc>
          <w:tcPr>
            <w:tcW w:w="2810" w:type="dxa"/>
            <w:shd w:val="clear" w:color="auto" w:fill="auto"/>
            <w:noWrap/>
            <w:hideMark/>
          </w:tcPr>
          <w:p w14:paraId="63D8E83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Wilderness Lakes</w:t>
            </w:r>
            <w:r>
              <w:rPr>
                <w:rFonts w:eastAsia="Times New Roman" w:cstheme="minorHAnsi"/>
                <w:color w:val="000000"/>
                <w:sz w:val="20"/>
                <w:szCs w:val="20"/>
                <w:lang w:val="en-GB" w:eastAsia="en-GB"/>
              </w:rPr>
              <w:t>*</w:t>
            </w:r>
          </w:p>
        </w:tc>
        <w:tc>
          <w:tcPr>
            <w:tcW w:w="1276" w:type="dxa"/>
            <w:shd w:val="clear" w:color="auto" w:fill="auto"/>
            <w:noWrap/>
            <w:hideMark/>
          </w:tcPr>
          <w:p w14:paraId="1351F7C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11/03/2019</w:t>
            </w:r>
          </w:p>
        </w:tc>
        <w:tc>
          <w:tcPr>
            <w:tcW w:w="1182" w:type="dxa"/>
            <w:shd w:val="clear" w:color="auto" w:fill="auto"/>
            <w:noWrap/>
            <w:hideMark/>
          </w:tcPr>
          <w:p w14:paraId="4A9B46B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05/12/2022</w:t>
            </w:r>
          </w:p>
        </w:tc>
        <w:tc>
          <w:tcPr>
            <w:tcW w:w="4811" w:type="dxa"/>
            <w:shd w:val="clear" w:color="auto" w:fill="auto"/>
            <w:noWrap/>
            <w:hideMark/>
          </w:tcPr>
          <w:p w14:paraId="41F3AD06" w14:textId="1F3BA9C9" w:rsidR="00276783" w:rsidRPr="00724A85" w:rsidRDefault="00276783" w:rsidP="00415DAE">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The </w:t>
            </w:r>
            <w:r w:rsidR="00415DAE">
              <w:rPr>
                <w:rFonts w:eastAsia="Times New Roman" w:cstheme="minorHAnsi"/>
                <w:color w:val="000000"/>
                <w:sz w:val="20"/>
                <w:szCs w:val="20"/>
                <w:lang w:val="en-GB" w:eastAsia="en-GB"/>
              </w:rPr>
              <w:t>S</w:t>
            </w:r>
            <w:r w:rsidRPr="00724A85">
              <w:rPr>
                <w:rFonts w:eastAsia="Times New Roman" w:cstheme="minorHAnsi"/>
                <w:color w:val="000000"/>
                <w:sz w:val="20"/>
                <w:szCs w:val="20"/>
                <w:lang w:val="en-GB" w:eastAsia="en-GB"/>
              </w:rPr>
              <w:t xml:space="preserve">ite is threatened by the use of toxins within </w:t>
            </w:r>
            <w:r w:rsidR="00415DAE">
              <w:rPr>
                <w:rFonts w:eastAsia="Times New Roman" w:cstheme="minorHAnsi"/>
                <w:color w:val="000000"/>
                <w:sz w:val="20"/>
                <w:szCs w:val="20"/>
                <w:lang w:val="en-GB" w:eastAsia="en-GB"/>
              </w:rPr>
              <w:t xml:space="preserve">the </w:t>
            </w:r>
            <w:r w:rsidRPr="00724A85">
              <w:rPr>
                <w:rFonts w:eastAsia="Times New Roman" w:cstheme="minorHAnsi"/>
                <w:color w:val="000000"/>
                <w:sz w:val="20"/>
                <w:szCs w:val="20"/>
                <w:lang w:val="en-GB" w:eastAsia="en-GB"/>
              </w:rPr>
              <w:t xml:space="preserve">wetlands. </w:t>
            </w:r>
            <w:r w:rsidRPr="00724A85">
              <w:rPr>
                <w:rFonts w:eastAsia="Times New Roman" w:cstheme="minorHAnsi"/>
                <w:color w:val="000000"/>
                <w:sz w:val="20"/>
                <w:szCs w:val="20"/>
                <w:lang w:val="en-GB" w:eastAsia="en-GB"/>
              </w:rPr>
              <w:br/>
              <w:t>This site has already-identified threats, namely the impact of mining and the regulation of the natural flow as a result of dams and increased water use upstream</w:t>
            </w:r>
            <w:r w:rsidR="00415DAE">
              <w:rPr>
                <w:rFonts w:eastAsia="Times New Roman" w:cstheme="minorHAnsi"/>
                <w:color w:val="000000"/>
                <w:sz w:val="20"/>
                <w:szCs w:val="20"/>
                <w:lang w:val="en-GB" w:eastAsia="en-GB"/>
              </w:rPr>
              <w:t>.</w:t>
            </w:r>
          </w:p>
        </w:tc>
        <w:tc>
          <w:tcPr>
            <w:tcW w:w="1847" w:type="dxa"/>
            <w:shd w:val="clear" w:color="auto" w:fill="auto"/>
            <w:noWrap/>
            <w:hideMark/>
          </w:tcPr>
          <w:p w14:paraId="3C4185EA" w14:textId="1ADE8307" w:rsidR="00276783" w:rsidRPr="00724A85" w:rsidRDefault="00561BF2" w:rsidP="00276783">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Closed in 2022 </w:t>
            </w:r>
          </w:p>
        </w:tc>
      </w:tr>
      <w:tr w:rsidR="00276783" w:rsidRPr="00724A85" w14:paraId="7FB403AE" w14:textId="77777777" w:rsidTr="00A37703">
        <w:tc>
          <w:tcPr>
            <w:tcW w:w="672" w:type="dxa"/>
            <w:shd w:val="clear" w:color="auto" w:fill="auto"/>
            <w:noWrap/>
            <w:hideMark/>
          </w:tcPr>
          <w:p w14:paraId="7EE5E8A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525</w:t>
            </w:r>
          </w:p>
        </w:tc>
        <w:tc>
          <w:tcPr>
            <w:tcW w:w="1582" w:type="dxa"/>
            <w:shd w:val="clear" w:color="auto" w:fill="auto"/>
            <w:noWrap/>
            <w:hideMark/>
          </w:tcPr>
          <w:p w14:paraId="551C3CF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South Africa</w:t>
            </w:r>
          </w:p>
        </w:tc>
        <w:tc>
          <w:tcPr>
            <w:tcW w:w="2810" w:type="dxa"/>
            <w:shd w:val="clear" w:color="auto" w:fill="auto"/>
            <w:noWrap/>
            <w:hideMark/>
          </w:tcPr>
          <w:p w14:paraId="375CB7C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Verlorenvlei</w:t>
            </w:r>
            <w:r>
              <w:rPr>
                <w:rFonts w:eastAsia="Times New Roman" w:cstheme="minorHAnsi"/>
                <w:color w:val="000000"/>
                <w:sz w:val="20"/>
                <w:szCs w:val="20"/>
                <w:lang w:val="en-GB" w:eastAsia="en-GB"/>
              </w:rPr>
              <w:t>*</w:t>
            </w:r>
          </w:p>
        </w:tc>
        <w:tc>
          <w:tcPr>
            <w:tcW w:w="1276" w:type="dxa"/>
            <w:shd w:val="clear" w:color="auto" w:fill="auto"/>
            <w:noWrap/>
            <w:hideMark/>
          </w:tcPr>
          <w:p w14:paraId="7B02855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21/07/2009</w:t>
            </w:r>
          </w:p>
        </w:tc>
        <w:tc>
          <w:tcPr>
            <w:tcW w:w="1182" w:type="dxa"/>
            <w:shd w:val="clear" w:color="auto" w:fill="auto"/>
            <w:noWrap/>
            <w:hideMark/>
          </w:tcPr>
          <w:p w14:paraId="2AC30C3D"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7B956B5" w14:textId="62D22FA7" w:rsidR="00276783" w:rsidRPr="00724A85" w:rsidRDefault="00276783" w:rsidP="00415DAE">
            <w:pPr>
              <w:widowControl/>
              <w:spacing w:after="240"/>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The </w:t>
            </w:r>
            <w:r w:rsidR="00415DAE">
              <w:rPr>
                <w:rFonts w:eastAsia="Times New Roman" w:cstheme="minorHAnsi"/>
                <w:color w:val="000000"/>
                <w:sz w:val="20"/>
                <w:szCs w:val="20"/>
                <w:lang w:val="en-GB" w:eastAsia="en-GB"/>
              </w:rPr>
              <w:t>S</w:t>
            </w:r>
            <w:r w:rsidRPr="00724A85">
              <w:rPr>
                <w:rFonts w:eastAsia="Times New Roman" w:cstheme="minorHAnsi"/>
                <w:color w:val="000000"/>
                <w:sz w:val="20"/>
                <w:szCs w:val="20"/>
                <w:lang w:val="en-GB" w:eastAsia="en-GB"/>
              </w:rPr>
              <w:t xml:space="preserve">ite is threatened by a proposed </w:t>
            </w:r>
            <w:r w:rsidR="00415DAE">
              <w:rPr>
                <w:rFonts w:eastAsia="Times New Roman" w:cstheme="minorHAnsi"/>
                <w:color w:val="000000"/>
                <w:sz w:val="20"/>
                <w:szCs w:val="20"/>
                <w:lang w:val="en-GB" w:eastAsia="en-GB"/>
              </w:rPr>
              <w:t>m</w:t>
            </w:r>
            <w:r w:rsidRPr="00724A85">
              <w:rPr>
                <w:rFonts w:eastAsia="Times New Roman" w:cstheme="minorHAnsi"/>
                <w:color w:val="000000"/>
                <w:sz w:val="20"/>
                <w:szCs w:val="20"/>
                <w:lang w:val="en-GB" w:eastAsia="en-GB"/>
              </w:rPr>
              <w:t xml:space="preserve">ining project </w:t>
            </w:r>
            <w:r w:rsidR="007C7EB5">
              <w:rPr>
                <w:rFonts w:eastAsia="Times New Roman" w:cstheme="minorHAnsi"/>
                <w:color w:val="000000"/>
                <w:sz w:val="20"/>
                <w:szCs w:val="20"/>
                <w:lang w:val="en-GB" w:eastAsia="en-GB"/>
              </w:rPr>
              <w:t xml:space="preserve">called Riviera Tungsten Mine. </w:t>
            </w:r>
          </w:p>
        </w:tc>
        <w:tc>
          <w:tcPr>
            <w:tcW w:w="1847" w:type="dxa"/>
            <w:shd w:val="clear" w:color="auto" w:fill="auto"/>
            <w:noWrap/>
            <w:hideMark/>
          </w:tcPr>
          <w:p w14:paraId="3C40095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(2019)</w:t>
            </w:r>
          </w:p>
        </w:tc>
      </w:tr>
      <w:tr w:rsidR="00276783" w:rsidRPr="00724A85" w14:paraId="3B43E891" w14:textId="77777777" w:rsidTr="002D462B">
        <w:tc>
          <w:tcPr>
            <w:tcW w:w="672" w:type="dxa"/>
            <w:shd w:val="clear" w:color="auto" w:fill="auto"/>
            <w:noWrap/>
            <w:hideMark/>
          </w:tcPr>
          <w:p w14:paraId="37FE34A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888</w:t>
            </w:r>
          </w:p>
        </w:tc>
        <w:tc>
          <w:tcPr>
            <w:tcW w:w="1582" w:type="dxa"/>
            <w:shd w:val="clear" w:color="auto" w:fill="auto"/>
            <w:noWrap/>
            <w:hideMark/>
          </w:tcPr>
          <w:p w14:paraId="2E37C47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South Africa</w:t>
            </w:r>
          </w:p>
        </w:tc>
        <w:tc>
          <w:tcPr>
            <w:tcW w:w="2810" w:type="dxa"/>
            <w:shd w:val="clear" w:color="auto" w:fill="auto"/>
            <w:noWrap/>
            <w:hideMark/>
          </w:tcPr>
          <w:p w14:paraId="2C78C71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Seekoeivlei Nature Reserve</w:t>
            </w:r>
            <w:r>
              <w:rPr>
                <w:rFonts w:eastAsia="Times New Roman" w:cstheme="minorHAnsi"/>
                <w:color w:val="000000"/>
                <w:sz w:val="20"/>
                <w:szCs w:val="20"/>
                <w:lang w:val="en-GB" w:eastAsia="en-GB"/>
              </w:rPr>
              <w:t>*</w:t>
            </w:r>
          </w:p>
        </w:tc>
        <w:tc>
          <w:tcPr>
            <w:tcW w:w="1276" w:type="dxa"/>
            <w:shd w:val="clear" w:color="auto" w:fill="auto"/>
            <w:noWrap/>
            <w:hideMark/>
          </w:tcPr>
          <w:p w14:paraId="307BCB7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01/01/2013</w:t>
            </w:r>
          </w:p>
        </w:tc>
        <w:tc>
          <w:tcPr>
            <w:tcW w:w="1182" w:type="dxa"/>
            <w:shd w:val="clear" w:color="auto" w:fill="auto"/>
            <w:noWrap/>
            <w:hideMark/>
          </w:tcPr>
          <w:p w14:paraId="1838D6C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05/12/2022</w:t>
            </w:r>
          </w:p>
        </w:tc>
        <w:tc>
          <w:tcPr>
            <w:tcW w:w="4811" w:type="dxa"/>
            <w:shd w:val="clear" w:color="auto" w:fill="auto"/>
            <w:noWrap/>
            <w:hideMark/>
          </w:tcPr>
          <w:p w14:paraId="5794DF52" w14:textId="4C4B4777" w:rsidR="00276783" w:rsidRPr="00724A85" w:rsidRDefault="00276783" w:rsidP="00415DAE">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Raw </w:t>
            </w:r>
            <w:r w:rsidR="00415DAE">
              <w:rPr>
                <w:rFonts w:eastAsia="Times New Roman" w:cstheme="minorHAnsi"/>
                <w:color w:val="000000"/>
                <w:sz w:val="20"/>
                <w:szCs w:val="20"/>
                <w:lang w:val="en-GB" w:eastAsia="en-GB"/>
              </w:rPr>
              <w:t>s</w:t>
            </w:r>
            <w:r w:rsidR="00415DAE" w:rsidRPr="00724A85">
              <w:rPr>
                <w:rFonts w:eastAsia="Times New Roman" w:cstheme="minorHAnsi"/>
                <w:color w:val="000000"/>
                <w:sz w:val="20"/>
                <w:szCs w:val="20"/>
                <w:lang w:val="en-GB" w:eastAsia="en-GB"/>
              </w:rPr>
              <w:t xml:space="preserve">ewage </w:t>
            </w:r>
            <w:r w:rsidR="00415DAE">
              <w:rPr>
                <w:rFonts w:eastAsia="Times New Roman" w:cstheme="minorHAnsi"/>
                <w:color w:val="000000"/>
                <w:sz w:val="20"/>
                <w:szCs w:val="20"/>
                <w:lang w:val="en-GB" w:eastAsia="en-GB"/>
              </w:rPr>
              <w:t>p</w:t>
            </w:r>
            <w:r w:rsidRPr="00724A85">
              <w:rPr>
                <w:rFonts w:eastAsia="Times New Roman" w:cstheme="minorHAnsi"/>
                <w:color w:val="000000"/>
                <w:sz w:val="20"/>
                <w:szCs w:val="20"/>
                <w:lang w:val="en-GB" w:eastAsia="en-GB"/>
              </w:rPr>
              <w:t>roblem</w:t>
            </w:r>
            <w:r w:rsidR="00415DAE">
              <w:rPr>
                <w:rFonts w:eastAsia="Times New Roman" w:cstheme="minorHAnsi"/>
                <w:color w:val="000000"/>
                <w:sz w:val="20"/>
                <w:szCs w:val="20"/>
                <w:lang w:val="en-GB" w:eastAsia="en-GB"/>
              </w:rPr>
              <w:t>.</w:t>
            </w:r>
          </w:p>
        </w:tc>
        <w:tc>
          <w:tcPr>
            <w:tcW w:w="1847" w:type="dxa"/>
            <w:shd w:val="clear" w:color="auto" w:fill="auto"/>
            <w:noWrap/>
          </w:tcPr>
          <w:p w14:paraId="054821C3" w14:textId="4D6A29A6" w:rsidR="00276783" w:rsidRPr="00724A85" w:rsidRDefault="00276783" w:rsidP="00276783">
            <w:pPr>
              <w:widowControl/>
              <w:rPr>
                <w:rFonts w:eastAsia="Times New Roman" w:cstheme="minorHAnsi"/>
                <w:color w:val="000000"/>
                <w:sz w:val="20"/>
                <w:szCs w:val="20"/>
                <w:lang w:val="en-GB" w:eastAsia="en-GB"/>
              </w:rPr>
            </w:pPr>
          </w:p>
        </w:tc>
      </w:tr>
      <w:tr w:rsidR="00276783" w:rsidRPr="00724A85" w14:paraId="7927BE41" w14:textId="77777777" w:rsidTr="00A37703">
        <w:tc>
          <w:tcPr>
            <w:tcW w:w="672" w:type="dxa"/>
            <w:shd w:val="clear" w:color="auto" w:fill="auto"/>
            <w:noWrap/>
            <w:hideMark/>
          </w:tcPr>
          <w:p w14:paraId="373DDB64" w14:textId="1C69B0F3"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2291</w:t>
            </w:r>
          </w:p>
        </w:tc>
        <w:tc>
          <w:tcPr>
            <w:tcW w:w="1582" w:type="dxa"/>
            <w:shd w:val="clear" w:color="auto" w:fill="auto"/>
            <w:noWrap/>
            <w:hideMark/>
          </w:tcPr>
          <w:p w14:paraId="5B16679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South Africa</w:t>
            </w:r>
          </w:p>
        </w:tc>
        <w:tc>
          <w:tcPr>
            <w:tcW w:w="2810" w:type="dxa"/>
            <w:shd w:val="clear" w:color="auto" w:fill="auto"/>
            <w:noWrap/>
            <w:hideMark/>
          </w:tcPr>
          <w:p w14:paraId="058FF02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Bot - Kleinmond Estuarine System</w:t>
            </w:r>
            <w:r>
              <w:rPr>
                <w:rFonts w:eastAsia="Times New Roman" w:cstheme="minorHAnsi"/>
                <w:color w:val="000000"/>
                <w:sz w:val="20"/>
                <w:szCs w:val="20"/>
                <w:lang w:val="en-GB" w:eastAsia="en-GB"/>
              </w:rPr>
              <w:t>*</w:t>
            </w:r>
          </w:p>
        </w:tc>
        <w:tc>
          <w:tcPr>
            <w:tcW w:w="1276" w:type="dxa"/>
            <w:shd w:val="clear" w:color="auto" w:fill="auto"/>
            <w:noWrap/>
            <w:hideMark/>
          </w:tcPr>
          <w:p w14:paraId="7DFCF72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27/03/2019</w:t>
            </w:r>
          </w:p>
        </w:tc>
        <w:tc>
          <w:tcPr>
            <w:tcW w:w="1182" w:type="dxa"/>
            <w:shd w:val="clear" w:color="auto" w:fill="auto"/>
            <w:noWrap/>
            <w:hideMark/>
          </w:tcPr>
          <w:p w14:paraId="6CA1D3ED"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05/12/2022</w:t>
            </w:r>
          </w:p>
        </w:tc>
        <w:tc>
          <w:tcPr>
            <w:tcW w:w="4811" w:type="dxa"/>
            <w:shd w:val="clear" w:color="auto" w:fill="auto"/>
            <w:noWrap/>
            <w:hideMark/>
          </w:tcPr>
          <w:p w14:paraId="174C1F9D" w14:textId="2D2B05FF" w:rsidR="00276783" w:rsidRPr="00724A85" w:rsidRDefault="00276783" w:rsidP="00415DAE">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Development of a private tourist project</w:t>
            </w:r>
            <w:r w:rsidR="00415DAE">
              <w:rPr>
                <w:rFonts w:eastAsia="Times New Roman" w:cstheme="minorHAnsi"/>
                <w:color w:val="000000"/>
                <w:sz w:val="20"/>
                <w:szCs w:val="20"/>
                <w:lang w:val="en-GB" w:eastAsia="en-GB"/>
              </w:rPr>
              <w:t>.</w:t>
            </w:r>
          </w:p>
        </w:tc>
        <w:tc>
          <w:tcPr>
            <w:tcW w:w="1847" w:type="dxa"/>
            <w:shd w:val="clear" w:color="auto" w:fill="auto"/>
            <w:noWrap/>
            <w:hideMark/>
          </w:tcPr>
          <w:p w14:paraId="4C74D6F9" w14:textId="77777777" w:rsidR="002D462B" w:rsidRDefault="002D462B" w:rsidP="002D462B">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Closed in 2022</w:t>
            </w:r>
          </w:p>
          <w:p w14:paraId="5E658EE5" w14:textId="460BDB39" w:rsidR="00276783" w:rsidRPr="00724A85" w:rsidRDefault="00276783" w:rsidP="00276783">
            <w:pPr>
              <w:widowControl/>
              <w:rPr>
                <w:rFonts w:eastAsia="Times New Roman" w:cstheme="minorHAnsi"/>
                <w:color w:val="000000"/>
                <w:sz w:val="20"/>
                <w:szCs w:val="20"/>
                <w:lang w:val="en-GB" w:eastAsia="en-GB"/>
              </w:rPr>
            </w:pPr>
          </w:p>
        </w:tc>
      </w:tr>
      <w:tr w:rsidR="00276783" w:rsidRPr="00724A85" w14:paraId="34597F98" w14:textId="77777777" w:rsidTr="00A37703">
        <w:tc>
          <w:tcPr>
            <w:tcW w:w="672" w:type="dxa"/>
            <w:shd w:val="clear" w:color="auto" w:fill="auto"/>
            <w:noWrap/>
            <w:hideMark/>
          </w:tcPr>
          <w:p w14:paraId="04BAC65E"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452</w:t>
            </w:r>
          </w:p>
        </w:tc>
        <w:tc>
          <w:tcPr>
            <w:tcW w:w="1582" w:type="dxa"/>
            <w:shd w:val="clear" w:color="auto" w:fill="auto"/>
            <w:noWrap/>
            <w:hideMark/>
          </w:tcPr>
          <w:p w14:paraId="0C58B64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Spain</w:t>
            </w:r>
          </w:p>
        </w:tc>
        <w:tc>
          <w:tcPr>
            <w:tcW w:w="2810" w:type="dxa"/>
            <w:shd w:val="clear" w:color="auto" w:fill="auto"/>
            <w:noWrap/>
            <w:hideMark/>
          </w:tcPr>
          <w:p w14:paraId="4255892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Complejo intermareal Umia-Grove</w:t>
            </w:r>
            <w:r>
              <w:rPr>
                <w:rFonts w:eastAsia="Times New Roman" w:cstheme="minorHAnsi"/>
                <w:color w:val="000000"/>
                <w:sz w:val="20"/>
                <w:szCs w:val="20"/>
                <w:lang w:val="en-GB" w:eastAsia="en-GB"/>
              </w:rPr>
              <w:t>**</w:t>
            </w:r>
          </w:p>
        </w:tc>
        <w:tc>
          <w:tcPr>
            <w:tcW w:w="1276" w:type="dxa"/>
            <w:shd w:val="clear" w:color="auto" w:fill="auto"/>
            <w:noWrap/>
            <w:hideMark/>
          </w:tcPr>
          <w:p w14:paraId="667A6777"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20/01/2014</w:t>
            </w:r>
          </w:p>
        </w:tc>
        <w:tc>
          <w:tcPr>
            <w:tcW w:w="1182" w:type="dxa"/>
            <w:shd w:val="clear" w:color="auto" w:fill="auto"/>
            <w:noWrap/>
            <w:hideMark/>
          </w:tcPr>
          <w:p w14:paraId="00E02E1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35473A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Heavy metals pollution. </w:t>
            </w:r>
          </w:p>
        </w:tc>
        <w:tc>
          <w:tcPr>
            <w:tcW w:w="1847" w:type="dxa"/>
            <w:shd w:val="clear" w:color="auto" w:fill="auto"/>
            <w:noWrap/>
            <w:hideMark/>
          </w:tcPr>
          <w:p w14:paraId="49E6BFD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(2014)</w:t>
            </w:r>
          </w:p>
        </w:tc>
      </w:tr>
      <w:tr w:rsidR="00276783" w:rsidRPr="00724A85" w14:paraId="6902FE17" w14:textId="77777777" w:rsidTr="00A37703">
        <w:tc>
          <w:tcPr>
            <w:tcW w:w="672" w:type="dxa"/>
            <w:shd w:val="clear" w:color="auto" w:fill="auto"/>
            <w:noWrap/>
            <w:hideMark/>
          </w:tcPr>
          <w:p w14:paraId="6880B11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231</w:t>
            </w:r>
          </w:p>
        </w:tc>
        <w:tc>
          <w:tcPr>
            <w:tcW w:w="1582" w:type="dxa"/>
            <w:shd w:val="clear" w:color="auto" w:fill="auto"/>
            <w:noWrap/>
            <w:hideMark/>
          </w:tcPr>
          <w:p w14:paraId="2C1705D8"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Switzerland</w:t>
            </w:r>
          </w:p>
        </w:tc>
        <w:tc>
          <w:tcPr>
            <w:tcW w:w="2810" w:type="dxa"/>
            <w:shd w:val="clear" w:color="auto" w:fill="auto"/>
            <w:noWrap/>
            <w:hideMark/>
          </w:tcPr>
          <w:p w14:paraId="0A47E95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Bolle di Magadino</w:t>
            </w:r>
            <w:r>
              <w:rPr>
                <w:rFonts w:eastAsia="Times New Roman" w:cstheme="minorHAnsi"/>
                <w:color w:val="000000"/>
                <w:sz w:val="20"/>
                <w:szCs w:val="20"/>
                <w:lang w:val="en-GB" w:eastAsia="en-GB"/>
              </w:rPr>
              <w:t>**</w:t>
            </w:r>
          </w:p>
        </w:tc>
        <w:tc>
          <w:tcPr>
            <w:tcW w:w="1276" w:type="dxa"/>
            <w:shd w:val="clear" w:color="auto" w:fill="auto"/>
            <w:noWrap/>
            <w:hideMark/>
          </w:tcPr>
          <w:p w14:paraId="03CE8499"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01/06/2013</w:t>
            </w:r>
          </w:p>
        </w:tc>
        <w:tc>
          <w:tcPr>
            <w:tcW w:w="1182" w:type="dxa"/>
            <w:shd w:val="clear" w:color="auto" w:fill="auto"/>
            <w:noWrap/>
            <w:hideMark/>
          </w:tcPr>
          <w:p w14:paraId="24C18F97"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0AE5B9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Planned airport extension.</w:t>
            </w:r>
          </w:p>
        </w:tc>
        <w:tc>
          <w:tcPr>
            <w:tcW w:w="1847" w:type="dxa"/>
            <w:shd w:val="clear" w:color="auto" w:fill="auto"/>
            <w:noWrap/>
            <w:hideMark/>
          </w:tcPr>
          <w:p w14:paraId="2BFB76A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(2013)</w:t>
            </w:r>
          </w:p>
        </w:tc>
      </w:tr>
      <w:tr w:rsidR="00276783" w:rsidRPr="00724A85" w14:paraId="37741B5C" w14:textId="77777777" w:rsidTr="00A37703">
        <w:tc>
          <w:tcPr>
            <w:tcW w:w="672" w:type="dxa"/>
            <w:shd w:val="clear" w:color="auto" w:fill="auto"/>
            <w:noWrap/>
            <w:hideMark/>
          </w:tcPr>
          <w:p w14:paraId="32DA9F0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935</w:t>
            </w:r>
          </w:p>
        </w:tc>
        <w:tc>
          <w:tcPr>
            <w:tcW w:w="1582" w:type="dxa"/>
            <w:shd w:val="clear" w:color="auto" w:fill="auto"/>
            <w:noWrap/>
            <w:hideMark/>
          </w:tcPr>
          <w:p w14:paraId="0812E3BA"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Syrian Arab Republic</w:t>
            </w:r>
          </w:p>
        </w:tc>
        <w:tc>
          <w:tcPr>
            <w:tcW w:w="2810" w:type="dxa"/>
            <w:shd w:val="clear" w:color="auto" w:fill="auto"/>
            <w:noWrap/>
            <w:hideMark/>
          </w:tcPr>
          <w:p w14:paraId="57B6FB6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Sabkhat al-Jabbul Nature Reserve</w:t>
            </w:r>
            <w:r>
              <w:rPr>
                <w:rFonts w:eastAsia="Times New Roman" w:cstheme="minorHAnsi"/>
                <w:color w:val="000000"/>
                <w:sz w:val="20"/>
                <w:szCs w:val="20"/>
                <w:lang w:val="en-GB" w:eastAsia="en-GB"/>
              </w:rPr>
              <w:t>**</w:t>
            </w:r>
          </w:p>
        </w:tc>
        <w:tc>
          <w:tcPr>
            <w:tcW w:w="1276" w:type="dxa"/>
            <w:shd w:val="clear" w:color="auto" w:fill="auto"/>
            <w:noWrap/>
            <w:hideMark/>
          </w:tcPr>
          <w:p w14:paraId="21D8B940"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23/11/2010</w:t>
            </w:r>
          </w:p>
        </w:tc>
        <w:tc>
          <w:tcPr>
            <w:tcW w:w="1182" w:type="dxa"/>
            <w:shd w:val="clear" w:color="auto" w:fill="auto"/>
            <w:noWrap/>
            <w:hideMark/>
          </w:tcPr>
          <w:p w14:paraId="1247A39F"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15CB64B" w14:textId="5C880E91"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Impact of the war on the status of the </w:t>
            </w:r>
            <w:r w:rsidR="00415DAE">
              <w:rPr>
                <w:rFonts w:eastAsia="Times New Roman" w:cstheme="minorHAnsi"/>
                <w:color w:val="000000"/>
                <w:sz w:val="20"/>
                <w:szCs w:val="20"/>
                <w:lang w:val="en-GB" w:eastAsia="en-GB"/>
              </w:rPr>
              <w:t>S</w:t>
            </w:r>
            <w:r w:rsidRPr="00724A85">
              <w:rPr>
                <w:rFonts w:eastAsia="Times New Roman" w:cstheme="minorHAnsi"/>
                <w:color w:val="000000"/>
                <w:sz w:val="20"/>
                <w:szCs w:val="20"/>
                <w:lang w:val="en-GB" w:eastAsia="en-GB"/>
              </w:rPr>
              <w:t>ite is unknown</w:t>
            </w:r>
            <w:r w:rsidR="00415DAE">
              <w:rPr>
                <w:rFonts w:eastAsia="Times New Roman" w:cstheme="minorHAnsi"/>
                <w:color w:val="000000"/>
                <w:sz w:val="20"/>
                <w:szCs w:val="20"/>
                <w:lang w:val="en-GB" w:eastAsia="en-GB"/>
              </w:rPr>
              <w:t>.</w:t>
            </w:r>
          </w:p>
        </w:tc>
        <w:tc>
          <w:tcPr>
            <w:tcW w:w="1847" w:type="dxa"/>
            <w:shd w:val="clear" w:color="auto" w:fill="auto"/>
            <w:noWrap/>
            <w:hideMark/>
          </w:tcPr>
          <w:p w14:paraId="3CCA498B"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(2010)</w:t>
            </w:r>
          </w:p>
        </w:tc>
      </w:tr>
      <w:tr w:rsidR="00276783" w:rsidRPr="00724A85" w14:paraId="709CA11C" w14:textId="77777777" w:rsidTr="00A37703">
        <w:tc>
          <w:tcPr>
            <w:tcW w:w="672" w:type="dxa"/>
            <w:shd w:val="clear" w:color="auto" w:fill="auto"/>
            <w:noWrap/>
            <w:hideMark/>
          </w:tcPr>
          <w:p w14:paraId="7C4A654C" w14:textId="3DC3282D"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1707</w:t>
            </w:r>
          </w:p>
        </w:tc>
        <w:tc>
          <w:tcPr>
            <w:tcW w:w="1582" w:type="dxa"/>
            <w:shd w:val="clear" w:color="auto" w:fill="auto"/>
            <w:noWrap/>
            <w:hideMark/>
          </w:tcPr>
          <w:p w14:paraId="4D1CFC62"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Tunisia</w:t>
            </w:r>
          </w:p>
        </w:tc>
        <w:tc>
          <w:tcPr>
            <w:tcW w:w="2810" w:type="dxa"/>
            <w:shd w:val="clear" w:color="auto" w:fill="auto"/>
            <w:noWrap/>
            <w:hideMark/>
          </w:tcPr>
          <w:p w14:paraId="6C0B2B78" w14:textId="77777777" w:rsidR="00276783" w:rsidRPr="00724A85" w:rsidRDefault="00276783" w:rsidP="00276783">
            <w:pPr>
              <w:widowControl/>
              <w:rPr>
                <w:rFonts w:eastAsia="Times New Roman" w:cstheme="minorHAnsi"/>
                <w:color w:val="000000"/>
                <w:sz w:val="20"/>
                <w:szCs w:val="20"/>
                <w:lang w:val="fr-FR" w:eastAsia="en-GB"/>
              </w:rPr>
            </w:pPr>
            <w:r w:rsidRPr="00724A85">
              <w:rPr>
                <w:rFonts w:eastAsia="Times New Roman" w:cstheme="minorHAnsi"/>
                <w:color w:val="000000"/>
                <w:sz w:val="20"/>
                <w:szCs w:val="20"/>
                <w:lang w:val="fr-FR" w:eastAsia="en-GB"/>
              </w:rPr>
              <w:t>Lagunes du Cap Bon oriental</w:t>
            </w:r>
            <w:r>
              <w:rPr>
                <w:rFonts w:eastAsia="Times New Roman" w:cstheme="minorHAnsi"/>
                <w:color w:val="000000"/>
                <w:sz w:val="20"/>
                <w:szCs w:val="20"/>
                <w:lang w:val="fr-FR" w:eastAsia="en-GB"/>
              </w:rPr>
              <w:t>*</w:t>
            </w:r>
          </w:p>
        </w:tc>
        <w:tc>
          <w:tcPr>
            <w:tcW w:w="1276" w:type="dxa"/>
            <w:shd w:val="clear" w:color="auto" w:fill="auto"/>
            <w:noWrap/>
            <w:hideMark/>
          </w:tcPr>
          <w:p w14:paraId="038F7BB4"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02/03/2020</w:t>
            </w:r>
          </w:p>
        </w:tc>
        <w:tc>
          <w:tcPr>
            <w:tcW w:w="1182" w:type="dxa"/>
            <w:shd w:val="clear" w:color="auto" w:fill="auto"/>
            <w:noWrap/>
            <w:hideMark/>
          </w:tcPr>
          <w:p w14:paraId="32896B74"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CEC0A6B" w14:textId="2F45C197" w:rsidR="00276783" w:rsidRPr="00724A85" w:rsidRDefault="00276783" w:rsidP="00415DAE">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 xml:space="preserve">Ecological character change of the lake due </w:t>
            </w:r>
            <w:r w:rsidR="00415DAE">
              <w:rPr>
                <w:rFonts w:eastAsia="Times New Roman" w:cstheme="minorHAnsi"/>
                <w:color w:val="000000"/>
                <w:sz w:val="20"/>
                <w:szCs w:val="20"/>
                <w:lang w:val="en-GB" w:eastAsia="en-GB"/>
              </w:rPr>
              <w:t xml:space="preserve">to </w:t>
            </w:r>
            <w:r w:rsidRPr="00724A85">
              <w:rPr>
                <w:rFonts w:eastAsia="Times New Roman" w:cstheme="minorHAnsi"/>
                <w:color w:val="000000"/>
                <w:sz w:val="20"/>
                <w:szCs w:val="20"/>
                <w:lang w:val="en-GB" w:eastAsia="en-GB"/>
              </w:rPr>
              <w:t>pollution from spillage (overflow) of waste water in the lagoon of Tazarka impacting on birds, fish and other fauna</w:t>
            </w:r>
            <w:r w:rsidR="00415DAE">
              <w:rPr>
                <w:rFonts w:eastAsia="Times New Roman" w:cstheme="minorHAnsi"/>
                <w:color w:val="000000"/>
                <w:sz w:val="20"/>
                <w:szCs w:val="20"/>
                <w:lang w:val="en-GB" w:eastAsia="en-GB"/>
              </w:rPr>
              <w:t>.</w:t>
            </w:r>
          </w:p>
        </w:tc>
        <w:tc>
          <w:tcPr>
            <w:tcW w:w="1847" w:type="dxa"/>
            <w:shd w:val="clear" w:color="auto" w:fill="auto"/>
            <w:noWrap/>
            <w:hideMark/>
          </w:tcPr>
          <w:p w14:paraId="66589D6F"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(2020)</w:t>
            </w:r>
          </w:p>
        </w:tc>
      </w:tr>
      <w:tr w:rsidR="00276783" w:rsidRPr="00724A85" w14:paraId="2CDF8696" w14:textId="77777777" w:rsidTr="00A37703">
        <w:tc>
          <w:tcPr>
            <w:tcW w:w="672" w:type="dxa"/>
            <w:shd w:val="clear" w:color="auto" w:fill="auto"/>
            <w:noWrap/>
            <w:hideMark/>
          </w:tcPr>
          <w:p w14:paraId="43DD9DB1"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945</w:t>
            </w:r>
          </w:p>
        </w:tc>
        <w:tc>
          <w:tcPr>
            <w:tcW w:w="1582" w:type="dxa"/>
            <w:shd w:val="clear" w:color="auto" w:fill="auto"/>
            <w:noWrap/>
            <w:hideMark/>
          </w:tcPr>
          <w:p w14:paraId="27F76625"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Türkiye</w:t>
            </w:r>
          </w:p>
        </w:tc>
        <w:tc>
          <w:tcPr>
            <w:tcW w:w="2810" w:type="dxa"/>
            <w:shd w:val="clear" w:color="auto" w:fill="auto"/>
            <w:noWrap/>
            <w:hideMark/>
          </w:tcPr>
          <w:p w14:paraId="591660EC"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Gediz Delta</w:t>
            </w:r>
            <w:r>
              <w:rPr>
                <w:rFonts w:eastAsia="Times New Roman" w:cstheme="minorHAnsi"/>
                <w:color w:val="000000"/>
                <w:sz w:val="20"/>
                <w:szCs w:val="20"/>
                <w:lang w:val="en-GB" w:eastAsia="en-GB"/>
              </w:rPr>
              <w:t>**</w:t>
            </w:r>
          </w:p>
        </w:tc>
        <w:tc>
          <w:tcPr>
            <w:tcW w:w="1276" w:type="dxa"/>
            <w:shd w:val="clear" w:color="auto" w:fill="auto"/>
            <w:noWrap/>
            <w:hideMark/>
          </w:tcPr>
          <w:p w14:paraId="4A91228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06/10/2017</w:t>
            </w:r>
          </w:p>
        </w:tc>
        <w:tc>
          <w:tcPr>
            <w:tcW w:w="1182" w:type="dxa"/>
            <w:shd w:val="clear" w:color="auto" w:fill="auto"/>
            <w:noWrap/>
            <w:hideMark/>
          </w:tcPr>
          <w:p w14:paraId="3CE5E131" w14:textId="77777777" w:rsidR="00276783" w:rsidRPr="00724A85" w:rsidRDefault="00276783"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9FCFA54" w14:textId="36505C04"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Bridge construction near the Ramsar Site</w:t>
            </w:r>
            <w:r w:rsidR="00415DAE">
              <w:rPr>
                <w:rFonts w:eastAsia="Times New Roman" w:cstheme="minorHAnsi"/>
                <w:color w:val="000000"/>
                <w:sz w:val="20"/>
                <w:szCs w:val="20"/>
                <w:lang w:val="en-GB" w:eastAsia="en-GB"/>
              </w:rPr>
              <w:t>.</w:t>
            </w:r>
          </w:p>
        </w:tc>
        <w:tc>
          <w:tcPr>
            <w:tcW w:w="1847" w:type="dxa"/>
            <w:shd w:val="clear" w:color="auto" w:fill="auto"/>
            <w:noWrap/>
            <w:hideMark/>
          </w:tcPr>
          <w:p w14:paraId="591C4713" w14:textId="77777777" w:rsidR="00276783" w:rsidRPr="00724A85" w:rsidRDefault="00276783" w:rsidP="00276783">
            <w:pPr>
              <w:widowControl/>
              <w:rPr>
                <w:rFonts w:eastAsia="Times New Roman" w:cstheme="minorHAnsi"/>
                <w:color w:val="000000"/>
                <w:sz w:val="20"/>
                <w:szCs w:val="20"/>
                <w:lang w:val="en-GB" w:eastAsia="en-GB"/>
              </w:rPr>
            </w:pPr>
            <w:r w:rsidRPr="00724A85">
              <w:rPr>
                <w:rFonts w:eastAsia="Times New Roman" w:cstheme="minorHAnsi"/>
                <w:color w:val="000000"/>
                <w:sz w:val="20"/>
                <w:szCs w:val="20"/>
                <w:lang w:val="en-GB" w:eastAsia="en-GB"/>
              </w:rPr>
              <w:t>Awaiting AA confirmation (2017)</w:t>
            </w:r>
          </w:p>
        </w:tc>
      </w:tr>
    </w:tbl>
    <w:p w14:paraId="0B00B235" w14:textId="6187ED12" w:rsidR="00D949F7" w:rsidRPr="00473533" w:rsidRDefault="00D949F7" w:rsidP="00DB13F7">
      <w:pPr>
        <w:rPr>
          <w:rFonts w:eastAsia="Calibri" w:cstheme="minorHAnsi"/>
        </w:rPr>
      </w:pPr>
    </w:p>
    <w:sectPr w:rsidR="00D949F7" w:rsidRPr="00473533" w:rsidSect="006D06E1">
      <w:footerReference w:type="default" r:id="rId17"/>
      <w:pgSz w:w="16840" w:h="11910" w:orient="landscape"/>
      <w:pgMar w:top="1440" w:right="1440" w:bottom="1440" w:left="1440" w:header="0" w:footer="69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0C85" w16cex:dateUtc="2023-05-26T08:46:00Z"/>
  <w16cex:commentExtensible w16cex:durableId="281B0CAB" w16cex:dateUtc="2023-05-26T08:47:00Z"/>
  <w16cex:commentExtensible w16cex:durableId="281B1B9C" w16cex:dateUtc="2023-05-26T09:50:00Z"/>
  <w16cex:commentExtensible w16cex:durableId="281B0D2B" w16cex:dateUtc="2023-05-26T08:49:00Z"/>
  <w16cex:commentExtensible w16cex:durableId="281B1095" w16cex:dateUtc="2023-05-26T09:03:00Z"/>
  <w16cex:commentExtensible w16cex:durableId="281B16C5" w16cex:dateUtc="2023-05-26T09:30:00Z"/>
  <w16cex:commentExtensible w16cex:durableId="281B110F" w16cex:dateUtc="2023-05-26T09:05:00Z"/>
  <w16cex:commentExtensible w16cex:durableId="281B16DE" w16cex:dateUtc="2023-05-26T09:30:00Z"/>
  <w16cex:commentExtensible w16cex:durableId="281B1755" w16cex:dateUtc="2023-05-26T09:32:00Z"/>
  <w16cex:commentExtensible w16cex:durableId="281B1C49" w16cex:dateUtc="2023-05-26T09:53:00Z"/>
  <w16cex:commentExtensible w16cex:durableId="281B1D6E" w16cex:dateUtc="2023-05-26T09:58:00Z"/>
  <w16cex:commentExtensible w16cex:durableId="281B17DA" w16cex:dateUtc="2023-05-26T09:34:00Z"/>
  <w16cex:commentExtensible w16cex:durableId="281B1F3A" w16cex:dateUtc="2023-05-26T10:06:00Z"/>
  <w16cex:commentExtensible w16cex:durableId="281B1849" w16cex:dateUtc="2023-05-26T09:36:00Z"/>
  <w16cex:commentExtensible w16cex:durableId="281B1256" w16cex:dateUtc="2023-05-26T09:11:00Z"/>
  <w16cex:commentExtensible w16cex:durableId="281B18CC" w16cex:dateUtc="2023-05-26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4868" w14:textId="77777777" w:rsidR="009D1522" w:rsidRDefault="009D1522">
      <w:r>
        <w:separator/>
      </w:r>
    </w:p>
  </w:endnote>
  <w:endnote w:type="continuationSeparator" w:id="0">
    <w:p w14:paraId="413E0F7E" w14:textId="77777777" w:rsidR="009D1522" w:rsidRDefault="009D1522">
      <w:r>
        <w:continuationSeparator/>
      </w:r>
    </w:p>
  </w:endnote>
  <w:endnote w:type="continuationNotice" w:id="1">
    <w:p w14:paraId="66BE7444" w14:textId="77777777" w:rsidR="009D1522" w:rsidRDefault="009D1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96139"/>
      <w:docPartObj>
        <w:docPartGallery w:val="Page Numbers (Bottom of Page)"/>
        <w:docPartUnique/>
      </w:docPartObj>
    </w:sdtPr>
    <w:sdtEndPr>
      <w:rPr>
        <w:noProof/>
        <w:sz w:val="20"/>
        <w:szCs w:val="20"/>
      </w:rPr>
    </w:sdtEndPr>
    <w:sdtContent>
      <w:p w14:paraId="72AD7C64" w14:textId="77777777" w:rsidR="009D1522" w:rsidRDefault="009D1522" w:rsidP="00CA31F2">
        <w:pPr>
          <w:pStyle w:val="Footer"/>
        </w:pPr>
      </w:p>
      <w:p w14:paraId="37975D31" w14:textId="5E37EE1C" w:rsidR="009D1522" w:rsidRPr="00642336" w:rsidRDefault="009D1522" w:rsidP="00A52046">
        <w:pPr>
          <w:pStyle w:val="Footer"/>
          <w:tabs>
            <w:tab w:val="left" w:pos="1280"/>
          </w:tabs>
          <w:rPr>
            <w:sz w:val="20"/>
            <w:szCs w:val="20"/>
          </w:rPr>
        </w:pPr>
        <w:r>
          <w:rPr>
            <w:sz w:val="20"/>
            <w:szCs w:val="20"/>
          </w:rPr>
          <w:t>SC62</w:t>
        </w:r>
        <w:r w:rsidRPr="00FE6B43">
          <w:rPr>
            <w:sz w:val="20"/>
            <w:szCs w:val="20"/>
          </w:rPr>
          <w:t xml:space="preserve"> </w:t>
        </w:r>
        <w:r>
          <w:rPr>
            <w:sz w:val="20"/>
            <w:szCs w:val="20"/>
          </w:rPr>
          <w:t>Doc.22</w:t>
        </w:r>
        <w:r>
          <w:rPr>
            <w:sz w:val="20"/>
            <w:szCs w:val="20"/>
          </w:rPr>
          <w:tab/>
        </w:r>
        <w:r>
          <w:rPr>
            <w:sz w:val="20"/>
            <w:szCs w:val="20"/>
          </w:rPr>
          <w:tab/>
        </w:r>
        <w:r w:rsidRPr="00642336">
          <w:rPr>
            <w:sz w:val="20"/>
            <w:szCs w:val="20"/>
          </w:rPr>
          <w:tab/>
        </w:r>
        <w:r w:rsidRPr="00642336">
          <w:rPr>
            <w:color w:val="2B579A"/>
            <w:sz w:val="20"/>
            <w:szCs w:val="20"/>
            <w:shd w:val="clear" w:color="auto" w:fill="E6E6E6"/>
          </w:rPr>
          <w:fldChar w:fldCharType="begin"/>
        </w:r>
        <w:r w:rsidRPr="00642336">
          <w:rPr>
            <w:sz w:val="20"/>
            <w:szCs w:val="20"/>
          </w:rPr>
          <w:instrText xml:space="preserve"> PAGE   \* MERGEFORMAT </w:instrText>
        </w:r>
        <w:r w:rsidRPr="00642336">
          <w:rPr>
            <w:color w:val="2B579A"/>
            <w:sz w:val="20"/>
            <w:szCs w:val="20"/>
            <w:shd w:val="clear" w:color="auto" w:fill="E6E6E6"/>
          </w:rPr>
          <w:fldChar w:fldCharType="separate"/>
        </w:r>
        <w:r w:rsidR="00947E7F">
          <w:rPr>
            <w:noProof/>
            <w:sz w:val="20"/>
            <w:szCs w:val="20"/>
          </w:rPr>
          <w:t>8</w:t>
        </w:r>
        <w:r w:rsidRPr="00642336">
          <w:rPr>
            <w:noProof/>
            <w:color w:val="2B579A"/>
            <w:sz w:val="20"/>
            <w:szCs w:val="20"/>
            <w:shd w:val="clear" w:color="auto" w:fill="E6E6E6"/>
          </w:rPr>
          <w:fldChar w:fldCharType="end"/>
        </w:r>
      </w:p>
    </w:sdtContent>
  </w:sdt>
  <w:p w14:paraId="44DEE30A" w14:textId="77777777" w:rsidR="009D1522" w:rsidRDefault="009D152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12099"/>
      <w:docPartObj>
        <w:docPartGallery w:val="Page Numbers (Bottom of Page)"/>
        <w:docPartUnique/>
      </w:docPartObj>
    </w:sdtPr>
    <w:sdtEndPr>
      <w:rPr>
        <w:noProof/>
        <w:sz w:val="20"/>
        <w:szCs w:val="20"/>
      </w:rPr>
    </w:sdtEndPr>
    <w:sdtContent>
      <w:p w14:paraId="746B0274" w14:textId="77777777" w:rsidR="009D1522" w:rsidRDefault="009D1522" w:rsidP="00CA31F2">
        <w:pPr>
          <w:pStyle w:val="Footer"/>
        </w:pPr>
      </w:p>
      <w:p w14:paraId="484A15C0" w14:textId="387308BF" w:rsidR="009D1522" w:rsidRPr="00642336" w:rsidRDefault="009D1522" w:rsidP="00BB7672">
        <w:pPr>
          <w:pStyle w:val="Footer"/>
          <w:tabs>
            <w:tab w:val="clear" w:pos="9026"/>
            <w:tab w:val="right" w:pos="13892"/>
          </w:tabs>
          <w:rPr>
            <w:sz w:val="20"/>
            <w:szCs w:val="20"/>
          </w:rPr>
        </w:pPr>
        <w:r>
          <w:rPr>
            <w:sz w:val="20"/>
            <w:szCs w:val="20"/>
          </w:rPr>
          <w:t>SC62</w:t>
        </w:r>
        <w:r w:rsidRPr="00FE6B43">
          <w:rPr>
            <w:sz w:val="20"/>
            <w:szCs w:val="20"/>
          </w:rPr>
          <w:t xml:space="preserve"> </w:t>
        </w:r>
        <w:r>
          <w:rPr>
            <w:sz w:val="20"/>
            <w:szCs w:val="20"/>
          </w:rPr>
          <w:t>Doc.22</w:t>
        </w:r>
        <w:r w:rsidRPr="00642336">
          <w:rPr>
            <w:sz w:val="20"/>
            <w:szCs w:val="20"/>
          </w:rPr>
          <w:tab/>
        </w:r>
        <w:r w:rsidRPr="00642336">
          <w:rPr>
            <w:sz w:val="20"/>
            <w:szCs w:val="20"/>
          </w:rPr>
          <w:tab/>
        </w:r>
        <w:r w:rsidRPr="00642336">
          <w:rPr>
            <w:color w:val="2B579A"/>
            <w:sz w:val="20"/>
            <w:szCs w:val="20"/>
            <w:shd w:val="clear" w:color="auto" w:fill="E6E6E6"/>
          </w:rPr>
          <w:fldChar w:fldCharType="begin"/>
        </w:r>
        <w:r w:rsidRPr="00642336">
          <w:rPr>
            <w:sz w:val="20"/>
            <w:szCs w:val="20"/>
          </w:rPr>
          <w:instrText xml:space="preserve"> PAGE   \* MERGEFORMAT </w:instrText>
        </w:r>
        <w:r w:rsidRPr="00642336">
          <w:rPr>
            <w:color w:val="2B579A"/>
            <w:sz w:val="20"/>
            <w:szCs w:val="20"/>
            <w:shd w:val="clear" w:color="auto" w:fill="E6E6E6"/>
          </w:rPr>
          <w:fldChar w:fldCharType="separate"/>
        </w:r>
        <w:r w:rsidR="00947E7F">
          <w:rPr>
            <w:noProof/>
            <w:sz w:val="20"/>
            <w:szCs w:val="20"/>
          </w:rPr>
          <w:t>11</w:t>
        </w:r>
        <w:r w:rsidRPr="00642336">
          <w:rPr>
            <w:noProof/>
            <w:color w:val="2B579A"/>
            <w:sz w:val="20"/>
            <w:szCs w:val="20"/>
            <w:shd w:val="clear" w:color="auto" w:fill="E6E6E6"/>
          </w:rPr>
          <w:fldChar w:fldCharType="end"/>
        </w:r>
      </w:p>
    </w:sdtContent>
  </w:sdt>
  <w:p w14:paraId="5D313918" w14:textId="77777777" w:rsidR="009D1522" w:rsidRDefault="009D152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84674"/>
      <w:docPartObj>
        <w:docPartGallery w:val="Page Numbers (Bottom of Page)"/>
        <w:docPartUnique/>
      </w:docPartObj>
    </w:sdtPr>
    <w:sdtEndPr>
      <w:rPr>
        <w:noProof/>
        <w:sz w:val="20"/>
        <w:szCs w:val="20"/>
      </w:rPr>
    </w:sdtEndPr>
    <w:sdtContent>
      <w:p w14:paraId="7C08139C" w14:textId="77777777" w:rsidR="009D1522" w:rsidRDefault="009D1522" w:rsidP="00CA31F2">
        <w:pPr>
          <w:pStyle w:val="Footer"/>
        </w:pPr>
      </w:p>
      <w:p w14:paraId="5CE54088" w14:textId="0FF540B6" w:rsidR="009D1522" w:rsidRPr="00642336" w:rsidRDefault="009D1522" w:rsidP="00CA31F2">
        <w:pPr>
          <w:pStyle w:val="Footer"/>
          <w:rPr>
            <w:sz w:val="20"/>
            <w:szCs w:val="20"/>
          </w:rPr>
        </w:pPr>
        <w:r>
          <w:rPr>
            <w:sz w:val="20"/>
            <w:szCs w:val="20"/>
          </w:rPr>
          <w:t>SC62</w:t>
        </w:r>
        <w:r w:rsidRPr="00FE6B43">
          <w:rPr>
            <w:sz w:val="20"/>
            <w:szCs w:val="20"/>
          </w:rPr>
          <w:t xml:space="preserve"> </w:t>
        </w:r>
        <w:r>
          <w:rPr>
            <w:sz w:val="20"/>
            <w:szCs w:val="20"/>
          </w:rPr>
          <w:t>Doc.22</w:t>
        </w:r>
        <w:r w:rsidRPr="00642336">
          <w:rPr>
            <w:sz w:val="20"/>
            <w:szCs w:val="20"/>
          </w:rPr>
          <w:tab/>
        </w:r>
        <w:r w:rsidRPr="00642336">
          <w:rPr>
            <w:sz w:val="20"/>
            <w:szCs w:val="20"/>
          </w:rPr>
          <w:tab/>
        </w:r>
        <w:r w:rsidRPr="00642336">
          <w:rPr>
            <w:color w:val="2B579A"/>
            <w:sz w:val="20"/>
            <w:szCs w:val="20"/>
            <w:shd w:val="clear" w:color="auto" w:fill="E6E6E6"/>
          </w:rPr>
          <w:fldChar w:fldCharType="begin"/>
        </w:r>
        <w:r w:rsidRPr="00642336">
          <w:rPr>
            <w:sz w:val="20"/>
            <w:szCs w:val="20"/>
          </w:rPr>
          <w:instrText xml:space="preserve"> PAGE   \* MERGEFORMAT </w:instrText>
        </w:r>
        <w:r w:rsidRPr="00642336">
          <w:rPr>
            <w:color w:val="2B579A"/>
            <w:sz w:val="20"/>
            <w:szCs w:val="20"/>
            <w:shd w:val="clear" w:color="auto" w:fill="E6E6E6"/>
          </w:rPr>
          <w:fldChar w:fldCharType="separate"/>
        </w:r>
        <w:r w:rsidR="00947E7F">
          <w:rPr>
            <w:noProof/>
            <w:sz w:val="20"/>
            <w:szCs w:val="20"/>
          </w:rPr>
          <w:t>16</w:t>
        </w:r>
        <w:r w:rsidRPr="00642336">
          <w:rPr>
            <w:noProof/>
            <w:color w:val="2B579A"/>
            <w:sz w:val="20"/>
            <w:szCs w:val="20"/>
            <w:shd w:val="clear" w:color="auto" w:fill="E6E6E6"/>
          </w:rPr>
          <w:fldChar w:fldCharType="end"/>
        </w:r>
      </w:p>
    </w:sdtContent>
  </w:sdt>
  <w:p w14:paraId="61E97ACB" w14:textId="77777777" w:rsidR="009D1522" w:rsidRDefault="009D152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11010"/>
      <w:docPartObj>
        <w:docPartGallery w:val="Page Numbers (Bottom of Page)"/>
        <w:docPartUnique/>
      </w:docPartObj>
    </w:sdtPr>
    <w:sdtEndPr>
      <w:rPr>
        <w:noProof/>
        <w:sz w:val="20"/>
        <w:szCs w:val="20"/>
      </w:rPr>
    </w:sdtEndPr>
    <w:sdtContent>
      <w:p w14:paraId="0B4A99D8" w14:textId="00A7F79B" w:rsidR="009D1522" w:rsidRPr="00642336" w:rsidRDefault="009D1522" w:rsidP="00B2771B">
        <w:pPr>
          <w:pStyle w:val="Footer"/>
          <w:tabs>
            <w:tab w:val="clear" w:pos="9026"/>
            <w:tab w:val="right" w:pos="14175"/>
          </w:tabs>
          <w:rPr>
            <w:sz w:val="20"/>
            <w:szCs w:val="20"/>
          </w:rPr>
        </w:pPr>
        <w:r w:rsidRPr="00642336">
          <w:rPr>
            <w:sz w:val="20"/>
            <w:szCs w:val="20"/>
          </w:rPr>
          <w:t>SC</w:t>
        </w:r>
        <w:r>
          <w:rPr>
            <w:sz w:val="20"/>
            <w:szCs w:val="20"/>
          </w:rPr>
          <w:t>62</w:t>
        </w:r>
        <w:r w:rsidRPr="00FE6B43">
          <w:rPr>
            <w:sz w:val="20"/>
            <w:szCs w:val="20"/>
          </w:rPr>
          <w:t xml:space="preserve"> </w:t>
        </w:r>
        <w:r>
          <w:rPr>
            <w:sz w:val="20"/>
            <w:szCs w:val="20"/>
          </w:rPr>
          <w:t>Doc.22</w:t>
        </w:r>
        <w:r w:rsidRPr="00642336">
          <w:rPr>
            <w:sz w:val="20"/>
            <w:szCs w:val="20"/>
          </w:rPr>
          <w:tab/>
        </w:r>
        <w:r w:rsidRPr="00642336">
          <w:rPr>
            <w:sz w:val="20"/>
            <w:szCs w:val="20"/>
          </w:rPr>
          <w:tab/>
        </w:r>
        <w:r w:rsidRPr="00642336">
          <w:rPr>
            <w:color w:val="2B579A"/>
            <w:sz w:val="20"/>
            <w:szCs w:val="20"/>
            <w:shd w:val="clear" w:color="auto" w:fill="E6E6E6"/>
          </w:rPr>
          <w:fldChar w:fldCharType="begin"/>
        </w:r>
        <w:r w:rsidRPr="00642336">
          <w:rPr>
            <w:sz w:val="20"/>
            <w:szCs w:val="20"/>
          </w:rPr>
          <w:instrText xml:space="preserve"> PAGE   \* MERGEFORMAT </w:instrText>
        </w:r>
        <w:r w:rsidRPr="00642336">
          <w:rPr>
            <w:color w:val="2B579A"/>
            <w:sz w:val="20"/>
            <w:szCs w:val="20"/>
            <w:shd w:val="clear" w:color="auto" w:fill="E6E6E6"/>
          </w:rPr>
          <w:fldChar w:fldCharType="separate"/>
        </w:r>
        <w:r w:rsidR="00947E7F">
          <w:rPr>
            <w:noProof/>
            <w:sz w:val="20"/>
            <w:szCs w:val="20"/>
          </w:rPr>
          <w:t>18</w:t>
        </w:r>
        <w:r w:rsidRPr="00642336">
          <w:rPr>
            <w:noProof/>
            <w:color w:val="2B579A"/>
            <w:sz w:val="20"/>
            <w:szCs w:val="20"/>
            <w:shd w:val="clear" w:color="auto" w:fill="E6E6E6"/>
          </w:rPr>
          <w:fldChar w:fldCharType="end"/>
        </w:r>
      </w:p>
    </w:sdtContent>
  </w:sdt>
  <w:p w14:paraId="47FCA97E" w14:textId="77777777" w:rsidR="009D1522" w:rsidRDefault="009D15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7BFE" w14:textId="77777777" w:rsidR="009D1522" w:rsidRDefault="009D1522">
      <w:r>
        <w:separator/>
      </w:r>
    </w:p>
  </w:footnote>
  <w:footnote w:type="continuationSeparator" w:id="0">
    <w:p w14:paraId="21EE1CC2" w14:textId="77777777" w:rsidR="009D1522" w:rsidRDefault="009D1522">
      <w:r>
        <w:continuationSeparator/>
      </w:r>
    </w:p>
  </w:footnote>
  <w:footnote w:type="continuationNotice" w:id="1">
    <w:p w14:paraId="7F670D5E" w14:textId="77777777" w:rsidR="009D1522" w:rsidRDefault="009D1522"/>
  </w:footnote>
  <w:footnote w:id="2">
    <w:p w14:paraId="4CE246AE" w14:textId="25104013" w:rsidR="009D1522" w:rsidRPr="002A4ED1" w:rsidRDefault="009D1522">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hyperlink r:id="rId1" w:history="1">
        <w:r w:rsidRPr="003578C9">
          <w:rPr>
            <w:rStyle w:val="Hyperlink"/>
            <w:rFonts w:asciiTheme="minorHAnsi" w:hAnsiTheme="minorHAnsi" w:cstheme="minorHAnsi"/>
          </w:rPr>
          <w:t>https://www.ramsar.org/document/list-of-transboundary-ramsar-sites</w:t>
        </w:r>
      </w:hyperlink>
      <w:r>
        <w:rPr>
          <w:rFonts w:asciiTheme="minorHAnsi" w:hAnsiTheme="minorHAnsi" w:cstheme="minorHAnsi"/>
        </w:rPr>
        <w:t xml:space="preserve"> </w:t>
      </w:r>
      <w:r w:rsidRPr="002A4ED1">
        <w:rPr>
          <w:rFonts w:asciiTheme="minorHAnsi" w:hAnsiTheme="minorHAnsi" w:cstheme="minorHAnsi"/>
        </w:rPr>
        <w:t>.</w:t>
      </w:r>
    </w:p>
  </w:footnote>
  <w:footnote w:id="3">
    <w:p w14:paraId="56D59656" w14:textId="088001F7" w:rsidR="009D1522" w:rsidRDefault="009D1522">
      <w:pPr>
        <w:pStyle w:val="FootnoteText"/>
      </w:pPr>
      <w:r>
        <w:rPr>
          <w:rStyle w:val="FootnoteReference"/>
        </w:rPr>
        <w:footnoteRef/>
      </w:r>
      <w:r>
        <w:t xml:space="preserve"> </w:t>
      </w:r>
      <w:r w:rsidRPr="00706074">
        <w:rPr>
          <w:rFonts w:asciiTheme="minorHAnsi" w:hAnsiTheme="minorHAnsi" w:cstheme="minorHAnsi"/>
        </w:rPr>
        <w:t>Not including Sites for which information had been received by the Secretariat (next column). This column includes Ramsar Sites for which the period since up</w:t>
      </w:r>
      <w:r>
        <w:rPr>
          <w:rFonts w:asciiTheme="minorHAnsi" w:hAnsiTheme="minorHAnsi" w:cstheme="minorHAnsi"/>
        </w:rPr>
        <w:t>dating reached six years on 17 April 2023</w:t>
      </w:r>
      <w:r w:rsidRPr="00706074">
        <w:rPr>
          <w:rFonts w:asciiTheme="minorHAnsi" w:hAnsiTheme="minorHAnsi" w:cstheme="minorHAnsi"/>
        </w:rPr>
        <w:t>.</w:t>
      </w:r>
    </w:p>
  </w:footnote>
  <w:footnote w:id="4">
    <w:p w14:paraId="7D6B9EE2" w14:textId="354261E2" w:rsidR="009D1522" w:rsidRDefault="009D1522">
      <w:pPr>
        <w:pStyle w:val="FootnoteText"/>
      </w:pPr>
      <w:r>
        <w:rPr>
          <w:rStyle w:val="FootnoteReference"/>
        </w:rPr>
        <w:footnoteRef/>
      </w:r>
      <w:r>
        <w:t xml:space="preserve"> </w:t>
      </w:r>
      <w:r w:rsidRPr="00706074">
        <w:rPr>
          <w:rFonts w:asciiTheme="minorHAnsi" w:hAnsiTheme="minorHAnsi" w:cstheme="minorHAnsi"/>
        </w:rPr>
        <w:t xml:space="preserve">Sites for which the Administrative Authorities had submitted </w:t>
      </w:r>
      <w:r>
        <w:rPr>
          <w:rFonts w:asciiTheme="minorHAnsi" w:hAnsiTheme="minorHAnsi" w:cstheme="minorHAnsi"/>
        </w:rPr>
        <w:t xml:space="preserve">online </w:t>
      </w:r>
      <w:r w:rsidRPr="00706074">
        <w:rPr>
          <w:rFonts w:asciiTheme="minorHAnsi" w:hAnsiTheme="minorHAnsi" w:cstheme="minorHAnsi"/>
        </w:rPr>
        <w:t xml:space="preserve">an updated RIS that was being processed by the Secretariat </w:t>
      </w:r>
      <w:r>
        <w:rPr>
          <w:rFonts w:asciiTheme="minorHAnsi" w:hAnsiTheme="minorHAnsi" w:cstheme="minorHAnsi"/>
        </w:rPr>
        <w:t xml:space="preserve">during the reporting period </w:t>
      </w:r>
      <w:r w:rsidRPr="00706074">
        <w:rPr>
          <w:rFonts w:asciiTheme="minorHAnsi" w:hAnsiTheme="minorHAnsi" w:cstheme="minorHAnsi"/>
        </w:rPr>
        <w:t>and for which further information or clarification had been requested from the Contracting Party.</w:t>
      </w:r>
    </w:p>
  </w:footnote>
  <w:footnote w:id="5">
    <w:p w14:paraId="15951311" w14:textId="4173881E" w:rsidR="009D1522" w:rsidRDefault="009D1522">
      <w:pPr>
        <w:pStyle w:val="FootnoteText"/>
      </w:pPr>
      <w:r>
        <w:rPr>
          <w:rStyle w:val="FootnoteReference"/>
        </w:rPr>
        <w:footnoteRef/>
      </w:r>
      <w:r>
        <w:t xml:space="preserve"> </w:t>
      </w:r>
      <w:r>
        <w:rPr>
          <w:rFonts w:asciiTheme="minorHAnsi" w:hAnsiTheme="minorHAnsi" w:cstheme="minorHAnsi"/>
        </w:rPr>
        <w:t>“O</w:t>
      </w:r>
      <w:r w:rsidRPr="00C925BE">
        <w:rPr>
          <w:rFonts w:asciiTheme="minorHAnsi" w:hAnsiTheme="minorHAnsi" w:cstheme="minorHAnsi"/>
        </w:rPr>
        <w:t>ther</w:t>
      </w:r>
      <w:r>
        <w:rPr>
          <w:rFonts w:asciiTheme="minorHAnsi" w:hAnsiTheme="minorHAnsi" w:cstheme="minorHAnsi"/>
        </w:rPr>
        <w:t>”</w:t>
      </w:r>
      <w:r w:rsidRPr="00C925BE">
        <w:rPr>
          <w:rFonts w:asciiTheme="minorHAnsi" w:hAnsiTheme="minorHAnsi" w:cstheme="minorHAnsi"/>
        </w:rPr>
        <w:t xml:space="preserve">: First reported by a third party and confirmed by the Administrative Authority. </w:t>
      </w:r>
      <w:r>
        <w:rPr>
          <w:rFonts w:asciiTheme="minorHAnsi" w:hAnsiTheme="minorHAnsi" w:cstheme="minorHAnsi"/>
        </w:rPr>
        <w:t>“</w:t>
      </w:r>
      <w:r w:rsidRPr="00C925BE">
        <w:rPr>
          <w:rFonts w:asciiTheme="minorHAnsi" w:hAnsiTheme="minorHAnsi" w:cstheme="minorHAnsi"/>
        </w:rPr>
        <w:t>AA</w:t>
      </w:r>
      <w:r>
        <w:rPr>
          <w:rFonts w:asciiTheme="minorHAnsi" w:hAnsiTheme="minorHAnsi" w:cstheme="minorHAnsi"/>
        </w:rPr>
        <w:t>”</w:t>
      </w:r>
      <w:r w:rsidRPr="00C925BE">
        <w:rPr>
          <w:rFonts w:asciiTheme="minorHAnsi" w:hAnsiTheme="minorHAnsi" w:cstheme="minorHAnsi"/>
        </w:rPr>
        <w:t>: First reported by the Administrative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CH" w:vendorID="64" w:dllVersion="0" w:nlCheck="1" w:checkStyle="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A"/>
    <w:rsid w:val="000013B9"/>
    <w:rsid w:val="0000376B"/>
    <w:rsid w:val="0000457D"/>
    <w:rsid w:val="00004B44"/>
    <w:rsid w:val="0000528B"/>
    <w:rsid w:val="00006951"/>
    <w:rsid w:val="00006FC8"/>
    <w:rsid w:val="0000723F"/>
    <w:rsid w:val="00011656"/>
    <w:rsid w:val="00011872"/>
    <w:rsid w:val="00013C3E"/>
    <w:rsid w:val="00017ED4"/>
    <w:rsid w:val="0002007C"/>
    <w:rsid w:val="0002157A"/>
    <w:rsid w:val="00021B8A"/>
    <w:rsid w:val="00021DC5"/>
    <w:rsid w:val="000231B5"/>
    <w:rsid w:val="00030286"/>
    <w:rsid w:val="0003295E"/>
    <w:rsid w:val="00034C12"/>
    <w:rsid w:val="000365EA"/>
    <w:rsid w:val="00036B9A"/>
    <w:rsid w:val="000410DD"/>
    <w:rsid w:val="000427C4"/>
    <w:rsid w:val="00042903"/>
    <w:rsid w:val="00043DA6"/>
    <w:rsid w:val="00044064"/>
    <w:rsid w:val="00044A69"/>
    <w:rsid w:val="00044FE9"/>
    <w:rsid w:val="00046152"/>
    <w:rsid w:val="000473B9"/>
    <w:rsid w:val="000476CD"/>
    <w:rsid w:val="00054144"/>
    <w:rsid w:val="00055AB5"/>
    <w:rsid w:val="00055EA5"/>
    <w:rsid w:val="00056A21"/>
    <w:rsid w:val="00060D1B"/>
    <w:rsid w:val="00060EC6"/>
    <w:rsid w:val="00061F15"/>
    <w:rsid w:val="000621CC"/>
    <w:rsid w:val="000632D3"/>
    <w:rsid w:val="00063981"/>
    <w:rsid w:val="0006426C"/>
    <w:rsid w:val="000666AD"/>
    <w:rsid w:val="000678CB"/>
    <w:rsid w:val="00067F4E"/>
    <w:rsid w:val="0007029D"/>
    <w:rsid w:val="00071BEA"/>
    <w:rsid w:val="00072FE1"/>
    <w:rsid w:val="000734CD"/>
    <w:rsid w:val="0007539C"/>
    <w:rsid w:val="00075B2C"/>
    <w:rsid w:val="0007617F"/>
    <w:rsid w:val="0008097D"/>
    <w:rsid w:val="00081A72"/>
    <w:rsid w:val="00082541"/>
    <w:rsid w:val="000827AE"/>
    <w:rsid w:val="00083363"/>
    <w:rsid w:val="00084321"/>
    <w:rsid w:val="0008452C"/>
    <w:rsid w:val="00084D2A"/>
    <w:rsid w:val="00085103"/>
    <w:rsid w:val="00086450"/>
    <w:rsid w:val="00087466"/>
    <w:rsid w:val="00087C89"/>
    <w:rsid w:val="00090AEB"/>
    <w:rsid w:val="00091088"/>
    <w:rsid w:val="0009113B"/>
    <w:rsid w:val="000938F0"/>
    <w:rsid w:val="000948A4"/>
    <w:rsid w:val="000968C7"/>
    <w:rsid w:val="00096A48"/>
    <w:rsid w:val="00097401"/>
    <w:rsid w:val="000A163E"/>
    <w:rsid w:val="000A3685"/>
    <w:rsid w:val="000A4D73"/>
    <w:rsid w:val="000B15D0"/>
    <w:rsid w:val="000B2066"/>
    <w:rsid w:val="000B440F"/>
    <w:rsid w:val="000B441B"/>
    <w:rsid w:val="000B4E5D"/>
    <w:rsid w:val="000B54C7"/>
    <w:rsid w:val="000B63B3"/>
    <w:rsid w:val="000B75B9"/>
    <w:rsid w:val="000B7A8A"/>
    <w:rsid w:val="000C061B"/>
    <w:rsid w:val="000C0CBE"/>
    <w:rsid w:val="000C3BF7"/>
    <w:rsid w:val="000C3D2B"/>
    <w:rsid w:val="000C44E5"/>
    <w:rsid w:val="000C5E6F"/>
    <w:rsid w:val="000D0421"/>
    <w:rsid w:val="000D0B6E"/>
    <w:rsid w:val="000D1927"/>
    <w:rsid w:val="000D293F"/>
    <w:rsid w:val="000D2A31"/>
    <w:rsid w:val="000D37F1"/>
    <w:rsid w:val="000D3804"/>
    <w:rsid w:val="000D4BE2"/>
    <w:rsid w:val="000D4E5F"/>
    <w:rsid w:val="000D5A52"/>
    <w:rsid w:val="000D69B1"/>
    <w:rsid w:val="000D6AAF"/>
    <w:rsid w:val="000E092F"/>
    <w:rsid w:val="000E0EDD"/>
    <w:rsid w:val="000E1070"/>
    <w:rsid w:val="000E1AF0"/>
    <w:rsid w:val="000E1B3C"/>
    <w:rsid w:val="000E36DF"/>
    <w:rsid w:val="000E3D12"/>
    <w:rsid w:val="000E56D4"/>
    <w:rsid w:val="000E660E"/>
    <w:rsid w:val="000E7F65"/>
    <w:rsid w:val="000F00F2"/>
    <w:rsid w:val="000F240D"/>
    <w:rsid w:val="000F255E"/>
    <w:rsid w:val="000F3219"/>
    <w:rsid w:val="000F3BA1"/>
    <w:rsid w:val="000F4DD8"/>
    <w:rsid w:val="000F6118"/>
    <w:rsid w:val="000F6978"/>
    <w:rsid w:val="000F7135"/>
    <w:rsid w:val="000F7EAF"/>
    <w:rsid w:val="00100796"/>
    <w:rsid w:val="00102792"/>
    <w:rsid w:val="00102819"/>
    <w:rsid w:val="001035C4"/>
    <w:rsid w:val="0010387C"/>
    <w:rsid w:val="001038EC"/>
    <w:rsid w:val="00103B2C"/>
    <w:rsid w:val="0010403B"/>
    <w:rsid w:val="00104D7A"/>
    <w:rsid w:val="00105A7F"/>
    <w:rsid w:val="00105E83"/>
    <w:rsid w:val="0010708E"/>
    <w:rsid w:val="00107097"/>
    <w:rsid w:val="00111674"/>
    <w:rsid w:val="00112690"/>
    <w:rsid w:val="00112BD0"/>
    <w:rsid w:val="001150A2"/>
    <w:rsid w:val="00117F57"/>
    <w:rsid w:val="0012064A"/>
    <w:rsid w:val="00121446"/>
    <w:rsid w:val="001227C5"/>
    <w:rsid w:val="001232F1"/>
    <w:rsid w:val="001251C7"/>
    <w:rsid w:val="00127910"/>
    <w:rsid w:val="0013121A"/>
    <w:rsid w:val="00131BA0"/>
    <w:rsid w:val="00131EFD"/>
    <w:rsid w:val="00132422"/>
    <w:rsid w:val="00133D4B"/>
    <w:rsid w:val="00135405"/>
    <w:rsid w:val="00135D8B"/>
    <w:rsid w:val="00135DF7"/>
    <w:rsid w:val="00137757"/>
    <w:rsid w:val="0014413A"/>
    <w:rsid w:val="00144772"/>
    <w:rsid w:val="001449E5"/>
    <w:rsid w:val="00145C7F"/>
    <w:rsid w:val="00145F77"/>
    <w:rsid w:val="001460AD"/>
    <w:rsid w:val="001460DA"/>
    <w:rsid w:val="00146155"/>
    <w:rsid w:val="00147DE8"/>
    <w:rsid w:val="0015237A"/>
    <w:rsid w:val="00153DD5"/>
    <w:rsid w:val="00156DE7"/>
    <w:rsid w:val="001575FD"/>
    <w:rsid w:val="00157B09"/>
    <w:rsid w:val="00163062"/>
    <w:rsid w:val="00163CC2"/>
    <w:rsid w:val="00167CE6"/>
    <w:rsid w:val="00170521"/>
    <w:rsid w:val="00170784"/>
    <w:rsid w:val="001720BC"/>
    <w:rsid w:val="001723DA"/>
    <w:rsid w:val="0017254E"/>
    <w:rsid w:val="00172D74"/>
    <w:rsid w:val="001731AB"/>
    <w:rsid w:val="00173200"/>
    <w:rsid w:val="001739E5"/>
    <w:rsid w:val="00174BB6"/>
    <w:rsid w:val="00175E8F"/>
    <w:rsid w:val="001775F0"/>
    <w:rsid w:val="001818F6"/>
    <w:rsid w:val="00181C88"/>
    <w:rsid w:val="001867E7"/>
    <w:rsid w:val="00186916"/>
    <w:rsid w:val="00187CF3"/>
    <w:rsid w:val="00190269"/>
    <w:rsid w:val="0019170B"/>
    <w:rsid w:val="00191836"/>
    <w:rsid w:val="001924C3"/>
    <w:rsid w:val="00194AE2"/>
    <w:rsid w:val="0019586B"/>
    <w:rsid w:val="001A0001"/>
    <w:rsid w:val="001A0BED"/>
    <w:rsid w:val="001A1AC5"/>
    <w:rsid w:val="001A3DE2"/>
    <w:rsid w:val="001A422B"/>
    <w:rsid w:val="001A508A"/>
    <w:rsid w:val="001A69DD"/>
    <w:rsid w:val="001B18C9"/>
    <w:rsid w:val="001B38F1"/>
    <w:rsid w:val="001B3917"/>
    <w:rsid w:val="001B59D5"/>
    <w:rsid w:val="001B5C90"/>
    <w:rsid w:val="001B6CDE"/>
    <w:rsid w:val="001C0357"/>
    <w:rsid w:val="001C0D9F"/>
    <w:rsid w:val="001C0EDA"/>
    <w:rsid w:val="001C2514"/>
    <w:rsid w:val="001C4527"/>
    <w:rsid w:val="001C5BED"/>
    <w:rsid w:val="001C704A"/>
    <w:rsid w:val="001D071F"/>
    <w:rsid w:val="001D275A"/>
    <w:rsid w:val="001D2B16"/>
    <w:rsid w:val="001D2D57"/>
    <w:rsid w:val="001D60BF"/>
    <w:rsid w:val="001D6857"/>
    <w:rsid w:val="001D7558"/>
    <w:rsid w:val="001E0EBF"/>
    <w:rsid w:val="001E236E"/>
    <w:rsid w:val="001E348F"/>
    <w:rsid w:val="001E3921"/>
    <w:rsid w:val="001E4839"/>
    <w:rsid w:val="001E5BD4"/>
    <w:rsid w:val="001E6297"/>
    <w:rsid w:val="001E763B"/>
    <w:rsid w:val="001F2D65"/>
    <w:rsid w:val="001F32E5"/>
    <w:rsid w:val="001F348B"/>
    <w:rsid w:val="001F380B"/>
    <w:rsid w:val="001F3928"/>
    <w:rsid w:val="001F61A3"/>
    <w:rsid w:val="001F6725"/>
    <w:rsid w:val="00200E83"/>
    <w:rsid w:val="002011DA"/>
    <w:rsid w:val="00205089"/>
    <w:rsid w:val="002050BD"/>
    <w:rsid w:val="00206D0E"/>
    <w:rsid w:val="002071C5"/>
    <w:rsid w:val="002076CF"/>
    <w:rsid w:val="00212779"/>
    <w:rsid w:val="00212FD2"/>
    <w:rsid w:val="00214700"/>
    <w:rsid w:val="0021483A"/>
    <w:rsid w:val="002156ED"/>
    <w:rsid w:val="002208DE"/>
    <w:rsid w:val="002210B7"/>
    <w:rsid w:val="00222EB9"/>
    <w:rsid w:val="002270D6"/>
    <w:rsid w:val="0022840A"/>
    <w:rsid w:val="00233BDE"/>
    <w:rsid w:val="00234D9A"/>
    <w:rsid w:val="00235560"/>
    <w:rsid w:val="00235CAE"/>
    <w:rsid w:val="0023602D"/>
    <w:rsid w:val="00240786"/>
    <w:rsid w:val="00241EFF"/>
    <w:rsid w:val="0024221F"/>
    <w:rsid w:val="00242691"/>
    <w:rsid w:val="00245E9E"/>
    <w:rsid w:val="0024654C"/>
    <w:rsid w:val="0024659C"/>
    <w:rsid w:val="00246EA8"/>
    <w:rsid w:val="00250701"/>
    <w:rsid w:val="00252523"/>
    <w:rsid w:val="00253CEE"/>
    <w:rsid w:val="0025692B"/>
    <w:rsid w:val="00260B36"/>
    <w:rsid w:val="002626FE"/>
    <w:rsid w:val="00262C5E"/>
    <w:rsid w:val="00267736"/>
    <w:rsid w:val="00271A21"/>
    <w:rsid w:val="0027213A"/>
    <w:rsid w:val="00275F6B"/>
    <w:rsid w:val="00276783"/>
    <w:rsid w:val="00277248"/>
    <w:rsid w:val="0027732B"/>
    <w:rsid w:val="002774EA"/>
    <w:rsid w:val="00280B64"/>
    <w:rsid w:val="00281B1E"/>
    <w:rsid w:val="00281DEE"/>
    <w:rsid w:val="0028466D"/>
    <w:rsid w:val="00284D78"/>
    <w:rsid w:val="0028580A"/>
    <w:rsid w:val="002858BE"/>
    <w:rsid w:val="002869E4"/>
    <w:rsid w:val="00286CB5"/>
    <w:rsid w:val="00291511"/>
    <w:rsid w:val="0029548B"/>
    <w:rsid w:val="00296129"/>
    <w:rsid w:val="002A2A26"/>
    <w:rsid w:val="002A3798"/>
    <w:rsid w:val="002A4ED1"/>
    <w:rsid w:val="002A6580"/>
    <w:rsid w:val="002A7D45"/>
    <w:rsid w:val="002B0B02"/>
    <w:rsid w:val="002B0D50"/>
    <w:rsid w:val="002B2BDE"/>
    <w:rsid w:val="002B2E44"/>
    <w:rsid w:val="002B6BB6"/>
    <w:rsid w:val="002B6E61"/>
    <w:rsid w:val="002B7173"/>
    <w:rsid w:val="002C132D"/>
    <w:rsid w:val="002C37CE"/>
    <w:rsid w:val="002C3A45"/>
    <w:rsid w:val="002C692B"/>
    <w:rsid w:val="002D00D5"/>
    <w:rsid w:val="002D0185"/>
    <w:rsid w:val="002D03D1"/>
    <w:rsid w:val="002D456B"/>
    <w:rsid w:val="002D462B"/>
    <w:rsid w:val="002D6CF1"/>
    <w:rsid w:val="002E0DD7"/>
    <w:rsid w:val="002E128D"/>
    <w:rsid w:val="002E1943"/>
    <w:rsid w:val="002E33B5"/>
    <w:rsid w:val="002E4D47"/>
    <w:rsid w:val="002E5495"/>
    <w:rsid w:val="002E5D8F"/>
    <w:rsid w:val="002E61BC"/>
    <w:rsid w:val="002F2252"/>
    <w:rsid w:val="002F43F7"/>
    <w:rsid w:val="002F5C5D"/>
    <w:rsid w:val="002F5EC5"/>
    <w:rsid w:val="002F6823"/>
    <w:rsid w:val="002F69CA"/>
    <w:rsid w:val="0030089E"/>
    <w:rsid w:val="00302762"/>
    <w:rsid w:val="00302B70"/>
    <w:rsid w:val="00302E20"/>
    <w:rsid w:val="00303648"/>
    <w:rsid w:val="00303D97"/>
    <w:rsid w:val="00303E13"/>
    <w:rsid w:val="00303F61"/>
    <w:rsid w:val="0030646D"/>
    <w:rsid w:val="0030671F"/>
    <w:rsid w:val="00310EE6"/>
    <w:rsid w:val="003110FD"/>
    <w:rsid w:val="003134B4"/>
    <w:rsid w:val="003141C3"/>
    <w:rsid w:val="00317280"/>
    <w:rsid w:val="003203BC"/>
    <w:rsid w:val="0032628A"/>
    <w:rsid w:val="00326530"/>
    <w:rsid w:val="00331C16"/>
    <w:rsid w:val="00333351"/>
    <w:rsid w:val="003352AC"/>
    <w:rsid w:val="00336A2F"/>
    <w:rsid w:val="00337C71"/>
    <w:rsid w:val="0034069E"/>
    <w:rsid w:val="0034122B"/>
    <w:rsid w:val="00341A73"/>
    <w:rsid w:val="00342ADD"/>
    <w:rsid w:val="00343C3B"/>
    <w:rsid w:val="003443EA"/>
    <w:rsid w:val="0034565C"/>
    <w:rsid w:val="00345A57"/>
    <w:rsid w:val="0034616B"/>
    <w:rsid w:val="003477D4"/>
    <w:rsid w:val="003503F5"/>
    <w:rsid w:val="0035051C"/>
    <w:rsid w:val="00351ABE"/>
    <w:rsid w:val="0035265E"/>
    <w:rsid w:val="00352728"/>
    <w:rsid w:val="003544F8"/>
    <w:rsid w:val="003552E7"/>
    <w:rsid w:val="003558DE"/>
    <w:rsid w:val="00355B7C"/>
    <w:rsid w:val="003606D2"/>
    <w:rsid w:val="00360C0A"/>
    <w:rsid w:val="0036349C"/>
    <w:rsid w:val="00363DEC"/>
    <w:rsid w:val="00364C2D"/>
    <w:rsid w:val="00367725"/>
    <w:rsid w:val="0037191E"/>
    <w:rsid w:val="003722DA"/>
    <w:rsid w:val="003728C1"/>
    <w:rsid w:val="003743C3"/>
    <w:rsid w:val="00375DBB"/>
    <w:rsid w:val="00376CDB"/>
    <w:rsid w:val="003808D6"/>
    <w:rsid w:val="00380E6E"/>
    <w:rsid w:val="003821B3"/>
    <w:rsid w:val="00382221"/>
    <w:rsid w:val="0038360D"/>
    <w:rsid w:val="00383A51"/>
    <w:rsid w:val="00383CCE"/>
    <w:rsid w:val="003848B9"/>
    <w:rsid w:val="00385D8F"/>
    <w:rsid w:val="0038717F"/>
    <w:rsid w:val="0038737A"/>
    <w:rsid w:val="003902F8"/>
    <w:rsid w:val="0039078C"/>
    <w:rsid w:val="00390DB9"/>
    <w:rsid w:val="003916D1"/>
    <w:rsid w:val="0039203E"/>
    <w:rsid w:val="00392770"/>
    <w:rsid w:val="00394A3E"/>
    <w:rsid w:val="00395131"/>
    <w:rsid w:val="003965FE"/>
    <w:rsid w:val="00396CE3"/>
    <w:rsid w:val="00397208"/>
    <w:rsid w:val="003A05C6"/>
    <w:rsid w:val="003A2AF7"/>
    <w:rsid w:val="003A350A"/>
    <w:rsid w:val="003A471B"/>
    <w:rsid w:val="003A6775"/>
    <w:rsid w:val="003A6C05"/>
    <w:rsid w:val="003B0698"/>
    <w:rsid w:val="003B0D8F"/>
    <w:rsid w:val="003B1D8E"/>
    <w:rsid w:val="003B1E5A"/>
    <w:rsid w:val="003B7B4F"/>
    <w:rsid w:val="003B7CD6"/>
    <w:rsid w:val="003C1BD4"/>
    <w:rsid w:val="003C24AC"/>
    <w:rsid w:val="003C66D8"/>
    <w:rsid w:val="003C757B"/>
    <w:rsid w:val="003D0B3F"/>
    <w:rsid w:val="003D1495"/>
    <w:rsid w:val="003D3AF9"/>
    <w:rsid w:val="003D4E06"/>
    <w:rsid w:val="003D6087"/>
    <w:rsid w:val="003E2AB3"/>
    <w:rsid w:val="003E3ABB"/>
    <w:rsid w:val="003E5317"/>
    <w:rsid w:val="003E66A6"/>
    <w:rsid w:val="003E688E"/>
    <w:rsid w:val="003F0895"/>
    <w:rsid w:val="003F4A5F"/>
    <w:rsid w:val="003F502A"/>
    <w:rsid w:val="003F62E0"/>
    <w:rsid w:val="003F66C9"/>
    <w:rsid w:val="003F7EC8"/>
    <w:rsid w:val="00403173"/>
    <w:rsid w:val="004034AA"/>
    <w:rsid w:val="004035FB"/>
    <w:rsid w:val="00403638"/>
    <w:rsid w:val="0040393D"/>
    <w:rsid w:val="004041F9"/>
    <w:rsid w:val="004047B6"/>
    <w:rsid w:val="00405A46"/>
    <w:rsid w:val="004076DE"/>
    <w:rsid w:val="00407B9F"/>
    <w:rsid w:val="00407CB1"/>
    <w:rsid w:val="00407FFD"/>
    <w:rsid w:val="004107B7"/>
    <w:rsid w:val="0041156E"/>
    <w:rsid w:val="0041354E"/>
    <w:rsid w:val="00413A15"/>
    <w:rsid w:val="00415296"/>
    <w:rsid w:val="004159C7"/>
    <w:rsid w:val="00415AEE"/>
    <w:rsid w:val="00415DAE"/>
    <w:rsid w:val="00416351"/>
    <w:rsid w:val="00417CF3"/>
    <w:rsid w:val="0042125B"/>
    <w:rsid w:val="004233CF"/>
    <w:rsid w:val="00424FE3"/>
    <w:rsid w:val="00427701"/>
    <w:rsid w:val="00430BE5"/>
    <w:rsid w:val="00430E11"/>
    <w:rsid w:val="00430F29"/>
    <w:rsid w:val="00431ACF"/>
    <w:rsid w:val="00433D0F"/>
    <w:rsid w:val="0043694A"/>
    <w:rsid w:val="00437995"/>
    <w:rsid w:val="00441E96"/>
    <w:rsid w:val="004429C9"/>
    <w:rsid w:val="00443334"/>
    <w:rsid w:val="0044472A"/>
    <w:rsid w:val="00446266"/>
    <w:rsid w:val="00446339"/>
    <w:rsid w:val="00450D82"/>
    <w:rsid w:val="00451204"/>
    <w:rsid w:val="00451436"/>
    <w:rsid w:val="00452A5B"/>
    <w:rsid w:val="00454115"/>
    <w:rsid w:val="00455987"/>
    <w:rsid w:val="0045721E"/>
    <w:rsid w:val="00457DC4"/>
    <w:rsid w:val="00457F93"/>
    <w:rsid w:val="00460579"/>
    <w:rsid w:val="00460E55"/>
    <w:rsid w:val="004632F3"/>
    <w:rsid w:val="00470382"/>
    <w:rsid w:val="00470D58"/>
    <w:rsid w:val="00471E06"/>
    <w:rsid w:val="00472AFE"/>
    <w:rsid w:val="0047340C"/>
    <w:rsid w:val="00473533"/>
    <w:rsid w:val="004750CA"/>
    <w:rsid w:val="0047578E"/>
    <w:rsid w:val="00475C27"/>
    <w:rsid w:val="00476216"/>
    <w:rsid w:val="00476EC0"/>
    <w:rsid w:val="0048042D"/>
    <w:rsid w:val="0048368F"/>
    <w:rsid w:val="00483888"/>
    <w:rsid w:val="00484004"/>
    <w:rsid w:val="004862D9"/>
    <w:rsid w:val="00486820"/>
    <w:rsid w:val="004871E9"/>
    <w:rsid w:val="00487EBB"/>
    <w:rsid w:val="004900BD"/>
    <w:rsid w:val="0049507A"/>
    <w:rsid w:val="00495AB3"/>
    <w:rsid w:val="004962FD"/>
    <w:rsid w:val="004975FB"/>
    <w:rsid w:val="00497CC8"/>
    <w:rsid w:val="004A04C2"/>
    <w:rsid w:val="004A1076"/>
    <w:rsid w:val="004A2407"/>
    <w:rsid w:val="004A3EC5"/>
    <w:rsid w:val="004A4F37"/>
    <w:rsid w:val="004A5A54"/>
    <w:rsid w:val="004A68CA"/>
    <w:rsid w:val="004B096D"/>
    <w:rsid w:val="004B1275"/>
    <w:rsid w:val="004B1862"/>
    <w:rsid w:val="004B1DBF"/>
    <w:rsid w:val="004B2026"/>
    <w:rsid w:val="004B4B3D"/>
    <w:rsid w:val="004B51A6"/>
    <w:rsid w:val="004B6142"/>
    <w:rsid w:val="004B6A41"/>
    <w:rsid w:val="004B7651"/>
    <w:rsid w:val="004C023F"/>
    <w:rsid w:val="004C0D73"/>
    <w:rsid w:val="004C2935"/>
    <w:rsid w:val="004C2BC9"/>
    <w:rsid w:val="004C4597"/>
    <w:rsid w:val="004C5825"/>
    <w:rsid w:val="004C7B10"/>
    <w:rsid w:val="004C7B3B"/>
    <w:rsid w:val="004D100A"/>
    <w:rsid w:val="004D1E0E"/>
    <w:rsid w:val="004D3690"/>
    <w:rsid w:val="004D554D"/>
    <w:rsid w:val="004D5DC4"/>
    <w:rsid w:val="004D696D"/>
    <w:rsid w:val="004D78BF"/>
    <w:rsid w:val="004E1949"/>
    <w:rsid w:val="004E1F7B"/>
    <w:rsid w:val="004E3DFA"/>
    <w:rsid w:val="004E43CE"/>
    <w:rsid w:val="004E710A"/>
    <w:rsid w:val="004E7168"/>
    <w:rsid w:val="004E7479"/>
    <w:rsid w:val="004F1A0A"/>
    <w:rsid w:val="004F5504"/>
    <w:rsid w:val="004F7540"/>
    <w:rsid w:val="00505196"/>
    <w:rsid w:val="00505916"/>
    <w:rsid w:val="005062D3"/>
    <w:rsid w:val="00507865"/>
    <w:rsid w:val="00510A74"/>
    <w:rsid w:val="00510CC9"/>
    <w:rsid w:val="00510EEF"/>
    <w:rsid w:val="005140D3"/>
    <w:rsid w:val="005157B7"/>
    <w:rsid w:val="0052188B"/>
    <w:rsid w:val="005230D9"/>
    <w:rsid w:val="00523358"/>
    <w:rsid w:val="00523A0D"/>
    <w:rsid w:val="00523ABF"/>
    <w:rsid w:val="005245C0"/>
    <w:rsid w:val="00524681"/>
    <w:rsid w:val="00525E4A"/>
    <w:rsid w:val="00526553"/>
    <w:rsid w:val="0053015B"/>
    <w:rsid w:val="005302B3"/>
    <w:rsid w:val="00531019"/>
    <w:rsid w:val="0053224D"/>
    <w:rsid w:val="005342B8"/>
    <w:rsid w:val="00537C8E"/>
    <w:rsid w:val="00537EF4"/>
    <w:rsid w:val="00541330"/>
    <w:rsid w:val="00541530"/>
    <w:rsid w:val="0054170C"/>
    <w:rsid w:val="00542BC2"/>
    <w:rsid w:val="00552FC9"/>
    <w:rsid w:val="00553177"/>
    <w:rsid w:val="005551A7"/>
    <w:rsid w:val="00555AF4"/>
    <w:rsid w:val="00556675"/>
    <w:rsid w:val="005578C1"/>
    <w:rsid w:val="00560142"/>
    <w:rsid w:val="00560F8C"/>
    <w:rsid w:val="0056187C"/>
    <w:rsid w:val="00561B07"/>
    <w:rsid w:val="00561BF2"/>
    <w:rsid w:val="0056216D"/>
    <w:rsid w:val="00562D49"/>
    <w:rsid w:val="00563E8D"/>
    <w:rsid w:val="00566E21"/>
    <w:rsid w:val="005678CD"/>
    <w:rsid w:val="00570423"/>
    <w:rsid w:val="005707BC"/>
    <w:rsid w:val="00573233"/>
    <w:rsid w:val="0057408D"/>
    <w:rsid w:val="005752E3"/>
    <w:rsid w:val="00575895"/>
    <w:rsid w:val="00575D75"/>
    <w:rsid w:val="005761E2"/>
    <w:rsid w:val="00577120"/>
    <w:rsid w:val="00577190"/>
    <w:rsid w:val="0057784A"/>
    <w:rsid w:val="00580437"/>
    <w:rsid w:val="00581137"/>
    <w:rsid w:val="005812F6"/>
    <w:rsid w:val="0058684B"/>
    <w:rsid w:val="00587D63"/>
    <w:rsid w:val="00590C74"/>
    <w:rsid w:val="0059149B"/>
    <w:rsid w:val="005931CF"/>
    <w:rsid w:val="00593291"/>
    <w:rsid w:val="00593757"/>
    <w:rsid w:val="0059376E"/>
    <w:rsid w:val="0059392D"/>
    <w:rsid w:val="00594427"/>
    <w:rsid w:val="00596A05"/>
    <w:rsid w:val="00596D29"/>
    <w:rsid w:val="005976D6"/>
    <w:rsid w:val="005A01B1"/>
    <w:rsid w:val="005A044E"/>
    <w:rsid w:val="005A15D6"/>
    <w:rsid w:val="005A165D"/>
    <w:rsid w:val="005A2BB8"/>
    <w:rsid w:val="005A2FE4"/>
    <w:rsid w:val="005A5B76"/>
    <w:rsid w:val="005A62E5"/>
    <w:rsid w:val="005A67D3"/>
    <w:rsid w:val="005B0235"/>
    <w:rsid w:val="005B0F63"/>
    <w:rsid w:val="005B1B77"/>
    <w:rsid w:val="005C0C58"/>
    <w:rsid w:val="005C2021"/>
    <w:rsid w:val="005C3059"/>
    <w:rsid w:val="005C3F35"/>
    <w:rsid w:val="005C53CF"/>
    <w:rsid w:val="005C5671"/>
    <w:rsid w:val="005C60D1"/>
    <w:rsid w:val="005C6CBE"/>
    <w:rsid w:val="005D1E7C"/>
    <w:rsid w:val="005D3473"/>
    <w:rsid w:val="005D3898"/>
    <w:rsid w:val="005D47A8"/>
    <w:rsid w:val="005D5E32"/>
    <w:rsid w:val="005D6D57"/>
    <w:rsid w:val="005D7BDE"/>
    <w:rsid w:val="005E132B"/>
    <w:rsid w:val="005E2394"/>
    <w:rsid w:val="005E2AF5"/>
    <w:rsid w:val="005E4514"/>
    <w:rsid w:val="005E5A00"/>
    <w:rsid w:val="005F1D27"/>
    <w:rsid w:val="005F3652"/>
    <w:rsid w:val="005F7D11"/>
    <w:rsid w:val="00600777"/>
    <w:rsid w:val="00600DBA"/>
    <w:rsid w:val="00600E63"/>
    <w:rsid w:val="00602019"/>
    <w:rsid w:val="00602B25"/>
    <w:rsid w:val="00602B70"/>
    <w:rsid w:val="0060404D"/>
    <w:rsid w:val="00605099"/>
    <w:rsid w:val="006058A3"/>
    <w:rsid w:val="006069B1"/>
    <w:rsid w:val="00606DA3"/>
    <w:rsid w:val="00611031"/>
    <w:rsid w:val="006159A7"/>
    <w:rsid w:val="006162C3"/>
    <w:rsid w:val="00617E86"/>
    <w:rsid w:val="00617EBA"/>
    <w:rsid w:val="00624222"/>
    <w:rsid w:val="00624817"/>
    <w:rsid w:val="00630776"/>
    <w:rsid w:val="0063351B"/>
    <w:rsid w:val="006337D5"/>
    <w:rsid w:val="0063432D"/>
    <w:rsid w:val="0063696F"/>
    <w:rsid w:val="00642336"/>
    <w:rsid w:val="00644BF7"/>
    <w:rsid w:val="006463B3"/>
    <w:rsid w:val="00651EE7"/>
    <w:rsid w:val="00652C5C"/>
    <w:rsid w:val="00653BFB"/>
    <w:rsid w:val="00656892"/>
    <w:rsid w:val="00656E79"/>
    <w:rsid w:val="00656EAA"/>
    <w:rsid w:val="00657581"/>
    <w:rsid w:val="00657A4C"/>
    <w:rsid w:val="0066085F"/>
    <w:rsid w:val="00661E16"/>
    <w:rsid w:val="006632BD"/>
    <w:rsid w:val="00663F5A"/>
    <w:rsid w:val="00665117"/>
    <w:rsid w:val="006651FE"/>
    <w:rsid w:val="0066588A"/>
    <w:rsid w:val="00665956"/>
    <w:rsid w:val="006665AB"/>
    <w:rsid w:val="00666898"/>
    <w:rsid w:val="00667B74"/>
    <w:rsid w:val="0067064E"/>
    <w:rsid w:val="00670DEC"/>
    <w:rsid w:val="006711FC"/>
    <w:rsid w:val="006717AB"/>
    <w:rsid w:val="0067285C"/>
    <w:rsid w:val="0067352E"/>
    <w:rsid w:val="006756E5"/>
    <w:rsid w:val="00675AE8"/>
    <w:rsid w:val="00682A0D"/>
    <w:rsid w:val="00682AA1"/>
    <w:rsid w:val="00684947"/>
    <w:rsid w:val="00687251"/>
    <w:rsid w:val="0068794F"/>
    <w:rsid w:val="0069015A"/>
    <w:rsid w:val="00690165"/>
    <w:rsid w:val="006920E5"/>
    <w:rsid w:val="00692734"/>
    <w:rsid w:val="0069289F"/>
    <w:rsid w:val="00692B84"/>
    <w:rsid w:val="00692FE9"/>
    <w:rsid w:val="00694335"/>
    <w:rsid w:val="00696628"/>
    <w:rsid w:val="00696E3D"/>
    <w:rsid w:val="00697321"/>
    <w:rsid w:val="006978DB"/>
    <w:rsid w:val="006A111A"/>
    <w:rsid w:val="006A1E59"/>
    <w:rsid w:val="006A1E84"/>
    <w:rsid w:val="006A21B0"/>
    <w:rsid w:val="006A2850"/>
    <w:rsid w:val="006A2D4C"/>
    <w:rsid w:val="006A31C1"/>
    <w:rsid w:val="006A31D4"/>
    <w:rsid w:val="006A4126"/>
    <w:rsid w:val="006A4512"/>
    <w:rsid w:val="006A4912"/>
    <w:rsid w:val="006A5686"/>
    <w:rsid w:val="006A68B7"/>
    <w:rsid w:val="006B0508"/>
    <w:rsid w:val="006B220E"/>
    <w:rsid w:val="006B29CA"/>
    <w:rsid w:val="006B3EB9"/>
    <w:rsid w:val="006B56AD"/>
    <w:rsid w:val="006B729E"/>
    <w:rsid w:val="006C0400"/>
    <w:rsid w:val="006C0CF5"/>
    <w:rsid w:val="006C1DAA"/>
    <w:rsid w:val="006C1E42"/>
    <w:rsid w:val="006C3242"/>
    <w:rsid w:val="006C4561"/>
    <w:rsid w:val="006C5088"/>
    <w:rsid w:val="006C5619"/>
    <w:rsid w:val="006C59AD"/>
    <w:rsid w:val="006C6C65"/>
    <w:rsid w:val="006C7092"/>
    <w:rsid w:val="006D0645"/>
    <w:rsid w:val="006D06E1"/>
    <w:rsid w:val="006D2375"/>
    <w:rsid w:val="006D272C"/>
    <w:rsid w:val="006D29F7"/>
    <w:rsid w:val="006D3433"/>
    <w:rsid w:val="006D3655"/>
    <w:rsid w:val="006D47A8"/>
    <w:rsid w:val="006D55EA"/>
    <w:rsid w:val="006D7A08"/>
    <w:rsid w:val="006D7ACE"/>
    <w:rsid w:val="006D7CA0"/>
    <w:rsid w:val="006D7EA3"/>
    <w:rsid w:val="006E0829"/>
    <w:rsid w:val="006E084B"/>
    <w:rsid w:val="006E1994"/>
    <w:rsid w:val="006E2478"/>
    <w:rsid w:val="006E311B"/>
    <w:rsid w:val="006E3940"/>
    <w:rsid w:val="006E3F93"/>
    <w:rsid w:val="006E4483"/>
    <w:rsid w:val="006E5579"/>
    <w:rsid w:val="006E56BE"/>
    <w:rsid w:val="006F0211"/>
    <w:rsid w:val="006F0E51"/>
    <w:rsid w:val="006F0E81"/>
    <w:rsid w:val="006F18C2"/>
    <w:rsid w:val="006F1944"/>
    <w:rsid w:val="006F2E45"/>
    <w:rsid w:val="006F3D46"/>
    <w:rsid w:val="006F4C9F"/>
    <w:rsid w:val="006F576D"/>
    <w:rsid w:val="00700767"/>
    <w:rsid w:val="0070149D"/>
    <w:rsid w:val="00702151"/>
    <w:rsid w:val="00702CA3"/>
    <w:rsid w:val="00706074"/>
    <w:rsid w:val="007065E5"/>
    <w:rsid w:val="00707DA8"/>
    <w:rsid w:val="00710D5A"/>
    <w:rsid w:val="007122F2"/>
    <w:rsid w:val="00712DAA"/>
    <w:rsid w:val="0071384A"/>
    <w:rsid w:val="00714393"/>
    <w:rsid w:val="00716191"/>
    <w:rsid w:val="00716C2D"/>
    <w:rsid w:val="00716E25"/>
    <w:rsid w:val="00722964"/>
    <w:rsid w:val="00724A85"/>
    <w:rsid w:val="00726353"/>
    <w:rsid w:val="00726C47"/>
    <w:rsid w:val="0072700F"/>
    <w:rsid w:val="00727F68"/>
    <w:rsid w:val="00727FEC"/>
    <w:rsid w:val="007332BD"/>
    <w:rsid w:val="00733D2B"/>
    <w:rsid w:val="00734623"/>
    <w:rsid w:val="00734B87"/>
    <w:rsid w:val="00734C3A"/>
    <w:rsid w:val="00734F5D"/>
    <w:rsid w:val="007360C1"/>
    <w:rsid w:val="0073659A"/>
    <w:rsid w:val="00736ECD"/>
    <w:rsid w:val="00737652"/>
    <w:rsid w:val="00740845"/>
    <w:rsid w:val="00741AC6"/>
    <w:rsid w:val="00741D7F"/>
    <w:rsid w:val="00747A70"/>
    <w:rsid w:val="007502E1"/>
    <w:rsid w:val="007503D4"/>
    <w:rsid w:val="00752859"/>
    <w:rsid w:val="00752869"/>
    <w:rsid w:val="00752AB3"/>
    <w:rsid w:val="00753563"/>
    <w:rsid w:val="0075438E"/>
    <w:rsid w:val="007551AB"/>
    <w:rsid w:val="007567B8"/>
    <w:rsid w:val="00761883"/>
    <w:rsid w:val="00762416"/>
    <w:rsid w:val="007624C3"/>
    <w:rsid w:val="0076298E"/>
    <w:rsid w:val="00766436"/>
    <w:rsid w:val="0076655B"/>
    <w:rsid w:val="00770552"/>
    <w:rsid w:val="007707F2"/>
    <w:rsid w:val="007728EC"/>
    <w:rsid w:val="00772C29"/>
    <w:rsid w:val="007759A4"/>
    <w:rsid w:val="00776062"/>
    <w:rsid w:val="007771C3"/>
    <w:rsid w:val="0078050C"/>
    <w:rsid w:val="007805C5"/>
    <w:rsid w:val="0078067F"/>
    <w:rsid w:val="00780A7C"/>
    <w:rsid w:val="0078668D"/>
    <w:rsid w:val="00787345"/>
    <w:rsid w:val="00787857"/>
    <w:rsid w:val="0079062D"/>
    <w:rsid w:val="0079065D"/>
    <w:rsid w:val="0079103A"/>
    <w:rsid w:val="00791359"/>
    <w:rsid w:val="00791649"/>
    <w:rsid w:val="00792A4B"/>
    <w:rsid w:val="00793F37"/>
    <w:rsid w:val="00794F41"/>
    <w:rsid w:val="0079502A"/>
    <w:rsid w:val="00795F92"/>
    <w:rsid w:val="00797EFE"/>
    <w:rsid w:val="007A00D4"/>
    <w:rsid w:val="007A14BF"/>
    <w:rsid w:val="007A2BC1"/>
    <w:rsid w:val="007A32D2"/>
    <w:rsid w:val="007A4B38"/>
    <w:rsid w:val="007A6E23"/>
    <w:rsid w:val="007B0481"/>
    <w:rsid w:val="007B1104"/>
    <w:rsid w:val="007B1B6F"/>
    <w:rsid w:val="007B3053"/>
    <w:rsid w:val="007B386F"/>
    <w:rsid w:val="007B512A"/>
    <w:rsid w:val="007B556D"/>
    <w:rsid w:val="007B747B"/>
    <w:rsid w:val="007B770D"/>
    <w:rsid w:val="007C44D0"/>
    <w:rsid w:val="007C5FC1"/>
    <w:rsid w:val="007C7EB5"/>
    <w:rsid w:val="007C7F35"/>
    <w:rsid w:val="007D0E83"/>
    <w:rsid w:val="007D1A99"/>
    <w:rsid w:val="007D2833"/>
    <w:rsid w:val="007D2FE3"/>
    <w:rsid w:val="007D65E7"/>
    <w:rsid w:val="007D72DB"/>
    <w:rsid w:val="007D7E2D"/>
    <w:rsid w:val="007E0F88"/>
    <w:rsid w:val="007E4C29"/>
    <w:rsid w:val="007E50FC"/>
    <w:rsid w:val="007E698A"/>
    <w:rsid w:val="007E7218"/>
    <w:rsid w:val="007F1FF8"/>
    <w:rsid w:val="007F3275"/>
    <w:rsid w:val="007F5D72"/>
    <w:rsid w:val="007F71B2"/>
    <w:rsid w:val="007F7CF3"/>
    <w:rsid w:val="00802A88"/>
    <w:rsid w:val="008047D1"/>
    <w:rsid w:val="0080616D"/>
    <w:rsid w:val="00806393"/>
    <w:rsid w:val="00806592"/>
    <w:rsid w:val="00806DDB"/>
    <w:rsid w:val="00806EEC"/>
    <w:rsid w:val="00806FDD"/>
    <w:rsid w:val="00811341"/>
    <w:rsid w:val="008115AA"/>
    <w:rsid w:val="00813DC2"/>
    <w:rsid w:val="00814B71"/>
    <w:rsid w:val="00815F7B"/>
    <w:rsid w:val="00816F14"/>
    <w:rsid w:val="008204D7"/>
    <w:rsid w:val="00831F79"/>
    <w:rsid w:val="0083203B"/>
    <w:rsid w:val="0083344F"/>
    <w:rsid w:val="00833C61"/>
    <w:rsid w:val="008346A1"/>
    <w:rsid w:val="008351A8"/>
    <w:rsid w:val="00837B09"/>
    <w:rsid w:val="0084138D"/>
    <w:rsid w:val="00843BDB"/>
    <w:rsid w:val="00843CBA"/>
    <w:rsid w:val="00843EBD"/>
    <w:rsid w:val="0084615F"/>
    <w:rsid w:val="00850D40"/>
    <w:rsid w:val="00851F85"/>
    <w:rsid w:val="00852123"/>
    <w:rsid w:val="00852265"/>
    <w:rsid w:val="00853728"/>
    <w:rsid w:val="0085414B"/>
    <w:rsid w:val="00855D4F"/>
    <w:rsid w:val="00856493"/>
    <w:rsid w:val="008571BF"/>
    <w:rsid w:val="008601E2"/>
    <w:rsid w:val="008619CF"/>
    <w:rsid w:val="00862123"/>
    <w:rsid w:val="008629E0"/>
    <w:rsid w:val="00863ADE"/>
    <w:rsid w:val="00863F9C"/>
    <w:rsid w:val="00864554"/>
    <w:rsid w:val="00864BF0"/>
    <w:rsid w:val="00866B84"/>
    <w:rsid w:val="008677A8"/>
    <w:rsid w:val="00870D62"/>
    <w:rsid w:val="00871E5E"/>
    <w:rsid w:val="00872291"/>
    <w:rsid w:val="00873C97"/>
    <w:rsid w:val="00874300"/>
    <w:rsid w:val="00874331"/>
    <w:rsid w:val="00874656"/>
    <w:rsid w:val="00874C37"/>
    <w:rsid w:val="00875859"/>
    <w:rsid w:val="00875C33"/>
    <w:rsid w:val="00875E37"/>
    <w:rsid w:val="00875EB2"/>
    <w:rsid w:val="00876BCA"/>
    <w:rsid w:val="00876E99"/>
    <w:rsid w:val="00877A78"/>
    <w:rsid w:val="008809F7"/>
    <w:rsid w:val="008810BE"/>
    <w:rsid w:val="008816D0"/>
    <w:rsid w:val="00885333"/>
    <w:rsid w:val="008861A3"/>
    <w:rsid w:val="00887AC5"/>
    <w:rsid w:val="00890624"/>
    <w:rsid w:val="00896756"/>
    <w:rsid w:val="008A0DE4"/>
    <w:rsid w:val="008A2B42"/>
    <w:rsid w:val="008A39E1"/>
    <w:rsid w:val="008A56E6"/>
    <w:rsid w:val="008A790C"/>
    <w:rsid w:val="008B0994"/>
    <w:rsid w:val="008B0E08"/>
    <w:rsid w:val="008B239F"/>
    <w:rsid w:val="008B26DD"/>
    <w:rsid w:val="008B2A03"/>
    <w:rsid w:val="008B2BB9"/>
    <w:rsid w:val="008B3E60"/>
    <w:rsid w:val="008B47DB"/>
    <w:rsid w:val="008B593A"/>
    <w:rsid w:val="008B5D83"/>
    <w:rsid w:val="008B62AF"/>
    <w:rsid w:val="008B752A"/>
    <w:rsid w:val="008C0BAE"/>
    <w:rsid w:val="008C261A"/>
    <w:rsid w:val="008C4CC9"/>
    <w:rsid w:val="008C6488"/>
    <w:rsid w:val="008C6B08"/>
    <w:rsid w:val="008D2DB4"/>
    <w:rsid w:val="008D34B7"/>
    <w:rsid w:val="008D4B62"/>
    <w:rsid w:val="008D4BB1"/>
    <w:rsid w:val="008D57B1"/>
    <w:rsid w:val="008D69D1"/>
    <w:rsid w:val="008E11B0"/>
    <w:rsid w:val="008E34F3"/>
    <w:rsid w:val="008E3DAB"/>
    <w:rsid w:val="008E46A8"/>
    <w:rsid w:val="008E784D"/>
    <w:rsid w:val="008F1942"/>
    <w:rsid w:val="008F3EAC"/>
    <w:rsid w:val="008F445F"/>
    <w:rsid w:val="008F53D3"/>
    <w:rsid w:val="008F78C6"/>
    <w:rsid w:val="00900A5A"/>
    <w:rsid w:val="00900C63"/>
    <w:rsid w:val="00901026"/>
    <w:rsid w:val="00901627"/>
    <w:rsid w:val="009028E1"/>
    <w:rsid w:val="00904A1E"/>
    <w:rsid w:val="009059B3"/>
    <w:rsid w:val="00906127"/>
    <w:rsid w:val="009069B8"/>
    <w:rsid w:val="00907003"/>
    <w:rsid w:val="0091191D"/>
    <w:rsid w:val="00916646"/>
    <w:rsid w:val="0092114B"/>
    <w:rsid w:val="00921C8B"/>
    <w:rsid w:val="009220BA"/>
    <w:rsid w:val="009239A2"/>
    <w:rsid w:val="00924817"/>
    <w:rsid w:val="009260C3"/>
    <w:rsid w:val="009270C8"/>
    <w:rsid w:val="00930BC2"/>
    <w:rsid w:val="00930F46"/>
    <w:rsid w:val="009332F1"/>
    <w:rsid w:val="00934A00"/>
    <w:rsid w:val="00937003"/>
    <w:rsid w:val="009371DD"/>
    <w:rsid w:val="00940244"/>
    <w:rsid w:val="009402EA"/>
    <w:rsid w:val="00941821"/>
    <w:rsid w:val="0094287D"/>
    <w:rsid w:val="009445A8"/>
    <w:rsid w:val="00944E5B"/>
    <w:rsid w:val="00945F6B"/>
    <w:rsid w:val="00946BF7"/>
    <w:rsid w:val="00947E7F"/>
    <w:rsid w:val="00950040"/>
    <w:rsid w:val="00951DAE"/>
    <w:rsid w:val="00952EA7"/>
    <w:rsid w:val="009536FB"/>
    <w:rsid w:val="0095373D"/>
    <w:rsid w:val="00956DE7"/>
    <w:rsid w:val="00957047"/>
    <w:rsid w:val="00963DC4"/>
    <w:rsid w:val="0096448D"/>
    <w:rsid w:val="00964A7D"/>
    <w:rsid w:val="00965618"/>
    <w:rsid w:val="009661AF"/>
    <w:rsid w:val="00966E0D"/>
    <w:rsid w:val="009706F9"/>
    <w:rsid w:val="00973465"/>
    <w:rsid w:val="009744FD"/>
    <w:rsid w:val="0097506C"/>
    <w:rsid w:val="00975DBF"/>
    <w:rsid w:val="009803A9"/>
    <w:rsid w:val="009812A3"/>
    <w:rsid w:val="0098197D"/>
    <w:rsid w:val="00982E40"/>
    <w:rsid w:val="00983A23"/>
    <w:rsid w:val="00984B4C"/>
    <w:rsid w:val="00985529"/>
    <w:rsid w:val="0098588A"/>
    <w:rsid w:val="00985E1B"/>
    <w:rsid w:val="00987E08"/>
    <w:rsid w:val="00990D20"/>
    <w:rsid w:val="00991775"/>
    <w:rsid w:val="00991888"/>
    <w:rsid w:val="0099390F"/>
    <w:rsid w:val="00994396"/>
    <w:rsid w:val="00996CB7"/>
    <w:rsid w:val="00996E67"/>
    <w:rsid w:val="00997D14"/>
    <w:rsid w:val="00997F7A"/>
    <w:rsid w:val="009A0C1A"/>
    <w:rsid w:val="009A51D1"/>
    <w:rsid w:val="009A5DBB"/>
    <w:rsid w:val="009A6752"/>
    <w:rsid w:val="009A6790"/>
    <w:rsid w:val="009B0115"/>
    <w:rsid w:val="009B0920"/>
    <w:rsid w:val="009B0A1A"/>
    <w:rsid w:val="009B11BB"/>
    <w:rsid w:val="009B2021"/>
    <w:rsid w:val="009B5A1E"/>
    <w:rsid w:val="009B5D72"/>
    <w:rsid w:val="009B7D2B"/>
    <w:rsid w:val="009C1BBA"/>
    <w:rsid w:val="009C3EF2"/>
    <w:rsid w:val="009C4AE6"/>
    <w:rsid w:val="009C7246"/>
    <w:rsid w:val="009D0041"/>
    <w:rsid w:val="009D0873"/>
    <w:rsid w:val="009D1522"/>
    <w:rsid w:val="009D2FA6"/>
    <w:rsid w:val="009D33F9"/>
    <w:rsid w:val="009D35FA"/>
    <w:rsid w:val="009D4267"/>
    <w:rsid w:val="009D4523"/>
    <w:rsid w:val="009D4962"/>
    <w:rsid w:val="009D7F17"/>
    <w:rsid w:val="009E038B"/>
    <w:rsid w:val="009E2A98"/>
    <w:rsid w:val="009E35F6"/>
    <w:rsid w:val="009E411E"/>
    <w:rsid w:val="009E4279"/>
    <w:rsid w:val="009E430A"/>
    <w:rsid w:val="009E4C61"/>
    <w:rsid w:val="009E6859"/>
    <w:rsid w:val="009E6C88"/>
    <w:rsid w:val="009E6F27"/>
    <w:rsid w:val="009E75AE"/>
    <w:rsid w:val="009F1FFB"/>
    <w:rsid w:val="009F4B43"/>
    <w:rsid w:val="009F5C87"/>
    <w:rsid w:val="009F7B07"/>
    <w:rsid w:val="009F7F43"/>
    <w:rsid w:val="00A022F9"/>
    <w:rsid w:val="00A02649"/>
    <w:rsid w:val="00A04186"/>
    <w:rsid w:val="00A045A1"/>
    <w:rsid w:val="00A046AE"/>
    <w:rsid w:val="00A05834"/>
    <w:rsid w:val="00A0649C"/>
    <w:rsid w:val="00A07BF6"/>
    <w:rsid w:val="00A07CBB"/>
    <w:rsid w:val="00A07E36"/>
    <w:rsid w:val="00A07F57"/>
    <w:rsid w:val="00A10633"/>
    <w:rsid w:val="00A107BD"/>
    <w:rsid w:val="00A116D3"/>
    <w:rsid w:val="00A11A9D"/>
    <w:rsid w:val="00A11FB4"/>
    <w:rsid w:val="00A14EBE"/>
    <w:rsid w:val="00A15D76"/>
    <w:rsid w:val="00A203C5"/>
    <w:rsid w:val="00A20F18"/>
    <w:rsid w:val="00A215E5"/>
    <w:rsid w:val="00A22458"/>
    <w:rsid w:val="00A23631"/>
    <w:rsid w:val="00A25361"/>
    <w:rsid w:val="00A2676A"/>
    <w:rsid w:val="00A26C0C"/>
    <w:rsid w:val="00A3048B"/>
    <w:rsid w:val="00A308FC"/>
    <w:rsid w:val="00A316E9"/>
    <w:rsid w:val="00A3497A"/>
    <w:rsid w:val="00A35050"/>
    <w:rsid w:val="00A35A1A"/>
    <w:rsid w:val="00A35C80"/>
    <w:rsid w:val="00A35FAA"/>
    <w:rsid w:val="00A3642C"/>
    <w:rsid w:val="00A3748D"/>
    <w:rsid w:val="00A37703"/>
    <w:rsid w:val="00A4179E"/>
    <w:rsid w:val="00A41918"/>
    <w:rsid w:val="00A42F1F"/>
    <w:rsid w:val="00A431B0"/>
    <w:rsid w:val="00A43390"/>
    <w:rsid w:val="00A4628B"/>
    <w:rsid w:val="00A46440"/>
    <w:rsid w:val="00A465CB"/>
    <w:rsid w:val="00A46F92"/>
    <w:rsid w:val="00A47042"/>
    <w:rsid w:val="00A47F1B"/>
    <w:rsid w:val="00A51213"/>
    <w:rsid w:val="00A52046"/>
    <w:rsid w:val="00A52BF2"/>
    <w:rsid w:val="00A57933"/>
    <w:rsid w:val="00A6096E"/>
    <w:rsid w:val="00A62F75"/>
    <w:rsid w:val="00A64D91"/>
    <w:rsid w:val="00A651D1"/>
    <w:rsid w:val="00A66DA8"/>
    <w:rsid w:val="00A71A14"/>
    <w:rsid w:val="00A730C0"/>
    <w:rsid w:val="00A73B48"/>
    <w:rsid w:val="00A74472"/>
    <w:rsid w:val="00A75202"/>
    <w:rsid w:val="00A75BE4"/>
    <w:rsid w:val="00A806C0"/>
    <w:rsid w:val="00A824D1"/>
    <w:rsid w:val="00A85381"/>
    <w:rsid w:val="00A85B93"/>
    <w:rsid w:val="00A85E49"/>
    <w:rsid w:val="00A87530"/>
    <w:rsid w:val="00A8754A"/>
    <w:rsid w:val="00A87BFD"/>
    <w:rsid w:val="00A90077"/>
    <w:rsid w:val="00A908DB"/>
    <w:rsid w:val="00A931CC"/>
    <w:rsid w:val="00A935A6"/>
    <w:rsid w:val="00A93B14"/>
    <w:rsid w:val="00A941BE"/>
    <w:rsid w:val="00AA328F"/>
    <w:rsid w:val="00AA53A2"/>
    <w:rsid w:val="00AA7025"/>
    <w:rsid w:val="00AB052D"/>
    <w:rsid w:val="00AB1688"/>
    <w:rsid w:val="00AB1843"/>
    <w:rsid w:val="00AB4001"/>
    <w:rsid w:val="00AC00AB"/>
    <w:rsid w:val="00AC0EBB"/>
    <w:rsid w:val="00AC213C"/>
    <w:rsid w:val="00AC2770"/>
    <w:rsid w:val="00AC3142"/>
    <w:rsid w:val="00AC3726"/>
    <w:rsid w:val="00AC591C"/>
    <w:rsid w:val="00AC5CFA"/>
    <w:rsid w:val="00AC5E7E"/>
    <w:rsid w:val="00AD00BE"/>
    <w:rsid w:val="00AD1C14"/>
    <w:rsid w:val="00AD1D5B"/>
    <w:rsid w:val="00AD2A56"/>
    <w:rsid w:val="00AD3E6E"/>
    <w:rsid w:val="00AD5BE2"/>
    <w:rsid w:val="00AD6870"/>
    <w:rsid w:val="00AE0096"/>
    <w:rsid w:val="00AE1CCF"/>
    <w:rsid w:val="00AE2201"/>
    <w:rsid w:val="00AE25DD"/>
    <w:rsid w:val="00AE3C59"/>
    <w:rsid w:val="00AE4640"/>
    <w:rsid w:val="00AE4B68"/>
    <w:rsid w:val="00AE55EA"/>
    <w:rsid w:val="00AE5810"/>
    <w:rsid w:val="00AE5A92"/>
    <w:rsid w:val="00AE7182"/>
    <w:rsid w:val="00AE7A45"/>
    <w:rsid w:val="00AF1282"/>
    <w:rsid w:val="00AF1E5A"/>
    <w:rsid w:val="00AF1FDB"/>
    <w:rsid w:val="00AF212E"/>
    <w:rsid w:val="00AF24EE"/>
    <w:rsid w:val="00AF2B6F"/>
    <w:rsid w:val="00AF2C19"/>
    <w:rsid w:val="00AF6FB5"/>
    <w:rsid w:val="00AF72A7"/>
    <w:rsid w:val="00B0047C"/>
    <w:rsid w:val="00B027DB"/>
    <w:rsid w:val="00B02D02"/>
    <w:rsid w:val="00B03F0D"/>
    <w:rsid w:val="00B051FA"/>
    <w:rsid w:val="00B05F98"/>
    <w:rsid w:val="00B069A0"/>
    <w:rsid w:val="00B06E2B"/>
    <w:rsid w:val="00B076AD"/>
    <w:rsid w:val="00B0778D"/>
    <w:rsid w:val="00B10B88"/>
    <w:rsid w:val="00B13576"/>
    <w:rsid w:val="00B14FA2"/>
    <w:rsid w:val="00B16890"/>
    <w:rsid w:val="00B175E4"/>
    <w:rsid w:val="00B17CD5"/>
    <w:rsid w:val="00B17F56"/>
    <w:rsid w:val="00B2243F"/>
    <w:rsid w:val="00B2253C"/>
    <w:rsid w:val="00B23BFA"/>
    <w:rsid w:val="00B240C6"/>
    <w:rsid w:val="00B26C10"/>
    <w:rsid w:val="00B272D1"/>
    <w:rsid w:val="00B2771B"/>
    <w:rsid w:val="00B30267"/>
    <w:rsid w:val="00B3042A"/>
    <w:rsid w:val="00B34132"/>
    <w:rsid w:val="00B34427"/>
    <w:rsid w:val="00B34886"/>
    <w:rsid w:val="00B352A7"/>
    <w:rsid w:val="00B3678C"/>
    <w:rsid w:val="00B40147"/>
    <w:rsid w:val="00B40FAC"/>
    <w:rsid w:val="00B41715"/>
    <w:rsid w:val="00B4191C"/>
    <w:rsid w:val="00B43510"/>
    <w:rsid w:val="00B43C55"/>
    <w:rsid w:val="00B46FDA"/>
    <w:rsid w:val="00B5034B"/>
    <w:rsid w:val="00B50EF9"/>
    <w:rsid w:val="00B517B0"/>
    <w:rsid w:val="00B52308"/>
    <w:rsid w:val="00B5271B"/>
    <w:rsid w:val="00B53966"/>
    <w:rsid w:val="00B53B62"/>
    <w:rsid w:val="00B53D26"/>
    <w:rsid w:val="00B5480A"/>
    <w:rsid w:val="00B56541"/>
    <w:rsid w:val="00B57424"/>
    <w:rsid w:val="00B5797D"/>
    <w:rsid w:val="00B57DEE"/>
    <w:rsid w:val="00B61B5A"/>
    <w:rsid w:val="00B626FF"/>
    <w:rsid w:val="00B62B9F"/>
    <w:rsid w:val="00B636D0"/>
    <w:rsid w:val="00B63D24"/>
    <w:rsid w:val="00B70FB7"/>
    <w:rsid w:val="00B7507F"/>
    <w:rsid w:val="00B75DC9"/>
    <w:rsid w:val="00B76E4D"/>
    <w:rsid w:val="00B77EBE"/>
    <w:rsid w:val="00B82DD5"/>
    <w:rsid w:val="00B91FFB"/>
    <w:rsid w:val="00B92ACF"/>
    <w:rsid w:val="00B92FA1"/>
    <w:rsid w:val="00B93456"/>
    <w:rsid w:val="00B94319"/>
    <w:rsid w:val="00B95D39"/>
    <w:rsid w:val="00B95DF5"/>
    <w:rsid w:val="00B9647F"/>
    <w:rsid w:val="00B97468"/>
    <w:rsid w:val="00B9747B"/>
    <w:rsid w:val="00BA0A04"/>
    <w:rsid w:val="00BA1AD6"/>
    <w:rsid w:val="00BA2A94"/>
    <w:rsid w:val="00BA691F"/>
    <w:rsid w:val="00BA6E0C"/>
    <w:rsid w:val="00BA7172"/>
    <w:rsid w:val="00BA7D53"/>
    <w:rsid w:val="00BB123A"/>
    <w:rsid w:val="00BB278D"/>
    <w:rsid w:val="00BB3672"/>
    <w:rsid w:val="00BB6FE2"/>
    <w:rsid w:val="00BB7672"/>
    <w:rsid w:val="00BC253E"/>
    <w:rsid w:val="00BC47F9"/>
    <w:rsid w:val="00BC7601"/>
    <w:rsid w:val="00BC7998"/>
    <w:rsid w:val="00BD1292"/>
    <w:rsid w:val="00BD145A"/>
    <w:rsid w:val="00BD3BE2"/>
    <w:rsid w:val="00BD4C6F"/>
    <w:rsid w:val="00BD569E"/>
    <w:rsid w:val="00BD793D"/>
    <w:rsid w:val="00BE028F"/>
    <w:rsid w:val="00BE0B9F"/>
    <w:rsid w:val="00BE1272"/>
    <w:rsid w:val="00BE1EF1"/>
    <w:rsid w:val="00BE29E0"/>
    <w:rsid w:val="00BE3C29"/>
    <w:rsid w:val="00BE6119"/>
    <w:rsid w:val="00BE6F13"/>
    <w:rsid w:val="00BF0177"/>
    <w:rsid w:val="00BF1838"/>
    <w:rsid w:val="00BF1E6C"/>
    <w:rsid w:val="00BF1EC4"/>
    <w:rsid w:val="00BF25CD"/>
    <w:rsid w:val="00BF2AAA"/>
    <w:rsid w:val="00BF4205"/>
    <w:rsid w:val="00BF63DB"/>
    <w:rsid w:val="00C0017F"/>
    <w:rsid w:val="00C03947"/>
    <w:rsid w:val="00C05751"/>
    <w:rsid w:val="00C05987"/>
    <w:rsid w:val="00C071A3"/>
    <w:rsid w:val="00C075D8"/>
    <w:rsid w:val="00C11E8D"/>
    <w:rsid w:val="00C16310"/>
    <w:rsid w:val="00C214E8"/>
    <w:rsid w:val="00C23A37"/>
    <w:rsid w:val="00C26B07"/>
    <w:rsid w:val="00C27FCD"/>
    <w:rsid w:val="00C30DD7"/>
    <w:rsid w:val="00C31647"/>
    <w:rsid w:val="00C32B86"/>
    <w:rsid w:val="00C33AB0"/>
    <w:rsid w:val="00C34FCA"/>
    <w:rsid w:val="00C377B3"/>
    <w:rsid w:val="00C406CE"/>
    <w:rsid w:val="00C40731"/>
    <w:rsid w:val="00C46ACC"/>
    <w:rsid w:val="00C46DC8"/>
    <w:rsid w:val="00C4784E"/>
    <w:rsid w:val="00C50929"/>
    <w:rsid w:val="00C517D6"/>
    <w:rsid w:val="00C520A5"/>
    <w:rsid w:val="00C54635"/>
    <w:rsid w:val="00C56BB3"/>
    <w:rsid w:val="00C6355C"/>
    <w:rsid w:val="00C65164"/>
    <w:rsid w:val="00C65905"/>
    <w:rsid w:val="00C65932"/>
    <w:rsid w:val="00C66B3F"/>
    <w:rsid w:val="00C7046E"/>
    <w:rsid w:val="00C71285"/>
    <w:rsid w:val="00C716E8"/>
    <w:rsid w:val="00C71C3F"/>
    <w:rsid w:val="00C72BD2"/>
    <w:rsid w:val="00C737C6"/>
    <w:rsid w:val="00C7479C"/>
    <w:rsid w:val="00C75822"/>
    <w:rsid w:val="00C804DA"/>
    <w:rsid w:val="00C81902"/>
    <w:rsid w:val="00C82399"/>
    <w:rsid w:val="00C84E96"/>
    <w:rsid w:val="00C853C8"/>
    <w:rsid w:val="00C8682B"/>
    <w:rsid w:val="00C86E83"/>
    <w:rsid w:val="00C87828"/>
    <w:rsid w:val="00C91205"/>
    <w:rsid w:val="00C923C3"/>
    <w:rsid w:val="00C925BE"/>
    <w:rsid w:val="00C93317"/>
    <w:rsid w:val="00C94135"/>
    <w:rsid w:val="00C94331"/>
    <w:rsid w:val="00C94F5C"/>
    <w:rsid w:val="00C96324"/>
    <w:rsid w:val="00C96596"/>
    <w:rsid w:val="00CA0AE7"/>
    <w:rsid w:val="00CA1306"/>
    <w:rsid w:val="00CA22EE"/>
    <w:rsid w:val="00CA290A"/>
    <w:rsid w:val="00CA290B"/>
    <w:rsid w:val="00CA31F2"/>
    <w:rsid w:val="00CA510E"/>
    <w:rsid w:val="00CA587F"/>
    <w:rsid w:val="00CA715A"/>
    <w:rsid w:val="00CB0414"/>
    <w:rsid w:val="00CB049A"/>
    <w:rsid w:val="00CB05A7"/>
    <w:rsid w:val="00CB21DC"/>
    <w:rsid w:val="00CB530A"/>
    <w:rsid w:val="00CB598E"/>
    <w:rsid w:val="00CB6B58"/>
    <w:rsid w:val="00CC09D9"/>
    <w:rsid w:val="00CC17CC"/>
    <w:rsid w:val="00CC242A"/>
    <w:rsid w:val="00CC2F51"/>
    <w:rsid w:val="00CC50D0"/>
    <w:rsid w:val="00CC5848"/>
    <w:rsid w:val="00CC59A2"/>
    <w:rsid w:val="00CC6760"/>
    <w:rsid w:val="00CC6F2D"/>
    <w:rsid w:val="00CD2A49"/>
    <w:rsid w:val="00CD3C85"/>
    <w:rsid w:val="00CD4D47"/>
    <w:rsid w:val="00CD58AA"/>
    <w:rsid w:val="00CD67F3"/>
    <w:rsid w:val="00CD7615"/>
    <w:rsid w:val="00CE1757"/>
    <w:rsid w:val="00CE3208"/>
    <w:rsid w:val="00CE3C47"/>
    <w:rsid w:val="00CE3CF8"/>
    <w:rsid w:val="00CE5C6C"/>
    <w:rsid w:val="00CF1104"/>
    <w:rsid w:val="00CF1F62"/>
    <w:rsid w:val="00CF26ED"/>
    <w:rsid w:val="00CF51F6"/>
    <w:rsid w:val="00CF5311"/>
    <w:rsid w:val="00CF56D2"/>
    <w:rsid w:val="00CF67C8"/>
    <w:rsid w:val="00CF70C1"/>
    <w:rsid w:val="00D00728"/>
    <w:rsid w:val="00D01FD6"/>
    <w:rsid w:val="00D02FEF"/>
    <w:rsid w:val="00D03770"/>
    <w:rsid w:val="00D03805"/>
    <w:rsid w:val="00D047C4"/>
    <w:rsid w:val="00D057E3"/>
    <w:rsid w:val="00D05FB3"/>
    <w:rsid w:val="00D06194"/>
    <w:rsid w:val="00D06BB0"/>
    <w:rsid w:val="00D07D29"/>
    <w:rsid w:val="00D10C19"/>
    <w:rsid w:val="00D128BB"/>
    <w:rsid w:val="00D1373A"/>
    <w:rsid w:val="00D14211"/>
    <w:rsid w:val="00D14266"/>
    <w:rsid w:val="00D14AAD"/>
    <w:rsid w:val="00D15FC1"/>
    <w:rsid w:val="00D167C0"/>
    <w:rsid w:val="00D179DE"/>
    <w:rsid w:val="00D2052A"/>
    <w:rsid w:val="00D232D4"/>
    <w:rsid w:val="00D23B25"/>
    <w:rsid w:val="00D249B3"/>
    <w:rsid w:val="00D26D25"/>
    <w:rsid w:val="00D27A3A"/>
    <w:rsid w:val="00D34A75"/>
    <w:rsid w:val="00D3508C"/>
    <w:rsid w:val="00D36376"/>
    <w:rsid w:val="00D369A3"/>
    <w:rsid w:val="00D37127"/>
    <w:rsid w:val="00D40C00"/>
    <w:rsid w:val="00D41897"/>
    <w:rsid w:val="00D41B82"/>
    <w:rsid w:val="00D41DD1"/>
    <w:rsid w:val="00D41F53"/>
    <w:rsid w:val="00D41FFD"/>
    <w:rsid w:val="00D42CEA"/>
    <w:rsid w:val="00D43232"/>
    <w:rsid w:val="00D465A9"/>
    <w:rsid w:val="00D52260"/>
    <w:rsid w:val="00D53D2A"/>
    <w:rsid w:val="00D53EA3"/>
    <w:rsid w:val="00D5531C"/>
    <w:rsid w:val="00D55504"/>
    <w:rsid w:val="00D55943"/>
    <w:rsid w:val="00D56234"/>
    <w:rsid w:val="00D56824"/>
    <w:rsid w:val="00D569BE"/>
    <w:rsid w:val="00D608D7"/>
    <w:rsid w:val="00D623A7"/>
    <w:rsid w:val="00D62A45"/>
    <w:rsid w:val="00D62C23"/>
    <w:rsid w:val="00D6335A"/>
    <w:rsid w:val="00D6473B"/>
    <w:rsid w:val="00D66983"/>
    <w:rsid w:val="00D67143"/>
    <w:rsid w:val="00D73EC9"/>
    <w:rsid w:val="00D7481C"/>
    <w:rsid w:val="00D75EF9"/>
    <w:rsid w:val="00D75F5D"/>
    <w:rsid w:val="00D83487"/>
    <w:rsid w:val="00D8652F"/>
    <w:rsid w:val="00D867FD"/>
    <w:rsid w:val="00D90F5B"/>
    <w:rsid w:val="00D91BA1"/>
    <w:rsid w:val="00D92D55"/>
    <w:rsid w:val="00D93485"/>
    <w:rsid w:val="00D9365D"/>
    <w:rsid w:val="00D949F7"/>
    <w:rsid w:val="00D9737A"/>
    <w:rsid w:val="00DA1458"/>
    <w:rsid w:val="00DA239D"/>
    <w:rsid w:val="00DA3993"/>
    <w:rsid w:val="00DA4B24"/>
    <w:rsid w:val="00DA5410"/>
    <w:rsid w:val="00DA5DE3"/>
    <w:rsid w:val="00DA5F5A"/>
    <w:rsid w:val="00DB13F7"/>
    <w:rsid w:val="00DB16F7"/>
    <w:rsid w:val="00DB2C17"/>
    <w:rsid w:val="00DB35DE"/>
    <w:rsid w:val="00DB4111"/>
    <w:rsid w:val="00DB4ECD"/>
    <w:rsid w:val="00DC0BCD"/>
    <w:rsid w:val="00DC0F86"/>
    <w:rsid w:val="00DC2011"/>
    <w:rsid w:val="00DC29E1"/>
    <w:rsid w:val="00DC4320"/>
    <w:rsid w:val="00DC7F2A"/>
    <w:rsid w:val="00DD0037"/>
    <w:rsid w:val="00DD238D"/>
    <w:rsid w:val="00DD529A"/>
    <w:rsid w:val="00DD5797"/>
    <w:rsid w:val="00DD592F"/>
    <w:rsid w:val="00DD759A"/>
    <w:rsid w:val="00DE11E9"/>
    <w:rsid w:val="00DE20C4"/>
    <w:rsid w:val="00DE2AAF"/>
    <w:rsid w:val="00DE39B6"/>
    <w:rsid w:val="00DE43A7"/>
    <w:rsid w:val="00DE5756"/>
    <w:rsid w:val="00DE5B72"/>
    <w:rsid w:val="00DF3D06"/>
    <w:rsid w:val="00DF4E0F"/>
    <w:rsid w:val="00DF4ECA"/>
    <w:rsid w:val="00DF62F9"/>
    <w:rsid w:val="00DF698F"/>
    <w:rsid w:val="00DF7EE3"/>
    <w:rsid w:val="00E0173E"/>
    <w:rsid w:val="00E0295C"/>
    <w:rsid w:val="00E072FE"/>
    <w:rsid w:val="00E075AA"/>
    <w:rsid w:val="00E11245"/>
    <w:rsid w:val="00E1224F"/>
    <w:rsid w:val="00E12329"/>
    <w:rsid w:val="00E151E0"/>
    <w:rsid w:val="00E21D48"/>
    <w:rsid w:val="00E21DC3"/>
    <w:rsid w:val="00E271BD"/>
    <w:rsid w:val="00E2723D"/>
    <w:rsid w:val="00E306DC"/>
    <w:rsid w:val="00E33586"/>
    <w:rsid w:val="00E34DCD"/>
    <w:rsid w:val="00E34F16"/>
    <w:rsid w:val="00E35AA1"/>
    <w:rsid w:val="00E426EB"/>
    <w:rsid w:val="00E43E04"/>
    <w:rsid w:val="00E44150"/>
    <w:rsid w:val="00E45466"/>
    <w:rsid w:val="00E4584F"/>
    <w:rsid w:val="00E479D3"/>
    <w:rsid w:val="00E533FF"/>
    <w:rsid w:val="00E536D0"/>
    <w:rsid w:val="00E57329"/>
    <w:rsid w:val="00E5736A"/>
    <w:rsid w:val="00E616FE"/>
    <w:rsid w:val="00E61C46"/>
    <w:rsid w:val="00E62B30"/>
    <w:rsid w:val="00E64831"/>
    <w:rsid w:val="00E6683D"/>
    <w:rsid w:val="00E66B50"/>
    <w:rsid w:val="00E66F51"/>
    <w:rsid w:val="00E670AC"/>
    <w:rsid w:val="00E67EAF"/>
    <w:rsid w:val="00E70BF6"/>
    <w:rsid w:val="00E7105E"/>
    <w:rsid w:val="00E72674"/>
    <w:rsid w:val="00E755C1"/>
    <w:rsid w:val="00E8309E"/>
    <w:rsid w:val="00E83121"/>
    <w:rsid w:val="00E8355B"/>
    <w:rsid w:val="00E845DC"/>
    <w:rsid w:val="00E85035"/>
    <w:rsid w:val="00E86770"/>
    <w:rsid w:val="00E94135"/>
    <w:rsid w:val="00E95066"/>
    <w:rsid w:val="00E957B7"/>
    <w:rsid w:val="00E95A81"/>
    <w:rsid w:val="00E967DA"/>
    <w:rsid w:val="00E97EEE"/>
    <w:rsid w:val="00EA07A6"/>
    <w:rsid w:val="00EA0B63"/>
    <w:rsid w:val="00EA36FE"/>
    <w:rsid w:val="00EA774A"/>
    <w:rsid w:val="00EA79B6"/>
    <w:rsid w:val="00EB18B7"/>
    <w:rsid w:val="00EB5DC8"/>
    <w:rsid w:val="00EC0EEE"/>
    <w:rsid w:val="00EC2DF9"/>
    <w:rsid w:val="00EC4D21"/>
    <w:rsid w:val="00EC5B82"/>
    <w:rsid w:val="00EC8F24"/>
    <w:rsid w:val="00ED0E1B"/>
    <w:rsid w:val="00ED10CB"/>
    <w:rsid w:val="00ED3224"/>
    <w:rsid w:val="00ED493E"/>
    <w:rsid w:val="00ED4E78"/>
    <w:rsid w:val="00ED52F3"/>
    <w:rsid w:val="00ED6621"/>
    <w:rsid w:val="00EE1E2A"/>
    <w:rsid w:val="00EE322E"/>
    <w:rsid w:val="00EE5461"/>
    <w:rsid w:val="00EF214D"/>
    <w:rsid w:val="00EF6777"/>
    <w:rsid w:val="00EF6A5C"/>
    <w:rsid w:val="00EF6E3E"/>
    <w:rsid w:val="00F015F3"/>
    <w:rsid w:val="00F017DF"/>
    <w:rsid w:val="00F04D84"/>
    <w:rsid w:val="00F062FC"/>
    <w:rsid w:val="00F07A11"/>
    <w:rsid w:val="00F07E06"/>
    <w:rsid w:val="00F10EB1"/>
    <w:rsid w:val="00F13825"/>
    <w:rsid w:val="00F13DFD"/>
    <w:rsid w:val="00F14BC6"/>
    <w:rsid w:val="00F21414"/>
    <w:rsid w:val="00F22697"/>
    <w:rsid w:val="00F22BE4"/>
    <w:rsid w:val="00F235FC"/>
    <w:rsid w:val="00F2719D"/>
    <w:rsid w:val="00F2726C"/>
    <w:rsid w:val="00F275F5"/>
    <w:rsid w:val="00F30A12"/>
    <w:rsid w:val="00F3107F"/>
    <w:rsid w:val="00F31317"/>
    <w:rsid w:val="00F3185B"/>
    <w:rsid w:val="00F34788"/>
    <w:rsid w:val="00F34B10"/>
    <w:rsid w:val="00F36816"/>
    <w:rsid w:val="00F40E23"/>
    <w:rsid w:val="00F40FF1"/>
    <w:rsid w:val="00F42554"/>
    <w:rsid w:val="00F433B8"/>
    <w:rsid w:val="00F43FEE"/>
    <w:rsid w:val="00F51E19"/>
    <w:rsid w:val="00F52A0D"/>
    <w:rsid w:val="00F52C68"/>
    <w:rsid w:val="00F53352"/>
    <w:rsid w:val="00F552F7"/>
    <w:rsid w:val="00F55B99"/>
    <w:rsid w:val="00F56181"/>
    <w:rsid w:val="00F565DF"/>
    <w:rsid w:val="00F60552"/>
    <w:rsid w:val="00F60ED9"/>
    <w:rsid w:val="00F610A9"/>
    <w:rsid w:val="00F610E3"/>
    <w:rsid w:val="00F62E82"/>
    <w:rsid w:val="00F63D15"/>
    <w:rsid w:val="00F64625"/>
    <w:rsid w:val="00F70FE9"/>
    <w:rsid w:val="00F71E6A"/>
    <w:rsid w:val="00F73A3B"/>
    <w:rsid w:val="00F742A3"/>
    <w:rsid w:val="00F758BD"/>
    <w:rsid w:val="00F760B6"/>
    <w:rsid w:val="00F779F5"/>
    <w:rsid w:val="00F80543"/>
    <w:rsid w:val="00F80A02"/>
    <w:rsid w:val="00F82683"/>
    <w:rsid w:val="00F832FA"/>
    <w:rsid w:val="00F842C1"/>
    <w:rsid w:val="00F86350"/>
    <w:rsid w:val="00F901DF"/>
    <w:rsid w:val="00F913E9"/>
    <w:rsid w:val="00F934C6"/>
    <w:rsid w:val="00F94F03"/>
    <w:rsid w:val="00F9583E"/>
    <w:rsid w:val="00F95E0C"/>
    <w:rsid w:val="00F974DD"/>
    <w:rsid w:val="00FA0857"/>
    <w:rsid w:val="00FA23E5"/>
    <w:rsid w:val="00FA2BF0"/>
    <w:rsid w:val="00FA4900"/>
    <w:rsid w:val="00FA5C65"/>
    <w:rsid w:val="00FA69AD"/>
    <w:rsid w:val="00FA77A6"/>
    <w:rsid w:val="00FA7D39"/>
    <w:rsid w:val="00FB330A"/>
    <w:rsid w:val="00FB455D"/>
    <w:rsid w:val="00FB7B85"/>
    <w:rsid w:val="00FC03A1"/>
    <w:rsid w:val="00FC0E15"/>
    <w:rsid w:val="00FC24E9"/>
    <w:rsid w:val="00FC33F3"/>
    <w:rsid w:val="00FC68C1"/>
    <w:rsid w:val="00FC6E97"/>
    <w:rsid w:val="00FC7F94"/>
    <w:rsid w:val="00FD0349"/>
    <w:rsid w:val="00FD22C4"/>
    <w:rsid w:val="00FD31F8"/>
    <w:rsid w:val="00FD3A6D"/>
    <w:rsid w:val="00FD4DFB"/>
    <w:rsid w:val="00FD4E16"/>
    <w:rsid w:val="00FD4F69"/>
    <w:rsid w:val="00FD5B97"/>
    <w:rsid w:val="00FD6E88"/>
    <w:rsid w:val="00FD71AF"/>
    <w:rsid w:val="00FE1844"/>
    <w:rsid w:val="00FE185C"/>
    <w:rsid w:val="00FE310F"/>
    <w:rsid w:val="00FE3878"/>
    <w:rsid w:val="00FE43FF"/>
    <w:rsid w:val="00FE6B43"/>
    <w:rsid w:val="00FF180C"/>
    <w:rsid w:val="00FF1E12"/>
    <w:rsid w:val="00FF638D"/>
    <w:rsid w:val="00FF7978"/>
    <w:rsid w:val="01AFB0C4"/>
    <w:rsid w:val="01EFA07D"/>
    <w:rsid w:val="02996F85"/>
    <w:rsid w:val="02BAF3AC"/>
    <w:rsid w:val="031AA5CF"/>
    <w:rsid w:val="0366054C"/>
    <w:rsid w:val="038EA217"/>
    <w:rsid w:val="03D3F8D2"/>
    <w:rsid w:val="043021CC"/>
    <w:rsid w:val="0442F790"/>
    <w:rsid w:val="04BBAE78"/>
    <w:rsid w:val="052D9D03"/>
    <w:rsid w:val="05373276"/>
    <w:rsid w:val="059E31BC"/>
    <w:rsid w:val="05A25847"/>
    <w:rsid w:val="05AF6DE5"/>
    <w:rsid w:val="05C50671"/>
    <w:rsid w:val="07B5EA4B"/>
    <w:rsid w:val="08D8FED8"/>
    <w:rsid w:val="08FE46B6"/>
    <w:rsid w:val="09AD226C"/>
    <w:rsid w:val="09AFAE71"/>
    <w:rsid w:val="09B06170"/>
    <w:rsid w:val="0A25252F"/>
    <w:rsid w:val="0A364592"/>
    <w:rsid w:val="0A7384F2"/>
    <w:rsid w:val="0ABA4C02"/>
    <w:rsid w:val="0B1380CF"/>
    <w:rsid w:val="0BC848FA"/>
    <w:rsid w:val="0BF20D3D"/>
    <w:rsid w:val="0C243EE0"/>
    <w:rsid w:val="0C5D24CF"/>
    <w:rsid w:val="0CD8EDD8"/>
    <w:rsid w:val="0D3F71CA"/>
    <w:rsid w:val="0D5942AD"/>
    <w:rsid w:val="0DBDDBB5"/>
    <w:rsid w:val="0E680F41"/>
    <w:rsid w:val="0F1F2F7C"/>
    <w:rsid w:val="0F42339F"/>
    <w:rsid w:val="0F9B0FB6"/>
    <w:rsid w:val="0FE62515"/>
    <w:rsid w:val="10523D34"/>
    <w:rsid w:val="109CB814"/>
    <w:rsid w:val="111EDFDC"/>
    <w:rsid w:val="12246E8A"/>
    <w:rsid w:val="1250CC60"/>
    <w:rsid w:val="1251CF9D"/>
    <w:rsid w:val="1296F7B9"/>
    <w:rsid w:val="130B9D85"/>
    <w:rsid w:val="132200FD"/>
    <w:rsid w:val="13469A4C"/>
    <w:rsid w:val="143F2107"/>
    <w:rsid w:val="14402629"/>
    <w:rsid w:val="151213CF"/>
    <w:rsid w:val="15341A85"/>
    <w:rsid w:val="15C5C385"/>
    <w:rsid w:val="16CD5C98"/>
    <w:rsid w:val="173E0674"/>
    <w:rsid w:val="175D7167"/>
    <w:rsid w:val="1760971E"/>
    <w:rsid w:val="177D88EE"/>
    <w:rsid w:val="179816E5"/>
    <w:rsid w:val="17C2DBF5"/>
    <w:rsid w:val="17D52EA8"/>
    <w:rsid w:val="17F3A120"/>
    <w:rsid w:val="191A130D"/>
    <w:rsid w:val="192AE93D"/>
    <w:rsid w:val="19446BCA"/>
    <w:rsid w:val="19B441D5"/>
    <w:rsid w:val="19E5131A"/>
    <w:rsid w:val="19F0BE47"/>
    <w:rsid w:val="1A07ABCC"/>
    <w:rsid w:val="1A197176"/>
    <w:rsid w:val="1A1ACA8E"/>
    <w:rsid w:val="1A2C1BC8"/>
    <w:rsid w:val="1A35E0BB"/>
    <w:rsid w:val="1A5D12A9"/>
    <w:rsid w:val="1A5D66B5"/>
    <w:rsid w:val="1B6C4D63"/>
    <w:rsid w:val="1B8DC3AD"/>
    <w:rsid w:val="1BB9C1E6"/>
    <w:rsid w:val="1BECC694"/>
    <w:rsid w:val="1C2FAB1B"/>
    <w:rsid w:val="1C45B1A0"/>
    <w:rsid w:val="1CDE46C2"/>
    <w:rsid w:val="1CF1E2F4"/>
    <w:rsid w:val="1DA6B5F5"/>
    <w:rsid w:val="1E16A631"/>
    <w:rsid w:val="1E4596FA"/>
    <w:rsid w:val="1E74C341"/>
    <w:rsid w:val="1EB45F08"/>
    <w:rsid w:val="1FCE98ED"/>
    <w:rsid w:val="2008ED1C"/>
    <w:rsid w:val="20AD5E02"/>
    <w:rsid w:val="20C36C2D"/>
    <w:rsid w:val="20CB6537"/>
    <w:rsid w:val="214226DF"/>
    <w:rsid w:val="214D676C"/>
    <w:rsid w:val="21FD89E1"/>
    <w:rsid w:val="224D1ED4"/>
    <w:rsid w:val="2301CE3E"/>
    <w:rsid w:val="23130ADF"/>
    <w:rsid w:val="2316C300"/>
    <w:rsid w:val="23E2E8B2"/>
    <w:rsid w:val="23FBE1CA"/>
    <w:rsid w:val="24788DCB"/>
    <w:rsid w:val="24884768"/>
    <w:rsid w:val="25352AA3"/>
    <w:rsid w:val="254B05B4"/>
    <w:rsid w:val="25D32B05"/>
    <w:rsid w:val="25F043E8"/>
    <w:rsid w:val="267D415A"/>
    <w:rsid w:val="26E28461"/>
    <w:rsid w:val="26E7F4A2"/>
    <w:rsid w:val="27352DE0"/>
    <w:rsid w:val="27541312"/>
    <w:rsid w:val="277F7F5B"/>
    <w:rsid w:val="27C257B7"/>
    <w:rsid w:val="27D61BE0"/>
    <w:rsid w:val="27FCB7F8"/>
    <w:rsid w:val="282A425A"/>
    <w:rsid w:val="28524F00"/>
    <w:rsid w:val="2866FB1D"/>
    <w:rsid w:val="28F27C77"/>
    <w:rsid w:val="29026513"/>
    <w:rsid w:val="291B4FBC"/>
    <w:rsid w:val="291C8C79"/>
    <w:rsid w:val="293D62C8"/>
    <w:rsid w:val="296A82CD"/>
    <w:rsid w:val="29954F71"/>
    <w:rsid w:val="2998F059"/>
    <w:rsid w:val="299EC27D"/>
    <w:rsid w:val="2A1FD3FC"/>
    <w:rsid w:val="2A54D094"/>
    <w:rsid w:val="2A663B1A"/>
    <w:rsid w:val="2AE3D2F9"/>
    <w:rsid w:val="2AEE7937"/>
    <w:rsid w:val="2AF96764"/>
    <w:rsid w:val="2C77CA87"/>
    <w:rsid w:val="2C86EB0E"/>
    <w:rsid w:val="2C8A2CF0"/>
    <w:rsid w:val="2C99202C"/>
    <w:rsid w:val="2CA2C7BE"/>
    <w:rsid w:val="2D5FDB5C"/>
    <w:rsid w:val="2E15EF6D"/>
    <w:rsid w:val="2E929A0F"/>
    <w:rsid w:val="2EC14F80"/>
    <w:rsid w:val="2EC2E48C"/>
    <w:rsid w:val="2ED17320"/>
    <w:rsid w:val="2ED4E0B9"/>
    <w:rsid w:val="2F418D6A"/>
    <w:rsid w:val="2F45DA9F"/>
    <w:rsid w:val="2F8E491E"/>
    <w:rsid w:val="2FA26532"/>
    <w:rsid w:val="2FC42B29"/>
    <w:rsid w:val="2FFF78AB"/>
    <w:rsid w:val="3048F706"/>
    <w:rsid w:val="30C6373B"/>
    <w:rsid w:val="30E3B5EF"/>
    <w:rsid w:val="31061F4D"/>
    <w:rsid w:val="31163415"/>
    <w:rsid w:val="312E5EA8"/>
    <w:rsid w:val="315ACAEE"/>
    <w:rsid w:val="319B490C"/>
    <w:rsid w:val="31BF8471"/>
    <w:rsid w:val="3268F781"/>
    <w:rsid w:val="3271DC8F"/>
    <w:rsid w:val="3278D1F6"/>
    <w:rsid w:val="32A184C9"/>
    <w:rsid w:val="32B54999"/>
    <w:rsid w:val="336043B3"/>
    <w:rsid w:val="33E9E79D"/>
    <w:rsid w:val="34D3BCC6"/>
    <w:rsid w:val="34DB7869"/>
    <w:rsid w:val="35B80104"/>
    <w:rsid w:val="35EDFACC"/>
    <w:rsid w:val="363FE488"/>
    <w:rsid w:val="36BFC180"/>
    <w:rsid w:val="36D33D4C"/>
    <w:rsid w:val="36E22EDD"/>
    <w:rsid w:val="36E2C39B"/>
    <w:rsid w:val="370B7FC1"/>
    <w:rsid w:val="37BB1665"/>
    <w:rsid w:val="37BBA5FF"/>
    <w:rsid w:val="37C629C7"/>
    <w:rsid w:val="381AC948"/>
    <w:rsid w:val="38780A20"/>
    <w:rsid w:val="395D89C5"/>
    <w:rsid w:val="39BB3E45"/>
    <w:rsid w:val="3AC7A682"/>
    <w:rsid w:val="3B11191C"/>
    <w:rsid w:val="3B166D83"/>
    <w:rsid w:val="3B526A0A"/>
    <w:rsid w:val="3B875159"/>
    <w:rsid w:val="3C63B7FC"/>
    <w:rsid w:val="3C8E8788"/>
    <w:rsid w:val="3CA587FF"/>
    <w:rsid w:val="3D129497"/>
    <w:rsid w:val="3D37B1C3"/>
    <w:rsid w:val="3D6DA3C8"/>
    <w:rsid w:val="3DA8271E"/>
    <w:rsid w:val="3DDF52ED"/>
    <w:rsid w:val="3F2A606C"/>
    <w:rsid w:val="3F67D0F0"/>
    <w:rsid w:val="3FBC2CD1"/>
    <w:rsid w:val="4025DB2D"/>
    <w:rsid w:val="4087E48E"/>
    <w:rsid w:val="40AF1CFD"/>
    <w:rsid w:val="40BADDCE"/>
    <w:rsid w:val="40DFC7E0"/>
    <w:rsid w:val="40F74C60"/>
    <w:rsid w:val="41178C56"/>
    <w:rsid w:val="4166EAA1"/>
    <w:rsid w:val="4173D055"/>
    <w:rsid w:val="417F9548"/>
    <w:rsid w:val="419A6101"/>
    <w:rsid w:val="41BC5BE9"/>
    <w:rsid w:val="4223B4EF"/>
    <w:rsid w:val="42668736"/>
    <w:rsid w:val="43A5D725"/>
    <w:rsid w:val="44025797"/>
    <w:rsid w:val="44049601"/>
    <w:rsid w:val="444A2FC8"/>
    <w:rsid w:val="45204497"/>
    <w:rsid w:val="459E27F8"/>
    <w:rsid w:val="45D8A4CE"/>
    <w:rsid w:val="45EC3278"/>
    <w:rsid w:val="46277E67"/>
    <w:rsid w:val="463A521A"/>
    <w:rsid w:val="464B69AB"/>
    <w:rsid w:val="472AE796"/>
    <w:rsid w:val="480DA1A6"/>
    <w:rsid w:val="4831A143"/>
    <w:rsid w:val="49186A23"/>
    <w:rsid w:val="496E77F8"/>
    <w:rsid w:val="49717ED0"/>
    <w:rsid w:val="49ED9687"/>
    <w:rsid w:val="4A0346AA"/>
    <w:rsid w:val="4A0C5979"/>
    <w:rsid w:val="4A51014A"/>
    <w:rsid w:val="4AA56E59"/>
    <w:rsid w:val="4AD08206"/>
    <w:rsid w:val="4B68465C"/>
    <w:rsid w:val="4C2038C0"/>
    <w:rsid w:val="4C358EAB"/>
    <w:rsid w:val="4C47508B"/>
    <w:rsid w:val="4C51E096"/>
    <w:rsid w:val="4D3C48D1"/>
    <w:rsid w:val="4D97B4BA"/>
    <w:rsid w:val="4DFCB0AB"/>
    <w:rsid w:val="4E2D2F29"/>
    <w:rsid w:val="4E486939"/>
    <w:rsid w:val="4EAD83F9"/>
    <w:rsid w:val="4EB4D942"/>
    <w:rsid w:val="503FE19E"/>
    <w:rsid w:val="509AF487"/>
    <w:rsid w:val="50CD4BCB"/>
    <w:rsid w:val="50D6997A"/>
    <w:rsid w:val="5162C080"/>
    <w:rsid w:val="5167131D"/>
    <w:rsid w:val="51935C61"/>
    <w:rsid w:val="51C786A2"/>
    <w:rsid w:val="51E36E31"/>
    <w:rsid w:val="53773093"/>
    <w:rsid w:val="5463E0C5"/>
    <w:rsid w:val="5485243D"/>
    <w:rsid w:val="54B9767C"/>
    <w:rsid w:val="54D6E83E"/>
    <w:rsid w:val="5523DD83"/>
    <w:rsid w:val="557F556E"/>
    <w:rsid w:val="56156904"/>
    <w:rsid w:val="56325FFE"/>
    <w:rsid w:val="5737FFD8"/>
    <w:rsid w:val="57DCC621"/>
    <w:rsid w:val="58347E72"/>
    <w:rsid w:val="5908EB15"/>
    <w:rsid w:val="59401177"/>
    <w:rsid w:val="59992E37"/>
    <w:rsid w:val="59D1A666"/>
    <w:rsid w:val="5A1BA83E"/>
    <w:rsid w:val="5A5CBFDB"/>
    <w:rsid w:val="5AC891B1"/>
    <w:rsid w:val="5AC8B9DB"/>
    <w:rsid w:val="5AF8136C"/>
    <w:rsid w:val="5BC86EB6"/>
    <w:rsid w:val="5BF8E73D"/>
    <w:rsid w:val="5C533FA1"/>
    <w:rsid w:val="5C7C11F0"/>
    <w:rsid w:val="5CC0F76E"/>
    <w:rsid w:val="5CC19212"/>
    <w:rsid w:val="5CCF3F12"/>
    <w:rsid w:val="5CD135AF"/>
    <w:rsid w:val="5CFE97E7"/>
    <w:rsid w:val="5D96D54F"/>
    <w:rsid w:val="5E520EAE"/>
    <w:rsid w:val="5EB74E7F"/>
    <w:rsid w:val="5EBEEDE6"/>
    <w:rsid w:val="5EE702F4"/>
    <w:rsid w:val="5F168400"/>
    <w:rsid w:val="5F17CC45"/>
    <w:rsid w:val="5FE7D806"/>
    <w:rsid w:val="60090AE3"/>
    <w:rsid w:val="6026FD81"/>
    <w:rsid w:val="603638A9"/>
    <w:rsid w:val="603CD20A"/>
    <w:rsid w:val="6081FB3A"/>
    <w:rsid w:val="61458B58"/>
    <w:rsid w:val="615C86A6"/>
    <w:rsid w:val="61C22DD6"/>
    <w:rsid w:val="61EAEC78"/>
    <w:rsid w:val="62191D54"/>
    <w:rsid w:val="6261436C"/>
    <w:rsid w:val="62A97D91"/>
    <w:rsid w:val="62CCBFEC"/>
    <w:rsid w:val="62F15D55"/>
    <w:rsid w:val="631F78C8"/>
    <w:rsid w:val="63AD6CCF"/>
    <w:rsid w:val="63FD5A83"/>
    <w:rsid w:val="6533E41E"/>
    <w:rsid w:val="6554C96B"/>
    <w:rsid w:val="66C44D37"/>
    <w:rsid w:val="680BF1C9"/>
    <w:rsid w:val="684032C7"/>
    <w:rsid w:val="6843A7AE"/>
    <w:rsid w:val="698CF166"/>
    <w:rsid w:val="6991DC14"/>
    <w:rsid w:val="6A5A7478"/>
    <w:rsid w:val="6A9A0B2E"/>
    <w:rsid w:val="6B5F6469"/>
    <w:rsid w:val="6BAF1171"/>
    <w:rsid w:val="6BB82457"/>
    <w:rsid w:val="6CCCD1F7"/>
    <w:rsid w:val="6CFAFC0B"/>
    <w:rsid w:val="6D584134"/>
    <w:rsid w:val="6DEDEA1D"/>
    <w:rsid w:val="6DEFBEF2"/>
    <w:rsid w:val="6E0E446F"/>
    <w:rsid w:val="6E9AC192"/>
    <w:rsid w:val="6EA3AD8B"/>
    <w:rsid w:val="6F221B10"/>
    <w:rsid w:val="6F4958B8"/>
    <w:rsid w:val="6FABF312"/>
    <w:rsid w:val="701AE624"/>
    <w:rsid w:val="701D1EC0"/>
    <w:rsid w:val="70D0A574"/>
    <w:rsid w:val="71390A1A"/>
    <w:rsid w:val="71536705"/>
    <w:rsid w:val="71E3EA1A"/>
    <w:rsid w:val="71F07ACC"/>
    <w:rsid w:val="72E644F9"/>
    <w:rsid w:val="730451F6"/>
    <w:rsid w:val="730C7102"/>
    <w:rsid w:val="7422DF2A"/>
    <w:rsid w:val="74638CB8"/>
    <w:rsid w:val="753810E3"/>
    <w:rsid w:val="754CCB47"/>
    <w:rsid w:val="757FFB92"/>
    <w:rsid w:val="75FC5A9E"/>
    <w:rsid w:val="76B40AAF"/>
    <w:rsid w:val="7731D8EF"/>
    <w:rsid w:val="782AE2D2"/>
    <w:rsid w:val="7832E1C0"/>
    <w:rsid w:val="783C114F"/>
    <w:rsid w:val="78482609"/>
    <w:rsid w:val="785AD481"/>
    <w:rsid w:val="78A7EACC"/>
    <w:rsid w:val="78C18CAA"/>
    <w:rsid w:val="7913F0D9"/>
    <w:rsid w:val="793431D0"/>
    <w:rsid w:val="7956EA90"/>
    <w:rsid w:val="79DDD6DD"/>
    <w:rsid w:val="7A7F78AC"/>
    <w:rsid w:val="7ADBA8EE"/>
    <w:rsid w:val="7B1442D8"/>
    <w:rsid w:val="7B65438D"/>
    <w:rsid w:val="7B824B52"/>
    <w:rsid w:val="7CBF2B40"/>
    <w:rsid w:val="7D5C0079"/>
    <w:rsid w:val="7DAA1FD9"/>
    <w:rsid w:val="7E021A09"/>
    <w:rsid w:val="7E03615E"/>
    <w:rsid w:val="7E7FCF4B"/>
    <w:rsid w:val="7EA7F6B4"/>
    <w:rsid w:val="7F1BDC5F"/>
    <w:rsid w:val="7F5475B3"/>
    <w:rsid w:val="7F990C17"/>
    <w:rsid w:val="7FC351C8"/>
    <w:rsid w:val="7FCB60F7"/>
    <w:rsid w:val="7FD4B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24F"/>
  <w15:docId w15:val="{CDC66758-95A1-463C-9515-5943167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character" w:customStyle="1" w:styleId="BodyTextChar">
    <w:name w:val="Body Text Char"/>
    <w:basedOn w:val="DefaultParagraphFont"/>
    <w:link w:val="BodyText"/>
    <w:uiPriority w:val="1"/>
    <w:rsid w:val="00383A51"/>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unhideWhenUsed/>
    <w:rsid w:val="008C4CC9"/>
    <w:rPr>
      <w:sz w:val="20"/>
      <w:szCs w:val="20"/>
    </w:rPr>
  </w:style>
  <w:style w:type="character" w:customStyle="1" w:styleId="CommentTextChar">
    <w:name w:val="Comment Text Char"/>
    <w:basedOn w:val="DefaultParagraphFont"/>
    <w:link w:val="CommentText"/>
    <w:uiPriority w:val="99"/>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AD00BE"/>
    <w:rPr>
      <w:color w:val="0000FF"/>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C591C"/>
    <w:pPr>
      <w:widowControl/>
      <w:ind w:left="426" w:hanging="426"/>
    </w:pPr>
    <w:rPr>
      <w:rFonts w:eastAsiaTheme="minorEastAsia" w:cs="Times New Roman"/>
    </w:rPr>
  </w:style>
  <w:style w:type="paragraph" w:styleId="TOC1">
    <w:name w:val="toc 1"/>
    <w:basedOn w:val="Normal"/>
    <w:next w:val="Normal"/>
    <w:autoRedefine/>
    <w:uiPriority w:val="39"/>
    <w:unhideWhenUsed/>
    <w:rsid w:val="00A66DA8"/>
    <w:pPr>
      <w:widowControl/>
      <w:ind w:left="426" w:hanging="426"/>
    </w:pPr>
    <w:rPr>
      <w:rFonts w:eastAsiaTheme="minorEastAsia" w:cs="Times New Roman"/>
    </w:rPr>
  </w:style>
  <w:style w:type="paragraph" w:styleId="TOC3">
    <w:name w:val="toc 3"/>
    <w:basedOn w:val="Normal"/>
    <w:next w:val="Normal"/>
    <w:autoRedefine/>
    <w:uiPriority w:val="39"/>
    <w:unhideWhenUsed/>
    <w:rsid w:val="00A66DA8"/>
    <w:pPr>
      <w:widowControl/>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9332F1"/>
    <w:pPr>
      <w:widowControl/>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0565452">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975647940">
      <w:bodyDiv w:val="1"/>
      <w:marLeft w:val="0"/>
      <w:marRight w:val="0"/>
      <w:marTop w:val="0"/>
      <w:marBottom w:val="0"/>
      <w:divBdr>
        <w:top w:val="none" w:sz="0" w:space="0" w:color="auto"/>
        <w:left w:val="none" w:sz="0" w:space="0" w:color="auto"/>
        <w:bottom w:val="none" w:sz="0" w:space="0" w:color="auto"/>
        <w:right w:val="none" w:sz="0" w:space="0" w:color="auto"/>
      </w:divBdr>
    </w:div>
    <w:div w:id="1122115204">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442334075">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95975072">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888293586">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21197498">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sites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Charts!$C$3</c:f>
              <c:strCache>
                <c:ptCount val="1"/>
                <c:pt idx="0">
                  <c:v>Sum of Counter</c:v>
                </c:pt>
              </c:strCache>
            </c:strRef>
          </c:tx>
          <c:spPr>
            <a:solidFill>
              <a:schemeClr val="accent1"/>
            </a:solidFill>
            <a:ln>
              <a:noFill/>
            </a:ln>
            <a:effectLst/>
          </c:spPr>
          <c:invertIfNegative val="0"/>
          <c:cat>
            <c:numRef>
              <c:f>Charts!$B$4:$B$53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Charts!$C$4:$C$53</c:f>
              <c:numCache>
                <c:formatCode>General</c:formatCode>
                <c:ptCount val="50"/>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571</c:v>
                </c:pt>
                <c:pt idx="19">
                  <c:v>630</c:v>
                </c:pt>
                <c:pt idx="20">
                  <c:v>696</c:v>
                </c:pt>
                <c:pt idx="21">
                  <c:v>747</c:v>
                </c:pt>
                <c:pt idx="22">
                  <c:v>842</c:v>
                </c:pt>
                <c:pt idx="23">
                  <c:v>904</c:v>
                </c:pt>
                <c:pt idx="24">
                  <c:v>948</c:v>
                </c:pt>
                <c:pt idx="25">
                  <c:v>994</c:v>
                </c:pt>
                <c:pt idx="26">
                  <c:v>1051</c:v>
                </c:pt>
                <c:pt idx="27">
                  <c:v>1147</c:v>
                </c:pt>
                <c:pt idx="28">
                  <c:v>1262</c:v>
                </c:pt>
                <c:pt idx="29">
                  <c:v>1338</c:v>
                </c:pt>
                <c:pt idx="30">
                  <c:v>1471</c:v>
                </c:pt>
                <c:pt idx="31">
                  <c:v>1589</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2418</c:v>
                </c:pt>
                <c:pt idx="47">
                  <c:v>2447</c:v>
                </c:pt>
                <c:pt idx="48">
                  <c:v>2490</c:v>
                </c:pt>
                <c:pt idx="49">
                  <c:v>2492</c:v>
                </c:pt>
              </c:numCache>
            </c:numRef>
          </c:val>
          <c:extLst>
            <c:ext xmlns:c16="http://schemas.microsoft.com/office/drawing/2014/chart" uri="{C3380CC4-5D6E-409C-BE32-E72D297353CC}">
              <c16:uniqueId val="{00000000-1EF1-4A82-99C1-49DADDA8227D}"/>
            </c:ext>
          </c:extLst>
        </c:ser>
        <c:dLbls>
          <c:showLegendKey val="0"/>
          <c:showVal val="0"/>
          <c:showCatName val="0"/>
          <c:showSerName val="0"/>
          <c:showPercent val="0"/>
          <c:showBubbleSize val="0"/>
        </c:dLbls>
        <c:gapWidth val="219"/>
        <c:overlap val="-27"/>
        <c:axId val="1077207856"/>
        <c:axId val="1166503552"/>
      </c:barChart>
      <c:catAx>
        <c:axId val="107720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503552"/>
        <c:crosses val="autoZero"/>
        <c:auto val="1"/>
        <c:lblAlgn val="ctr"/>
        <c:lblOffset val="100"/>
        <c:noMultiLvlLbl val="0"/>
      </c:catAx>
      <c:valAx>
        <c:axId val="116650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number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20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area (ha)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Charts!$F$3</c:f>
              <c:strCache>
                <c:ptCount val="1"/>
                <c:pt idx="0">
                  <c:v>Sum of Area (ha)</c:v>
                </c:pt>
              </c:strCache>
            </c:strRef>
          </c:tx>
          <c:spPr>
            <a:solidFill>
              <a:schemeClr val="accent1"/>
            </a:solidFill>
            <a:ln>
              <a:noFill/>
            </a:ln>
            <a:effectLst/>
          </c:spPr>
          <c:invertIfNegative val="0"/>
          <c:cat>
            <c:numRef>
              <c:f>Charts!$E$4:$E$53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Charts!$F$4:$F$53</c:f>
              <c:numCache>
                <c:formatCode>General</c:formatCode>
                <c:ptCount val="50"/>
                <c:pt idx="0">
                  <c:v>747561.13</c:v>
                </c:pt>
                <c:pt idx="1">
                  <c:v>2309263.37</c:v>
                </c:pt>
                <c:pt idx="2">
                  <c:v>4970510.6900000004</c:v>
                </c:pt>
                <c:pt idx="3">
                  <c:v>5650110.6900000004</c:v>
                </c:pt>
                <c:pt idx="4">
                  <c:v>5699701.6900000004</c:v>
                </c:pt>
                <c:pt idx="5">
                  <c:v>5776366.4900000002</c:v>
                </c:pt>
                <c:pt idx="6">
                  <c:v>7861789.4900000002</c:v>
                </c:pt>
                <c:pt idx="7">
                  <c:v>8012546.4900000002</c:v>
                </c:pt>
                <c:pt idx="8">
                  <c:v>20186390.490000002</c:v>
                </c:pt>
                <c:pt idx="9">
                  <c:v>20220442.490000002</c:v>
                </c:pt>
                <c:pt idx="10">
                  <c:v>20992867.670000002</c:v>
                </c:pt>
                <c:pt idx="11">
                  <c:v>21210522.390000001</c:v>
                </c:pt>
                <c:pt idx="12">
                  <c:v>22778281.560000002</c:v>
                </c:pt>
                <c:pt idx="13">
                  <c:v>28810420.460000001</c:v>
                </c:pt>
                <c:pt idx="14">
                  <c:v>30459627.880000003</c:v>
                </c:pt>
                <c:pt idx="15">
                  <c:v>30776062.728000004</c:v>
                </c:pt>
                <c:pt idx="16">
                  <c:v>34041494.268000007</c:v>
                </c:pt>
                <c:pt idx="17">
                  <c:v>37542503.268000007</c:v>
                </c:pt>
                <c:pt idx="18">
                  <c:v>43019315.638000011</c:v>
                </c:pt>
                <c:pt idx="19">
                  <c:v>49312203.384000011</c:v>
                </c:pt>
                <c:pt idx="20">
                  <c:v>58783890.374000013</c:v>
                </c:pt>
                <c:pt idx="21">
                  <c:v>61562793.634000011</c:v>
                </c:pt>
                <c:pt idx="22">
                  <c:v>69881293.164000005</c:v>
                </c:pt>
                <c:pt idx="23">
                  <c:v>72066661.213</c:v>
                </c:pt>
                <c:pt idx="24">
                  <c:v>74273161.213</c:v>
                </c:pt>
                <c:pt idx="25">
                  <c:v>76580306.342999995</c:v>
                </c:pt>
                <c:pt idx="26">
                  <c:v>83961365.872999996</c:v>
                </c:pt>
                <c:pt idx="27">
                  <c:v>95237451.042999998</c:v>
                </c:pt>
                <c:pt idx="28">
                  <c:v>115165530.911</c:v>
                </c:pt>
                <c:pt idx="29">
                  <c:v>118919923.601</c:v>
                </c:pt>
                <c:pt idx="30">
                  <c:v>134048700.28099999</c:v>
                </c:pt>
                <c:pt idx="31">
                  <c:v>145983839.41099998</c:v>
                </c:pt>
                <c:pt idx="32">
                  <c:v>158272600.87099999</c:v>
                </c:pt>
                <c:pt idx="33">
                  <c:v>170994306.551</c:v>
                </c:pt>
                <c:pt idx="34">
                  <c:v>189184202.19099998</c:v>
                </c:pt>
                <c:pt idx="35">
                  <c:v>197914354.84099999</c:v>
                </c:pt>
                <c:pt idx="36">
                  <c:v>200005652.35099998</c:v>
                </c:pt>
                <c:pt idx="37">
                  <c:v>203083216.08099997</c:v>
                </c:pt>
                <c:pt idx="38">
                  <c:v>208801637.09099996</c:v>
                </c:pt>
                <c:pt idx="39">
                  <c:v>219082225.94099995</c:v>
                </c:pt>
                <c:pt idx="40">
                  <c:v>220971811.79099995</c:v>
                </c:pt>
                <c:pt idx="41">
                  <c:v>223658469.41099995</c:v>
                </c:pt>
                <c:pt idx="42">
                  <c:v>223876392.09099996</c:v>
                </c:pt>
                <c:pt idx="43">
                  <c:v>232128182.40699998</c:v>
                </c:pt>
                <c:pt idx="44">
                  <c:v>253472068.44699997</c:v>
                </c:pt>
                <c:pt idx="45">
                  <c:v>254024612.92999998</c:v>
                </c:pt>
                <c:pt idx="46">
                  <c:v>254775003.48999998</c:v>
                </c:pt>
                <c:pt idx="47">
                  <c:v>255099428.80199999</c:v>
                </c:pt>
                <c:pt idx="48">
                  <c:v>256589604.785</c:v>
                </c:pt>
                <c:pt idx="49">
                  <c:v>256637774.06200001</c:v>
                </c:pt>
              </c:numCache>
            </c:numRef>
          </c:val>
          <c:extLst>
            <c:ext xmlns:c16="http://schemas.microsoft.com/office/drawing/2014/chart" uri="{C3380CC4-5D6E-409C-BE32-E72D297353CC}">
              <c16:uniqueId val="{00000000-E6E0-488E-9C9C-B43C757D403B}"/>
            </c:ext>
          </c:extLst>
        </c:ser>
        <c:dLbls>
          <c:showLegendKey val="0"/>
          <c:showVal val="0"/>
          <c:showCatName val="0"/>
          <c:showSerName val="0"/>
          <c:showPercent val="0"/>
          <c:showBubbleSize val="0"/>
        </c:dLbls>
        <c:gapWidth val="219"/>
        <c:overlap val="-27"/>
        <c:axId val="1075992512"/>
        <c:axId val="1068447184"/>
      </c:barChart>
      <c:catAx>
        <c:axId val="10759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447184"/>
        <c:crosses val="autoZero"/>
        <c:auto val="1"/>
        <c:lblAlgn val="ctr"/>
        <c:lblOffset val="100"/>
        <c:noMultiLvlLbl val="0"/>
      </c:catAx>
      <c:valAx>
        <c:axId val="106844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area (ha)</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99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477</c:v>
                </c:pt>
                <c:pt idx="1">
                  <c:v>486</c:v>
                </c:pt>
                <c:pt idx="2">
                  <c:v>873</c:v>
                </c:pt>
              </c:numCache>
            </c:numRef>
          </c:val>
          <c:extLst>
            <c:ext xmlns:c16="http://schemas.microsoft.com/office/drawing/2014/chart" uri="{C3380CC4-5D6E-409C-BE32-E72D297353CC}">
              <c16:uniqueId val="{00000000-AF46-4739-A1F0-5176537C8BFE}"/>
            </c:ext>
          </c:extLst>
        </c:ser>
        <c:ser>
          <c:idx val="1"/>
          <c:order val="1"/>
          <c:tx>
            <c:strRef>
              <c:f>'Outdated comparison'!$A$16</c:f>
              <c:strCache>
                <c:ptCount val="1"/>
                <c:pt idx="0">
                  <c:v>2022</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431</c:v>
                </c:pt>
                <c:pt idx="1">
                  <c:v>593</c:v>
                </c:pt>
                <c:pt idx="2">
                  <c:v>775</c:v>
                </c:pt>
              </c:numCache>
            </c:numRef>
          </c:val>
          <c:extLst>
            <c:ext xmlns:c16="http://schemas.microsoft.com/office/drawing/2014/chart" uri="{C3380CC4-5D6E-409C-BE32-E72D297353CC}">
              <c16:uniqueId val="{00000001-AF46-4739-A1F0-5176537C8BFE}"/>
            </c:ext>
          </c:extLst>
        </c:ser>
        <c:dLbls>
          <c:dLblPos val="outEnd"/>
          <c:showLegendKey val="0"/>
          <c:showVal val="1"/>
          <c:showCatName val="0"/>
          <c:showSerName val="0"/>
          <c:showPercent val="0"/>
          <c:showBubbleSize val="0"/>
        </c:dLbls>
        <c:gapWidth val="219"/>
        <c:overlap val="-27"/>
        <c:axId val="1881944447"/>
        <c:axId val="99330655"/>
        <c:extLst>
          <c:ext xmlns:c15="http://schemas.microsoft.com/office/drawing/2012/chart" uri="{02D57815-91ED-43cb-92C2-25804820EDAC}">
            <c15:filteredBarSeries>
              <c15:ser>
                <c:idx val="2"/>
                <c:order val="2"/>
                <c:tx>
                  <c:strRef>
                    <c:extLst>
                      <c:ext uri="{02D57815-91ED-43cb-92C2-25804820EDAC}">
                        <c15:formulaRef>
                          <c15:sqref>'Outdated comparison'!$A$17</c15:sqref>
                        </c15:formulaRef>
                      </c:ext>
                    </c:extLst>
                    <c:strCache>
                      <c:ptCount val="1"/>
                      <c:pt idx="0">
                        <c:v>2018</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'Outdated comparison'!$B$14:$D$14</c15:sqref>
                        </c15:formulaRef>
                      </c:ext>
                    </c:extLst>
                    <c:strCache>
                      <c:ptCount val="3"/>
                      <c:pt idx="0">
                        <c:v>7-12 years</c:v>
                      </c:pt>
                      <c:pt idx="1">
                        <c:v>13-18 years</c:v>
                      </c:pt>
                      <c:pt idx="2">
                        <c:v>More than 18 years</c:v>
                      </c:pt>
                    </c:strCache>
                  </c:strRef>
                </c:cat>
                <c:val>
                  <c:numRef>
                    <c:extLst>
                      <c:ext uri="{02D57815-91ED-43cb-92C2-25804820EDAC}">
                        <c15:formulaRef>
                          <c15:sqref>'Outdated comparison'!$B$17:$D$17</c15:sqref>
                        </c15:formulaRef>
                      </c:ext>
                    </c:extLst>
                    <c:numCache>
                      <c:formatCode>General</c:formatCode>
                      <c:ptCount val="3"/>
                      <c:pt idx="0">
                        <c:v>511</c:v>
                      </c:pt>
                      <c:pt idx="1">
                        <c:v>543</c:v>
                      </c:pt>
                      <c:pt idx="2">
                        <c:v>538</c:v>
                      </c:pt>
                    </c:numCache>
                  </c:numRef>
                </c:val>
                <c:extLst>
                  <c:ext xmlns:c16="http://schemas.microsoft.com/office/drawing/2014/chart" uri="{C3380CC4-5D6E-409C-BE32-E72D297353CC}">
                    <c16:uniqueId val="{00000002-AF46-4739-A1F0-5176537C8BFE}"/>
                  </c:ext>
                </c:extLst>
              </c15:ser>
            </c15:filteredBarSeries>
          </c:ext>
        </c:extLst>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d27bcb-8045-4573-be91-cf3daae567a1">
      <UserInfo>
        <DisplayName>Ramsar Regional Teams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712DCAC04FC4593A8E44F73CFDDBB" ma:contentTypeVersion="4" ma:contentTypeDescription="Create a new document." ma:contentTypeScope="" ma:versionID="c09c343ab95f3598a524b6142396f5ce">
  <xsd:schema xmlns:xsd="http://www.w3.org/2001/XMLSchema" xmlns:xs="http://www.w3.org/2001/XMLSchema" xmlns:p="http://schemas.microsoft.com/office/2006/metadata/properties" xmlns:ns2="2397f527-0f7c-4abd-af84-87effd9096af" xmlns:ns3="52d27bcb-8045-4573-be91-cf3daae567a1" targetNamespace="http://schemas.microsoft.com/office/2006/metadata/properties" ma:root="true" ma:fieldsID="45cd9ce32999a843b52e1d26762d2fde" ns2:_="" ns3:_="">
    <xsd:import namespace="2397f527-0f7c-4abd-af84-87effd9096af"/>
    <xsd:import namespace="52d27bcb-8045-4573-be91-cf3daae56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7f527-0f7c-4abd-af84-87effd90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27bcb-8045-4573-be91-cf3daae56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2.xml><?xml version="1.0" encoding="utf-8"?>
<ds:datastoreItem xmlns:ds="http://schemas.openxmlformats.org/officeDocument/2006/customXml" ds:itemID="{6B77BF2C-00D1-41BD-93F6-FCC7915C4495}">
  <ds:schemaRefs>
    <ds:schemaRef ds:uri="2397f527-0f7c-4abd-af84-87effd9096af"/>
    <ds:schemaRef ds:uri="http://schemas.microsoft.com/office/infopath/2007/PartnerControls"/>
    <ds:schemaRef ds:uri="http://schemas.microsoft.com/office/2006/documentManagement/types"/>
    <ds:schemaRef ds:uri="http://purl.org/dc/terms/"/>
    <ds:schemaRef ds:uri="52d27bcb-8045-4573-be91-cf3daae567a1"/>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47EB6711-D1DF-4E7C-A584-B00632425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7f527-0f7c-4abd-af84-87effd9096af"/>
    <ds:schemaRef ds:uri="52d27bcb-8045-4573-be91-cf3daae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44980-C886-4445-9A93-CABF1159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9727</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65041</CharactersWithSpaces>
  <SharedDoc>false</SharedDoc>
  <HLinks>
    <vt:vector size="6" baseType="variant">
      <vt:variant>
        <vt:i4>7340082</vt:i4>
      </vt:variant>
      <vt:variant>
        <vt:i4>0</vt:i4>
      </vt:variant>
      <vt:variant>
        <vt:i4>0</vt:i4>
      </vt:variant>
      <vt:variant>
        <vt:i4>5</vt:i4>
      </vt:variant>
      <vt:variant>
        <vt:lpwstr>https://www.ramsar.org/document/list-of-transboundary-ramsar-sites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2021-06-01T07:03:00Z</cp:lastPrinted>
  <dcterms:created xsi:type="dcterms:W3CDTF">2023-10-06T08:33:00Z</dcterms:created>
  <dcterms:modified xsi:type="dcterms:W3CDTF">2023-10-06T08:33:00Z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0x010100D8D712DCAC04FC4593A8E44F73CFDDBB</vt:lpwstr>
  </property>
</Properties>
</file>